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2"/>
        <w:gridCol w:w="931"/>
        <w:gridCol w:w="4881"/>
        <w:gridCol w:w="1245"/>
        <w:gridCol w:w="846"/>
        <w:gridCol w:w="886"/>
        <w:gridCol w:w="5609"/>
        <w:gridCol w:w="423"/>
        <w:gridCol w:w="633"/>
      </w:tblGrid>
      <w:tr w:rsidR="008C54C3" w:rsidRPr="00E46C79" w:rsidTr="00B151C6">
        <w:trPr>
          <w:trHeight w:val="685"/>
        </w:trPr>
        <w:tc>
          <w:tcPr>
            <w:tcW w:w="161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E46C79" w:rsidRDefault="008C54C3" w:rsidP="0078287E">
            <w:pPr>
              <w:pStyle w:val="Nadpis1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TABUĽKA  ZHODY</w:t>
            </w:r>
          </w:p>
          <w:p w:rsidR="0000149A" w:rsidRPr="00E46C79" w:rsidRDefault="004577EC" w:rsidP="00AB7D27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C79">
              <w:rPr>
                <w:b/>
                <w:sz w:val="20"/>
                <w:szCs w:val="20"/>
              </w:rPr>
              <w:t>k </w:t>
            </w:r>
            <w:r w:rsidR="0078287E" w:rsidRPr="00E46C79">
              <w:rPr>
                <w:b/>
                <w:sz w:val="20"/>
                <w:szCs w:val="20"/>
              </w:rPr>
              <w:t>n</w:t>
            </w:r>
            <w:r w:rsidR="0091636B" w:rsidRPr="00E46C79">
              <w:rPr>
                <w:b/>
                <w:sz w:val="20"/>
                <w:szCs w:val="20"/>
              </w:rPr>
              <w:t>ávrh</w:t>
            </w:r>
            <w:r w:rsidR="00AB7D27" w:rsidRPr="00E46C79">
              <w:rPr>
                <w:b/>
                <w:sz w:val="20"/>
                <w:szCs w:val="20"/>
              </w:rPr>
              <w:t>u</w:t>
            </w:r>
            <w:r w:rsidR="0091636B" w:rsidRPr="00E46C79">
              <w:rPr>
                <w:b/>
                <w:sz w:val="20"/>
                <w:szCs w:val="20"/>
              </w:rPr>
              <w:t xml:space="preserve"> zákona</w:t>
            </w:r>
            <w:r w:rsidR="002E1D16" w:rsidRPr="00E46C79">
              <w:rPr>
                <w:b/>
                <w:sz w:val="20"/>
                <w:szCs w:val="20"/>
              </w:rPr>
              <w:t xml:space="preserve">, </w:t>
            </w:r>
            <w:r w:rsidR="0000149A" w:rsidRPr="00E46C79">
              <w:rPr>
                <w:b/>
                <w:sz w:val="20"/>
                <w:szCs w:val="20"/>
              </w:rPr>
              <w:t xml:space="preserve">ktorým sa mení a dopĺňa zákon č. 106/2004 Z. z. o spotrebnej dani z tabakových výrobkov </w:t>
            </w:r>
          </w:p>
          <w:p w:rsidR="008C54C3" w:rsidRPr="00E46C79" w:rsidRDefault="0000149A" w:rsidP="00AB7D27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46C79">
              <w:rPr>
                <w:b/>
                <w:sz w:val="20"/>
                <w:szCs w:val="20"/>
              </w:rPr>
              <w:t>v znení neskorších predpisov</w:t>
            </w:r>
            <w:r w:rsidRPr="00E46C79">
              <w:rPr>
                <w:b/>
                <w:bCs/>
                <w:sz w:val="20"/>
                <w:szCs w:val="20"/>
              </w:rPr>
              <w:t xml:space="preserve"> </w:t>
            </w:r>
            <w:r w:rsidR="00127033" w:rsidRPr="00E46C79">
              <w:rPr>
                <w:b/>
                <w:sz w:val="20"/>
                <w:szCs w:val="20"/>
              </w:rPr>
              <w:t>s právom Európskej únie</w:t>
            </w:r>
          </w:p>
        </w:tc>
      </w:tr>
      <w:tr w:rsidR="008C54C3" w:rsidRPr="00E46C79" w:rsidTr="004808B5">
        <w:trPr>
          <w:cantSplit/>
          <w:trHeight w:val="565"/>
        </w:trPr>
        <w:tc>
          <w:tcPr>
            <w:tcW w:w="16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C54C3" w:rsidRPr="00E46C79" w:rsidRDefault="008C54C3">
            <w:pPr>
              <w:pStyle w:val="Nadpis4"/>
              <w:jc w:val="both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Názov smernice:</w:t>
            </w:r>
          </w:p>
        </w:tc>
        <w:tc>
          <w:tcPr>
            <w:tcW w:w="14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3219" w:rsidRPr="00E46C79" w:rsidRDefault="00F72E39" w:rsidP="00C33219">
            <w:pPr>
              <w:pStyle w:val="doc-ti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E46C79">
              <w:rPr>
                <w:b/>
                <w:bCs/>
                <w:sz w:val="20"/>
                <w:szCs w:val="20"/>
              </w:rPr>
              <w:t>Smernica R</w:t>
            </w:r>
            <w:r w:rsidR="00316EFA" w:rsidRPr="00E46C79">
              <w:rPr>
                <w:b/>
                <w:bCs/>
                <w:sz w:val="20"/>
                <w:szCs w:val="20"/>
              </w:rPr>
              <w:t>ady (EÚ)</w:t>
            </w:r>
            <w:r w:rsidR="001B1ED9" w:rsidRPr="00E46C79">
              <w:rPr>
                <w:b/>
                <w:bCs/>
                <w:sz w:val="20"/>
                <w:szCs w:val="20"/>
              </w:rPr>
              <w:t xml:space="preserve"> </w:t>
            </w:r>
            <w:r w:rsidR="00C33219" w:rsidRPr="00E46C79">
              <w:rPr>
                <w:b/>
                <w:sz w:val="20"/>
                <w:szCs w:val="20"/>
              </w:rPr>
              <w:t>2019/475 z 18. februára 2019, ktorou sa menia smernice 2006/112/ES a 2008/11</w:t>
            </w:r>
            <w:r w:rsidR="00263DFB" w:rsidRPr="00E46C79">
              <w:rPr>
                <w:b/>
                <w:sz w:val="20"/>
                <w:szCs w:val="20"/>
              </w:rPr>
              <w:t>8</w:t>
            </w:r>
            <w:r w:rsidR="00C33219" w:rsidRPr="00E46C79">
              <w:rPr>
                <w:b/>
                <w:sz w:val="20"/>
                <w:szCs w:val="20"/>
              </w:rPr>
              <w:t xml:space="preserve">/ES, pokiaľ ide o začlenenie talianskej obce </w:t>
            </w:r>
            <w:proofErr w:type="spellStart"/>
            <w:r w:rsidR="00C33219" w:rsidRPr="00E46C79">
              <w:rPr>
                <w:b/>
                <w:sz w:val="20"/>
                <w:szCs w:val="20"/>
              </w:rPr>
              <w:t>Campione</w:t>
            </w:r>
            <w:proofErr w:type="spellEnd"/>
            <w:r w:rsidR="00C33219" w:rsidRPr="00E46C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3219" w:rsidRPr="00E46C79">
              <w:rPr>
                <w:b/>
                <w:sz w:val="20"/>
                <w:szCs w:val="20"/>
              </w:rPr>
              <w:t>d´Italia</w:t>
            </w:r>
            <w:proofErr w:type="spellEnd"/>
            <w:r w:rsidR="00C33219" w:rsidRPr="00E46C79">
              <w:rPr>
                <w:b/>
                <w:sz w:val="20"/>
                <w:szCs w:val="20"/>
              </w:rPr>
              <w:t xml:space="preserve"> a talianskych vôd jazera </w:t>
            </w:r>
            <w:proofErr w:type="spellStart"/>
            <w:r w:rsidR="00C33219" w:rsidRPr="00E46C79">
              <w:rPr>
                <w:b/>
                <w:sz w:val="20"/>
                <w:szCs w:val="20"/>
              </w:rPr>
              <w:t>Lugano</w:t>
            </w:r>
            <w:proofErr w:type="spellEnd"/>
            <w:r w:rsidR="00C33219" w:rsidRPr="00E46C79">
              <w:rPr>
                <w:b/>
                <w:sz w:val="20"/>
                <w:szCs w:val="20"/>
              </w:rPr>
              <w:t xml:space="preserve"> do colného územia Únie a do územnej pôsobnosti smernice 2008/118/ES</w:t>
            </w:r>
          </w:p>
          <w:p w:rsidR="00C33219" w:rsidRPr="00E46C79" w:rsidRDefault="00C33219" w:rsidP="000B20F3">
            <w:pPr>
              <w:pStyle w:val="doc-ti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8C54C3" w:rsidRPr="00E46C79" w:rsidTr="004808B5">
        <w:trPr>
          <w:trHeight w:val="565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E46C79" w:rsidRDefault="00DE0F85">
            <w:pPr>
              <w:pStyle w:val="Nadpis4"/>
              <w:spacing w:before="120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Smernica EÚ</w:t>
            </w:r>
          </w:p>
          <w:p w:rsidR="00C33219" w:rsidRPr="00E46C79" w:rsidRDefault="00F72E39" w:rsidP="00C33219">
            <w:pPr>
              <w:pStyle w:val="doc-ti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E46C79">
              <w:rPr>
                <w:b/>
                <w:bCs/>
                <w:sz w:val="20"/>
                <w:szCs w:val="20"/>
              </w:rPr>
              <w:t>Smernica R</w:t>
            </w:r>
            <w:r w:rsidR="00316EFA" w:rsidRPr="00E46C79">
              <w:rPr>
                <w:b/>
                <w:bCs/>
                <w:sz w:val="20"/>
                <w:szCs w:val="20"/>
              </w:rPr>
              <w:t xml:space="preserve">ady (EÚ) </w:t>
            </w:r>
            <w:r w:rsidR="00316EFA" w:rsidRPr="00E46C79">
              <w:rPr>
                <w:b/>
                <w:sz w:val="20"/>
                <w:szCs w:val="20"/>
              </w:rPr>
              <w:t xml:space="preserve">2019/475 </w:t>
            </w:r>
            <w:r w:rsidR="00C33219" w:rsidRPr="00E46C79">
              <w:rPr>
                <w:b/>
                <w:sz w:val="20"/>
                <w:szCs w:val="20"/>
              </w:rPr>
              <w:t xml:space="preserve">z 18. februára 2019, ktorou sa menia smernice 2006/112/ES a 2008/118/ES, pokiaľ ide o začlenenie talianskej obce </w:t>
            </w:r>
            <w:proofErr w:type="spellStart"/>
            <w:r w:rsidR="00C33219" w:rsidRPr="00E46C79">
              <w:rPr>
                <w:b/>
                <w:sz w:val="20"/>
                <w:szCs w:val="20"/>
              </w:rPr>
              <w:t>Campione</w:t>
            </w:r>
            <w:proofErr w:type="spellEnd"/>
            <w:r w:rsidR="00C33219" w:rsidRPr="00E46C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3219" w:rsidRPr="00E46C79">
              <w:rPr>
                <w:b/>
                <w:sz w:val="20"/>
                <w:szCs w:val="20"/>
              </w:rPr>
              <w:t>d´Italia</w:t>
            </w:r>
            <w:proofErr w:type="spellEnd"/>
            <w:r w:rsidR="00C33219" w:rsidRPr="00E46C79">
              <w:rPr>
                <w:b/>
                <w:sz w:val="20"/>
                <w:szCs w:val="20"/>
              </w:rPr>
              <w:t xml:space="preserve"> a talianskych vôd jazera </w:t>
            </w:r>
            <w:proofErr w:type="spellStart"/>
            <w:r w:rsidR="00C33219" w:rsidRPr="00E46C79">
              <w:rPr>
                <w:b/>
                <w:sz w:val="20"/>
                <w:szCs w:val="20"/>
              </w:rPr>
              <w:t>Lugano</w:t>
            </w:r>
            <w:proofErr w:type="spellEnd"/>
            <w:r w:rsidR="00C33219" w:rsidRPr="00E46C79">
              <w:rPr>
                <w:b/>
                <w:sz w:val="20"/>
                <w:szCs w:val="20"/>
              </w:rPr>
              <w:t xml:space="preserve"> do colného územia Únie a do územnej pôsobnosti smernice 2008/118/ES</w:t>
            </w:r>
          </w:p>
          <w:p w:rsidR="00EE7DD6" w:rsidRPr="00E46C79" w:rsidRDefault="00EE7DD6" w:rsidP="00AB7D27">
            <w:pPr>
              <w:pStyle w:val="Zkladntext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E46C79" w:rsidRDefault="008C54C3">
            <w:pPr>
              <w:pStyle w:val="Nadpis4"/>
              <w:spacing w:before="120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Všeobecne záväzné právne predpisy Slovenskej republiky</w:t>
            </w:r>
          </w:p>
          <w:p w:rsidR="00217BF4" w:rsidRPr="00E46C79" w:rsidRDefault="004577EC" w:rsidP="005F50F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46C79">
              <w:rPr>
                <w:b/>
                <w:sz w:val="20"/>
                <w:szCs w:val="20"/>
              </w:rPr>
              <w:t xml:space="preserve">Návrh zákona, </w:t>
            </w:r>
            <w:r w:rsidR="0000149A" w:rsidRPr="00E46C79">
              <w:rPr>
                <w:b/>
                <w:sz w:val="20"/>
                <w:szCs w:val="20"/>
              </w:rPr>
              <w:t>ktorým sa mení a dopĺňa zákon č. 106/2004 Z. z. o spotrebnej dani z tabakových výrobkov v znení neskorších predpisov</w:t>
            </w:r>
            <w:r w:rsidR="00D81C08" w:rsidRPr="00E46C79">
              <w:rPr>
                <w:b/>
                <w:sz w:val="20"/>
                <w:szCs w:val="20"/>
              </w:rPr>
              <w:t xml:space="preserve"> (ďalej „návrh zákona“)</w:t>
            </w:r>
          </w:p>
          <w:p w:rsidR="0000149A" w:rsidRPr="00E46C79" w:rsidRDefault="0000149A" w:rsidP="0000149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657E4" w:rsidRPr="00E46C79" w:rsidRDefault="0000149A" w:rsidP="00E657E4">
            <w:pPr>
              <w:pStyle w:val="Zkladntext"/>
              <w:jc w:val="both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Zákon č. 106/2004 Z. z. o spotrebnej dani z tabakových výrobkov v znení neskorších predpisov</w:t>
            </w:r>
            <w:r w:rsidR="00D81C08" w:rsidRPr="00E46C79">
              <w:rPr>
                <w:sz w:val="20"/>
                <w:szCs w:val="20"/>
              </w:rPr>
              <w:t xml:space="preserve"> (ďalej „106/2004“)</w:t>
            </w:r>
            <w:r w:rsidRPr="00E46C79">
              <w:rPr>
                <w:sz w:val="20"/>
                <w:szCs w:val="20"/>
              </w:rPr>
              <w:t xml:space="preserve"> </w:t>
            </w:r>
          </w:p>
          <w:p w:rsidR="00E657E4" w:rsidRPr="00E46C79" w:rsidRDefault="00E657E4" w:rsidP="00E657E4">
            <w:pPr>
              <w:pStyle w:val="Zkladntext"/>
              <w:jc w:val="both"/>
              <w:rPr>
                <w:sz w:val="20"/>
                <w:szCs w:val="20"/>
              </w:rPr>
            </w:pPr>
          </w:p>
          <w:p w:rsidR="00E657E4" w:rsidRPr="00E46C79" w:rsidRDefault="00E657E4" w:rsidP="00E657E4">
            <w:pPr>
              <w:pStyle w:val="Zkladntext"/>
              <w:jc w:val="both"/>
              <w:rPr>
                <w:sz w:val="20"/>
                <w:szCs w:val="20"/>
              </w:rPr>
            </w:pPr>
            <w:r w:rsidRPr="00E46C79">
              <w:rPr>
                <w:bCs/>
                <w:sz w:val="20"/>
                <w:szCs w:val="20"/>
              </w:rPr>
              <w:t xml:space="preserve">Zákon č. 575/2001 Z. z. </w:t>
            </w:r>
            <w:r w:rsidRPr="00E46C79">
              <w:rPr>
                <w:bCs/>
                <w:sz w:val="20"/>
                <w:szCs w:val="20"/>
                <w:shd w:val="clear" w:color="auto" w:fill="FFFFFF"/>
              </w:rPr>
              <w:t xml:space="preserve">o organizácii činnosti vlády a organizácii ústrednej štátnej správy </w:t>
            </w:r>
            <w:r w:rsidRPr="00E46C79">
              <w:rPr>
                <w:bCs/>
                <w:sz w:val="20"/>
                <w:szCs w:val="20"/>
              </w:rPr>
              <w:t>v znení neskorších predpisov (ďalej „575/2001“)</w:t>
            </w:r>
          </w:p>
          <w:p w:rsidR="00E657E4" w:rsidRPr="00E46C79" w:rsidRDefault="00E657E4" w:rsidP="002E1D16">
            <w:pPr>
              <w:pStyle w:val="Zkladntext"/>
              <w:jc w:val="both"/>
              <w:rPr>
                <w:sz w:val="20"/>
                <w:szCs w:val="20"/>
              </w:rPr>
            </w:pPr>
          </w:p>
        </w:tc>
      </w:tr>
      <w:tr w:rsidR="00A9063F" w:rsidRPr="00E46C79" w:rsidTr="00316EFA">
        <w:trPr>
          <w:trHeight w:val="235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E46C79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46C79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E46C79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E46C79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46C79" w:rsidRDefault="00A9063F">
            <w:pPr>
              <w:pStyle w:val="Zkladntext2"/>
              <w:spacing w:line="240" w:lineRule="exact"/>
            </w:pPr>
            <w:r w:rsidRPr="00E46C79"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46C79" w:rsidRDefault="00A9063F">
            <w:pPr>
              <w:pStyle w:val="Zkladntext2"/>
              <w:spacing w:line="240" w:lineRule="exact"/>
            </w:pPr>
            <w:r w:rsidRPr="00E46C79"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46C79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E46C79" w:rsidRDefault="005170A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8</w:t>
            </w:r>
          </w:p>
        </w:tc>
      </w:tr>
      <w:tr w:rsidR="00A9063F" w:rsidRPr="00E46C79" w:rsidTr="00316EFA">
        <w:trPr>
          <w:trHeight w:val="774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E46C79" w:rsidRDefault="00A9063F">
            <w:pPr>
              <w:pStyle w:val="Normlny0"/>
              <w:jc w:val="center"/>
            </w:pPr>
            <w:r w:rsidRPr="00E46C79">
              <w:t>Článok</w:t>
            </w:r>
          </w:p>
          <w:p w:rsidR="00A9063F" w:rsidRPr="00E46C79" w:rsidRDefault="00A9063F">
            <w:pPr>
              <w:pStyle w:val="Normlny0"/>
              <w:jc w:val="center"/>
            </w:pPr>
            <w:r w:rsidRPr="00E46C79">
              <w:t>(Č, O,</w:t>
            </w:r>
          </w:p>
          <w:p w:rsidR="00A9063F" w:rsidRPr="00E46C79" w:rsidRDefault="00A9063F">
            <w:pPr>
              <w:pStyle w:val="Normlny0"/>
              <w:jc w:val="center"/>
            </w:pPr>
            <w:r w:rsidRPr="00E46C79">
              <w:t>V, P)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46C79" w:rsidRDefault="00A9063F">
            <w:pPr>
              <w:pStyle w:val="Normlny0"/>
              <w:jc w:val="center"/>
            </w:pPr>
            <w:r w:rsidRPr="00E46C79">
              <w:t>Text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E46C79" w:rsidRDefault="00A9063F">
            <w:pPr>
              <w:pStyle w:val="Normlny0"/>
              <w:jc w:val="center"/>
            </w:pPr>
            <w:r w:rsidRPr="00E46C79">
              <w:t xml:space="preserve">Spôsob </w:t>
            </w:r>
            <w:proofErr w:type="spellStart"/>
            <w:r w:rsidRPr="00E46C79">
              <w:t>transp</w:t>
            </w:r>
            <w:proofErr w:type="spellEnd"/>
            <w:r w:rsidRPr="00E46C79">
              <w:t>.</w:t>
            </w:r>
          </w:p>
          <w:p w:rsidR="00A9063F" w:rsidRPr="00E46C79" w:rsidRDefault="00A9063F">
            <w:pPr>
              <w:pStyle w:val="Normlny0"/>
              <w:jc w:val="center"/>
            </w:pPr>
            <w:r w:rsidRPr="00E46C79">
              <w:t xml:space="preserve">(N, O, D, </w:t>
            </w:r>
            <w:proofErr w:type="spellStart"/>
            <w:r w:rsidRPr="00E46C79">
              <w:t>n.a</w:t>
            </w:r>
            <w:proofErr w:type="spellEnd"/>
            <w:r w:rsidRPr="00E46C79">
              <w:t>.)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E46C79" w:rsidRDefault="00A9063F">
            <w:pPr>
              <w:pStyle w:val="Normlny0"/>
              <w:jc w:val="center"/>
            </w:pPr>
            <w:r w:rsidRPr="00E46C79">
              <w:t>Číslo</w:t>
            </w:r>
          </w:p>
          <w:p w:rsidR="00A9063F" w:rsidRPr="00E46C79" w:rsidRDefault="00A9063F">
            <w:pPr>
              <w:pStyle w:val="Normlny0"/>
              <w:jc w:val="center"/>
            </w:pPr>
            <w:r w:rsidRPr="00E46C79">
              <w:t>predpisu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46C79" w:rsidRDefault="00A9063F">
            <w:pPr>
              <w:pStyle w:val="Normlny0"/>
              <w:jc w:val="center"/>
            </w:pPr>
            <w:r w:rsidRPr="00E46C79">
              <w:t>Článok (Č, §, O, V, P)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46C79" w:rsidRDefault="00A9063F">
            <w:pPr>
              <w:pStyle w:val="Normlny0"/>
              <w:jc w:val="center"/>
            </w:pPr>
            <w:r w:rsidRPr="00E46C79">
              <w:t>Text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46C79" w:rsidRDefault="00A9063F">
            <w:pPr>
              <w:pStyle w:val="Normlny0"/>
              <w:jc w:val="center"/>
            </w:pPr>
            <w:r w:rsidRPr="00E46C79">
              <w:t>Zhoda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E46C79" w:rsidRDefault="00A9063F">
            <w:pPr>
              <w:pStyle w:val="Normlny0"/>
              <w:jc w:val="center"/>
            </w:pPr>
            <w:r w:rsidRPr="00E46C79">
              <w:t>Poznámky</w:t>
            </w:r>
          </w:p>
        </w:tc>
      </w:tr>
      <w:tr w:rsidR="00A9063F" w:rsidRPr="00E46C79" w:rsidTr="00316EFA">
        <w:trPr>
          <w:trHeight w:val="1832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E46C79" w:rsidRDefault="0078287E" w:rsidP="00C3321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 xml:space="preserve">Čl. </w:t>
            </w:r>
            <w:r w:rsidR="00C33219" w:rsidRPr="00E46C79">
              <w:rPr>
                <w:sz w:val="20"/>
                <w:szCs w:val="20"/>
              </w:rPr>
              <w:t>2</w:t>
            </w:r>
            <w:r w:rsidR="0000149A" w:rsidRPr="00E46C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9A" w:rsidRPr="00E46C79" w:rsidRDefault="00C33219" w:rsidP="0000149A">
            <w:pPr>
              <w:spacing w:before="0" w:beforeAutospacing="0" w:after="0" w:afterAutospacing="0"/>
              <w:rPr>
                <w:vanish/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V článku 5 ods. 3 smernice 2008/118/ES sa vypúšťajú písmená f) a g).</w:t>
            </w:r>
            <w:r w:rsidRPr="00E46C79">
              <w:rPr>
                <w:vanish/>
                <w:sz w:val="20"/>
                <w:szCs w:val="20"/>
              </w:rPr>
              <w:t xml:space="preserve"> </w:t>
            </w:r>
          </w:p>
          <w:p w:rsidR="002E1D16" w:rsidRPr="00E46C79" w:rsidRDefault="002E1D16" w:rsidP="00217BF4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0B3" w:rsidRPr="00E46C79" w:rsidRDefault="00E030B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N</w:t>
            </w:r>
          </w:p>
          <w:p w:rsidR="00E030B3" w:rsidRPr="00E46C79" w:rsidRDefault="00E030B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030B3" w:rsidRPr="00E46C79" w:rsidRDefault="00E030B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030B3" w:rsidRPr="00E46C79" w:rsidRDefault="00E030B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030B3" w:rsidRPr="00E46C79" w:rsidRDefault="00E030B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030B3" w:rsidRPr="00E46C79" w:rsidRDefault="00E030B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49A" w:rsidRPr="00E46C79" w:rsidRDefault="00F2220F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106/2004a</w:t>
            </w:r>
            <w:r w:rsidR="0000149A" w:rsidRPr="00E46C79">
              <w:rPr>
                <w:sz w:val="20"/>
                <w:szCs w:val="20"/>
              </w:rPr>
              <w:t> </w:t>
            </w:r>
            <w:r w:rsidR="004808B5" w:rsidRPr="00E46C79">
              <w:rPr>
                <w:b/>
                <w:sz w:val="20"/>
                <w:szCs w:val="20"/>
              </w:rPr>
              <w:t>N</w:t>
            </w:r>
            <w:r w:rsidR="0000149A" w:rsidRPr="00E46C79">
              <w:rPr>
                <w:b/>
                <w:sz w:val="20"/>
                <w:szCs w:val="20"/>
              </w:rPr>
              <w:t>ávrh zákona</w:t>
            </w:r>
            <w:r w:rsidR="00F72E39" w:rsidRPr="00E46C79">
              <w:rPr>
                <w:b/>
                <w:sz w:val="20"/>
                <w:szCs w:val="20"/>
              </w:rPr>
              <w:t xml:space="preserve"> čl.</w:t>
            </w:r>
            <w:r w:rsidR="005D0547" w:rsidRPr="00E46C79">
              <w:rPr>
                <w:b/>
                <w:sz w:val="20"/>
                <w:szCs w:val="20"/>
              </w:rPr>
              <w:t xml:space="preserve"> </w:t>
            </w:r>
            <w:r w:rsidR="00F72E39" w:rsidRPr="00E46C79">
              <w:rPr>
                <w:b/>
                <w:sz w:val="20"/>
                <w:szCs w:val="20"/>
              </w:rPr>
              <w:t>I</w:t>
            </w:r>
          </w:p>
          <w:p w:rsidR="0000149A" w:rsidRPr="00E46C79" w:rsidRDefault="0000149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B5" w:rsidRPr="00E46C79" w:rsidRDefault="0000149A" w:rsidP="00C33219">
            <w:pPr>
              <w:pStyle w:val="Normlny0"/>
              <w:jc w:val="center"/>
              <w:rPr>
                <w:b/>
              </w:rPr>
            </w:pPr>
            <w:r w:rsidRPr="00E46C79">
              <w:rPr>
                <w:b/>
              </w:rPr>
              <w:t xml:space="preserve">§ </w:t>
            </w:r>
            <w:r w:rsidR="00C33219" w:rsidRPr="00E46C79">
              <w:rPr>
                <w:b/>
              </w:rPr>
              <w:t xml:space="preserve">2 </w:t>
            </w:r>
          </w:p>
          <w:p w:rsidR="00E030B3" w:rsidRPr="00E46C79" w:rsidRDefault="00C33219" w:rsidP="00C33219">
            <w:pPr>
              <w:pStyle w:val="Normlny0"/>
              <w:jc w:val="center"/>
            </w:pPr>
            <w:r w:rsidRPr="00E46C79">
              <w:rPr>
                <w:b/>
              </w:rPr>
              <w:t>ods. 1 písm. b)</w:t>
            </w:r>
            <w:r w:rsidRPr="00E46C79">
              <w:t xml:space="preserve">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9" w:rsidRPr="00E46C79" w:rsidRDefault="00C33219" w:rsidP="00713781">
            <w:pPr>
              <w:pStyle w:val="Bezriadkovania"/>
              <w:spacing w:beforeAutospacing="0" w:afterAutospacing="0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(1) Na účely tohto zákona sa rozumie</w:t>
            </w:r>
          </w:p>
          <w:p w:rsidR="004808B5" w:rsidRPr="00E46C79" w:rsidRDefault="009C7561" w:rsidP="00270C50">
            <w:pPr>
              <w:pStyle w:val="Bezriadkovania"/>
              <w:spacing w:beforeAutospacing="0" w:afterAutospacing="0"/>
              <w:jc w:val="both"/>
              <w:rPr>
                <w:b/>
              </w:rPr>
            </w:pPr>
            <w:r w:rsidRPr="00E46C79">
              <w:rPr>
                <w:b/>
                <w:sz w:val="20"/>
                <w:szCs w:val="20"/>
              </w:rPr>
              <w:t>b) územím Európskej únie územie členských štátov Európskej únie podľa osobitného predpisu</w:t>
            </w:r>
            <w:r w:rsidRPr="00E46C79">
              <w:rPr>
                <w:b/>
                <w:sz w:val="20"/>
                <w:szCs w:val="20"/>
                <w:vertAlign w:val="superscript"/>
              </w:rPr>
              <w:t>1a)</w:t>
            </w:r>
            <w:r w:rsidRPr="00E46C79">
              <w:rPr>
                <w:b/>
                <w:sz w:val="20"/>
                <w:szCs w:val="20"/>
              </w:rPr>
              <w:t xml:space="preserve"> okrem územia ostrova </w:t>
            </w:r>
            <w:proofErr w:type="spellStart"/>
            <w:r w:rsidRPr="00E46C79">
              <w:rPr>
                <w:b/>
                <w:sz w:val="20"/>
                <w:szCs w:val="20"/>
              </w:rPr>
              <w:t>Helgoland</w:t>
            </w:r>
            <w:proofErr w:type="spellEnd"/>
            <w:r w:rsidRPr="00E46C79">
              <w:rPr>
                <w:b/>
                <w:sz w:val="20"/>
                <w:szCs w:val="20"/>
              </w:rPr>
              <w:t xml:space="preserve"> a územia </w:t>
            </w:r>
            <w:proofErr w:type="spellStart"/>
            <w:r w:rsidRPr="00E46C79">
              <w:rPr>
                <w:b/>
                <w:sz w:val="20"/>
                <w:szCs w:val="20"/>
              </w:rPr>
              <w:t>Büsingen</w:t>
            </w:r>
            <w:proofErr w:type="spellEnd"/>
            <w:r w:rsidRPr="00E46C79">
              <w:rPr>
                <w:b/>
                <w:sz w:val="20"/>
                <w:szCs w:val="20"/>
              </w:rPr>
              <w:t xml:space="preserve"> v Spolkovej republike Nemecko, územia </w:t>
            </w:r>
            <w:proofErr w:type="spellStart"/>
            <w:r w:rsidRPr="00E46C79">
              <w:rPr>
                <w:b/>
                <w:sz w:val="20"/>
                <w:szCs w:val="20"/>
              </w:rPr>
              <w:t>Livigno</w:t>
            </w:r>
            <w:proofErr w:type="spellEnd"/>
            <w:r w:rsidRPr="00E46C79">
              <w:rPr>
                <w:b/>
                <w:sz w:val="20"/>
                <w:szCs w:val="20"/>
              </w:rPr>
              <w:t xml:space="preserve"> v Talianskej republike, územia </w:t>
            </w:r>
            <w:proofErr w:type="spellStart"/>
            <w:r w:rsidRPr="00E46C79">
              <w:rPr>
                <w:b/>
                <w:sz w:val="20"/>
                <w:szCs w:val="20"/>
              </w:rPr>
              <w:t>Ceuta</w:t>
            </w:r>
            <w:proofErr w:type="spellEnd"/>
            <w:r w:rsidRPr="00E46C7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E46C79">
              <w:rPr>
                <w:b/>
                <w:sz w:val="20"/>
                <w:szCs w:val="20"/>
              </w:rPr>
              <w:t>Melilla</w:t>
            </w:r>
            <w:proofErr w:type="spellEnd"/>
            <w:r w:rsidRPr="00E46C79">
              <w:rPr>
                <w:b/>
                <w:sz w:val="20"/>
                <w:szCs w:val="20"/>
              </w:rPr>
              <w:t xml:space="preserve"> a</w:t>
            </w:r>
            <w:r w:rsidR="00270C50">
              <w:rPr>
                <w:b/>
                <w:sz w:val="20"/>
                <w:szCs w:val="20"/>
              </w:rPr>
              <w:t> </w:t>
            </w:r>
            <w:r w:rsidRPr="00E46C79">
              <w:rPr>
                <w:b/>
                <w:sz w:val="20"/>
                <w:szCs w:val="20"/>
              </w:rPr>
              <w:t>Kanárske</w:t>
            </w:r>
            <w:r w:rsidR="00270C50">
              <w:rPr>
                <w:b/>
                <w:sz w:val="20"/>
                <w:szCs w:val="20"/>
              </w:rPr>
              <w:t xml:space="preserve"> </w:t>
            </w:r>
            <w:r w:rsidRPr="00E46C79">
              <w:rPr>
                <w:b/>
                <w:sz w:val="20"/>
                <w:szCs w:val="20"/>
              </w:rPr>
              <w:t>ostrovy v Španielskom kráľovstve, území Francúzskej republiky uvedených v osobitnom predpise,</w:t>
            </w:r>
            <w:r w:rsidRPr="00E46C79">
              <w:rPr>
                <w:b/>
                <w:sz w:val="20"/>
                <w:szCs w:val="20"/>
                <w:vertAlign w:val="superscript"/>
              </w:rPr>
              <w:t>1aaa)</w:t>
            </w:r>
            <w:r w:rsidRPr="00E46C79">
              <w:rPr>
                <w:b/>
                <w:sz w:val="20"/>
                <w:szCs w:val="20"/>
              </w:rPr>
              <w:t xml:space="preserve"> územia Alánd, územia britských </w:t>
            </w:r>
            <w:proofErr w:type="spellStart"/>
            <w:r w:rsidRPr="00E46C79">
              <w:rPr>
                <w:b/>
                <w:sz w:val="20"/>
                <w:szCs w:val="20"/>
              </w:rPr>
              <w:t>Normanských</w:t>
            </w:r>
            <w:proofErr w:type="spellEnd"/>
            <w:r w:rsidRPr="00E46C79">
              <w:rPr>
                <w:b/>
                <w:sz w:val="20"/>
                <w:szCs w:val="20"/>
              </w:rPr>
              <w:t xml:space="preserve"> ostrovov a okrem území uvedených v osobitnom predpise,</w:t>
            </w:r>
            <w:r w:rsidRPr="00E46C79">
              <w:rPr>
                <w:b/>
                <w:sz w:val="20"/>
                <w:szCs w:val="20"/>
                <w:vertAlign w:val="superscript"/>
              </w:rPr>
              <w:t>1aa)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46C79" w:rsidRDefault="007828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E46C79" w:rsidRDefault="00A9063F" w:rsidP="004808B5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  <w:p w:rsidR="0000149A" w:rsidRPr="00E46C79" w:rsidRDefault="0000149A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149A" w:rsidRPr="00E46C79" w:rsidRDefault="0000149A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149A" w:rsidRPr="00E46C79" w:rsidRDefault="0000149A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149A" w:rsidRPr="00E46C79" w:rsidRDefault="0000149A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149A" w:rsidRPr="00E46C79" w:rsidRDefault="0000149A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4175A" w:rsidRPr="00AA3F6C" w:rsidTr="00F72E39">
        <w:trPr>
          <w:trHeight w:val="2260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175A" w:rsidRPr="00E46C79" w:rsidRDefault="0054175A" w:rsidP="00C3321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Čl. 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A" w:rsidRPr="00E46C79" w:rsidRDefault="004808B5" w:rsidP="005D0547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 xml:space="preserve">1. </w:t>
            </w:r>
            <w:r w:rsidR="0054175A" w:rsidRPr="00E46C79">
              <w:rPr>
                <w:sz w:val="20"/>
                <w:szCs w:val="20"/>
              </w:rPr>
              <w:t>Členské štáty prijmú a uverejnia najneskôr do 31. decembra 2019 opatrenia potrebné na dosiahnutie súladu s touto smernicou. Komisii bezodkladne oznámia znenie týchto opatrení.</w:t>
            </w:r>
          </w:p>
          <w:p w:rsidR="0054175A" w:rsidRPr="00E46C79" w:rsidRDefault="0054175A" w:rsidP="005D0547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Tieto opatrenia uplatňujú od 1. januára 2020.</w:t>
            </w:r>
          </w:p>
          <w:p w:rsidR="0054175A" w:rsidRPr="00E46C79" w:rsidRDefault="0054175A" w:rsidP="005D0547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Členské štáty uvedú priamo v prijatých opatreniach alebo pri ich úradnom uverejnení odkaz na túto smernicu. Podrobnosti o odkaze upravia členské štáty.</w:t>
            </w:r>
          </w:p>
          <w:p w:rsidR="00F72E39" w:rsidRPr="00E46C79" w:rsidRDefault="00F72E39" w:rsidP="005D0547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</w:p>
          <w:p w:rsidR="0054175A" w:rsidRPr="00E46C79" w:rsidRDefault="004808B5" w:rsidP="005D0547">
            <w:pPr>
              <w:pStyle w:val="Bezriadkovania"/>
              <w:spacing w:beforeAutospacing="0" w:afterAutospacing="0"/>
              <w:jc w:val="both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 xml:space="preserve">2. </w:t>
            </w:r>
            <w:r w:rsidR="0054175A" w:rsidRPr="00E46C79">
              <w:rPr>
                <w:sz w:val="20"/>
                <w:szCs w:val="20"/>
              </w:rPr>
              <w:t>Členské štáty oznámia Komisii znenie hlavných opatrení vnútroštátneho práva, ktoré prijmú v oblasti pôsobnosti tejto smernice.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75A" w:rsidRPr="00E46C79" w:rsidRDefault="005417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N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8B5" w:rsidRPr="00E46C79" w:rsidRDefault="004808B5" w:rsidP="004808B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b/>
                <w:sz w:val="20"/>
                <w:szCs w:val="20"/>
              </w:rPr>
              <w:t>N</w:t>
            </w:r>
            <w:r w:rsidR="005936B4" w:rsidRPr="00E46C79">
              <w:rPr>
                <w:b/>
                <w:sz w:val="20"/>
                <w:szCs w:val="20"/>
              </w:rPr>
              <w:t xml:space="preserve">ávrh </w:t>
            </w:r>
          </w:p>
          <w:p w:rsidR="005936B4" w:rsidRPr="00E46C79" w:rsidRDefault="005936B4" w:rsidP="005936B4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C79">
              <w:rPr>
                <w:b/>
                <w:sz w:val="20"/>
                <w:szCs w:val="20"/>
              </w:rPr>
              <w:t>zákon</w:t>
            </w:r>
            <w:r w:rsidR="004808B5" w:rsidRPr="00E46C79">
              <w:rPr>
                <w:b/>
                <w:sz w:val="20"/>
                <w:szCs w:val="20"/>
              </w:rPr>
              <w:t>a</w:t>
            </w:r>
          </w:p>
          <w:p w:rsidR="005936B4" w:rsidRPr="00E46C79" w:rsidRDefault="00F72E3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C79">
              <w:rPr>
                <w:b/>
                <w:sz w:val="20"/>
                <w:szCs w:val="20"/>
              </w:rPr>
              <w:t>čl.</w:t>
            </w:r>
            <w:r w:rsidR="005D0547" w:rsidRPr="00E46C79">
              <w:rPr>
                <w:b/>
                <w:sz w:val="20"/>
                <w:szCs w:val="20"/>
              </w:rPr>
              <w:t xml:space="preserve"> </w:t>
            </w:r>
            <w:r w:rsidRPr="00E46C79">
              <w:rPr>
                <w:b/>
                <w:sz w:val="20"/>
                <w:szCs w:val="20"/>
              </w:rPr>
              <w:t>II</w:t>
            </w:r>
          </w:p>
          <w:p w:rsidR="00F72E39" w:rsidRPr="00E46C79" w:rsidRDefault="00F72E3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F72E39" w:rsidRPr="00E46C79" w:rsidRDefault="00F72E3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F72E39" w:rsidRPr="00E46C79" w:rsidRDefault="00F72E3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5D0547" w:rsidRPr="00E46C79" w:rsidRDefault="005D0547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5D0547" w:rsidRPr="00E46C79" w:rsidRDefault="005D0547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F72E39" w:rsidRPr="00E46C79" w:rsidRDefault="00F72E3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106/2004</w:t>
            </w:r>
          </w:p>
          <w:p w:rsidR="00F72E39" w:rsidRPr="00E46C79" w:rsidRDefault="00F72E3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2E39" w:rsidRPr="00E46C79" w:rsidRDefault="00F72E3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96CE7" w:rsidRPr="00E46C79" w:rsidRDefault="00396CE7" w:rsidP="00396CE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106/2004</w:t>
            </w:r>
          </w:p>
          <w:p w:rsidR="00F72E39" w:rsidRPr="00E46C79" w:rsidRDefault="00396CE7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 xml:space="preserve">a </w:t>
            </w:r>
          </w:p>
          <w:p w:rsidR="00F72E39" w:rsidRPr="00E46C79" w:rsidRDefault="00F72E39" w:rsidP="00F72E3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b/>
                <w:sz w:val="20"/>
                <w:szCs w:val="20"/>
              </w:rPr>
              <w:lastRenderedPageBreak/>
              <w:t xml:space="preserve">Návrh </w:t>
            </w:r>
          </w:p>
          <w:p w:rsidR="00F72E39" w:rsidRPr="00E46C79" w:rsidRDefault="00F72E39" w:rsidP="00F72E3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C79">
              <w:rPr>
                <w:b/>
                <w:sz w:val="20"/>
                <w:szCs w:val="20"/>
              </w:rPr>
              <w:t>zákona</w:t>
            </w:r>
          </w:p>
          <w:p w:rsidR="00F72E39" w:rsidRPr="00E46C79" w:rsidRDefault="00F72E39" w:rsidP="00F72E3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C79">
              <w:rPr>
                <w:b/>
                <w:sz w:val="20"/>
                <w:szCs w:val="20"/>
              </w:rPr>
              <w:t>čl.</w:t>
            </w:r>
            <w:r w:rsidR="005D0547" w:rsidRPr="00E46C79">
              <w:rPr>
                <w:b/>
                <w:sz w:val="20"/>
                <w:szCs w:val="20"/>
              </w:rPr>
              <w:t xml:space="preserve"> </w:t>
            </w:r>
            <w:r w:rsidRPr="00E46C79">
              <w:rPr>
                <w:b/>
                <w:sz w:val="20"/>
                <w:szCs w:val="20"/>
              </w:rPr>
              <w:t>I</w:t>
            </w:r>
          </w:p>
          <w:p w:rsidR="00F72E39" w:rsidRPr="00E46C79" w:rsidRDefault="00F72E3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2E39" w:rsidRPr="00E46C79" w:rsidRDefault="00F72E3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2E39" w:rsidRPr="00E46C79" w:rsidRDefault="00F72E3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2E39" w:rsidRPr="00E46C79" w:rsidRDefault="00F72E39" w:rsidP="001373D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575/2001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39" w:rsidRPr="00E46C79" w:rsidRDefault="00F72E39" w:rsidP="00C33219">
            <w:pPr>
              <w:pStyle w:val="Normlny0"/>
              <w:jc w:val="center"/>
            </w:pPr>
          </w:p>
          <w:p w:rsidR="00F72E39" w:rsidRPr="00E46C79" w:rsidRDefault="00F72E39" w:rsidP="00C33219">
            <w:pPr>
              <w:pStyle w:val="Normlny0"/>
              <w:jc w:val="center"/>
            </w:pPr>
          </w:p>
          <w:p w:rsidR="00F72E39" w:rsidRPr="00E46C79" w:rsidRDefault="00F72E39" w:rsidP="00C33219">
            <w:pPr>
              <w:pStyle w:val="Normlny0"/>
              <w:jc w:val="center"/>
            </w:pPr>
          </w:p>
          <w:p w:rsidR="00F72E39" w:rsidRPr="00E46C79" w:rsidRDefault="00F72E39" w:rsidP="00C33219">
            <w:pPr>
              <w:pStyle w:val="Normlny0"/>
              <w:jc w:val="center"/>
            </w:pPr>
          </w:p>
          <w:p w:rsidR="00F72E39" w:rsidRPr="00E46C79" w:rsidRDefault="00F72E39" w:rsidP="00C33219">
            <w:pPr>
              <w:pStyle w:val="Normlny0"/>
              <w:jc w:val="center"/>
            </w:pPr>
          </w:p>
          <w:p w:rsidR="005D0547" w:rsidRPr="00E46C79" w:rsidRDefault="005D0547" w:rsidP="00C33219">
            <w:pPr>
              <w:pStyle w:val="Normlny0"/>
              <w:jc w:val="center"/>
            </w:pPr>
          </w:p>
          <w:p w:rsidR="00F72E39" w:rsidRPr="00E46C79" w:rsidRDefault="00F72E39" w:rsidP="00C33219">
            <w:pPr>
              <w:pStyle w:val="Normlny0"/>
              <w:jc w:val="center"/>
            </w:pPr>
          </w:p>
          <w:p w:rsidR="00F72E39" w:rsidRPr="00E46C79" w:rsidRDefault="00F72E39" w:rsidP="00C33219">
            <w:pPr>
              <w:pStyle w:val="Normlny0"/>
              <w:jc w:val="center"/>
            </w:pPr>
          </w:p>
          <w:p w:rsidR="004808B5" w:rsidRPr="00E46C79" w:rsidRDefault="002A1564" w:rsidP="00C33219">
            <w:pPr>
              <w:pStyle w:val="Normlny0"/>
              <w:jc w:val="center"/>
            </w:pPr>
            <w:r w:rsidRPr="00E46C79">
              <w:t xml:space="preserve">§ 42 </w:t>
            </w:r>
          </w:p>
          <w:p w:rsidR="005936B4" w:rsidRPr="00E46C79" w:rsidRDefault="002A1564" w:rsidP="00C33219">
            <w:pPr>
              <w:pStyle w:val="Normlny0"/>
              <w:jc w:val="center"/>
            </w:pPr>
            <w:r w:rsidRPr="00E46C79">
              <w:t>ods.</w:t>
            </w:r>
            <w:r w:rsidR="004808B5" w:rsidRPr="00E46C79">
              <w:t xml:space="preserve"> 1</w:t>
            </w:r>
          </w:p>
          <w:p w:rsidR="002A1564" w:rsidRPr="00E46C79" w:rsidRDefault="002A1564" w:rsidP="00C33219">
            <w:pPr>
              <w:pStyle w:val="Normlny0"/>
              <w:jc w:val="center"/>
            </w:pPr>
          </w:p>
          <w:p w:rsidR="004808B5" w:rsidRPr="00E46C79" w:rsidRDefault="005936B4" w:rsidP="00C33219">
            <w:pPr>
              <w:pStyle w:val="Normlny0"/>
              <w:jc w:val="center"/>
            </w:pPr>
            <w:r w:rsidRPr="00E46C79">
              <w:t xml:space="preserve">Príloha </w:t>
            </w:r>
          </w:p>
          <w:p w:rsidR="005936B4" w:rsidRPr="00E46C79" w:rsidRDefault="005936B4" w:rsidP="00C33219">
            <w:pPr>
              <w:pStyle w:val="Normlny0"/>
              <w:jc w:val="center"/>
            </w:pPr>
            <w:r w:rsidRPr="00E46C79">
              <w:t>č. 1</w:t>
            </w:r>
          </w:p>
          <w:p w:rsidR="005936B4" w:rsidRPr="00E46C79" w:rsidRDefault="005936B4" w:rsidP="00C33219">
            <w:pPr>
              <w:pStyle w:val="Normlny0"/>
              <w:jc w:val="center"/>
              <w:rPr>
                <w:b/>
              </w:rPr>
            </w:pPr>
            <w:r w:rsidRPr="00E46C79">
              <w:rPr>
                <w:b/>
              </w:rPr>
              <w:lastRenderedPageBreak/>
              <w:t xml:space="preserve">Bod </w:t>
            </w:r>
            <w:r w:rsidR="00713781" w:rsidRPr="00E46C79">
              <w:rPr>
                <w:b/>
              </w:rPr>
              <w:t>5</w:t>
            </w:r>
          </w:p>
          <w:p w:rsidR="00316EFA" w:rsidRPr="00E46C79" w:rsidRDefault="00316EFA" w:rsidP="00C33219">
            <w:pPr>
              <w:pStyle w:val="Normlny0"/>
              <w:jc w:val="center"/>
            </w:pPr>
          </w:p>
          <w:p w:rsidR="00316EFA" w:rsidRPr="00E46C79" w:rsidRDefault="00316EFA" w:rsidP="00C33219">
            <w:pPr>
              <w:pStyle w:val="Normlny0"/>
              <w:jc w:val="center"/>
            </w:pPr>
          </w:p>
          <w:p w:rsidR="00316EFA" w:rsidRPr="00E46C79" w:rsidRDefault="00316EFA" w:rsidP="00C33219">
            <w:pPr>
              <w:pStyle w:val="Normlny0"/>
              <w:jc w:val="center"/>
            </w:pPr>
          </w:p>
          <w:p w:rsidR="00316EFA" w:rsidRPr="00E46C79" w:rsidRDefault="00316EFA" w:rsidP="00C33219">
            <w:pPr>
              <w:pStyle w:val="Normlny0"/>
              <w:jc w:val="center"/>
            </w:pPr>
          </w:p>
          <w:p w:rsidR="00316EFA" w:rsidRPr="00E46C79" w:rsidRDefault="00316EFA" w:rsidP="00C33219">
            <w:pPr>
              <w:pStyle w:val="Normlny0"/>
              <w:jc w:val="center"/>
            </w:pPr>
          </w:p>
          <w:p w:rsidR="00F72E39" w:rsidRPr="00E46C79" w:rsidRDefault="00F72E39" w:rsidP="00DA2627">
            <w:pPr>
              <w:pStyle w:val="Normlny0"/>
              <w:jc w:val="center"/>
            </w:pPr>
            <w:r w:rsidRPr="00E46C79">
              <w:t>§ 3</w:t>
            </w:r>
            <w:r w:rsidR="00DA2627" w:rsidRPr="00E46C79">
              <w:t>5</w:t>
            </w:r>
            <w:r w:rsidRPr="00E46C79">
              <w:t xml:space="preserve"> ods.</w:t>
            </w:r>
            <w:r w:rsidR="00DA2627" w:rsidRPr="00E46C79">
              <w:t>7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47" w:rsidRPr="00E46C79" w:rsidRDefault="00444064" w:rsidP="001A243A">
            <w:pPr>
              <w:pStyle w:val="Bezriadkovania"/>
              <w:spacing w:beforeAutospacing="0" w:afterAutospacing="0"/>
              <w:jc w:val="both"/>
              <w:rPr>
                <w:b/>
                <w:sz w:val="20"/>
                <w:szCs w:val="20"/>
              </w:rPr>
            </w:pPr>
            <w:r w:rsidRPr="00444064">
              <w:rPr>
                <w:b/>
                <w:sz w:val="20"/>
                <w:szCs w:val="20"/>
                <w:lang w:eastAsia="en-US"/>
              </w:rPr>
              <w:lastRenderedPageBreak/>
              <w:t xml:space="preserve">Tento zákon nadobúda účinnosť 1. januára 2021 okrem čl. I bodov 7, 17, 28, 30, 61 až 63 a § 44ac v bode 101, ktoré nadobúdajú účinnosť 1. júla 2022, čl. I bodov 5 a 51, ktoré nadobúdajú účinnosť 1. februára 2023 a čl. I bodov 29, 31, 33, 34, 71 až 76, 80, 81, 87, 88, 90, § 41 ods. 1 písm. z) v bode 92, bodov 94 a 99 </w:t>
            </w:r>
            <w:r w:rsidR="00270C50">
              <w:rPr>
                <w:b/>
                <w:sz w:val="20"/>
                <w:szCs w:val="20"/>
                <w:lang w:eastAsia="en-US"/>
              </w:rPr>
              <w:t xml:space="preserve">                  </w:t>
            </w:r>
            <w:r w:rsidRPr="00444064">
              <w:rPr>
                <w:b/>
                <w:sz w:val="20"/>
                <w:szCs w:val="20"/>
                <w:lang w:eastAsia="en-US"/>
              </w:rPr>
              <w:t>a § 44ae v bode 101, ktoré nadobúdajú účinnosť</w:t>
            </w:r>
            <w:r w:rsidR="003172BD">
              <w:rPr>
                <w:b/>
                <w:sz w:val="20"/>
                <w:szCs w:val="20"/>
                <w:lang w:eastAsia="en-US"/>
              </w:rPr>
              <w:t xml:space="preserve">                                 </w:t>
            </w:r>
            <w:bookmarkStart w:id="0" w:name="_GoBack"/>
            <w:bookmarkEnd w:id="0"/>
            <w:r w:rsidRPr="00444064">
              <w:rPr>
                <w:b/>
                <w:sz w:val="20"/>
                <w:szCs w:val="20"/>
                <w:lang w:eastAsia="en-US"/>
              </w:rPr>
              <w:t xml:space="preserve"> 13. februára 2023.</w:t>
            </w:r>
          </w:p>
          <w:p w:rsidR="001A243A" w:rsidRPr="00E46C79" w:rsidRDefault="001A243A" w:rsidP="005D0547">
            <w:pPr>
              <w:spacing w:before="0" w:beforeAutospacing="0" w:after="0" w:afterAutospacing="0"/>
              <w:ind w:right="180"/>
              <w:jc w:val="both"/>
              <w:rPr>
                <w:color w:val="000000"/>
                <w:sz w:val="20"/>
                <w:szCs w:val="20"/>
              </w:rPr>
            </w:pPr>
          </w:p>
          <w:p w:rsidR="002A1564" w:rsidRPr="00E46C79" w:rsidRDefault="002A1564" w:rsidP="005D0547">
            <w:pPr>
              <w:spacing w:before="0" w:beforeAutospacing="0" w:after="0" w:afterAutospacing="0"/>
              <w:ind w:right="180"/>
              <w:jc w:val="both"/>
              <w:rPr>
                <w:color w:val="000000"/>
                <w:sz w:val="20"/>
                <w:szCs w:val="20"/>
              </w:rPr>
            </w:pPr>
            <w:r w:rsidRPr="00E46C79">
              <w:rPr>
                <w:color w:val="000000"/>
                <w:sz w:val="20"/>
                <w:szCs w:val="20"/>
              </w:rPr>
              <w:t>Týmto zákonom sa preberajú právne záväzné akty Európskej únie uvedené v prílohe č. 1.</w:t>
            </w:r>
          </w:p>
          <w:p w:rsidR="004808B5" w:rsidRPr="00E46C79" w:rsidRDefault="004808B5" w:rsidP="005D0547">
            <w:pPr>
              <w:spacing w:before="0" w:beforeAutospacing="0" w:after="0" w:afterAutospacing="0"/>
              <w:ind w:left="137" w:right="180"/>
              <w:jc w:val="both"/>
              <w:rPr>
                <w:color w:val="000000"/>
                <w:sz w:val="20"/>
                <w:szCs w:val="20"/>
              </w:rPr>
            </w:pPr>
          </w:p>
          <w:p w:rsidR="005936B4" w:rsidRPr="00E46C79" w:rsidRDefault="005936B4" w:rsidP="005D0547">
            <w:pPr>
              <w:spacing w:before="0" w:beforeAutospacing="0" w:after="0" w:afterAutospacing="0"/>
              <w:ind w:right="180"/>
              <w:jc w:val="both"/>
              <w:rPr>
                <w:color w:val="000000"/>
                <w:sz w:val="20"/>
                <w:szCs w:val="20"/>
              </w:rPr>
            </w:pPr>
            <w:r w:rsidRPr="00E46C79">
              <w:rPr>
                <w:color w:val="000000"/>
                <w:sz w:val="20"/>
                <w:szCs w:val="20"/>
              </w:rPr>
              <w:t>ZOZNAM PREBERANÝCH PRÁVNE ZÁVÄZNÝCH AKTOV EURÓPSKEJ ÚNIE</w:t>
            </w:r>
          </w:p>
          <w:p w:rsidR="00316EFA" w:rsidRPr="00E46C79" w:rsidRDefault="00713781" w:rsidP="005D0547">
            <w:pPr>
              <w:spacing w:before="0" w:beforeAutospacing="0" w:after="0" w:afterAutospacing="0"/>
              <w:ind w:right="180"/>
              <w:jc w:val="both"/>
              <w:rPr>
                <w:b/>
                <w:iCs/>
                <w:sz w:val="20"/>
                <w:szCs w:val="20"/>
              </w:rPr>
            </w:pPr>
            <w:r w:rsidRPr="00E46C79">
              <w:rPr>
                <w:b/>
                <w:sz w:val="20"/>
                <w:szCs w:val="20"/>
              </w:rPr>
              <w:lastRenderedPageBreak/>
              <w:t>5.</w:t>
            </w:r>
            <w:r w:rsidR="005936B4" w:rsidRPr="00E46C79">
              <w:rPr>
                <w:b/>
                <w:sz w:val="20"/>
                <w:szCs w:val="20"/>
              </w:rPr>
              <w:t xml:space="preserve"> Smernica Rady (EÚ) 2019/475 z 18. februára 2019, ktorou sa menia smernice 2006/112/ES a 2008/118/ES, pokiaľ ide o začlenenie talianskej obce </w:t>
            </w:r>
            <w:proofErr w:type="spellStart"/>
            <w:r w:rsidR="005936B4" w:rsidRPr="00E46C79">
              <w:rPr>
                <w:b/>
                <w:sz w:val="20"/>
                <w:szCs w:val="20"/>
              </w:rPr>
              <w:t>Campione</w:t>
            </w:r>
            <w:proofErr w:type="spellEnd"/>
            <w:r w:rsidR="005936B4" w:rsidRPr="00E46C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936B4" w:rsidRPr="00E46C79">
              <w:rPr>
                <w:b/>
                <w:sz w:val="20"/>
                <w:szCs w:val="20"/>
              </w:rPr>
              <w:t>d´Italia</w:t>
            </w:r>
            <w:proofErr w:type="spellEnd"/>
            <w:r w:rsidR="005936B4" w:rsidRPr="00E46C79">
              <w:rPr>
                <w:b/>
                <w:sz w:val="20"/>
                <w:szCs w:val="20"/>
              </w:rPr>
              <w:t xml:space="preserve"> a talianskych vôd jazera </w:t>
            </w:r>
            <w:proofErr w:type="spellStart"/>
            <w:r w:rsidR="005936B4" w:rsidRPr="00E46C79">
              <w:rPr>
                <w:b/>
                <w:sz w:val="20"/>
                <w:szCs w:val="20"/>
              </w:rPr>
              <w:t>Lugano</w:t>
            </w:r>
            <w:proofErr w:type="spellEnd"/>
            <w:r w:rsidR="005936B4" w:rsidRPr="00E46C79">
              <w:rPr>
                <w:b/>
                <w:sz w:val="20"/>
                <w:szCs w:val="20"/>
              </w:rPr>
              <w:t xml:space="preserve"> do colného územia Únie a do územnej pôsobnosti smernice 2008/118/ES (</w:t>
            </w:r>
            <w:r w:rsidR="005936B4" w:rsidRPr="00E46C79">
              <w:rPr>
                <w:b/>
                <w:iCs/>
                <w:sz w:val="20"/>
                <w:szCs w:val="20"/>
              </w:rPr>
              <w:t>Ú. v. EÚ L 83, 25.3.2019).</w:t>
            </w:r>
          </w:p>
          <w:p w:rsidR="00F72E39" w:rsidRPr="00E46C79" w:rsidRDefault="00F72E39" w:rsidP="005D0547">
            <w:pPr>
              <w:spacing w:before="0" w:beforeAutospacing="0" w:after="0" w:afterAutospacing="0"/>
              <w:ind w:right="180"/>
              <w:jc w:val="both"/>
              <w:rPr>
                <w:sz w:val="20"/>
                <w:szCs w:val="20"/>
              </w:rPr>
            </w:pPr>
          </w:p>
          <w:p w:rsidR="00316EFA" w:rsidRPr="00E46C79" w:rsidRDefault="00F72E39" w:rsidP="005D0547">
            <w:pPr>
              <w:spacing w:before="0" w:beforeAutospacing="0" w:after="0" w:afterAutospacing="0"/>
              <w:ind w:right="38"/>
              <w:jc w:val="both"/>
              <w:rPr>
                <w:b/>
                <w:iCs/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A" w:rsidRPr="00AA3F6C" w:rsidRDefault="005936B4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C7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75A" w:rsidRPr="00AA3F6C" w:rsidRDefault="0054175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AA3F6C" w:rsidRDefault="008C54C3" w:rsidP="00065891">
      <w:pPr>
        <w:pStyle w:val="Hlavi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sectPr w:rsidR="008C54C3" w:rsidRPr="00AA3F6C">
      <w:footerReference w:type="default" r:id="rId7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D4" w:rsidRDefault="001147D4">
      <w:pPr>
        <w:autoSpaceDE w:val="0"/>
        <w:autoSpaceDN w:val="0"/>
        <w:spacing w:before="0" w:beforeAutospacing="0" w:after="0" w:afterAutospacing="0"/>
      </w:pPr>
      <w:r>
        <w:separator/>
      </w:r>
    </w:p>
  </w:endnote>
  <w:endnote w:type="continuationSeparator" w:id="0">
    <w:p w:rsidR="001147D4" w:rsidRDefault="001147D4">
      <w:pPr>
        <w:autoSpaceDE w:val="0"/>
        <w:autoSpaceDN w:val="0"/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5D" w:rsidRDefault="00CB2E5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D4" w:rsidRDefault="001147D4">
      <w:pPr>
        <w:autoSpaceDE w:val="0"/>
        <w:autoSpaceDN w:val="0"/>
        <w:spacing w:before="0" w:beforeAutospacing="0" w:after="0" w:afterAutospacing="0"/>
      </w:pPr>
      <w:r>
        <w:separator/>
      </w:r>
    </w:p>
  </w:footnote>
  <w:footnote w:type="continuationSeparator" w:id="0">
    <w:p w:rsidR="001147D4" w:rsidRDefault="001147D4">
      <w:pPr>
        <w:autoSpaceDE w:val="0"/>
        <w:autoSpaceDN w:val="0"/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149E218A"/>
    <w:multiLevelType w:val="hybridMultilevel"/>
    <w:tmpl w:val="78EC9486"/>
    <w:lvl w:ilvl="0" w:tplc="9F642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C707C06"/>
    <w:multiLevelType w:val="hybridMultilevel"/>
    <w:tmpl w:val="2F342A28"/>
    <w:lvl w:ilvl="0" w:tplc="37D670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0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78646370"/>
    <w:multiLevelType w:val="hybridMultilevel"/>
    <w:tmpl w:val="78EC9486"/>
    <w:lvl w:ilvl="0" w:tplc="9F642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9"/>
  </w:num>
  <w:num w:numId="4">
    <w:abstractNumId w:val="9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  <w:num w:numId="17">
    <w:abstractNumId w:val="15"/>
  </w:num>
  <w:num w:numId="18">
    <w:abstractNumId w:val="4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149A"/>
    <w:rsid w:val="00015CD6"/>
    <w:rsid w:val="00065891"/>
    <w:rsid w:val="000B20F3"/>
    <w:rsid w:val="000C2E53"/>
    <w:rsid w:val="000C4721"/>
    <w:rsid w:val="000D14DB"/>
    <w:rsid w:val="000F1284"/>
    <w:rsid w:val="000F513B"/>
    <w:rsid w:val="00106321"/>
    <w:rsid w:val="001147D4"/>
    <w:rsid w:val="00127033"/>
    <w:rsid w:val="001373DA"/>
    <w:rsid w:val="00153B33"/>
    <w:rsid w:val="0015634A"/>
    <w:rsid w:val="001A243A"/>
    <w:rsid w:val="001B1ED9"/>
    <w:rsid w:val="001F1382"/>
    <w:rsid w:val="00217BF4"/>
    <w:rsid w:val="00263DFB"/>
    <w:rsid w:val="00270C50"/>
    <w:rsid w:val="00270E65"/>
    <w:rsid w:val="002A1564"/>
    <w:rsid w:val="002C50BB"/>
    <w:rsid w:val="002E1D16"/>
    <w:rsid w:val="00316EFA"/>
    <w:rsid w:val="003172BD"/>
    <w:rsid w:val="00351FAF"/>
    <w:rsid w:val="00365F4F"/>
    <w:rsid w:val="00391DC5"/>
    <w:rsid w:val="00393339"/>
    <w:rsid w:val="00396CE7"/>
    <w:rsid w:val="003B4729"/>
    <w:rsid w:val="003E7B78"/>
    <w:rsid w:val="003F15D5"/>
    <w:rsid w:val="0040478B"/>
    <w:rsid w:val="00424270"/>
    <w:rsid w:val="00440A2A"/>
    <w:rsid w:val="00444064"/>
    <w:rsid w:val="004577EC"/>
    <w:rsid w:val="00467852"/>
    <w:rsid w:val="00475188"/>
    <w:rsid w:val="004808B5"/>
    <w:rsid w:val="005170A9"/>
    <w:rsid w:val="0052520A"/>
    <w:rsid w:val="0054175A"/>
    <w:rsid w:val="00554196"/>
    <w:rsid w:val="0056777F"/>
    <w:rsid w:val="005936B4"/>
    <w:rsid w:val="005947B8"/>
    <w:rsid w:val="00597A60"/>
    <w:rsid w:val="005A6375"/>
    <w:rsid w:val="005D0547"/>
    <w:rsid w:val="005D4EF6"/>
    <w:rsid w:val="005D546C"/>
    <w:rsid w:val="005E0477"/>
    <w:rsid w:val="005E147F"/>
    <w:rsid w:val="005F50F1"/>
    <w:rsid w:val="0064397E"/>
    <w:rsid w:val="00656B18"/>
    <w:rsid w:val="00666EE8"/>
    <w:rsid w:val="006718A1"/>
    <w:rsid w:val="006724DD"/>
    <w:rsid w:val="00683A6B"/>
    <w:rsid w:val="00683E8D"/>
    <w:rsid w:val="00692085"/>
    <w:rsid w:val="00695695"/>
    <w:rsid w:val="006D38BD"/>
    <w:rsid w:val="006E689D"/>
    <w:rsid w:val="00713781"/>
    <w:rsid w:val="00716279"/>
    <w:rsid w:val="00750FD1"/>
    <w:rsid w:val="0078287E"/>
    <w:rsid w:val="00845826"/>
    <w:rsid w:val="0086257B"/>
    <w:rsid w:val="00863627"/>
    <w:rsid w:val="00875125"/>
    <w:rsid w:val="008A0B4B"/>
    <w:rsid w:val="008A5161"/>
    <w:rsid w:val="008C54C3"/>
    <w:rsid w:val="0091636B"/>
    <w:rsid w:val="009612CE"/>
    <w:rsid w:val="0096496B"/>
    <w:rsid w:val="009719C2"/>
    <w:rsid w:val="009826E3"/>
    <w:rsid w:val="009C5E2D"/>
    <w:rsid w:val="009C7561"/>
    <w:rsid w:val="00A01EF0"/>
    <w:rsid w:val="00A02F9A"/>
    <w:rsid w:val="00A47BED"/>
    <w:rsid w:val="00A60D7D"/>
    <w:rsid w:val="00A6309B"/>
    <w:rsid w:val="00A705EB"/>
    <w:rsid w:val="00A77A87"/>
    <w:rsid w:val="00A81866"/>
    <w:rsid w:val="00A877DD"/>
    <w:rsid w:val="00A9063F"/>
    <w:rsid w:val="00A91B17"/>
    <w:rsid w:val="00AA3F6C"/>
    <w:rsid w:val="00AA55DA"/>
    <w:rsid w:val="00AB7D27"/>
    <w:rsid w:val="00AE5B92"/>
    <w:rsid w:val="00B151C6"/>
    <w:rsid w:val="00B52FAD"/>
    <w:rsid w:val="00B64B09"/>
    <w:rsid w:val="00BA0932"/>
    <w:rsid w:val="00BA7A1E"/>
    <w:rsid w:val="00BA7AF7"/>
    <w:rsid w:val="00BE23F6"/>
    <w:rsid w:val="00C10F6F"/>
    <w:rsid w:val="00C139A5"/>
    <w:rsid w:val="00C203B6"/>
    <w:rsid w:val="00C21CEF"/>
    <w:rsid w:val="00C33219"/>
    <w:rsid w:val="00C34EF5"/>
    <w:rsid w:val="00C428C5"/>
    <w:rsid w:val="00C93F62"/>
    <w:rsid w:val="00CB2E5D"/>
    <w:rsid w:val="00D0412E"/>
    <w:rsid w:val="00D04BB9"/>
    <w:rsid w:val="00D22A7B"/>
    <w:rsid w:val="00D277CB"/>
    <w:rsid w:val="00D81C08"/>
    <w:rsid w:val="00DA0F6C"/>
    <w:rsid w:val="00DA2627"/>
    <w:rsid w:val="00DB40B5"/>
    <w:rsid w:val="00DE0F85"/>
    <w:rsid w:val="00E030B3"/>
    <w:rsid w:val="00E21A72"/>
    <w:rsid w:val="00E46C79"/>
    <w:rsid w:val="00E657E4"/>
    <w:rsid w:val="00E819B2"/>
    <w:rsid w:val="00EE7DD6"/>
    <w:rsid w:val="00EF3EFD"/>
    <w:rsid w:val="00F047A8"/>
    <w:rsid w:val="00F2220F"/>
    <w:rsid w:val="00F23F6D"/>
    <w:rsid w:val="00F259D9"/>
    <w:rsid w:val="00F4080C"/>
    <w:rsid w:val="00F72E39"/>
    <w:rsid w:val="00F8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404831-B772-4D79-8A58-782E62C8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0149A"/>
    <w:pPr>
      <w:spacing w:before="100" w:beforeAutospacing="1" w:after="100" w:afterAutospacing="1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spacing w:before="120" w:beforeAutospacing="0" w:after="0" w:afterAutospacing="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autoSpaceDE w:val="0"/>
      <w:autoSpaceDN w:val="0"/>
      <w:spacing w:before="0" w:beforeAutospacing="0" w:after="0" w:afterAutospacing="0" w:line="240" w:lineRule="atLeast"/>
      <w:jc w:val="both"/>
    </w:p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 w:beforeAutospacing="0" w:after="0" w:afterAutospacing="0"/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spacing w:before="0" w:beforeAutospacing="0" w:after="0" w:afterAutospacing="0"/>
      <w:jc w:val="center"/>
    </w:pPr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pPr>
      <w:autoSpaceDE w:val="0"/>
      <w:autoSpaceDN w:val="0"/>
      <w:spacing w:before="0" w:beforeAutospacing="0" w:after="0" w:afterAutospacing="0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autoSpaceDE w:val="0"/>
      <w:autoSpaceDN w:val="0"/>
      <w:spacing w:before="0" w:beforeAutospacing="0" w:after="0" w:afterAutospacing="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autoSpaceDE w:val="0"/>
      <w:autoSpaceDN w:val="0"/>
      <w:spacing w:before="240" w:beforeAutospacing="0" w:after="120" w:afterAutospacing="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 w:beforeAutospacing="0" w:after="0" w:afterAutospacing="0"/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spacing w:before="0" w:beforeAutospacing="0" w:after="0" w:afterAutospacing="0"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spacing w:before="0" w:beforeAutospacing="0" w:after="160" w:afterAutospacing="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E030B3"/>
    <w:pPr>
      <w:spacing w:before="0" w:beforeAutospacing="0" w:after="0" w:afterAutospacing="0"/>
      <w:ind w:left="720"/>
      <w:contextualSpacing/>
    </w:pPr>
  </w:style>
  <w:style w:type="paragraph" w:customStyle="1" w:styleId="doc-ti">
    <w:name w:val="doc-ti"/>
    <w:basedOn w:val="Normlny"/>
    <w:rsid w:val="001B1ED9"/>
  </w:style>
  <w:style w:type="paragraph" w:customStyle="1" w:styleId="normal1">
    <w:name w:val="normal1"/>
    <w:basedOn w:val="Normlny"/>
    <w:rsid w:val="0054175A"/>
    <w:pPr>
      <w:spacing w:before="120" w:beforeAutospacing="0" w:after="0" w:afterAutospacing="0" w:line="312" w:lineRule="atLeast"/>
      <w:jc w:val="both"/>
    </w:pPr>
  </w:style>
  <w:style w:type="paragraph" w:styleId="Bezriadkovania">
    <w:name w:val="No Spacing"/>
    <w:uiPriority w:val="1"/>
    <w:qFormat/>
    <w:rsid w:val="00863627"/>
    <w:pPr>
      <w:spacing w:beforeAutospacing="1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F222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F22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76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76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93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93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93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93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93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93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9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7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7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7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9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9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93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93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93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93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93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93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93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93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93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93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Vlcejova Zuzana</cp:lastModifiedBy>
  <cp:revision>4</cp:revision>
  <cp:lastPrinted>2020-06-02T12:07:00Z</cp:lastPrinted>
  <dcterms:created xsi:type="dcterms:W3CDTF">2020-10-01T07:25:00Z</dcterms:created>
  <dcterms:modified xsi:type="dcterms:W3CDTF">2020-10-01T07:28:00Z</dcterms:modified>
</cp:coreProperties>
</file>