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19" w:type="dxa"/>
        <w:tblInd w:w="-38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1080"/>
        <w:gridCol w:w="5724"/>
        <w:gridCol w:w="709"/>
        <w:gridCol w:w="851"/>
        <w:gridCol w:w="850"/>
        <w:gridCol w:w="5387"/>
        <w:gridCol w:w="425"/>
        <w:gridCol w:w="425"/>
      </w:tblGrid>
      <w:tr w:rsidR="008C54C3" w:rsidRPr="00BB1ECE" w:rsidTr="00D00135">
        <w:tc>
          <w:tcPr>
            <w:tcW w:w="16019" w:type="dxa"/>
            <w:gridSpan w:val="9"/>
            <w:tcBorders>
              <w:top w:val="single" w:sz="12" w:space="0" w:color="auto"/>
              <w:left w:val="single" w:sz="12" w:space="0" w:color="auto"/>
              <w:bottom w:val="single" w:sz="4" w:space="0" w:color="auto"/>
              <w:right w:val="single" w:sz="12" w:space="0" w:color="auto"/>
            </w:tcBorders>
          </w:tcPr>
          <w:p w:rsidR="00374358" w:rsidRPr="00BB1ECE" w:rsidRDefault="00374358" w:rsidP="00374358">
            <w:pPr>
              <w:pStyle w:val="Nadpis1"/>
              <w:rPr>
                <w:sz w:val="20"/>
                <w:szCs w:val="20"/>
              </w:rPr>
            </w:pPr>
            <w:bookmarkStart w:id="0" w:name="_GoBack"/>
            <w:bookmarkEnd w:id="0"/>
            <w:r w:rsidRPr="00BB1ECE">
              <w:rPr>
                <w:sz w:val="20"/>
                <w:szCs w:val="20"/>
              </w:rPr>
              <w:t>TABUĽKA  ZHODY</w:t>
            </w:r>
          </w:p>
          <w:p w:rsidR="008C54C3" w:rsidRPr="00BB1ECE" w:rsidRDefault="00374358" w:rsidP="000B24D2">
            <w:pPr>
              <w:tabs>
                <w:tab w:val="left" w:pos="0"/>
              </w:tabs>
              <w:autoSpaceDE w:val="0"/>
              <w:autoSpaceDN w:val="0"/>
              <w:spacing w:before="0"/>
              <w:jc w:val="center"/>
              <w:rPr>
                <w:b/>
                <w:bCs/>
                <w:sz w:val="20"/>
                <w:szCs w:val="20"/>
              </w:rPr>
            </w:pPr>
            <w:r w:rsidRPr="00BB1ECE">
              <w:rPr>
                <w:b/>
                <w:sz w:val="20"/>
                <w:szCs w:val="20"/>
              </w:rPr>
              <w:t xml:space="preserve">k návrhu zákona, </w:t>
            </w:r>
            <w:r w:rsidRPr="00BB1ECE">
              <w:rPr>
                <w:b/>
                <w:bCs/>
                <w:sz w:val="20"/>
                <w:szCs w:val="20"/>
              </w:rPr>
              <w:t xml:space="preserve">ktorým sa mení a dopĺňa </w:t>
            </w:r>
            <w:r w:rsidRPr="00BB1ECE">
              <w:rPr>
                <w:b/>
                <w:sz w:val="20"/>
                <w:szCs w:val="20"/>
              </w:rPr>
              <w:t xml:space="preserve">zákon č. </w:t>
            </w:r>
            <w:r w:rsidR="000B24D2" w:rsidRPr="00BB1ECE">
              <w:rPr>
                <w:b/>
                <w:sz w:val="20"/>
                <w:szCs w:val="20"/>
              </w:rPr>
              <w:t xml:space="preserve">530/2011 </w:t>
            </w:r>
            <w:r w:rsidRPr="00BB1ECE">
              <w:rPr>
                <w:b/>
                <w:sz w:val="20"/>
                <w:szCs w:val="20"/>
              </w:rPr>
              <w:t>Z. z. o spotrebnej dani z</w:t>
            </w:r>
            <w:r w:rsidR="000B24D2" w:rsidRPr="00BB1ECE">
              <w:rPr>
                <w:b/>
                <w:sz w:val="20"/>
                <w:szCs w:val="20"/>
              </w:rPr>
              <w:t> alkoholických nápojov</w:t>
            </w:r>
            <w:r w:rsidRPr="00BB1ECE">
              <w:rPr>
                <w:b/>
                <w:sz w:val="20"/>
                <w:szCs w:val="20"/>
              </w:rPr>
              <w:t xml:space="preserve"> v znení neskorších predpisov </w:t>
            </w:r>
            <w:r w:rsidR="002E58B3" w:rsidRPr="00A53489">
              <w:rPr>
                <w:b/>
                <w:bCs/>
                <w:sz w:val="20"/>
                <w:szCs w:val="20"/>
              </w:rPr>
              <w:t>a ktorým sa mení zákon č. 467/2002 Z. z. o výrobe a uvádzaní liehu na trh v znení neskorších predpisov</w:t>
            </w:r>
            <w:r w:rsidR="002E58B3" w:rsidRPr="00AA3F6C">
              <w:rPr>
                <w:b/>
                <w:sz w:val="20"/>
                <w:szCs w:val="20"/>
              </w:rPr>
              <w:t xml:space="preserve"> </w:t>
            </w:r>
            <w:r w:rsidRPr="00BB1ECE">
              <w:rPr>
                <w:b/>
                <w:sz w:val="20"/>
                <w:szCs w:val="20"/>
              </w:rPr>
              <w:t>s právom Európskej únie</w:t>
            </w:r>
          </w:p>
        </w:tc>
      </w:tr>
      <w:tr w:rsidR="008C54C3" w:rsidRPr="00BB1ECE" w:rsidTr="00D00135">
        <w:trPr>
          <w:cantSplit/>
          <w:trHeight w:val="567"/>
        </w:trPr>
        <w:tc>
          <w:tcPr>
            <w:tcW w:w="1648" w:type="dxa"/>
            <w:gridSpan w:val="2"/>
            <w:tcBorders>
              <w:top w:val="single" w:sz="4" w:space="0" w:color="auto"/>
              <w:left w:val="single" w:sz="12" w:space="0" w:color="auto"/>
              <w:bottom w:val="single" w:sz="4" w:space="0" w:color="auto"/>
              <w:right w:val="nil"/>
            </w:tcBorders>
          </w:tcPr>
          <w:p w:rsidR="008C54C3" w:rsidRPr="00BB1ECE" w:rsidRDefault="008C54C3">
            <w:pPr>
              <w:pStyle w:val="Nadpis4"/>
              <w:jc w:val="both"/>
              <w:rPr>
                <w:sz w:val="20"/>
                <w:szCs w:val="20"/>
              </w:rPr>
            </w:pPr>
            <w:r w:rsidRPr="00BB1ECE">
              <w:rPr>
                <w:sz w:val="20"/>
                <w:szCs w:val="20"/>
              </w:rPr>
              <w:t>Názov smernice:</w:t>
            </w:r>
          </w:p>
        </w:tc>
        <w:tc>
          <w:tcPr>
            <w:tcW w:w="14371" w:type="dxa"/>
            <w:gridSpan w:val="7"/>
            <w:tcBorders>
              <w:top w:val="single" w:sz="4" w:space="0" w:color="auto"/>
              <w:left w:val="nil"/>
              <w:bottom w:val="single" w:sz="4" w:space="0" w:color="auto"/>
              <w:right w:val="single" w:sz="12" w:space="0" w:color="auto"/>
            </w:tcBorders>
          </w:tcPr>
          <w:p w:rsidR="008C54C3" w:rsidRPr="00BB1ECE" w:rsidRDefault="003F160E" w:rsidP="002E58B3">
            <w:pPr>
              <w:autoSpaceDE w:val="0"/>
              <w:autoSpaceDN w:val="0"/>
              <w:spacing w:before="0"/>
              <w:jc w:val="left"/>
              <w:rPr>
                <w:b/>
                <w:bCs/>
                <w:sz w:val="20"/>
                <w:szCs w:val="20"/>
              </w:rPr>
            </w:pPr>
            <w:r w:rsidRPr="00BB1ECE">
              <w:rPr>
                <w:b/>
                <w:bCs/>
                <w:sz w:val="20"/>
                <w:szCs w:val="20"/>
              </w:rPr>
              <w:t xml:space="preserve">SMERNICA RADY (EÚ) </w:t>
            </w:r>
            <w:r w:rsidRPr="00BB1ECE">
              <w:rPr>
                <w:b/>
                <w:bCs/>
                <w:sz w:val="20"/>
                <w:szCs w:val="20"/>
                <w:u w:val="single"/>
              </w:rPr>
              <w:t>2020/262</w:t>
            </w:r>
            <w:r w:rsidRPr="00BB1ECE">
              <w:rPr>
                <w:b/>
                <w:bCs/>
                <w:sz w:val="20"/>
                <w:szCs w:val="20"/>
              </w:rPr>
              <w:t xml:space="preserve"> z 19. decembra 2019, ktorou sa ustanovuje všeobecný systém spotrebných </w:t>
            </w:r>
            <w:r w:rsidRPr="002E58B3">
              <w:rPr>
                <w:b/>
                <w:bCs/>
                <w:sz w:val="20"/>
                <w:szCs w:val="20"/>
              </w:rPr>
              <w:t>daní</w:t>
            </w:r>
            <w:r w:rsidR="00F443BE" w:rsidRPr="002E58B3">
              <w:rPr>
                <w:b/>
                <w:bCs/>
                <w:sz w:val="20"/>
                <w:szCs w:val="20"/>
              </w:rPr>
              <w:t xml:space="preserve"> </w:t>
            </w:r>
            <w:r w:rsidR="00F443BE" w:rsidRPr="002E58B3">
              <w:rPr>
                <w:rStyle w:val="Zvraznenie"/>
                <w:b/>
                <w:i w:val="0"/>
                <w:iCs/>
                <w:sz w:val="20"/>
                <w:szCs w:val="20"/>
              </w:rPr>
              <w:t>(prepracované znenie)</w:t>
            </w:r>
          </w:p>
        </w:tc>
      </w:tr>
      <w:tr w:rsidR="008C54C3" w:rsidRPr="00BB1ECE" w:rsidTr="00D00135">
        <w:trPr>
          <w:trHeight w:val="567"/>
        </w:trPr>
        <w:tc>
          <w:tcPr>
            <w:tcW w:w="8081" w:type="dxa"/>
            <w:gridSpan w:val="4"/>
            <w:tcBorders>
              <w:top w:val="single" w:sz="4" w:space="0" w:color="auto"/>
              <w:left w:val="single" w:sz="12" w:space="0" w:color="auto"/>
              <w:bottom w:val="single" w:sz="4" w:space="0" w:color="auto"/>
              <w:right w:val="single" w:sz="12" w:space="0" w:color="auto"/>
            </w:tcBorders>
          </w:tcPr>
          <w:p w:rsidR="00EE7DD6" w:rsidRPr="002E58B3" w:rsidRDefault="00DE0F85" w:rsidP="0017797B">
            <w:pPr>
              <w:pStyle w:val="Nadpis4"/>
              <w:spacing w:before="120"/>
              <w:rPr>
                <w:sz w:val="20"/>
                <w:szCs w:val="20"/>
              </w:rPr>
            </w:pPr>
            <w:r w:rsidRPr="002E58B3">
              <w:rPr>
                <w:sz w:val="20"/>
                <w:szCs w:val="20"/>
              </w:rPr>
              <w:t>Smernica EÚ</w:t>
            </w:r>
          </w:p>
          <w:p w:rsidR="00C00418" w:rsidRPr="002E58B3" w:rsidRDefault="003F160E" w:rsidP="00C00418">
            <w:pPr>
              <w:autoSpaceDE w:val="0"/>
              <w:autoSpaceDN w:val="0"/>
              <w:spacing w:before="0"/>
              <w:jc w:val="left"/>
              <w:rPr>
                <w:b/>
                <w:bCs/>
                <w:i/>
                <w:sz w:val="20"/>
                <w:szCs w:val="20"/>
              </w:rPr>
            </w:pPr>
            <w:r w:rsidRPr="002E58B3">
              <w:rPr>
                <w:b/>
                <w:bCs/>
                <w:sz w:val="20"/>
                <w:szCs w:val="20"/>
              </w:rPr>
              <w:t>SMERNICA RADY (EÚ) 2020/262 z 19. decembra 2019, ktorou sa ustanovuje všeobecný systém spotrebných daní</w:t>
            </w:r>
            <w:r w:rsidR="00C00418" w:rsidRPr="002E58B3">
              <w:rPr>
                <w:b/>
                <w:bCs/>
                <w:sz w:val="20"/>
                <w:szCs w:val="20"/>
              </w:rPr>
              <w:t xml:space="preserve"> </w:t>
            </w:r>
            <w:r w:rsidR="00C00418" w:rsidRPr="002E58B3">
              <w:rPr>
                <w:rStyle w:val="Zvraznenie"/>
                <w:b/>
                <w:i w:val="0"/>
                <w:iCs/>
                <w:sz w:val="20"/>
                <w:szCs w:val="20"/>
              </w:rPr>
              <w:t>(prepracované znenie)</w:t>
            </w:r>
          </w:p>
          <w:p w:rsidR="003F160E" w:rsidRPr="002E58B3" w:rsidRDefault="003F160E" w:rsidP="003F160E">
            <w:pPr>
              <w:autoSpaceDE w:val="0"/>
              <w:autoSpaceDN w:val="0"/>
              <w:spacing w:before="0"/>
              <w:jc w:val="left"/>
              <w:rPr>
                <w:b/>
                <w:bCs/>
                <w:sz w:val="20"/>
                <w:szCs w:val="20"/>
              </w:rPr>
            </w:pPr>
          </w:p>
          <w:p w:rsidR="003F160E" w:rsidRPr="002E58B3" w:rsidRDefault="003F160E" w:rsidP="00E67621">
            <w:pPr>
              <w:autoSpaceDE w:val="0"/>
              <w:autoSpaceDN w:val="0"/>
              <w:spacing w:before="0"/>
              <w:jc w:val="left"/>
              <w:rPr>
                <w:sz w:val="20"/>
                <w:szCs w:val="20"/>
              </w:rPr>
            </w:pPr>
          </w:p>
        </w:tc>
        <w:tc>
          <w:tcPr>
            <w:tcW w:w="7938" w:type="dxa"/>
            <w:gridSpan w:val="5"/>
            <w:tcBorders>
              <w:top w:val="single" w:sz="4" w:space="0" w:color="auto"/>
              <w:left w:val="nil"/>
              <w:bottom w:val="single" w:sz="4" w:space="0" w:color="auto"/>
              <w:right w:val="single" w:sz="12" w:space="0" w:color="auto"/>
            </w:tcBorders>
          </w:tcPr>
          <w:p w:rsidR="008C54C3" w:rsidRPr="002E58B3" w:rsidRDefault="008C54C3">
            <w:pPr>
              <w:pStyle w:val="Nadpis4"/>
              <w:spacing w:before="120"/>
              <w:rPr>
                <w:sz w:val="20"/>
                <w:szCs w:val="20"/>
              </w:rPr>
            </w:pPr>
            <w:r w:rsidRPr="002E58B3">
              <w:rPr>
                <w:sz w:val="20"/>
                <w:szCs w:val="20"/>
              </w:rPr>
              <w:t>Všeobecne záväzné právne predpisy Slovenskej republiky</w:t>
            </w:r>
          </w:p>
          <w:p w:rsidR="00C00418" w:rsidRPr="002E58B3" w:rsidRDefault="004577EC" w:rsidP="00C00418">
            <w:pPr>
              <w:pStyle w:val="Zkladntext1"/>
              <w:tabs>
                <w:tab w:val="left" w:pos="360"/>
              </w:tabs>
              <w:jc w:val="both"/>
              <w:rPr>
                <w:b/>
                <w:bCs/>
                <w:sz w:val="20"/>
                <w:szCs w:val="20"/>
              </w:rPr>
            </w:pPr>
            <w:r w:rsidRPr="002E58B3">
              <w:rPr>
                <w:b/>
                <w:sz w:val="20"/>
                <w:szCs w:val="20"/>
              </w:rPr>
              <w:t xml:space="preserve">Návrh zákona, </w:t>
            </w:r>
            <w:r w:rsidR="00E67621" w:rsidRPr="002E58B3">
              <w:rPr>
                <w:b/>
                <w:bCs/>
                <w:sz w:val="20"/>
                <w:szCs w:val="20"/>
              </w:rPr>
              <w:t xml:space="preserve">ktorým sa mení a dopĺňa zákon č. </w:t>
            </w:r>
            <w:r w:rsidR="000B24D2" w:rsidRPr="002E58B3">
              <w:rPr>
                <w:b/>
                <w:bCs/>
                <w:sz w:val="20"/>
                <w:szCs w:val="20"/>
              </w:rPr>
              <w:t>530/2011</w:t>
            </w:r>
            <w:r w:rsidR="003F160E" w:rsidRPr="002E58B3">
              <w:rPr>
                <w:b/>
                <w:bCs/>
                <w:sz w:val="20"/>
                <w:szCs w:val="20"/>
              </w:rPr>
              <w:t xml:space="preserve"> </w:t>
            </w:r>
            <w:r w:rsidR="00E67621" w:rsidRPr="002E58B3">
              <w:rPr>
                <w:b/>
                <w:bCs/>
                <w:sz w:val="20"/>
                <w:szCs w:val="20"/>
              </w:rPr>
              <w:t xml:space="preserve">Z. z. o spotrebnej dani </w:t>
            </w:r>
            <w:r w:rsidR="000B24D2" w:rsidRPr="002E58B3">
              <w:rPr>
                <w:b/>
                <w:bCs/>
                <w:sz w:val="20"/>
                <w:szCs w:val="20"/>
              </w:rPr>
              <w:t>z alkoholických nápojov</w:t>
            </w:r>
            <w:r w:rsidR="00E67621" w:rsidRPr="002E58B3">
              <w:rPr>
                <w:b/>
                <w:bCs/>
                <w:sz w:val="20"/>
                <w:szCs w:val="20"/>
              </w:rPr>
              <w:t> znení neskorších predpisov</w:t>
            </w:r>
            <w:r w:rsidR="00C00418" w:rsidRPr="002E58B3">
              <w:rPr>
                <w:b/>
                <w:bCs/>
                <w:sz w:val="20"/>
                <w:szCs w:val="20"/>
              </w:rPr>
              <w:t xml:space="preserve"> </w:t>
            </w:r>
            <w:r w:rsidR="002E58B3" w:rsidRPr="002E58B3">
              <w:rPr>
                <w:b/>
                <w:bCs/>
                <w:sz w:val="20"/>
                <w:szCs w:val="20"/>
              </w:rPr>
              <w:t>a ktorým sa mení zákon č. 467/2002 Z. z. o výrobe a uvádzaní liehu na trh v znení neskorších predpisov</w:t>
            </w:r>
            <w:r w:rsidR="002E58B3" w:rsidRPr="002E58B3">
              <w:rPr>
                <w:b/>
                <w:sz w:val="20"/>
                <w:szCs w:val="20"/>
              </w:rPr>
              <w:t xml:space="preserve"> </w:t>
            </w:r>
            <w:r w:rsidR="00C00418" w:rsidRPr="002E58B3">
              <w:rPr>
                <w:b/>
                <w:bCs/>
                <w:sz w:val="20"/>
                <w:szCs w:val="20"/>
              </w:rPr>
              <w:t>(ďalej „</w:t>
            </w:r>
            <w:r w:rsidR="00C00418" w:rsidRPr="002E58B3">
              <w:rPr>
                <w:b/>
                <w:sz w:val="20"/>
                <w:szCs w:val="20"/>
              </w:rPr>
              <w:t>návrh zákona</w:t>
            </w:r>
            <w:r w:rsidR="00C00418" w:rsidRPr="002E58B3">
              <w:rPr>
                <w:b/>
                <w:bCs/>
                <w:sz w:val="20"/>
                <w:szCs w:val="20"/>
              </w:rPr>
              <w:t>“)</w:t>
            </w:r>
          </w:p>
          <w:p w:rsidR="00E67621" w:rsidRPr="002E58B3" w:rsidRDefault="00E67621" w:rsidP="00F60E92">
            <w:pPr>
              <w:pStyle w:val="Zkladntext1"/>
              <w:tabs>
                <w:tab w:val="left" w:pos="360"/>
              </w:tabs>
              <w:jc w:val="both"/>
              <w:rPr>
                <w:b/>
                <w:bCs/>
                <w:sz w:val="20"/>
                <w:szCs w:val="20"/>
              </w:rPr>
            </w:pPr>
          </w:p>
          <w:p w:rsidR="00C64179" w:rsidRPr="002E58B3" w:rsidRDefault="00C64179" w:rsidP="00F60E92">
            <w:pPr>
              <w:pStyle w:val="Zkladntext1"/>
              <w:tabs>
                <w:tab w:val="left" w:pos="360"/>
              </w:tabs>
              <w:jc w:val="both"/>
              <w:rPr>
                <w:sz w:val="20"/>
                <w:szCs w:val="20"/>
              </w:rPr>
            </w:pPr>
            <w:r w:rsidRPr="002E58B3">
              <w:rPr>
                <w:sz w:val="20"/>
                <w:szCs w:val="20"/>
              </w:rPr>
              <w:t>Zákon č. 530/2011 Z. z. o spotrebnej dani z alkoholických nápojov v znení neskorších predpisov (ďalej „530/2011“)</w:t>
            </w:r>
          </w:p>
          <w:p w:rsidR="00C00418" w:rsidRPr="002E58B3" w:rsidRDefault="00C00418" w:rsidP="00F60E92">
            <w:pPr>
              <w:pStyle w:val="Zkladntext1"/>
              <w:tabs>
                <w:tab w:val="left" w:pos="360"/>
              </w:tabs>
              <w:jc w:val="both"/>
              <w:rPr>
                <w:sz w:val="20"/>
                <w:szCs w:val="20"/>
              </w:rPr>
            </w:pPr>
          </w:p>
          <w:p w:rsidR="002E1D16" w:rsidRPr="002E58B3" w:rsidRDefault="00C00418" w:rsidP="002E58B3">
            <w:pPr>
              <w:pStyle w:val="Zkladntext1"/>
              <w:tabs>
                <w:tab w:val="left" w:pos="360"/>
              </w:tabs>
              <w:jc w:val="both"/>
              <w:rPr>
                <w:sz w:val="20"/>
                <w:szCs w:val="20"/>
              </w:rPr>
            </w:pPr>
            <w:r w:rsidRPr="002E58B3">
              <w:rPr>
                <w:bCs/>
                <w:sz w:val="20"/>
                <w:szCs w:val="20"/>
              </w:rPr>
              <w:t xml:space="preserve">Zákon č. 575/2001 Z. z. </w:t>
            </w:r>
            <w:r w:rsidRPr="002E58B3">
              <w:rPr>
                <w:bCs/>
                <w:sz w:val="20"/>
                <w:szCs w:val="20"/>
                <w:shd w:val="clear" w:color="auto" w:fill="FFFFFF"/>
              </w:rPr>
              <w:t xml:space="preserve">o organizácii činnosti vlády a organizácii ústrednej štátnej správy </w:t>
            </w:r>
            <w:r w:rsidRPr="002E58B3">
              <w:rPr>
                <w:bCs/>
                <w:sz w:val="20"/>
                <w:szCs w:val="20"/>
              </w:rPr>
              <w:t>v znení neskorších predpisov (ďalej „575/2001“)</w:t>
            </w:r>
          </w:p>
        </w:tc>
      </w:tr>
      <w:tr w:rsidR="00A9063F" w:rsidRPr="00BB1ECE" w:rsidTr="00D00135">
        <w:tc>
          <w:tcPr>
            <w:tcW w:w="568" w:type="dxa"/>
            <w:tcBorders>
              <w:top w:val="single" w:sz="4" w:space="0" w:color="auto"/>
              <w:left w:val="single" w:sz="12" w:space="0" w:color="auto"/>
              <w:bottom w:val="single" w:sz="4" w:space="0" w:color="auto"/>
              <w:right w:val="single" w:sz="4" w:space="0" w:color="auto"/>
            </w:tcBorders>
          </w:tcPr>
          <w:p w:rsidR="00A9063F" w:rsidRPr="00BB1ECE" w:rsidRDefault="00A9063F">
            <w:pPr>
              <w:autoSpaceDE w:val="0"/>
              <w:autoSpaceDN w:val="0"/>
              <w:spacing w:before="0"/>
              <w:jc w:val="center"/>
              <w:rPr>
                <w:sz w:val="20"/>
                <w:szCs w:val="20"/>
              </w:rPr>
            </w:pPr>
            <w:r w:rsidRPr="00BB1ECE">
              <w:rPr>
                <w:sz w:val="20"/>
                <w:szCs w:val="20"/>
              </w:rPr>
              <w:t>1</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BB1ECE" w:rsidRDefault="00A9063F">
            <w:pPr>
              <w:autoSpaceDE w:val="0"/>
              <w:autoSpaceDN w:val="0"/>
              <w:spacing w:before="0"/>
              <w:jc w:val="center"/>
              <w:rPr>
                <w:sz w:val="20"/>
                <w:szCs w:val="20"/>
              </w:rPr>
            </w:pPr>
            <w:r w:rsidRPr="00BB1ECE">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rsidR="00A9063F" w:rsidRPr="00BB1ECE" w:rsidRDefault="00A9063F">
            <w:pPr>
              <w:autoSpaceDE w:val="0"/>
              <w:autoSpaceDN w:val="0"/>
              <w:spacing w:before="0"/>
              <w:jc w:val="center"/>
              <w:rPr>
                <w:sz w:val="20"/>
                <w:szCs w:val="20"/>
              </w:rPr>
            </w:pPr>
            <w:r w:rsidRPr="00BB1ECE">
              <w:rPr>
                <w:sz w:val="20"/>
                <w:szCs w:val="20"/>
              </w:rPr>
              <w:t>3</w:t>
            </w:r>
          </w:p>
        </w:tc>
        <w:tc>
          <w:tcPr>
            <w:tcW w:w="851" w:type="dxa"/>
            <w:tcBorders>
              <w:top w:val="single" w:sz="4" w:space="0" w:color="auto"/>
              <w:left w:val="nil"/>
              <w:bottom w:val="single" w:sz="4" w:space="0" w:color="auto"/>
              <w:right w:val="single" w:sz="4" w:space="0" w:color="auto"/>
            </w:tcBorders>
          </w:tcPr>
          <w:p w:rsidR="00A9063F" w:rsidRPr="00BB1ECE" w:rsidRDefault="00A9063F">
            <w:pPr>
              <w:autoSpaceDE w:val="0"/>
              <w:autoSpaceDN w:val="0"/>
              <w:spacing w:before="0"/>
              <w:jc w:val="center"/>
              <w:rPr>
                <w:sz w:val="20"/>
                <w:szCs w:val="20"/>
              </w:rPr>
            </w:pPr>
            <w:r w:rsidRPr="00BB1ECE">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9063F" w:rsidRPr="00BB1ECE" w:rsidRDefault="00A9063F">
            <w:pPr>
              <w:pStyle w:val="Zkladntext2"/>
              <w:spacing w:line="240" w:lineRule="exact"/>
            </w:pPr>
            <w:r w:rsidRPr="00BB1ECE">
              <w:t>5</w:t>
            </w:r>
          </w:p>
        </w:tc>
        <w:tc>
          <w:tcPr>
            <w:tcW w:w="5387" w:type="dxa"/>
            <w:tcBorders>
              <w:top w:val="single" w:sz="4" w:space="0" w:color="auto"/>
              <w:left w:val="single" w:sz="4" w:space="0" w:color="auto"/>
              <w:bottom w:val="single" w:sz="4" w:space="0" w:color="auto"/>
              <w:right w:val="single" w:sz="4" w:space="0" w:color="auto"/>
            </w:tcBorders>
          </w:tcPr>
          <w:p w:rsidR="00A9063F" w:rsidRPr="00BB1ECE" w:rsidRDefault="00A9063F">
            <w:pPr>
              <w:pStyle w:val="Zkladntext2"/>
              <w:spacing w:line="240" w:lineRule="exact"/>
            </w:pPr>
            <w:r w:rsidRPr="00BB1ECE">
              <w:t>6</w:t>
            </w:r>
          </w:p>
        </w:tc>
        <w:tc>
          <w:tcPr>
            <w:tcW w:w="425" w:type="dxa"/>
            <w:tcBorders>
              <w:top w:val="single" w:sz="4" w:space="0" w:color="auto"/>
              <w:left w:val="single" w:sz="4" w:space="0" w:color="auto"/>
              <w:bottom w:val="single" w:sz="4" w:space="0" w:color="auto"/>
              <w:right w:val="single" w:sz="4" w:space="0" w:color="auto"/>
            </w:tcBorders>
          </w:tcPr>
          <w:p w:rsidR="00A9063F" w:rsidRPr="00BB1ECE" w:rsidRDefault="00A9063F">
            <w:pPr>
              <w:autoSpaceDE w:val="0"/>
              <w:autoSpaceDN w:val="0"/>
              <w:spacing w:before="0"/>
              <w:jc w:val="center"/>
              <w:rPr>
                <w:sz w:val="20"/>
                <w:szCs w:val="20"/>
              </w:rPr>
            </w:pPr>
            <w:r w:rsidRPr="00BB1ECE">
              <w:rPr>
                <w:sz w:val="20"/>
                <w:szCs w:val="20"/>
              </w:rPr>
              <w:t>7</w:t>
            </w:r>
          </w:p>
        </w:tc>
        <w:tc>
          <w:tcPr>
            <w:tcW w:w="425" w:type="dxa"/>
            <w:tcBorders>
              <w:top w:val="single" w:sz="4" w:space="0" w:color="auto"/>
              <w:left w:val="single" w:sz="4" w:space="0" w:color="auto"/>
              <w:bottom w:val="single" w:sz="4" w:space="0" w:color="auto"/>
              <w:right w:val="single" w:sz="12" w:space="0" w:color="auto"/>
            </w:tcBorders>
          </w:tcPr>
          <w:p w:rsidR="00A9063F" w:rsidRPr="00BB1ECE" w:rsidRDefault="005170A9">
            <w:pPr>
              <w:autoSpaceDE w:val="0"/>
              <w:autoSpaceDN w:val="0"/>
              <w:spacing w:before="0"/>
              <w:jc w:val="center"/>
              <w:rPr>
                <w:sz w:val="20"/>
                <w:szCs w:val="20"/>
              </w:rPr>
            </w:pPr>
            <w:r w:rsidRPr="00BB1ECE">
              <w:rPr>
                <w:sz w:val="20"/>
                <w:szCs w:val="20"/>
              </w:rPr>
              <w:t>8</w:t>
            </w:r>
          </w:p>
        </w:tc>
      </w:tr>
      <w:tr w:rsidR="00A9063F" w:rsidRPr="00BB1ECE" w:rsidTr="00D00135">
        <w:tc>
          <w:tcPr>
            <w:tcW w:w="568" w:type="dxa"/>
            <w:tcBorders>
              <w:top w:val="single" w:sz="4" w:space="0" w:color="auto"/>
              <w:left w:val="single" w:sz="12" w:space="0" w:color="auto"/>
              <w:bottom w:val="single" w:sz="4" w:space="0" w:color="auto"/>
              <w:right w:val="single" w:sz="4" w:space="0" w:color="auto"/>
            </w:tcBorders>
          </w:tcPr>
          <w:p w:rsidR="00A9063F" w:rsidRPr="00BB1ECE" w:rsidRDefault="00A9063F">
            <w:pPr>
              <w:pStyle w:val="Normlny0"/>
              <w:jc w:val="center"/>
            </w:pPr>
            <w:r w:rsidRPr="00BB1ECE">
              <w:t>Článok</w:t>
            </w:r>
          </w:p>
          <w:p w:rsidR="00A9063F" w:rsidRPr="00BB1ECE" w:rsidRDefault="00A9063F">
            <w:pPr>
              <w:pStyle w:val="Normlny0"/>
              <w:jc w:val="center"/>
            </w:pPr>
            <w:r w:rsidRPr="00BB1ECE">
              <w:t>(Č, O,</w:t>
            </w:r>
          </w:p>
          <w:p w:rsidR="00A9063F" w:rsidRPr="00BB1ECE" w:rsidRDefault="00A9063F">
            <w:pPr>
              <w:pStyle w:val="Normlny0"/>
              <w:jc w:val="center"/>
            </w:pPr>
            <w:r w:rsidRPr="00BB1ECE">
              <w:t>V, P)</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BB1ECE" w:rsidRDefault="00A9063F">
            <w:pPr>
              <w:pStyle w:val="Normlny0"/>
              <w:jc w:val="center"/>
            </w:pPr>
            <w:r w:rsidRPr="00BB1ECE">
              <w:t>Text</w:t>
            </w:r>
          </w:p>
        </w:tc>
        <w:tc>
          <w:tcPr>
            <w:tcW w:w="709" w:type="dxa"/>
            <w:tcBorders>
              <w:top w:val="single" w:sz="4" w:space="0" w:color="auto"/>
              <w:left w:val="single" w:sz="4" w:space="0" w:color="auto"/>
              <w:bottom w:val="single" w:sz="4" w:space="0" w:color="auto"/>
              <w:right w:val="single" w:sz="12" w:space="0" w:color="auto"/>
            </w:tcBorders>
          </w:tcPr>
          <w:p w:rsidR="00A9063F" w:rsidRPr="00BB1ECE" w:rsidRDefault="00A9063F">
            <w:pPr>
              <w:pStyle w:val="Normlny0"/>
              <w:jc w:val="center"/>
            </w:pPr>
            <w:r w:rsidRPr="00BB1ECE">
              <w:t>Spôsob transp.</w:t>
            </w:r>
          </w:p>
          <w:p w:rsidR="00A9063F" w:rsidRPr="00BB1ECE" w:rsidRDefault="00A9063F">
            <w:pPr>
              <w:pStyle w:val="Normlny0"/>
              <w:jc w:val="center"/>
            </w:pPr>
            <w:r w:rsidRPr="00BB1ECE">
              <w:t>(N, O, D, n.a.)</w:t>
            </w:r>
          </w:p>
        </w:tc>
        <w:tc>
          <w:tcPr>
            <w:tcW w:w="851" w:type="dxa"/>
            <w:tcBorders>
              <w:top w:val="single" w:sz="4" w:space="0" w:color="auto"/>
              <w:left w:val="nil"/>
              <w:bottom w:val="single" w:sz="4" w:space="0" w:color="auto"/>
              <w:right w:val="single" w:sz="4" w:space="0" w:color="auto"/>
            </w:tcBorders>
          </w:tcPr>
          <w:p w:rsidR="00A9063F" w:rsidRPr="00BB1ECE" w:rsidRDefault="00A9063F">
            <w:pPr>
              <w:pStyle w:val="Normlny0"/>
              <w:jc w:val="center"/>
            </w:pPr>
            <w:r w:rsidRPr="00BB1ECE">
              <w:t>Číslo</w:t>
            </w:r>
          </w:p>
          <w:p w:rsidR="00A9063F" w:rsidRPr="00BB1ECE" w:rsidRDefault="002F1D1C">
            <w:pPr>
              <w:pStyle w:val="Normlny0"/>
              <w:jc w:val="center"/>
            </w:pPr>
            <w:r w:rsidRPr="00BB1ECE">
              <w:t>P</w:t>
            </w:r>
            <w:r w:rsidR="00A9063F" w:rsidRPr="00BB1ECE">
              <w:t>redpisu</w:t>
            </w:r>
          </w:p>
          <w:p w:rsidR="002F1D1C" w:rsidRPr="00BB1ECE" w:rsidRDefault="00FC660C">
            <w:pPr>
              <w:pStyle w:val="Normlny0"/>
              <w:jc w:val="center"/>
            </w:pPr>
            <w:r w:rsidRPr="00BB1ECE">
              <w:t>530/2</w:t>
            </w:r>
            <w:r w:rsidR="002F1D1C" w:rsidRPr="00BB1ECE">
              <w:t>011 Z.z.</w:t>
            </w:r>
          </w:p>
        </w:tc>
        <w:tc>
          <w:tcPr>
            <w:tcW w:w="850" w:type="dxa"/>
            <w:tcBorders>
              <w:top w:val="single" w:sz="4" w:space="0" w:color="auto"/>
              <w:left w:val="single" w:sz="4" w:space="0" w:color="auto"/>
              <w:bottom w:val="single" w:sz="4" w:space="0" w:color="auto"/>
              <w:right w:val="single" w:sz="4" w:space="0" w:color="auto"/>
            </w:tcBorders>
          </w:tcPr>
          <w:p w:rsidR="00A9063F" w:rsidRPr="00BB1ECE" w:rsidRDefault="00A9063F">
            <w:pPr>
              <w:pStyle w:val="Normlny0"/>
              <w:jc w:val="center"/>
            </w:pPr>
            <w:r w:rsidRPr="00BB1ECE">
              <w:t>Článok (Č, §, O, V, P)</w:t>
            </w:r>
          </w:p>
        </w:tc>
        <w:tc>
          <w:tcPr>
            <w:tcW w:w="5387" w:type="dxa"/>
            <w:tcBorders>
              <w:top w:val="single" w:sz="4" w:space="0" w:color="auto"/>
              <w:left w:val="single" w:sz="4" w:space="0" w:color="auto"/>
              <w:bottom w:val="single" w:sz="4" w:space="0" w:color="auto"/>
              <w:right w:val="single" w:sz="4" w:space="0" w:color="auto"/>
            </w:tcBorders>
          </w:tcPr>
          <w:p w:rsidR="00A9063F" w:rsidRPr="00BB1ECE" w:rsidRDefault="00A9063F">
            <w:pPr>
              <w:pStyle w:val="Normlny0"/>
              <w:jc w:val="center"/>
            </w:pPr>
            <w:r w:rsidRPr="00BB1ECE">
              <w:t>Text</w:t>
            </w:r>
          </w:p>
        </w:tc>
        <w:tc>
          <w:tcPr>
            <w:tcW w:w="425" w:type="dxa"/>
            <w:tcBorders>
              <w:top w:val="single" w:sz="4" w:space="0" w:color="auto"/>
              <w:left w:val="single" w:sz="4" w:space="0" w:color="auto"/>
              <w:bottom w:val="single" w:sz="4" w:space="0" w:color="auto"/>
              <w:right w:val="single" w:sz="4" w:space="0" w:color="auto"/>
            </w:tcBorders>
          </w:tcPr>
          <w:p w:rsidR="00A9063F" w:rsidRPr="00BB1ECE" w:rsidRDefault="00A9063F">
            <w:pPr>
              <w:pStyle w:val="Normlny0"/>
              <w:jc w:val="center"/>
            </w:pPr>
            <w:r w:rsidRPr="00BB1ECE">
              <w:t>Zhoda</w:t>
            </w:r>
          </w:p>
        </w:tc>
        <w:tc>
          <w:tcPr>
            <w:tcW w:w="425" w:type="dxa"/>
            <w:tcBorders>
              <w:top w:val="single" w:sz="4" w:space="0" w:color="auto"/>
              <w:left w:val="single" w:sz="4" w:space="0" w:color="auto"/>
              <w:bottom w:val="single" w:sz="4" w:space="0" w:color="auto"/>
              <w:right w:val="single" w:sz="12" w:space="0" w:color="auto"/>
            </w:tcBorders>
          </w:tcPr>
          <w:p w:rsidR="00A9063F" w:rsidRPr="00BB1ECE" w:rsidRDefault="00A9063F">
            <w:pPr>
              <w:pStyle w:val="Normlny0"/>
              <w:jc w:val="center"/>
            </w:pPr>
            <w:r w:rsidRPr="00BB1ECE">
              <w:t>Poznámky</w:t>
            </w:r>
          </w:p>
        </w:tc>
      </w:tr>
      <w:tr w:rsidR="000B24D2" w:rsidRPr="00BB1ECE" w:rsidTr="00D00135">
        <w:trPr>
          <w:trHeight w:val="70"/>
        </w:trPr>
        <w:tc>
          <w:tcPr>
            <w:tcW w:w="568" w:type="dxa"/>
            <w:tcBorders>
              <w:top w:val="single" w:sz="4" w:space="0" w:color="auto"/>
              <w:left w:val="single" w:sz="12" w:space="0" w:color="auto"/>
              <w:bottom w:val="single" w:sz="4" w:space="0" w:color="auto"/>
              <w:right w:val="single" w:sz="4" w:space="0" w:color="auto"/>
            </w:tcBorders>
          </w:tcPr>
          <w:p w:rsidR="000B24D2" w:rsidRPr="00BB1ECE" w:rsidRDefault="000B24D2" w:rsidP="000B24D2">
            <w:pPr>
              <w:autoSpaceDE w:val="0"/>
              <w:autoSpaceDN w:val="0"/>
              <w:spacing w:before="0"/>
              <w:jc w:val="center"/>
              <w:rPr>
                <w:sz w:val="20"/>
                <w:szCs w:val="20"/>
              </w:rPr>
            </w:pPr>
            <w:r w:rsidRPr="00BB1ECE">
              <w:rPr>
                <w:sz w:val="20"/>
                <w:szCs w:val="20"/>
              </w:rPr>
              <w:t xml:space="preserve">Čl.1 </w:t>
            </w: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p>
          <w:p w:rsidR="000B24D2" w:rsidRPr="00BB1ECE" w:rsidRDefault="000B24D2" w:rsidP="000B24D2">
            <w:pPr>
              <w:autoSpaceDE w:val="0"/>
              <w:autoSpaceDN w:val="0"/>
              <w:spacing w:before="0"/>
              <w:jc w:val="center"/>
              <w:rPr>
                <w:sz w:val="20"/>
                <w:szCs w:val="20"/>
              </w:rPr>
            </w:pPr>
            <w:r w:rsidRPr="00BB1ECE">
              <w:rPr>
                <w:sz w:val="20"/>
                <w:szCs w:val="20"/>
              </w:rPr>
              <w:t xml:space="preserve"> </w:t>
            </w:r>
          </w:p>
        </w:tc>
        <w:tc>
          <w:tcPr>
            <w:tcW w:w="6804" w:type="dxa"/>
            <w:gridSpan w:val="2"/>
            <w:tcBorders>
              <w:top w:val="single" w:sz="4" w:space="0" w:color="auto"/>
              <w:left w:val="single" w:sz="4" w:space="0" w:color="auto"/>
              <w:bottom w:val="single" w:sz="4" w:space="0" w:color="auto"/>
              <w:right w:val="single" w:sz="4" w:space="0" w:color="auto"/>
            </w:tcBorders>
          </w:tcPr>
          <w:p w:rsidR="000B24D2" w:rsidRPr="00BB1ECE" w:rsidRDefault="000B24D2" w:rsidP="000B24D2">
            <w:pPr>
              <w:pStyle w:val="Default"/>
              <w:jc w:val="both"/>
              <w:rPr>
                <w:rFonts w:ascii="Times New Roman" w:hAnsi="Times New Roman" w:cs="Times New Roman"/>
                <w:b/>
                <w:sz w:val="20"/>
                <w:szCs w:val="20"/>
              </w:rPr>
            </w:pPr>
            <w:r w:rsidRPr="00BB1ECE">
              <w:rPr>
                <w:rFonts w:ascii="Times New Roman" w:hAnsi="Times New Roman" w:cs="Times New Roman"/>
                <w:b/>
                <w:sz w:val="20"/>
                <w:szCs w:val="20"/>
              </w:rPr>
              <w:t>Predmet úpravy</w:t>
            </w:r>
          </w:p>
          <w:p w:rsidR="000B24D2" w:rsidRPr="00BB1ECE" w:rsidRDefault="000B24D2" w:rsidP="000B24D2">
            <w:pPr>
              <w:pStyle w:val="Default"/>
              <w:jc w:val="both"/>
              <w:rPr>
                <w:rFonts w:ascii="Times New Roman" w:hAnsi="Times New Roman" w:cs="Times New Roman"/>
                <w:sz w:val="20"/>
                <w:szCs w:val="20"/>
              </w:rPr>
            </w:pP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1. Touto smernicou sa ustanovuje všeobecný systém spotrebných daní, ktoré sa priamo alebo nepriamo vyberajú zo spotreby tohto tovaru (ďalej len „tovar podliehajúci spotrebnej dani“):</w:t>
            </w:r>
          </w:p>
          <w:p w:rsidR="000B24D2" w:rsidRPr="00BB1ECE" w:rsidRDefault="000B24D2" w:rsidP="000B24D2">
            <w:pPr>
              <w:pStyle w:val="Default"/>
              <w:jc w:val="both"/>
              <w:rPr>
                <w:rFonts w:ascii="Times New Roman" w:hAnsi="Times New Roman" w:cs="Times New Roman"/>
                <w:sz w:val="20"/>
                <w:szCs w:val="20"/>
              </w:rPr>
            </w:pP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a) energetické výrobky a elektrina upravené smernicou 2003/96/ES;</w:t>
            </w: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b) alkohol a alkoholické nápoje upravené smernicami 92/83/EHS a 92/84/EHS;</w:t>
            </w: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c) tabakové výrobky upravené smernicou 2011/64/EÚ.</w:t>
            </w: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 xml:space="preserve"> </w:t>
            </w: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2. Členské štáty môžu na osobitné účely vyrubiť ďalšie nepriame dane na tovar podliehajúci spotrebnej dani za predpokladu, že tieto dane sú v súlade s pravidlami Únie pre zdaňovanie uplatniteľnými na spotrebnú daň alebo daň z pridanej hodnoty, pokiaľ ide o stanovenie základu dane, výpočet dane, vznik daňovej povinnosti a kontrolu dane, pričom medzi tieto pravidlá nepatria ustanovenia o oslobodení od spotrebnej dane.</w:t>
            </w:r>
          </w:p>
          <w:p w:rsidR="000B24D2" w:rsidRPr="00BB1ECE" w:rsidRDefault="000B24D2" w:rsidP="000B24D2">
            <w:pPr>
              <w:pStyle w:val="Default"/>
              <w:jc w:val="both"/>
              <w:rPr>
                <w:rFonts w:ascii="Times New Roman" w:hAnsi="Times New Roman" w:cs="Times New Roman"/>
                <w:sz w:val="20"/>
                <w:szCs w:val="20"/>
              </w:rPr>
            </w:pP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3. Členské štáty môžu vyrubiť dane:</w:t>
            </w:r>
          </w:p>
          <w:p w:rsidR="000B24D2" w:rsidRPr="00BB1ECE" w:rsidRDefault="000B24D2" w:rsidP="000B24D2">
            <w:pPr>
              <w:pStyle w:val="Default"/>
              <w:jc w:val="both"/>
              <w:rPr>
                <w:rFonts w:ascii="Times New Roman" w:hAnsi="Times New Roman" w:cs="Times New Roman"/>
                <w:sz w:val="20"/>
                <w:szCs w:val="20"/>
              </w:rPr>
            </w:pP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a) na iné výrobky, ako je tovar podliehajúci spotrebnej dani;</w:t>
            </w: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 xml:space="preserve">b) na poskytnuté služby vrátane služieb súvisiacich s tovarom podliehajúcim </w:t>
            </w:r>
            <w:r w:rsidRPr="00BB1ECE">
              <w:rPr>
                <w:rFonts w:ascii="Times New Roman" w:hAnsi="Times New Roman" w:cs="Times New Roman"/>
                <w:sz w:val="20"/>
                <w:szCs w:val="20"/>
              </w:rPr>
              <w:lastRenderedPageBreak/>
              <w:t>spotrebnej dani, ktoré nemožno charakterizovať ako dane z obratu.</w:t>
            </w:r>
          </w:p>
          <w:p w:rsidR="000B24D2" w:rsidRPr="00BB1ECE" w:rsidRDefault="000B24D2" w:rsidP="000B24D2">
            <w:pPr>
              <w:pStyle w:val="Default"/>
              <w:jc w:val="both"/>
              <w:rPr>
                <w:rFonts w:ascii="Times New Roman" w:hAnsi="Times New Roman" w:cs="Times New Roman"/>
                <w:sz w:val="20"/>
                <w:szCs w:val="20"/>
              </w:rPr>
            </w:pPr>
          </w:p>
          <w:p w:rsidR="000B24D2" w:rsidRPr="00BB1ECE" w:rsidRDefault="000B24D2" w:rsidP="000B24D2">
            <w:pPr>
              <w:pStyle w:val="Default"/>
              <w:jc w:val="both"/>
              <w:rPr>
                <w:rFonts w:ascii="Times New Roman" w:hAnsi="Times New Roman" w:cs="Times New Roman"/>
                <w:sz w:val="20"/>
                <w:szCs w:val="20"/>
              </w:rPr>
            </w:pPr>
            <w:r w:rsidRPr="00BB1ECE">
              <w:rPr>
                <w:rFonts w:ascii="Times New Roman" w:hAnsi="Times New Roman" w:cs="Times New Roman"/>
                <w:sz w:val="20"/>
                <w:szCs w:val="20"/>
              </w:rPr>
              <w:t>Vyrubenie takýchto daní však nesmie viesť v obchode medzi členskými štátmi k vzniku formalít spojených s prekročením hraníc.</w:t>
            </w:r>
          </w:p>
        </w:tc>
        <w:tc>
          <w:tcPr>
            <w:tcW w:w="709" w:type="dxa"/>
            <w:tcBorders>
              <w:top w:val="single" w:sz="4" w:space="0" w:color="auto"/>
              <w:left w:val="single" w:sz="4" w:space="0" w:color="auto"/>
              <w:bottom w:val="single" w:sz="4" w:space="0" w:color="auto"/>
              <w:right w:val="single" w:sz="12" w:space="0" w:color="auto"/>
            </w:tcBorders>
          </w:tcPr>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r w:rsidRPr="00BB1ECE">
              <w:rPr>
                <w:szCs w:val="20"/>
              </w:rPr>
              <w:t>N</w:t>
            </w: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p w:rsidR="000B24D2" w:rsidRDefault="000B24D2" w:rsidP="000B24D2">
            <w:pPr>
              <w:pStyle w:val="TABUKA-textsmernice"/>
              <w:rPr>
                <w:szCs w:val="20"/>
              </w:rPr>
            </w:pPr>
          </w:p>
          <w:p w:rsidR="00110E9E" w:rsidRDefault="00110E9E" w:rsidP="000B24D2">
            <w:pPr>
              <w:pStyle w:val="TABUKA-textsmernice"/>
              <w:rPr>
                <w:szCs w:val="20"/>
              </w:rPr>
            </w:pPr>
          </w:p>
          <w:p w:rsidR="00110E9E" w:rsidRPr="00BB1ECE" w:rsidRDefault="00110E9E" w:rsidP="000B24D2">
            <w:pPr>
              <w:pStyle w:val="TABUKA-textsmernice"/>
              <w:rPr>
                <w:szCs w:val="20"/>
              </w:rPr>
            </w:pP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r w:rsidRPr="00BB1ECE">
              <w:rPr>
                <w:szCs w:val="20"/>
              </w:rPr>
              <w:t>D</w:t>
            </w:r>
          </w:p>
          <w:p w:rsidR="000B24D2" w:rsidRPr="00BB1ECE" w:rsidRDefault="000B24D2"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Default="00C408CF" w:rsidP="000B24D2">
            <w:pPr>
              <w:pStyle w:val="TABUKA-textsmernice"/>
              <w:rPr>
                <w:szCs w:val="20"/>
              </w:rPr>
            </w:pPr>
            <w:r w:rsidRPr="00BB1ECE">
              <w:rPr>
                <w:szCs w:val="20"/>
              </w:rPr>
              <w:t>D</w:t>
            </w:r>
          </w:p>
          <w:p w:rsidR="00BB1ECE" w:rsidRDefault="00BB1ECE" w:rsidP="000B24D2">
            <w:pPr>
              <w:pStyle w:val="TABUKA-textsmernice"/>
              <w:rPr>
                <w:szCs w:val="20"/>
              </w:rPr>
            </w:pPr>
          </w:p>
          <w:p w:rsidR="00BB1ECE" w:rsidRDefault="00BB1ECE" w:rsidP="000B24D2">
            <w:pPr>
              <w:pStyle w:val="TABUKA-textsmernice"/>
              <w:rPr>
                <w:szCs w:val="20"/>
              </w:rPr>
            </w:pPr>
          </w:p>
          <w:p w:rsidR="00BB1ECE" w:rsidRDefault="00BB1ECE" w:rsidP="000B24D2">
            <w:pPr>
              <w:pStyle w:val="TABUKA-textsmernice"/>
              <w:rPr>
                <w:szCs w:val="20"/>
              </w:rPr>
            </w:pPr>
          </w:p>
          <w:p w:rsidR="00BB1ECE" w:rsidRDefault="00BB1ECE" w:rsidP="000B24D2">
            <w:pPr>
              <w:pStyle w:val="TABUKA-textsmernice"/>
              <w:rPr>
                <w:szCs w:val="20"/>
              </w:rPr>
            </w:pPr>
          </w:p>
          <w:p w:rsidR="00BB1ECE" w:rsidRDefault="00BB1ECE" w:rsidP="000B24D2">
            <w:pPr>
              <w:pStyle w:val="TABUKA-textsmernice"/>
              <w:rPr>
                <w:szCs w:val="20"/>
              </w:rPr>
            </w:pPr>
          </w:p>
          <w:p w:rsidR="00BB1ECE" w:rsidRPr="00BB1ECE" w:rsidRDefault="00BB1ECE" w:rsidP="000B24D2">
            <w:pPr>
              <w:pStyle w:val="TABUKA-textsmernice"/>
              <w:rPr>
                <w:szCs w:val="20"/>
              </w:rPr>
            </w:pPr>
          </w:p>
        </w:tc>
        <w:tc>
          <w:tcPr>
            <w:tcW w:w="851" w:type="dxa"/>
            <w:tcBorders>
              <w:top w:val="single" w:sz="4" w:space="0" w:color="auto"/>
              <w:left w:val="nil"/>
              <w:bottom w:val="single" w:sz="4" w:space="0" w:color="auto"/>
              <w:right w:val="single" w:sz="4" w:space="0" w:color="auto"/>
            </w:tcBorders>
          </w:tcPr>
          <w:p w:rsidR="000B24D2" w:rsidRDefault="000B24D2" w:rsidP="000B24D2">
            <w:pPr>
              <w:pStyle w:val="TABUKA-textsmernice"/>
              <w:rPr>
                <w:szCs w:val="20"/>
              </w:rPr>
            </w:pPr>
          </w:p>
          <w:p w:rsidR="00110E9E" w:rsidRDefault="00110E9E" w:rsidP="000B24D2">
            <w:pPr>
              <w:pStyle w:val="TABUKA-textsmernice"/>
              <w:rPr>
                <w:szCs w:val="20"/>
              </w:rPr>
            </w:pPr>
          </w:p>
          <w:p w:rsidR="000B24D2" w:rsidRPr="00BB1ECE" w:rsidRDefault="008308DB" w:rsidP="000B24D2">
            <w:pPr>
              <w:pStyle w:val="TABUKA-textsmernice"/>
              <w:rPr>
                <w:szCs w:val="20"/>
              </w:rPr>
            </w:pPr>
            <w:r>
              <w:rPr>
                <w:szCs w:val="20"/>
              </w:rPr>
              <w:t>530/2011</w:t>
            </w: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tc>
        <w:tc>
          <w:tcPr>
            <w:tcW w:w="850" w:type="dxa"/>
            <w:tcBorders>
              <w:top w:val="single" w:sz="4" w:space="0" w:color="auto"/>
              <w:left w:val="single" w:sz="4" w:space="0" w:color="auto"/>
              <w:bottom w:val="single" w:sz="4" w:space="0" w:color="auto"/>
              <w:right w:val="single" w:sz="4" w:space="0" w:color="auto"/>
            </w:tcBorders>
          </w:tcPr>
          <w:p w:rsidR="000B24D2" w:rsidRPr="00BB1ECE" w:rsidRDefault="000B24D2" w:rsidP="000B24D2">
            <w:pPr>
              <w:pStyle w:val="TABUKA-textsmernice"/>
              <w:jc w:val="left"/>
              <w:rPr>
                <w:szCs w:val="20"/>
              </w:rPr>
            </w:pPr>
          </w:p>
          <w:p w:rsidR="000B24D2" w:rsidRPr="00BB1ECE" w:rsidRDefault="000B24D2" w:rsidP="000B24D2">
            <w:pPr>
              <w:pStyle w:val="TABUKA-textsmernice"/>
              <w:jc w:val="left"/>
              <w:rPr>
                <w:szCs w:val="20"/>
              </w:rPr>
            </w:pPr>
          </w:p>
          <w:p w:rsidR="000B24D2" w:rsidRPr="00BB1ECE" w:rsidRDefault="000B24D2" w:rsidP="000B24D2">
            <w:pPr>
              <w:pStyle w:val="TABUKA-textsmernice"/>
              <w:jc w:val="left"/>
              <w:rPr>
                <w:szCs w:val="20"/>
              </w:rPr>
            </w:pPr>
            <w:r w:rsidRPr="00BB1ECE">
              <w:rPr>
                <w:szCs w:val="20"/>
              </w:rPr>
              <w:t xml:space="preserve">§ 1 </w:t>
            </w:r>
          </w:p>
          <w:p w:rsidR="000B24D2" w:rsidRPr="00BB1ECE" w:rsidRDefault="000B24D2" w:rsidP="000B24D2">
            <w:pPr>
              <w:pStyle w:val="TABUKA-textsmernice"/>
              <w:jc w:val="left"/>
              <w:rPr>
                <w:szCs w:val="20"/>
              </w:rPr>
            </w:pPr>
          </w:p>
          <w:p w:rsidR="000B24D2" w:rsidRPr="00BB1ECE" w:rsidRDefault="000B24D2" w:rsidP="000B24D2">
            <w:pPr>
              <w:pStyle w:val="TABUKA-textsmernice"/>
              <w:jc w:val="left"/>
              <w:rPr>
                <w:szCs w:val="20"/>
              </w:rPr>
            </w:pPr>
          </w:p>
          <w:p w:rsidR="000B24D2" w:rsidRPr="00BB1ECE" w:rsidRDefault="000B24D2" w:rsidP="000B24D2">
            <w:pPr>
              <w:pStyle w:val="TABUKA-textsmernice"/>
              <w:jc w:val="left"/>
              <w:rPr>
                <w:szCs w:val="20"/>
              </w:rPr>
            </w:pPr>
            <w:r w:rsidRPr="00BB1ECE">
              <w:rPr>
                <w:szCs w:val="20"/>
              </w:rPr>
              <w:t>§ 2 ods.1 pís</w:t>
            </w:r>
            <w:r w:rsidR="002E58B3">
              <w:rPr>
                <w:szCs w:val="20"/>
              </w:rPr>
              <w:t>m</w:t>
            </w:r>
            <w:r w:rsidRPr="00BB1ECE">
              <w:rPr>
                <w:szCs w:val="20"/>
              </w:rPr>
              <w:t>.</w:t>
            </w:r>
            <w:r w:rsidR="002E58B3">
              <w:rPr>
                <w:szCs w:val="20"/>
              </w:rPr>
              <w:t xml:space="preserve"> </w:t>
            </w:r>
            <w:r w:rsidRPr="00BB1ECE">
              <w:rPr>
                <w:szCs w:val="20"/>
              </w:rPr>
              <w:t>a)</w:t>
            </w:r>
          </w:p>
        </w:tc>
        <w:tc>
          <w:tcPr>
            <w:tcW w:w="5387" w:type="dxa"/>
            <w:tcBorders>
              <w:top w:val="single" w:sz="4" w:space="0" w:color="auto"/>
              <w:left w:val="single" w:sz="4" w:space="0" w:color="auto"/>
              <w:bottom w:val="single" w:sz="4" w:space="0" w:color="auto"/>
              <w:right w:val="single" w:sz="4" w:space="0" w:color="auto"/>
            </w:tcBorders>
          </w:tcPr>
          <w:p w:rsidR="000B24D2" w:rsidRPr="00BB1ECE" w:rsidRDefault="000B24D2" w:rsidP="002E58B3">
            <w:pPr>
              <w:spacing w:before="0"/>
              <w:rPr>
                <w:sz w:val="20"/>
                <w:szCs w:val="20"/>
              </w:rPr>
            </w:pPr>
          </w:p>
          <w:p w:rsidR="002E58B3" w:rsidRDefault="002E58B3" w:rsidP="002E58B3">
            <w:pPr>
              <w:autoSpaceDE w:val="0"/>
              <w:autoSpaceDN w:val="0"/>
              <w:adjustRightInd w:val="0"/>
              <w:spacing w:before="0" w:line="240" w:lineRule="atLeast"/>
              <w:outlineLvl w:val="0"/>
              <w:rPr>
                <w:sz w:val="20"/>
                <w:szCs w:val="20"/>
              </w:rPr>
            </w:pPr>
          </w:p>
          <w:p w:rsidR="000B24D2" w:rsidRPr="00BB1ECE" w:rsidRDefault="000B24D2" w:rsidP="002E58B3">
            <w:pPr>
              <w:autoSpaceDE w:val="0"/>
              <w:autoSpaceDN w:val="0"/>
              <w:adjustRightInd w:val="0"/>
              <w:spacing w:before="0" w:line="240" w:lineRule="atLeast"/>
              <w:outlineLvl w:val="0"/>
              <w:rPr>
                <w:sz w:val="20"/>
                <w:szCs w:val="20"/>
              </w:rPr>
            </w:pPr>
            <w:r w:rsidRPr="00BB1ECE">
              <w:rPr>
                <w:sz w:val="20"/>
                <w:szCs w:val="20"/>
              </w:rPr>
              <w:t xml:space="preserve">Tento zákon upravuje zdaňovanie alkoholických nápojov spotrebnou daňou (ďalej len "daň") na daňovom území. </w:t>
            </w:r>
          </w:p>
          <w:p w:rsidR="002E58B3" w:rsidRDefault="002E58B3" w:rsidP="002E58B3">
            <w:pPr>
              <w:autoSpaceDE w:val="0"/>
              <w:autoSpaceDN w:val="0"/>
              <w:adjustRightInd w:val="0"/>
              <w:spacing w:before="0" w:line="240" w:lineRule="atLeast"/>
              <w:jc w:val="left"/>
              <w:rPr>
                <w:sz w:val="20"/>
                <w:szCs w:val="20"/>
              </w:rPr>
            </w:pPr>
          </w:p>
          <w:p w:rsidR="000B24D2" w:rsidRPr="00BB1ECE" w:rsidRDefault="002E58B3" w:rsidP="002E58B3">
            <w:pPr>
              <w:autoSpaceDE w:val="0"/>
              <w:autoSpaceDN w:val="0"/>
              <w:adjustRightInd w:val="0"/>
              <w:spacing w:before="0" w:line="240" w:lineRule="atLeast"/>
              <w:jc w:val="left"/>
              <w:rPr>
                <w:b/>
                <w:bCs/>
                <w:sz w:val="20"/>
                <w:szCs w:val="20"/>
              </w:rPr>
            </w:pPr>
            <w:r>
              <w:rPr>
                <w:sz w:val="20"/>
                <w:szCs w:val="20"/>
              </w:rPr>
              <w:t>N</w:t>
            </w:r>
            <w:r w:rsidR="000B24D2" w:rsidRPr="00BB1ECE">
              <w:rPr>
                <w:sz w:val="20"/>
                <w:szCs w:val="20"/>
              </w:rPr>
              <w:t>a účely tohto zákona sa rozumie</w:t>
            </w:r>
          </w:p>
          <w:p w:rsidR="000B24D2" w:rsidRPr="00BB1ECE" w:rsidRDefault="000B24D2" w:rsidP="002E58B3">
            <w:pPr>
              <w:autoSpaceDE w:val="0"/>
              <w:autoSpaceDN w:val="0"/>
              <w:adjustRightInd w:val="0"/>
              <w:spacing w:before="0" w:line="240" w:lineRule="atLeast"/>
              <w:jc w:val="left"/>
              <w:rPr>
                <w:sz w:val="20"/>
                <w:szCs w:val="20"/>
              </w:rPr>
            </w:pPr>
            <w:r w:rsidRPr="00BB1ECE">
              <w:rPr>
                <w:sz w:val="20"/>
                <w:szCs w:val="20"/>
              </w:rPr>
              <w:t>alkoholickým nápojom lieh, víno, medziprodukt a pivo,</w:t>
            </w:r>
          </w:p>
          <w:p w:rsidR="000B24D2" w:rsidRPr="00BB1ECE" w:rsidRDefault="000B24D2" w:rsidP="002E58B3">
            <w:pPr>
              <w:pStyle w:val="Normlnywebov"/>
              <w:spacing w:after="0"/>
              <w:rPr>
                <w:sz w:val="20"/>
                <w:szCs w:val="20"/>
                <w:lang w:val="sk-SK"/>
              </w:rPr>
            </w:pPr>
          </w:p>
          <w:p w:rsidR="000B24D2" w:rsidRPr="00BB1ECE" w:rsidRDefault="000B24D2" w:rsidP="002E58B3">
            <w:pPr>
              <w:pStyle w:val="Normlnywebov"/>
              <w:spacing w:after="0"/>
              <w:rPr>
                <w:sz w:val="20"/>
                <w:szCs w:val="20"/>
                <w:lang w:val="sk-SK"/>
              </w:rPr>
            </w:pPr>
          </w:p>
          <w:p w:rsidR="002F1D1C" w:rsidRPr="00BB1ECE" w:rsidRDefault="002F1D1C" w:rsidP="002E58B3">
            <w:pPr>
              <w:pStyle w:val="Normlnywebov"/>
              <w:spacing w:after="0"/>
              <w:rPr>
                <w:sz w:val="20"/>
                <w:szCs w:val="20"/>
                <w:lang w:val="sk-SK"/>
              </w:rPr>
            </w:pPr>
          </w:p>
          <w:p w:rsidR="002F1D1C" w:rsidRPr="00BB1ECE" w:rsidRDefault="002F1D1C" w:rsidP="002E58B3">
            <w:pPr>
              <w:pStyle w:val="Normlnywebov"/>
              <w:spacing w:after="0"/>
              <w:rPr>
                <w:sz w:val="20"/>
                <w:szCs w:val="20"/>
                <w:lang w:val="sk-SK"/>
              </w:rPr>
            </w:pPr>
          </w:p>
          <w:p w:rsidR="002F1D1C" w:rsidRPr="00BB1ECE" w:rsidRDefault="002F1D1C" w:rsidP="002E58B3">
            <w:pPr>
              <w:pStyle w:val="Normlnywebov"/>
              <w:spacing w:after="0"/>
              <w:rPr>
                <w:sz w:val="20"/>
                <w:szCs w:val="20"/>
                <w:lang w:val="sk-SK"/>
              </w:rPr>
            </w:pPr>
          </w:p>
          <w:p w:rsidR="002F1D1C" w:rsidRPr="00BB1ECE" w:rsidRDefault="002F1D1C" w:rsidP="002E58B3">
            <w:pPr>
              <w:pStyle w:val="Normlnywebov"/>
              <w:spacing w:after="0"/>
              <w:rPr>
                <w:sz w:val="20"/>
                <w:szCs w:val="20"/>
                <w:lang w:val="sk-SK"/>
              </w:rPr>
            </w:pPr>
          </w:p>
          <w:p w:rsidR="002F1D1C" w:rsidRPr="00BB1ECE" w:rsidRDefault="002F1D1C" w:rsidP="000B24D2">
            <w:pPr>
              <w:pStyle w:val="Normlnywebov"/>
              <w:rPr>
                <w:sz w:val="20"/>
                <w:szCs w:val="20"/>
                <w:lang w:val="sk-SK"/>
              </w:rPr>
            </w:pPr>
          </w:p>
          <w:p w:rsidR="002F1D1C" w:rsidRPr="00BB1ECE" w:rsidRDefault="002F1D1C" w:rsidP="000B24D2">
            <w:pPr>
              <w:pStyle w:val="Normlnywebov"/>
              <w:rPr>
                <w:sz w:val="20"/>
                <w:szCs w:val="20"/>
                <w:lang w:val="sk-SK"/>
              </w:rPr>
            </w:pPr>
          </w:p>
          <w:p w:rsidR="002F1D1C" w:rsidRPr="00BB1ECE" w:rsidRDefault="002F1D1C" w:rsidP="000B24D2">
            <w:pPr>
              <w:pStyle w:val="Normlnywebov"/>
              <w:rPr>
                <w:sz w:val="20"/>
                <w:szCs w:val="20"/>
                <w:lang w:val="sk-SK"/>
              </w:rPr>
            </w:pPr>
          </w:p>
          <w:p w:rsidR="002F1D1C" w:rsidRPr="00BB1ECE" w:rsidRDefault="002F1D1C" w:rsidP="000B24D2">
            <w:pPr>
              <w:pStyle w:val="Normlnywebov"/>
              <w:rPr>
                <w:sz w:val="20"/>
                <w:szCs w:val="20"/>
                <w:lang w:val="sk-SK"/>
              </w:rPr>
            </w:pPr>
          </w:p>
        </w:tc>
        <w:tc>
          <w:tcPr>
            <w:tcW w:w="425" w:type="dxa"/>
            <w:tcBorders>
              <w:top w:val="single" w:sz="4" w:space="0" w:color="auto"/>
              <w:left w:val="single" w:sz="4" w:space="0" w:color="auto"/>
              <w:bottom w:val="single" w:sz="4" w:space="0" w:color="auto"/>
              <w:right w:val="single" w:sz="4" w:space="0" w:color="auto"/>
            </w:tcBorders>
          </w:tcPr>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r w:rsidRPr="00BB1ECE">
              <w:rPr>
                <w:szCs w:val="20"/>
              </w:rPr>
              <w:t>Ú</w:t>
            </w:r>
          </w:p>
          <w:p w:rsidR="000B24D2" w:rsidRPr="00BB1ECE" w:rsidRDefault="000B24D2" w:rsidP="000B24D2">
            <w:pPr>
              <w:pStyle w:val="TABUKA-textsmernice"/>
              <w:rPr>
                <w:szCs w:val="20"/>
              </w:rPr>
            </w:pPr>
          </w:p>
          <w:p w:rsidR="000B24D2" w:rsidRPr="00BB1ECE" w:rsidRDefault="000B24D2" w:rsidP="000B24D2">
            <w:pPr>
              <w:pStyle w:val="TABUKA-textsmernice"/>
              <w:rPr>
                <w:szCs w:val="20"/>
              </w:rPr>
            </w:pPr>
          </w:p>
          <w:p w:rsidR="000B24D2" w:rsidRDefault="000B24D2" w:rsidP="000B24D2">
            <w:pPr>
              <w:pStyle w:val="TABUKA-textsmernice"/>
              <w:rPr>
                <w:szCs w:val="20"/>
              </w:rPr>
            </w:pPr>
          </w:p>
          <w:p w:rsidR="00A14A09" w:rsidRDefault="00A14A09" w:rsidP="000B24D2">
            <w:pPr>
              <w:pStyle w:val="TABUKA-textsmernice"/>
              <w:rPr>
                <w:szCs w:val="20"/>
              </w:rPr>
            </w:pPr>
          </w:p>
          <w:p w:rsidR="00A14A09" w:rsidRDefault="00A14A09" w:rsidP="000B24D2">
            <w:pPr>
              <w:pStyle w:val="TABUKA-textsmernice"/>
              <w:rPr>
                <w:szCs w:val="20"/>
              </w:rPr>
            </w:pPr>
          </w:p>
          <w:p w:rsidR="00A14A09" w:rsidRDefault="00A14A09" w:rsidP="000B24D2">
            <w:pPr>
              <w:pStyle w:val="TABUKA-textsmernice"/>
              <w:rPr>
                <w:szCs w:val="20"/>
              </w:rPr>
            </w:pPr>
          </w:p>
          <w:p w:rsidR="00A14A09" w:rsidRPr="00BB1ECE" w:rsidRDefault="00A14A09" w:rsidP="000B24D2">
            <w:pPr>
              <w:pStyle w:val="TABUKA-textsmernice"/>
              <w:rPr>
                <w:szCs w:val="20"/>
              </w:rPr>
            </w:pPr>
          </w:p>
          <w:p w:rsidR="000B24D2" w:rsidRPr="00BB1ECE" w:rsidRDefault="000B24D2" w:rsidP="000B24D2">
            <w:pPr>
              <w:pStyle w:val="TABUKA-textsmernice"/>
              <w:rPr>
                <w:szCs w:val="20"/>
              </w:rPr>
            </w:pPr>
            <w:r w:rsidRPr="00BB1ECE">
              <w:rPr>
                <w:szCs w:val="20"/>
              </w:rPr>
              <w:t>n.a.</w:t>
            </w: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p>
          <w:p w:rsidR="00C408CF" w:rsidRPr="00BB1ECE" w:rsidRDefault="00C408CF" w:rsidP="000B24D2">
            <w:pPr>
              <w:pStyle w:val="TABUKA-textsmernice"/>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0B24D2" w:rsidRPr="00BB1ECE" w:rsidRDefault="000B24D2" w:rsidP="000B24D2">
            <w:pPr>
              <w:pStyle w:val="TABUKA-textsmernice"/>
              <w:rPr>
                <w:szCs w:val="20"/>
              </w:rPr>
            </w:pPr>
          </w:p>
        </w:tc>
      </w:tr>
      <w:tr w:rsidR="00C408CF" w:rsidRPr="00BB1ECE" w:rsidTr="00D00135">
        <w:tc>
          <w:tcPr>
            <w:tcW w:w="568" w:type="dxa"/>
            <w:tcBorders>
              <w:top w:val="single" w:sz="4" w:space="0" w:color="auto"/>
              <w:left w:val="single" w:sz="12" w:space="0" w:color="auto"/>
              <w:bottom w:val="single" w:sz="4" w:space="0" w:color="auto"/>
              <w:right w:val="single" w:sz="4" w:space="0" w:color="auto"/>
            </w:tcBorders>
          </w:tcPr>
          <w:p w:rsidR="00C408CF" w:rsidRPr="00BB1ECE" w:rsidRDefault="00C408CF" w:rsidP="00C408CF">
            <w:pPr>
              <w:autoSpaceDE w:val="0"/>
              <w:autoSpaceDN w:val="0"/>
              <w:spacing w:before="0"/>
              <w:jc w:val="center"/>
              <w:rPr>
                <w:sz w:val="20"/>
                <w:szCs w:val="20"/>
              </w:rPr>
            </w:pPr>
            <w:r w:rsidRPr="00BB1ECE">
              <w:rPr>
                <w:sz w:val="20"/>
                <w:szCs w:val="20"/>
              </w:rPr>
              <w:t xml:space="preserve">Čl.2 </w:t>
            </w:r>
          </w:p>
          <w:p w:rsidR="00C408CF" w:rsidRPr="00BB1ECE" w:rsidRDefault="00C408CF" w:rsidP="00C408CF">
            <w:pPr>
              <w:autoSpaceDE w:val="0"/>
              <w:autoSpaceDN w:val="0"/>
              <w:spacing w:before="0"/>
              <w:jc w:val="center"/>
              <w:rPr>
                <w:sz w:val="20"/>
                <w:szCs w:val="20"/>
              </w:rPr>
            </w:pPr>
          </w:p>
        </w:tc>
        <w:tc>
          <w:tcPr>
            <w:tcW w:w="6804" w:type="dxa"/>
            <w:gridSpan w:val="2"/>
            <w:tcBorders>
              <w:top w:val="single" w:sz="4" w:space="0" w:color="auto"/>
              <w:left w:val="single" w:sz="4" w:space="0" w:color="auto"/>
              <w:bottom w:val="single" w:sz="4" w:space="0" w:color="auto"/>
              <w:right w:val="single" w:sz="4" w:space="0" w:color="auto"/>
            </w:tcBorders>
          </w:tcPr>
          <w:p w:rsidR="00C408CF" w:rsidRPr="00BB1ECE" w:rsidRDefault="00C408CF" w:rsidP="00C408CF">
            <w:pPr>
              <w:pStyle w:val="Default"/>
              <w:jc w:val="both"/>
              <w:rPr>
                <w:rFonts w:ascii="Times New Roman" w:hAnsi="Times New Roman" w:cs="Times New Roman"/>
                <w:b/>
                <w:bCs/>
                <w:sz w:val="20"/>
                <w:szCs w:val="20"/>
              </w:rPr>
            </w:pPr>
            <w:r w:rsidRPr="00BB1ECE">
              <w:rPr>
                <w:rFonts w:ascii="Times New Roman" w:hAnsi="Times New Roman" w:cs="Times New Roman"/>
                <w:b/>
                <w:bCs/>
                <w:sz w:val="20"/>
                <w:szCs w:val="20"/>
              </w:rPr>
              <w:t>Uplatňovanie Colného kódexu Únie na tovar podliehajúci spotrebnej dani</w:t>
            </w:r>
          </w:p>
          <w:p w:rsidR="00C408CF" w:rsidRPr="00BB1ECE" w:rsidRDefault="00C408CF" w:rsidP="007100D1">
            <w:pPr>
              <w:pStyle w:val="Default"/>
              <w:jc w:val="both"/>
              <w:rPr>
                <w:rFonts w:ascii="Times New Roman" w:hAnsi="Times New Roman" w:cs="Times New Roman"/>
                <w:sz w:val="20"/>
                <w:szCs w:val="20"/>
              </w:rPr>
            </w:pPr>
            <w:r w:rsidRPr="00BB1ECE">
              <w:rPr>
                <w:rFonts w:ascii="Times New Roman" w:hAnsi="Times New Roman" w:cs="Times New Roman"/>
                <w:sz w:val="20"/>
                <w:szCs w:val="20"/>
              </w:rPr>
              <w:t xml:space="preserve">1. Formality stanovené v colných ustanoveniach Únie pre vstup tovaru na colné územie Únie sa </w:t>
            </w:r>
            <w:r w:rsidRPr="00BB1ECE">
              <w:rPr>
                <w:rFonts w:ascii="Times New Roman" w:hAnsi="Times New Roman" w:cs="Times New Roman"/>
                <w:i/>
                <w:iCs/>
                <w:sz w:val="20"/>
                <w:szCs w:val="20"/>
              </w:rPr>
              <w:t>mutatis mutandis</w:t>
            </w:r>
            <w:r w:rsidRPr="00BB1ECE">
              <w:rPr>
                <w:rFonts w:ascii="Times New Roman" w:hAnsi="Times New Roman" w:cs="Times New Roman"/>
                <w:sz w:val="20"/>
                <w:szCs w:val="20"/>
              </w:rPr>
              <w:t xml:space="preserve"> uplatňujú na vstup tovaru podliehajúceho spotrebnej dani na územie Únie z jedného z území uvedených v článku 4 ods. 2.</w:t>
            </w:r>
          </w:p>
          <w:p w:rsidR="00C408CF" w:rsidRDefault="00C408CF" w:rsidP="007100D1">
            <w:pPr>
              <w:pStyle w:val="Default"/>
              <w:jc w:val="both"/>
              <w:rPr>
                <w:rFonts w:ascii="Times New Roman" w:hAnsi="Times New Roman" w:cs="Times New Roman"/>
                <w:sz w:val="20"/>
                <w:szCs w:val="20"/>
              </w:rPr>
            </w:pPr>
          </w:p>
          <w:p w:rsidR="00D4389C" w:rsidRDefault="00D4389C"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7100D1" w:rsidRDefault="007100D1" w:rsidP="007100D1">
            <w:pPr>
              <w:pStyle w:val="Default"/>
              <w:jc w:val="both"/>
              <w:rPr>
                <w:rFonts w:ascii="Times New Roman" w:hAnsi="Times New Roman" w:cs="Times New Roman"/>
                <w:sz w:val="20"/>
                <w:szCs w:val="20"/>
              </w:rPr>
            </w:pPr>
          </w:p>
          <w:p w:rsidR="00D4389C" w:rsidRPr="00BB1ECE" w:rsidRDefault="00D4389C" w:rsidP="007100D1">
            <w:pPr>
              <w:pStyle w:val="Default"/>
              <w:jc w:val="both"/>
              <w:rPr>
                <w:rFonts w:ascii="Times New Roman" w:hAnsi="Times New Roman" w:cs="Times New Roman"/>
                <w:sz w:val="20"/>
                <w:szCs w:val="20"/>
              </w:rPr>
            </w:pPr>
          </w:p>
          <w:p w:rsidR="00C408CF" w:rsidRPr="00BB1ECE" w:rsidRDefault="00C408CF" w:rsidP="007100D1">
            <w:pPr>
              <w:pStyle w:val="Default"/>
              <w:jc w:val="both"/>
              <w:rPr>
                <w:rFonts w:ascii="Times New Roman" w:hAnsi="Times New Roman" w:cs="Times New Roman"/>
                <w:sz w:val="20"/>
                <w:szCs w:val="20"/>
              </w:rPr>
            </w:pPr>
            <w:r w:rsidRPr="00BB1ECE">
              <w:rPr>
                <w:rFonts w:ascii="Times New Roman" w:hAnsi="Times New Roman" w:cs="Times New Roman"/>
                <w:sz w:val="20"/>
                <w:szCs w:val="20"/>
              </w:rPr>
              <w:t xml:space="preserve">2. Formality stanovené v colných ustanoveniach Únie pre výstup tovaru z colného územia Únie sa </w:t>
            </w:r>
            <w:r w:rsidRPr="00BB1ECE">
              <w:rPr>
                <w:rFonts w:ascii="Times New Roman" w:hAnsi="Times New Roman" w:cs="Times New Roman"/>
                <w:i/>
                <w:iCs/>
                <w:sz w:val="20"/>
                <w:szCs w:val="20"/>
              </w:rPr>
              <w:t>mutatis mutandis</w:t>
            </w:r>
            <w:r w:rsidRPr="00BB1ECE">
              <w:rPr>
                <w:rFonts w:ascii="Times New Roman" w:hAnsi="Times New Roman" w:cs="Times New Roman"/>
                <w:sz w:val="20"/>
                <w:szCs w:val="20"/>
              </w:rPr>
              <w:t xml:space="preserve"> uplatňujú na výstup tovaru podliehajúceho spotrebnej dani z územia Únie na jedno z území uvedených v článku 4 ods. 2.</w:t>
            </w:r>
          </w:p>
          <w:p w:rsidR="00C408CF" w:rsidRPr="00BB1ECE" w:rsidRDefault="00C408CF"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2F1D1C" w:rsidRPr="00BB1ECE" w:rsidRDefault="002F1D1C" w:rsidP="007100D1">
            <w:pPr>
              <w:pStyle w:val="Default"/>
              <w:jc w:val="both"/>
              <w:rPr>
                <w:rFonts w:ascii="Times New Roman" w:hAnsi="Times New Roman" w:cs="Times New Roman"/>
                <w:sz w:val="20"/>
                <w:szCs w:val="20"/>
              </w:rPr>
            </w:pPr>
          </w:p>
          <w:p w:rsidR="00C408CF" w:rsidRPr="00BB1ECE" w:rsidRDefault="00C408CF" w:rsidP="007100D1">
            <w:pPr>
              <w:pStyle w:val="Default"/>
              <w:jc w:val="both"/>
              <w:rPr>
                <w:rFonts w:ascii="Times New Roman" w:hAnsi="Times New Roman" w:cs="Times New Roman"/>
                <w:sz w:val="20"/>
                <w:szCs w:val="20"/>
              </w:rPr>
            </w:pPr>
            <w:r w:rsidRPr="00BB1ECE">
              <w:rPr>
                <w:rFonts w:ascii="Times New Roman" w:hAnsi="Times New Roman" w:cs="Times New Roman"/>
                <w:sz w:val="20"/>
                <w:szCs w:val="20"/>
              </w:rPr>
              <w:t>3. Odchylne od odsekov 1 a 2 sa Fínsku povoľuje na prepravu tovaru podliehajúceho spotrebnej dani medzi územím uvedeného členského štátu a územiami uvedenými v článku 4 ods. 2 písm. c) uplatňovať rovnaké postupy, aké uplatňuje na prepravu na území uvedeného členského štátu.</w:t>
            </w:r>
          </w:p>
          <w:p w:rsidR="00C408CF" w:rsidRPr="00BB1ECE" w:rsidRDefault="00C408CF" w:rsidP="007100D1">
            <w:pPr>
              <w:pStyle w:val="Default"/>
              <w:jc w:val="both"/>
              <w:rPr>
                <w:rFonts w:ascii="Times New Roman" w:hAnsi="Times New Roman" w:cs="Times New Roman"/>
                <w:sz w:val="20"/>
                <w:szCs w:val="20"/>
              </w:rPr>
            </w:pPr>
          </w:p>
          <w:p w:rsidR="00C408CF" w:rsidRPr="006E1DD9" w:rsidRDefault="00C408CF" w:rsidP="007100D1">
            <w:pPr>
              <w:pStyle w:val="Default"/>
              <w:jc w:val="both"/>
              <w:rPr>
                <w:rFonts w:ascii="Times New Roman" w:hAnsi="Times New Roman" w:cs="Times New Roman"/>
                <w:sz w:val="20"/>
                <w:szCs w:val="20"/>
              </w:rPr>
            </w:pPr>
            <w:r w:rsidRPr="007100D1">
              <w:rPr>
                <w:rFonts w:ascii="Times New Roman" w:hAnsi="Times New Roman" w:cs="Times New Roman"/>
                <w:sz w:val="20"/>
                <w:szCs w:val="20"/>
              </w:rPr>
              <w:t>4. Články 14 až 46 sa neuplatňujú na tovar podliehajúci spotrebnej dani, ktorý má colný status tovaru, ktorý nie je tovarom Únie, podľa vymedzenia v článku 5 bode 24 nariadenia Európskeho parl</w:t>
            </w:r>
            <w:r w:rsidR="006E1DD9" w:rsidRPr="007100D1">
              <w:rPr>
                <w:rFonts w:ascii="Times New Roman" w:hAnsi="Times New Roman" w:cs="Times New Roman"/>
                <w:sz w:val="20"/>
                <w:szCs w:val="20"/>
              </w:rPr>
              <w:t>amentu a Rady (EÚ) č. 952/2013.</w:t>
            </w:r>
          </w:p>
        </w:tc>
        <w:tc>
          <w:tcPr>
            <w:tcW w:w="709" w:type="dxa"/>
            <w:tcBorders>
              <w:top w:val="single" w:sz="4" w:space="0" w:color="auto"/>
              <w:left w:val="single" w:sz="4" w:space="0" w:color="auto"/>
              <w:bottom w:val="single" w:sz="4" w:space="0" w:color="auto"/>
              <w:right w:val="single" w:sz="12" w:space="0" w:color="auto"/>
            </w:tcBorders>
          </w:tcPr>
          <w:p w:rsidR="00C408CF" w:rsidRPr="00BB1ECE" w:rsidRDefault="00C408CF" w:rsidP="00C408CF">
            <w:pPr>
              <w:pStyle w:val="TABUKA-textsmernice"/>
              <w:jc w:val="left"/>
              <w:rPr>
                <w:szCs w:val="20"/>
              </w:rPr>
            </w:pPr>
            <w:r w:rsidRPr="00BB1ECE">
              <w:rPr>
                <w:szCs w:val="20"/>
              </w:rPr>
              <w:t>N</w:t>
            </w: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Default="00C408CF"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Pr="00BB1ECE" w:rsidRDefault="007100D1"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Default="00C408CF" w:rsidP="00C408CF">
            <w:pPr>
              <w:pStyle w:val="TABUKA-textsmernice"/>
              <w:jc w:val="left"/>
              <w:rPr>
                <w:szCs w:val="20"/>
              </w:rPr>
            </w:pPr>
          </w:p>
          <w:p w:rsidR="00C408CF" w:rsidRPr="00BB1ECE" w:rsidRDefault="00C408CF" w:rsidP="00C408CF">
            <w:pPr>
              <w:pStyle w:val="TABUKA-textsmernice"/>
              <w:jc w:val="left"/>
              <w:rPr>
                <w:szCs w:val="20"/>
              </w:rPr>
            </w:pPr>
            <w:r w:rsidRPr="00BB1ECE">
              <w:rPr>
                <w:szCs w:val="20"/>
              </w:rPr>
              <w:t>n.a.</w:t>
            </w:r>
          </w:p>
        </w:tc>
        <w:tc>
          <w:tcPr>
            <w:tcW w:w="851" w:type="dxa"/>
            <w:tcBorders>
              <w:top w:val="single" w:sz="4" w:space="0" w:color="auto"/>
              <w:left w:val="nil"/>
              <w:bottom w:val="single" w:sz="4" w:space="0" w:color="auto"/>
              <w:right w:val="single" w:sz="4" w:space="0" w:color="auto"/>
            </w:tcBorders>
          </w:tcPr>
          <w:p w:rsidR="00D4389C" w:rsidRPr="007100D1" w:rsidRDefault="00D4389C" w:rsidP="00D4389C">
            <w:pPr>
              <w:pStyle w:val="TABUKA-textsmernice"/>
              <w:rPr>
                <w:szCs w:val="20"/>
              </w:rPr>
            </w:pPr>
            <w:r w:rsidRPr="007100D1">
              <w:rPr>
                <w:szCs w:val="20"/>
              </w:rPr>
              <w:t>530/2011</w:t>
            </w:r>
          </w:p>
          <w:p w:rsidR="00C408CF" w:rsidRPr="007100D1" w:rsidRDefault="00C408CF" w:rsidP="00C408CF">
            <w:pPr>
              <w:pStyle w:val="TABUKA-textsmernice"/>
              <w:jc w:val="left"/>
              <w:rPr>
                <w:b/>
                <w:szCs w:val="20"/>
              </w:rPr>
            </w:pPr>
          </w:p>
        </w:tc>
        <w:tc>
          <w:tcPr>
            <w:tcW w:w="850" w:type="dxa"/>
            <w:tcBorders>
              <w:top w:val="single" w:sz="4" w:space="0" w:color="auto"/>
              <w:left w:val="single" w:sz="4" w:space="0" w:color="auto"/>
              <w:bottom w:val="single" w:sz="4" w:space="0" w:color="auto"/>
              <w:right w:val="single" w:sz="4" w:space="0" w:color="auto"/>
            </w:tcBorders>
          </w:tcPr>
          <w:p w:rsidR="00C408CF" w:rsidRPr="007100D1" w:rsidRDefault="00C408CF" w:rsidP="007100D1">
            <w:pPr>
              <w:pStyle w:val="TABUKA-textsmernice"/>
              <w:jc w:val="left"/>
              <w:rPr>
                <w:szCs w:val="20"/>
              </w:rPr>
            </w:pPr>
            <w:r w:rsidRPr="007100D1">
              <w:rPr>
                <w:szCs w:val="20"/>
              </w:rPr>
              <w:t xml:space="preserve">§  3 </w:t>
            </w:r>
          </w:p>
          <w:p w:rsidR="00C408CF" w:rsidRPr="007100D1" w:rsidRDefault="00C408CF" w:rsidP="007100D1">
            <w:pPr>
              <w:pStyle w:val="TABUKA-textsmernice"/>
              <w:ind w:right="-74"/>
              <w:jc w:val="left"/>
              <w:rPr>
                <w:szCs w:val="20"/>
              </w:rPr>
            </w:pPr>
            <w:r w:rsidRPr="007100D1">
              <w:rPr>
                <w:szCs w:val="20"/>
              </w:rPr>
              <w:t>1.veta</w:t>
            </w:r>
          </w:p>
          <w:p w:rsidR="00C408CF" w:rsidRPr="007100D1" w:rsidRDefault="00C408CF" w:rsidP="007100D1">
            <w:pPr>
              <w:pStyle w:val="TABUKA-textsmernice"/>
              <w:jc w:val="left"/>
              <w:rPr>
                <w:szCs w:val="20"/>
              </w:rPr>
            </w:pPr>
          </w:p>
          <w:p w:rsidR="00C408CF" w:rsidRPr="007100D1" w:rsidRDefault="00C408CF" w:rsidP="007100D1">
            <w:pPr>
              <w:pStyle w:val="TABUKA-textsmernice"/>
              <w:jc w:val="left"/>
              <w:rPr>
                <w:szCs w:val="20"/>
              </w:rPr>
            </w:pPr>
            <w:r w:rsidRPr="007100D1">
              <w:rPr>
                <w:szCs w:val="20"/>
              </w:rPr>
              <w:t>§ 12 ods.</w:t>
            </w:r>
            <w:r w:rsidR="007100D1" w:rsidRPr="007100D1">
              <w:rPr>
                <w:szCs w:val="20"/>
              </w:rPr>
              <w:t xml:space="preserve"> </w:t>
            </w:r>
            <w:r w:rsidRPr="007100D1">
              <w:rPr>
                <w:szCs w:val="20"/>
              </w:rPr>
              <w:t>4</w:t>
            </w:r>
          </w:p>
          <w:p w:rsidR="00C408CF" w:rsidRPr="007100D1" w:rsidRDefault="00C408CF" w:rsidP="007100D1">
            <w:pPr>
              <w:pStyle w:val="TABUKA-textsmernice"/>
              <w:jc w:val="left"/>
              <w:rPr>
                <w:szCs w:val="20"/>
              </w:rPr>
            </w:pPr>
          </w:p>
          <w:p w:rsidR="007100D1" w:rsidRPr="007100D1" w:rsidRDefault="007100D1" w:rsidP="007100D1">
            <w:pPr>
              <w:pStyle w:val="TABUKA-textsmernice"/>
              <w:jc w:val="left"/>
              <w:rPr>
                <w:szCs w:val="20"/>
              </w:rPr>
            </w:pPr>
          </w:p>
          <w:p w:rsidR="007100D1" w:rsidRPr="007100D1" w:rsidRDefault="007100D1" w:rsidP="007100D1">
            <w:pPr>
              <w:pStyle w:val="TABUKA-textsmernice"/>
              <w:jc w:val="left"/>
              <w:rPr>
                <w:szCs w:val="20"/>
              </w:rPr>
            </w:pPr>
            <w:r w:rsidRPr="007100D1">
              <w:rPr>
                <w:szCs w:val="20"/>
              </w:rPr>
              <w:t>§ 23 ods. 1</w:t>
            </w:r>
          </w:p>
          <w:p w:rsidR="007100D1" w:rsidRPr="007100D1" w:rsidRDefault="007100D1" w:rsidP="007100D1">
            <w:pPr>
              <w:pStyle w:val="TABUKA-textsmernice"/>
              <w:jc w:val="left"/>
              <w:rPr>
                <w:szCs w:val="20"/>
              </w:rPr>
            </w:pPr>
          </w:p>
          <w:p w:rsidR="007100D1" w:rsidRPr="007100D1" w:rsidRDefault="007100D1" w:rsidP="007100D1">
            <w:pPr>
              <w:pStyle w:val="TABUKA-textsmernice"/>
              <w:jc w:val="left"/>
              <w:rPr>
                <w:szCs w:val="20"/>
              </w:rPr>
            </w:pPr>
          </w:p>
          <w:p w:rsidR="007100D1" w:rsidRPr="007100D1" w:rsidRDefault="007100D1" w:rsidP="007100D1">
            <w:pPr>
              <w:pStyle w:val="TABUKA-textsmernice"/>
              <w:jc w:val="left"/>
              <w:rPr>
                <w:szCs w:val="20"/>
              </w:rPr>
            </w:pPr>
          </w:p>
          <w:p w:rsidR="007100D1" w:rsidRPr="007100D1" w:rsidRDefault="007100D1" w:rsidP="007100D1">
            <w:pPr>
              <w:pStyle w:val="TABUKA-textsmernice"/>
              <w:jc w:val="left"/>
              <w:rPr>
                <w:szCs w:val="20"/>
              </w:rPr>
            </w:pPr>
          </w:p>
          <w:p w:rsidR="007100D1" w:rsidRPr="007100D1" w:rsidRDefault="007100D1" w:rsidP="007100D1">
            <w:pPr>
              <w:pStyle w:val="TABUKA-textsmernice"/>
              <w:jc w:val="left"/>
              <w:rPr>
                <w:szCs w:val="20"/>
              </w:rPr>
            </w:pPr>
          </w:p>
          <w:p w:rsidR="00C408CF" w:rsidRPr="007100D1" w:rsidRDefault="00C408CF" w:rsidP="007100D1">
            <w:pPr>
              <w:pStyle w:val="TABUKA-textsmernice"/>
              <w:jc w:val="left"/>
              <w:rPr>
                <w:szCs w:val="20"/>
              </w:rPr>
            </w:pPr>
            <w:r w:rsidRPr="007100D1">
              <w:rPr>
                <w:szCs w:val="20"/>
              </w:rPr>
              <w:t>§ 24 ods.1</w:t>
            </w:r>
          </w:p>
          <w:p w:rsidR="00C408CF" w:rsidRPr="007100D1" w:rsidRDefault="00C408CF" w:rsidP="00C408CF">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C408CF" w:rsidRPr="007100D1" w:rsidRDefault="00C408CF" w:rsidP="007100D1">
            <w:pPr>
              <w:pStyle w:val="TABUKA-textsmernice"/>
              <w:rPr>
                <w:szCs w:val="20"/>
              </w:rPr>
            </w:pPr>
            <w:r w:rsidRPr="007100D1">
              <w:rPr>
                <w:szCs w:val="20"/>
              </w:rPr>
              <w:t>Správu dane vykonáva colný úrad</w:t>
            </w:r>
            <w:r w:rsidR="001E3A46" w:rsidRPr="007100D1">
              <w:t xml:space="preserve"> </w:t>
            </w:r>
            <w:r w:rsidR="001E3A46" w:rsidRPr="007100D1">
              <w:rPr>
                <w:szCs w:val="20"/>
              </w:rPr>
              <w:t>miestne príslušný podľa osobitného predpisu.</w:t>
            </w:r>
          </w:p>
          <w:p w:rsidR="00C408CF" w:rsidRPr="007100D1" w:rsidRDefault="00C408CF" w:rsidP="007100D1">
            <w:pPr>
              <w:pStyle w:val="TABUKA-textsmernice"/>
              <w:rPr>
                <w:szCs w:val="20"/>
              </w:rPr>
            </w:pPr>
          </w:p>
          <w:p w:rsidR="00C408CF" w:rsidRPr="007100D1" w:rsidRDefault="00C408CF" w:rsidP="007100D1">
            <w:pPr>
              <w:tabs>
                <w:tab w:val="left" w:pos="284"/>
                <w:tab w:val="left" w:pos="426"/>
                <w:tab w:val="left" w:pos="567"/>
              </w:tabs>
              <w:autoSpaceDE w:val="0"/>
              <w:autoSpaceDN w:val="0"/>
              <w:adjustRightInd w:val="0"/>
              <w:spacing w:before="0"/>
              <w:rPr>
                <w:sz w:val="20"/>
                <w:szCs w:val="20"/>
              </w:rPr>
            </w:pPr>
            <w:r w:rsidRPr="007100D1">
              <w:rPr>
                <w:sz w:val="20"/>
                <w:szCs w:val="20"/>
              </w:rPr>
              <w:t>Pri vzniku daňovej povinnosti podľa § 10 ods. 1 písm. h) a i) sa na splatnosť dane použijú lehoty na splatnosť colnéh</w:t>
            </w:r>
            <w:r w:rsidR="002F1D1C" w:rsidRPr="007100D1">
              <w:rPr>
                <w:sz w:val="20"/>
                <w:szCs w:val="20"/>
              </w:rPr>
              <w:t>o dlhu podľa colných predpisov.</w:t>
            </w:r>
          </w:p>
          <w:p w:rsidR="007100D1" w:rsidRPr="007100D1" w:rsidRDefault="007100D1" w:rsidP="007100D1">
            <w:pPr>
              <w:tabs>
                <w:tab w:val="left" w:pos="284"/>
                <w:tab w:val="left" w:pos="426"/>
                <w:tab w:val="left" w:pos="567"/>
              </w:tabs>
              <w:autoSpaceDE w:val="0"/>
              <w:autoSpaceDN w:val="0"/>
              <w:adjustRightInd w:val="0"/>
              <w:spacing w:before="0"/>
              <w:rPr>
                <w:sz w:val="20"/>
                <w:szCs w:val="20"/>
              </w:rPr>
            </w:pPr>
          </w:p>
          <w:p w:rsidR="007100D1" w:rsidRPr="007100D1" w:rsidRDefault="007100D1" w:rsidP="007100D1">
            <w:pPr>
              <w:tabs>
                <w:tab w:val="left" w:pos="284"/>
                <w:tab w:val="left" w:pos="426"/>
                <w:tab w:val="left" w:pos="567"/>
              </w:tabs>
              <w:autoSpaceDE w:val="0"/>
              <w:autoSpaceDN w:val="0"/>
              <w:adjustRightInd w:val="0"/>
              <w:spacing w:before="0"/>
              <w:rPr>
                <w:sz w:val="20"/>
                <w:szCs w:val="20"/>
              </w:rPr>
            </w:pPr>
            <w:r w:rsidRPr="007100D1">
              <w:rPr>
                <w:sz w:val="20"/>
                <w:szCs w:val="20"/>
              </w:rPr>
              <w:t>(1) Dovozom alkoholického nápoja sa na účely tohto zákona rozumie prepustenie alkoholického nápoja do voľného obehu</w:t>
            </w:r>
            <w:r w:rsidRPr="00823AB2">
              <w:rPr>
                <w:sz w:val="20"/>
                <w:szCs w:val="20"/>
                <w:vertAlign w:val="superscript"/>
              </w:rPr>
              <w:t>4)</w:t>
            </w:r>
            <w:r w:rsidRPr="007100D1">
              <w:rPr>
                <w:sz w:val="20"/>
                <w:szCs w:val="20"/>
              </w:rPr>
              <w:t xml:space="preserve"> v mieste dovozu. Miestom dovozu je miesto, kde sa alkoholický nápoj nachádza v čase prepustenia do voľného obehu.</w:t>
            </w:r>
            <w:r w:rsidRPr="00823AB2">
              <w:rPr>
                <w:sz w:val="20"/>
                <w:szCs w:val="20"/>
                <w:vertAlign w:val="superscript"/>
              </w:rPr>
              <w:t>4)</w:t>
            </w:r>
            <w:r w:rsidRPr="007100D1">
              <w:rPr>
                <w:sz w:val="20"/>
                <w:szCs w:val="20"/>
              </w:rPr>
              <w:t xml:space="preserve"> Na daň a na správu dane pri dovoze alkoholického nápoja sa vzťahujú colné predpisy, ak § 23 až 25 neustanovujú inak.</w:t>
            </w:r>
          </w:p>
          <w:p w:rsidR="007100D1" w:rsidRPr="007100D1" w:rsidRDefault="007100D1" w:rsidP="007100D1">
            <w:pPr>
              <w:tabs>
                <w:tab w:val="left" w:pos="284"/>
                <w:tab w:val="left" w:pos="426"/>
                <w:tab w:val="left" w:pos="567"/>
              </w:tabs>
              <w:autoSpaceDE w:val="0"/>
              <w:autoSpaceDN w:val="0"/>
              <w:adjustRightInd w:val="0"/>
              <w:spacing w:before="0"/>
              <w:rPr>
                <w:sz w:val="20"/>
                <w:szCs w:val="20"/>
              </w:rPr>
            </w:pPr>
          </w:p>
          <w:p w:rsidR="00C408CF" w:rsidRPr="007100D1" w:rsidRDefault="00C408CF" w:rsidP="007100D1">
            <w:pPr>
              <w:tabs>
                <w:tab w:val="left" w:pos="284"/>
                <w:tab w:val="left" w:pos="426"/>
                <w:tab w:val="left" w:pos="567"/>
              </w:tabs>
              <w:autoSpaceDE w:val="0"/>
              <w:autoSpaceDN w:val="0"/>
              <w:adjustRightInd w:val="0"/>
              <w:spacing w:before="0"/>
              <w:rPr>
                <w:sz w:val="20"/>
                <w:szCs w:val="20"/>
              </w:rPr>
            </w:pPr>
            <w:r w:rsidRPr="007100D1">
              <w:rPr>
                <w:sz w:val="20"/>
                <w:szCs w:val="20"/>
              </w:rPr>
              <w:t>Vývozom alkoholického nápoja sa na účely tohto zákona rozumie prepustenie alkoholického nápoja do colného režimu vývoz a jeho preprava do miesta výstupu. Miestom výstupu sa na účely tohto zákona rozumie miesto,</w:t>
            </w:r>
            <w:r w:rsidRPr="007100D1">
              <w:rPr>
                <w:b/>
                <w:sz w:val="20"/>
                <w:szCs w:val="20"/>
              </w:rPr>
              <w:t xml:space="preserve"> </w:t>
            </w:r>
            <w:r w:rsidRPr="007100D1">
              <w:rPr>
                <w:sz w:val="20"/>
                <w:szCs w:val="20"/>
              </w:rPr>
              <w:t xml:space="preserve">v ktorom bola preprava alkoholického nápoja v pozastavení dane ukončená a alkoholický nápoj opustil územie únie. Alkoholický nápoj po prepustení do colného režimu vývoz môže prepravovať v pozastavení dane do miesta výstupu len vývozca, ktorým je prevádzkovateľ daňového skladu alebo registrovaný odosielateľ (ďalej len „vývozca“). </w:t>
            </w:r>
          </w:p>
          <w:p w:rsidR="00C408CF" w:rsidRPr="007100D1" w:rsidRDefault="00C408CF" w:rsidP="00C408CF">
            <w:pPr>
              <w:pStyle w:val="TABUKA-textsmernice"/>
              <w:rPr>
                <w:i/>
                <w:szCs w:val="20"/>
              </w:rPr>
            </w:pPr>
          </w:p>
        </w:tc>
        <w:tc>
          <w:tcPr>
            <w:tcW w:w="425" w:type="dxa"/>
            <w:tcBorders>
              <w:top w:val="single" w:sz="4" w:space="0" w:color="auto"/>
              <w:left w:val="single" w:sz="4" w:space="0" w:color="auto"/>
              <w:bottom w:val="single" w:sz="4" w:space="0" w:color="auto"/>
              <w:right w:val="single" w:sz="4" w:space="0" w:color="auto"/>
            </w:tcBorders>
          </w:tcPr>
          <w:p w:rsidR="00C408CF" w:rsidRPr="00BB1ECE" w:rsidRDefault="00C408CF" w:rsidP="00C408CF">
            <w:pPr>
              <w:pStyle w:val="TABUKA-textsmernice"/>
              <w:jc w:val="left"/>
              <w:rPr>
                <w:szCs w:val="20"/>
              </w:rPr>
            </w:pPr>
            <w:r w:rsidRPr="00BB1ECE">
              <w:rPr>
                <w:szCs w:val="20"/>
              </w:rPr>
              <w:t>Ú</w:t>
            </w: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Default="00C408CF"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Default="007100D1" w:rsidP="00C408CF">
            <w:pPr>
              <w:pStyle w:val="TABUKA-textsmernice"/>
              <w:jc w:val="left"/>
              <w:rPr>
                <w:szCs w:val="20"/>
              </w:rPr>
            </w:pPr>
          </w:p>
          <w:p w:rsidR="007100D1" w:rsidRPr="00BB1ECE" w:rsidRDefault="007100D1"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p>
          <w:p w:rsidR="00C408CF" w:rsidRPr="00BB1ECE" w:rsidRDefault="00C408CF" w:rsidP="00C408CF">
            <w:pPr>
              <w:pStyle w:val="TABUKA-textsmernice"/>
              <w:jc w:val="left"/>
              <w:rPr>
                <w:szCs w:val="20"/>
              </w:rPr>
            </w:pPr>
            <w:r w:rsidRPr="00BB1ECE">
              <w:rPr>
                <w:szCs w:val="20"/>
              </w:rPr>
              <w:t>n.a.</w:t>
            </w:r>
          </w:p>
          <w:p w:rsidR="00C408CF" w:rsidRPr="00BB1ECE" w:rsidRDefault="00C408CF" w:rsidP="00C408CF">
            <w:pPr>
              <w:pStyle w:val="TABUKA-textsmernice"/>
              <w:jc w:val="left"/>
              <w:rPr>
                <w:szCs w:val="20"/>
              </w:rPr>
            </w:pPr>
          </w:p>
        </w:tc>
        <w:tc>
          <w:tcPr>
            <w:tcW w:w="425" w:type="dxa"/>
            <w:tcBorders>
              <w:top w:val="single" w:sz="4" w:space="0" w:color="auto"/>
              <w:left w:val="single" w:sz="4" w:space="0" w:color="auto"/>
              <w:bottom w:val="single" w:sz="4" w:space="0" w:color="auto"/>
              <w:right w:val="single" w:sz="12" w:space="0" w:color="auto"/>
            </w:tcBorders>
          </w:tcPr>
          <w:p w:rsidR="00C408CF" w:rsidRDefault="00C408CF" w:rsidP="00C408CF">
            <w:pPr>
              <w:pStyle w:val="Nadpis1"/>
              <w:rPr>
                <w:b w:val="0"/>
                <w:bCs w:val="0"/>
                <w:sz w:val="20"/>
                <w:szCs w:val="20"/>
              </w:rPr>
            </w:pPr>
          </w:p>
          <w:p w:rsidR="00D4389C" w:rsidRDefault="00D4389C" w:rsidP="00D4389C"/>
          <w:p w:rsidR="00D4389C" w:rsidRPr="00D4389C" w:rsidRDefault="00D4389C" w:rsidP="00D4389C"/>
        </w:tc>
      </w:tr>
      <w:tr w:rsidR="00D25D2D" w:rsidRPr="00BB1ECE" w:rsidTr="00D00135">
        <w:tc>
          <w:tcPr>
            <w:tcW w:w="568" w:type="dxa"/>
            <w:tcBorders>
              <w:top w:val="single" w:sz="4" w:space="0" w:color="auto"/>
              <w:left w:val="single" w:sz="12" w:space="0" w:color="auto"/>
              <w:bottom w:val="single" w:sz="4" w:space="0" w:color="auto"/>
              <w:right w:val="single" w:sz="4" w:space="0" w:color="auto"/>
            </w:tcBorders>
          </w:tcPr>
          <w:p w:rsidR="00D25D2D" w:rsidRPr="00BB1ECE" w:rsidRDefault="00D25D2D" w:rsidP="00D25D2D">
            <w:pPr>
              <w:autoSpaceDE w:val="0"/>
              <w:autoSpaceDN w:val="0"/>
              <w:spacing w:before="0"/>
              <w:jc w:val="center"/>
              <w:rPr>
                <w:sz w:val="20"/>
                <w:szCs w:val="20"/>
              </w:rPr>
            </w:pPr>
            <w:r w:rsidRPr="00BB1ECE">
              <w:rPr>
                <w:sz w:val="20"/>
                <w:szCs w:val="20"/>
              </w:rPr>
              <w:t xml:space="preserve">Čl.3 </w:t>
            </w:r>
          </w:p>
          <w:p w:rsidR="00D25D2D" w:rsidRPr="00BB1ECE" w:rsidRDefault="00D25D2D" w:rsidP="00D25D2D">
            <w:pPr>
              <w:autoSpaceDE w:val="0"/>
              <w:autoSpaceDN w:val="0"/>
              <w:spacing w:before="0"/>
              <w:jc w:val="center"/>
              <w:rPr>
                <w:sz w:val="20"/>
                <w:szCs w:val="20"/>
              </w:rPr>
            </w:pPr>
          </w:p>
        </w:tc>
        <w:tc>
          <w:tcPr>
            <w:tcW w:w="6804" w:type="dxa"/>
            <w:gridSpan w:val="2"/>
            <w:tcBorders>
              <w:top w:val="single" w:sz="4" w:space="0" w:color="auto"/>
              <w:left w:val="single" w:sz="4" w:space="0" w:color="auto"/>
              <w:bottom w:val="single" w:sz="4" w:space="0" w:color="auto"/>
              <w:right w:val="single" w:sz="4" w:space="0" w:color="auto"/>
            </w:tcBorders>
          </w:tcPr>
          <w:p w:rsidR="00D25D2D" w:rsidRPr="00736CF4" w:rsidRDefault="00D25D2D" w:rsidP="007100D1">
            <w:pPr>
              <w:pStyle w:val="Default"/>
              <w:rPr>
                <w:rFonts w:ascii="Times New Roman" w:hAnsi="Times New Roman" w:cs="Times New Roman"/>
                <w:b/>
                <w:color w:val="auto"/>
                <w:sz w:val="20"/>
                <w:szCs w:val="20"/>
              </w:rPr>
            </w:pPr>
            <w:r w:rsidRPr="00736CF4">
              <w:rPr>
                <w:rFonts w:ascii="Times New Roman" w:hAnsi="Times New Roman" w:cs="Times New Roman"/>
                <w:b/>
                <w:color w:val="auto"/>
                <w:sz w:val="20"/>
                <w:szCs w:val="20"/>
              </w:rPr>
              <w:t>Vymedzenie pojmov</w:t>
            </w:r>
          </w:p>
          <w:p w:rsidR="00D25D2D" w:rsidRPr="00736CF4" w:rsidRDefault="00D25D2D" w:rsidP="007100D1">
            <w:pPr>
              <w:pStyle w:val="Default"/>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Na účely tejto smernice sa uplatňuje toto vymedzenie pojmov:</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1.„oprávnený prevádzkovateľ daňového skladu“ je fyzická alebo právnická osoba, ktorá v rámci podnikania na základe povolenia od príslušných orgánov členského štátu v daňovom sklade vyrába, spracúva, drží, skladuje, prijíma alebo odosiela tovar podliehajúci spotrebnej dani v režime pozastavenia dane;</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lastRenderedPageBreak/>
              <w:t>2.„územie členského štátu“ je územie členského štátu, na ktoré sa vzťahujú zmluvy v súlade s článkami 349 a 355 ZFEÚ, s výnimkou tretích území;</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3.„územie Únie“ sú územia členských štátov;</w:t>
            </w:r>
          </w:p>
          <w:p w:rsidR="001510E2" w:rsidRDefault="001510E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Default="00D61392" w:rsidP="007100D1">
            <w:pPr>
              <w:pStyle w:val="Default"/>
              <w:jc w:val="both"/>
              <w:rPr>
                <w:rFonts w:ascii="Times New Roman" w:hAnsi="Times New Roman" w:cs="Times New Roman"/>
                <w:color w:val="auto"/>
                <w:sz w:val="20"/>
                <w:szCs w:val="20"/>
              </w:rPr>
            </w:pPr>
          </w:p>
          <w:p w:rsidR="00D61392" w:rsidRPr="00736CF4" w:rsidRDefault="00D61392"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4.„tretie územia“ sú územia uvedené v článku 4 ods. 2 a 3;</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5.„tretie krajiny“ sú každý štát alebo územie, na ktoré sa zmluvy nevzťahujú;</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6.„režim pozastavenia dane“ je daňový režim uplatňovaný na výrobu, spracovanie, držbu, skladovanie alebo prepravu tovaru podliehajúceho spotrebnej dani, ktorým je spotrebná daň pozastavená;</w:t>
            </w:r>
          </w:p>
          <w:p w:rsidR="00D25D2D" w:rsidRPr="00736CF4" w:rsidRDefault="00D25D2D" w:rsidP="007100D1">
            <w:pPr>
              <w:pStyle w:val="Default"/>
              <w:jc w:val="both"/>
              <w:rPr>
                <w:rFonts w:ascii="Times New Roman" w:hAnsi="Times New Roman" w:cs="Times New Roman"/>
                <w:color w:val="auto"/>
                <w:sz w:val="20"/>
                <w:szCs w:val="20"/>
              </w:rPr>
            </w:pPr>
          </w:p>
          <w:p w:rsidR="00BB7286" w:rsidRPr="00736CF4" w:rsidRDefault="00BB7286"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 xml:space="preserve">7.„dovoz“ je prepustenie tovaru do voľného obehu v súlade článkom </w:t>
            </w:r>
            <w:r w:rsidRPr="003569CB">
              <w:rPr>
                <w:rFonts w:ascii="Times New Roman" w:hAnsi="Times New Roman" w:cs="Times New Roman"/>
                <w:color w:val="auto"/>
                <w:sz w:val="20"/>
                <w:szCs w:val="20"/>
              </w:rPr>
              <w:t>201 nariadenia (EÚ) č. 952/2013;</w:t>
            </w:r>
          </w:p>
          <w:p w:rsidR="00D25D2D" w:rsidRPr="00736CF4" w:rsidRDefault="00D25D2D" w:rsidP="007100D1">
            <w:pPr>
              <w:pStyle w:val="Default"/>
              <w:jc w:val="both"/>
              <w:rPr>
                <w:rFonts w:ascii="Times New Roman" w:hAnsi="Times New Roman" w:cs="Times New Roman"/>
                <w:color w:val="auto"/>
                <w:sz w:val="20"/>
                <w:szCs w:val="20"/>
              </w:rPr>
            </w:pPr>
          </w:p>
          <w:p w:rsidR="001510E2" w:rsidRDefault="001510E2" w:rsidP="007100D1">
            <w:pPr>
              <w:pStyle w:val="Default"/>
              <w:jc w:val="both"/>
              <w:rPr>
                <w:rFonts w:ascii="Times New Roman" w:hAnsi="Times New Roman" w:cs="Times New Roman"/>
                <w:color w:val="auto"/>
                <w:sz w:val="20"/>
                <w:szCs w:val="20"/>
              </w:rPr>
            </w:pPr>
          </w:p>
          <w:p w:rsidR="001510E2" w:rsidRDefault="001510E2" w:rsidP="007100D1">
            <w:pPr>
              <w:pStyle w:val="Default"/>
              <w:jc w:val="both"/>
              <w:rPr>
                <w:rFonts w:ascii="Times New Roman" w:hAnsi="Times New Roman" w:cs="Times New Roman"/>
                <w:color w:val="auto"/>
                <w:sz w:val="20"/>
                <w:szCs w:val="20"/>
              </w:rPr>
            </w:pPr>
          </w:p>
          <w:p w:rsidR="001510E2" w:rsidRDefault="001510E2" w:rsidP="007100D1">
            <w:pPr>
              <w:pStyle w:val="Default"/>
              <w:jc w:val="both"/>
              <w:rPr>
                <w:rFonts w:ascii="Times New Roman" w:hAnsi="Times New Roman" w:cs="Times New Roman"/>
                <w:color w:val="auto"/>
                <w:sz w:val="20"/>
                <w:szCs w:val="20"/>
              </w:rPr>
            </w:pPr>
          </w:p>
          <w:p w:rsidR="003569CB" w:rsidRDefault="003569CB" w:rsidP="007100D1">
            <w:pPr>
              <w:pStyle w:val="Default"/>
              <w:jc w:val="both"/>
              <w:rPr>
                <w:rFonts w:ascii="Times New Roman" w:hAnsi="Times New Roman" w:cs="Times New Roman"/>
                <w:color w:val="auto"/>
                <w:sz w:val="20"/>
                <w:szCs w:val="20"/>
              </w:rPr>
            </w:pPr>
          </w:p>
          <w:p w:rsidR="003569CB" w:rsidRDefault="003569CB" w:rsidP="007100D1">
            <w:pPr>
              <w:pStyle w:val="Default"/>
              <w:jc w:val="both"/>
              <w:rPr>
                <w:rFonts w:ascii="Times New Roman" w:hAnsi="Times New Roman" w:cs="Times New Roman"/>
                <w:color w:val="auto"/>
                <w:sz w:val="20"/>
                <w:szCs w:val="20"/>
              </w:rPr>
            </w:pPr>
          </w:p>
          <w:p w:rsidR="003569CB" w:rsidRDefault="003569CB"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D61392">
              <w:rPr>
                <w:rFonts w:ascii="Times New Roman" w:hAnsi="Times New Roman" w:cs="Times New Roman"/>
                <w:color w:val="auto"/>
                <w:sz w:val="20"/>
                <w:szCs w:val="20"/>
              </w:rPr>
              <w:t>8.„neoprávnený vstup“ je vstup tovaru na územie Únie, ktorý nebol prepustený do voľného obehu v súlade s článkom 201 nariadenia (EÚ) č. 952/2013 a pre ktorý podľa článku 79 ods. 1 uvedeného nariadenia vznikol colný dlh, alebo by colný dlh vznikol, keby tovar podliehal clu;</w:t>
            </w: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9.„registrovaný príjemca“ je fyzická alebo právnická osoba, ktorá je v rámci podnikania príslušnými orgánmi členského štátu určenia oprávnená za podmienok stanovených týmito orgánmi prijímať tovar podliehajúci spotrebnej dani, prepravovaný v režime pozastavenia dane z územia iného členského štátu;</w:t>
            </w:r>
          </w:p>
          <w:p w:rsidR="00D25D2D" w:rsidRDefault="00D25D2D" w:rsidP="007100D1">
            <w:pPr>
              <w:pStyle w:val="Default"/>
              <w:jc w:val="both"/>
              <w:rPr>
                <w:rFonts w:ascii="Times New Roman" w:hAnsi="Times New Roman" w:cs="Times New Roman"/>
                <w:color w:val="auto"/>
                <w:sz w:val="20"/>
                <w:szCs w:val="20"/>
              </w:rPr>
            </w:pPr>
          </w:p>
          <w:p w:rsidR="003569CB" w:rsidRDefault="003569CB"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10.„registrovaný odosielateľ“ je fyzická alebo právnická osoba, ktorá je príslušnými orgánmi členského štátu dovozu oprávnená v rámci svojho podnikania len odosielať tovar podliehajúci spotrebnej dani v režime pozastavenia dane po prepustení tohto tovaru do voľného obehu v súlade s článkom 201 nariadenia (EÚ) č. 952/2013 za podmienok stanovených týmito orgánmi;</w:t>
            </w:r>
          </w:p>
          <w:p w:rsidR="00D25D2D" w:rsidRPr="00736CF4" w:rsidRDefault="00D25D2D"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lastRenderedPageBreak/>
              <w:t>11.„daňový sklad“ je miesto, kde oprávnený prevádzkovateľ daňového skladu v rámci podnikania tovar podliehajúci spotrebnej dani vyrába, spracúva, drží, skladuje, prijíma alebo odosiela v režime pozastavenia dane za podmienok stanovených príslušnými orgánmi členského štátu, v ktorom sa daňový sklad nachádza;</w:t>
            </w:r>
          </w:p>
          <w:p w:rsidR="00D25D2D" w:rsidRPr="009F3954" w:rsidRDefault="00D25D2D" w:rsidP="007100D1">
            <w:pPr>
              <w:pStyle w:val="Default"/>
              <w:jc w:val="both"/>
              <w:rPr>
                <w:rFonts w:ascii="Times New Roman" w:hAnsi="Times New Roman" w:cs="Times New Roman"/>
                <w:color w:val="auto"/>
                <w:sz w:val="20"/>
                <w:szCs w:val="20"/>
              </w:rPr>
            </w:pPr>
            <w:r w:rsidRPr="00736CF4">
              <w:rPr>
                <w:rFonts w:ascii="Times New Roman" w:hAnsi="Times New Roman" w:cs="Times New Roman"/>
                <w:color w:val="auto"/>
                <w:sz w:val="20"/>
                <w:szCs w:val="20"/>
              </w:rPr>
              <w:t xml:space="preserve">12.„certifikovaný odosielateľ“ je fyzická alebo právnická osoba zaregistrovaná u príslušných orgánov členského štátu odoslania s cieľom odosielať v rámci svojho podnikania </w:t>
            </w:r>
            <w:r w:rsidRPr="009F3954">
              <w:rPr>
                <w:rFonts w:ascii="Times New Roman" w:hAnsi="Times New Roman" w:cs="Times New Roman"/>
                <w:color w:val="auto"/>
                <w:sz w:val="20"/>
                <w:szCs w:val="20"/>
              </w:rPr>
              <w:t>tovar podliehajúci spotrebnej dani, ktorý bol uvedený do daňového voľného obehu na území jedného členského štátu a potom prepravený na územie iného členského štátu;</w:t>
            </w:r>
          </w:p>
          <w:p w:rsidR="00D25D2D" w:rsidRPr="009F3954" w:rsidRDefault="00D25D2D" w:rsidP="007100D1">
            <w:pPr>
              <w:pStyle w:val="Default"/>
              <w:jc w:val="both"/>
              <w:rPr>
                <w:rFonts w:ascii="Times New Roman" w:hAnsi="Times New Roman" w:cs="Times New Roman"/>
                <w:color w:val="auto"/>
                <w:sz w:val="20"/>
                <w:szCs w:val="20"/>
              </w:rPr>
            </w:pPr>
            <w:r w:rsidRPr="009F3954">
              <w:rPr>
                <w:rFonts w:ascii="Times New Roman" w:hAnsi="Times New Roman" w:cs="Times New Roman"/>
                <w:color w:val="auto"/>
                <w:sz w:val="20"/>
                <w:szCs w:val="20"/>
              </w:rPr>
              <w:t>13.„certifikovaný príjemca“ je fyzická alebo právnická osoba zaregistrovaná u príslušných orgánov členského štátu určenia s cieľom prijímať v rámci svojho podnikania tovar podliehajúci spotrebnej dani, ktorý bol uvedený do daňového voľného obehu na území jedného členského štátu a potom prepravený na územie iného členského štátu;</w:t>
            </w:r>
          </w:p>
          <w:p w:rsidR="00D25D2D" w:rsidRPr="009F3954" w:rsidRDefault="00D25D2D" w:rsidP="007100D1">
            <w:pPr>
              <w:pStyle w:val="Default"/>
              <w:jc w:val="both"/>
              <w:rPr>
                <w:rFonts w:ascii="Times New Roman" w:hAnsi="Times New Roman" w:cs="Times New Roman"/>
                <w:color w:val="auto"/>
                <w:sz w:val="20"/>
                <w:szCs w:val="20"/>
              </w:rPr>
            </w:pPr>
            <w:r w:rsidRPr="009F3954">
              <w:rPr>
                <w:rFonts w:ascii="Times New Roman" w:hAnsi="Times New Roman" w:cs="Times New Roman"/>
                <w:color w:val="auto"/>
                <w:sz w:val="20"/>
                <w:szCs w:val="20"/>
              </w:rPr>
              <w:t>14.„členský štát určenia“ je členský štát, do ktorého sa má tovar podliehajúci spotrebnej dani dodať alebo v ktorom sa má použiť v súlade s ustanoveniami tejto smernice;</w:t>
            </w:r>
          </w:p>
          <w:p w:rsidR="00D25D2D" w:rsidRPr="009F3954" w:rsidRDefault="00D25D2D" w:rsidP="007100D1">
            <w:pPr>
              <w:pStyle w:val="Default"/>
              <w:jc w:val="both"/>
              <w:rPr>
                <w:rFonts w:ascii="Times New Roman" w:hAnsi="Times New Roman" w:cs="Times New Roman"/>
                <w:color w:val="auto"/>
                <w:sz w:val="20"/>
                <w:szCs w:val="20"/>
              </w:rPr>
            </w:pPr>
            <w:r w:rsidRPr="009F3954">
              <w:rPr>
                <w:rFonts w:ascii="Times New Roman" w:hAnsi="Times New Roman" w:cs="Times New Roman"/>
                <w:color w:val="auto"/>
                <w:sz w:val="20"/>
                <w:szCs w:val="20"/>
              </w:rPr>
              <w:t>15.„odpustenie“ je upustenie od povinnosti zaplatiť sumu spotrebnej dane, ktorá ešte nebola zaplatená;</w:t>
            </w:r>
          </w:p>
          <w:p w:rsidR="00D25D2D" w:rsidRPr="009F3954" w:rsidRDefault="00D25D2D" w:rsidP="007100D1">
            <w:pPr>
              <w:pStyle w:val="Default"/>
              <w:jc w:val="both"/>
              <w:rPr>
                <w:rFonts w:ascii="Times New Roman" w:hAnsi="Times New Roman" w:cs="Times New Roman"/>
                <w:color w:val="auto"/>
                <w:sz w:val="20"/>
                <w:szCs w:val="20"/>
              </w:rPr>
            </w:pPr>
          </w:p>
          <w:p w:rsidR="00DA744A" w:rsidRPr="009F3954" w:rsidRDefault="00DA744A" w:rsidP="007100D1">
            <w:pPr>
              <w:pStyle w:val="Default"/>
              <w:jc w:val="both"/>
              <w:rPr>
                <w:rFonts w:ascii="Times New Roman" w:hAnsi="Times New Roman" w:cs="Times New Roman"/>
                <w:color w:val="auto"/>
                <w:sz w:val="20"/>
                <w:szCs w:val="20"/>
              </w:rPr>
            </w:pPr>
          </w:p>
          <w:p w:rsidR="00D25D2D" w:rsidRPr="00736CF4" w:rsidRDefault="00D25D2D" w:rsidP="007100D1">
            <w:pPr>
              <w:pStyle w:val="Default"/>
              <w:jc w:val="both"/>
              <w:rPr>
                <w:rFonts w:ascii="Times New Roman" w:hAnsi="Times New Roman" w:cs="Times New Roman"/>
                <w:color w:val="auto"/>
                <w:sz w:val="20"/>
                <w:szCs w:val="20"/>
              </w:rPr>
            </w:pPr>
            <w:r w:rsidRPr="009F3954">
              <w:rPr>
                <w:rFonts w:ascii="Times New Roman" w:hAnsi="Times New Roman" w:cs="Times New Roman"/>
                <w:color w:val="auto"/>
                <w:sz w:val="20"/>
                <w:szCs w:val="20"/>
              </w:rPr>
              <w:t>16.„vrátenie“ je náhrada sumy spotrebnej dane, ktorá už bola zaplatená.</w:t>
            </w:r>
          </w:p>
          <w:p w:rsidR="00D25D2D" w:rsidRPr="00736CF4" w:rsidRDefault="00D25D2D" w:rsidP="007100D1">
            <w:pPr>
              <w:pStyle w:val="Default"/>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12" w:space="0" w:color="auto"/>
            </w:tcBorders>
          </w:tcPr>
          <w:p w:rsidR="00D25D2D" w:rsidRPr="00736CF4" w:rsidRDefault="00D25D2D" w:rsidP="007100D1">
            <w:pPr>
              <w:pStyle w:val="TABUKA-textsmernice"/>
              <w:jc w:val="left"/>
              <w:rPr>
                <w:szCs w:val="20"/>
              </w:rPr>
            </w:pPr>
            <w:r w:rsidRPr="00736CF4">
              <w:rPr>
                <w:szCs w:val="20"/>
              </w:rPr>
              <w:lastRenderedPageBreak/>
              <w:t>N</w:t>
            </w:r>
          </w:p>
        </w:tc>
        <w:tc>
          <w:tcPr>
            <w:tcW w:w="851" w:type="dxa"/>
            <w:tcBorders>
              <w:top w:val="single" w:sz="4" w:space="0" w:color="auto"/>
              <w:left w:val="nil"/>
              <w:bottom w:val="single" w:sz="4" w:space="0" w:color="auto"/>
              <w:right w:val="single" w:sz="4" w:space="0" w:color="auto"/>
            </w:tcBorders>
          </w:tcPr>
          <w:p w:rsidR="00D25D2D" w:rsidRPr="00736CF4" w:rsidRDefault="00D25D2D" w:rsidP="007100D1">
            <w:pPr>
              <w:pStyle w:val="TABUKA-textsmernice"/>
              <w:ind w:right="-70"/>
              <w:jc w:val="left"/>
              <w:rPr>
                <w:szCs w:val="20"/>
              </w:rPr>
            </w:pPr>
          </w:p>
          <w:p w:rsidR="00D25D2D" w:rsidRDefault="008308DB" w:rsidP="007100D1">
            <w:pPr>
              <w:pStyle w:val="TABUKA-textsmernice"/>
              <w:ind w:right="-70"/>
              <w:jc w:val="left"/>
              <w:rPr>
                <w:szCs w:val="20"/>
              </w:rPr>
            </w:pPr>
            <w:r>
              <w:rPr>
                <w:szCs w:val="20"/>
              </w:rPr>
              <w:t>530/2011</w:t>
            </w:r>
          </w:p>
          <w:p w:rsidR="008308DB" w:rsidRDefault="008308DB" w:rsidP="007100D1">
            <w:pPr>
              <w:pStyle w:val="TABUKA-textsmernice"/>
              <w:ind w:right="-70"/>
              <w:jc w:val="left"/>
              <w:rPr>
                <w:szCs w:val="20"/>
              </w:rPr>
            </w:pPr>
          </w:p>
          <w:p w:rsidR="008308DB" w:rsidRDefault="008308DB" w:rsidP="007100D1">
            <w:pPr>
              <w:pStyle w:val="TABUKA-textsmernice"/>
              <w:ind w:right="-70"/>
              <w:jc w:val="left"/>
              <w:rPr>
                <w:szCs w:val="20"/>
              </w:rPr>
            </w:pPr>
          </w:p>
          <w:p w:rsidR="008308DB" w:rsidRDefault="008308DB" w:rsidP="007100D1">
            <w:pPr>
              <w:pStyle w:val="TABUKA-textsmernice"/>
              <w:ind w:right="-70"/>
              <w:jc w:val="left"/>
              <w:rPr>
                <w:szCs w:val="20"/>
              </w:rPr>
            </w:pPr>
          </w:p>
          <w:p w:rsidR="008308DB" w:rsidRDefault="008308DB" w:rsidP="007100D1">
            <w:pPr>
              <w:pStyle w:val="TABUKA-textsmernice"/>
              <w:ind w:right="-70"/>
              <w:jc w:val="left"/>
              <w:rPr>
                <w:szCs w:val="20"/>
              </w:rPr>
            </w:pPr>
          </w:p>
          <w:p w:rsidR="008308DB" w:rsidRDefault="008308DB" w:rsidP="007100D1">
            <w:pPr>
              <w:pStyle w:val="TABUKA-textsmernice"/>
              <w:ind w:right="-70"/>
              <w:jc w:val="left"/>
              <w:rPr>
                <w:szCs w:val="20"/>
              </w:rPr>
            </w:pPr>
          </w:p>
          <w:p w:rsidR="001510E2" w:rsidRDefault="001510E2" w:rsidP="007100D1">
            <w:pPr>
              <w:pStyle w:val="TABUKA-textsmernice"/>
              <w:ind w:right="-70"/>
              <w:jc w:val="left"/>
              <w:rPr>
                <w:szCs w:val="20"/>
              </w:rPr>
            </w:pPr>
          </w:p>
          <w:p w:rsidR="001C6417" w:rsidRDefault="001C6417" w:rsidP="007100D1">
            <w:pPr>
              <w:pStyle w:val="TABUKA-textsmernice"/>
              <w:ind w:right="-70"/>
              <w:jc w:val="left"/>
              <w:rPr>
                <w:szCs w:val="20"/>
              </w:rPr>
            </w:pPr>
          </w:p>
          <w:p w:rsidR="00D61392" w:rsidRDefault="00D61392" w:rsidP="001C6417">
            <w:pPr>
              <w:pStyle w:val="TABUKA-textsmernice"/>
              <w:ind w:right="-70"/>
              <w:jc w:val="center"/>
              <w:rPr>
                <w:szCs w:val="20"/>
              </w:rPr>
            </w:pPr>
          </w:p>
          <w:p w:rsidR="008308DB" w:rsidRPr="00D4389C" w:rsidRDefault="008308DB" w:rsidP="001C6417">
            <w:pPr>
              <w:pStyle w:val="TABUKA-textsmernice"/>
              <w:ind w:right="-70"/>
              <w:jc w:val="center"/>
              <w:rPr>
                <w:b/>
                <w:szCs w:val="20"/>
              </w:rPr>
            </w:pPr>
            <w:r w:rsidRPr="00D4389C">
              <w:rPr>
                <w:b/>
                <w:szCs w:val="20"/>
              </w:rPr>
              <w:t>Návrh zákona</w:t>
            </w:r>
            <w:r w:rsidR="00D4389C" w:rsidRPr="00D4389C">
              <w:rPr>
                <w:b/>
                <w:szCs w:val="20"/>
              </w:rPr>
              <w:t xml:space="preserve"> </w:t>
            </w:r>
            <w:r w:rsidR="00D4389C" w:rsidRPr="00823AB2">
              <w:rPr>
                <w:b/>
                <w:szCs w:val="20"/>
              </w:rPr>
              <w:t>čl.</w:t>
            </w:r>
            <w:r w:rsidR="00823AB2" w:rsidRPr="00823AB2">
              <w:rPr>
                <w:b/>
                <w:szCs w:val="20"/>
              </w:rPr>
              <w:t xml:space="preserve"> </w:t>
            </w:r>
            <w:r w:rsidR="00D4389C" w:rsidRPr="00823AB2">
              <w:rPr>
                <w:b/>
                <w:szCs w:val="20"/>
              </w:rPr>
              <w:t>I</w:t>
            </w:r>
          </w:p>
          <w:p w:rsidR="008308DB" w:rsidRDefault="008308DB" w:rsidP="007100D1">
            <w:pPr>
              <w:pStyle w:val="TABUKA-textsmernice"/>
              <w:ind w:right="-70"/>
              <w:jc w:val="left"/>
              <w:rPr>
                <w:szCs w:val="20"/>
              </w:rPr>
            </w:pPr>
          </w:p>
          <w:p w:rsidR="00C64179" w:rsidRDefault="00C64179" w:rsidP="007100D1">
            <w:pPr>
              <w:pStyle w:val="TABUKA-textsmernice"/>
              <w:ind w:right="-70"/>
              <w:jc w:val="left"/>
              <w:rPr>
                <w:szCs w:val="20"/>
              </w:rPr>
            </w:pPr>
          </w:p>
          <w:p w:rsidR="00C64179" w:rsidRDefault="00C64179" w:rsidP="007100D1">
            <w:pPr>
              <w:pStyle w:val="TABUKA-textsmernice"/>
              <w:ind w:right="-70"/>
              <w:jc w:val="left"/>
              <w:rPr>
                <w:szCs w:val="20"/>
              </w:rPr>
            </w:pPr>
          </w:p>
          <w:p w:rsidR="00C64179" w:rsidRDefault="00C64179" w:rsidP="007100D1">
            <w:pPr>
              <w:pStyle w:val="TABUKA-textsmernice"/>
              <w:ind w:right="-70"/>
              <w:jc w:val="left"/>
              <w:rPr>
                <w:szCs w:val="20"/>
              </w:rPr>
            </w:pPr>
          </w:p>
          <w:p w:rsidR="00D61392" w:rsidRDefault="00D61392" w:rsidP="007100D1">
            <w:pPr>
              <w:pStyle w:val="TABUKA-textsmernice"/>
              <w:ind w:right="-70"/>
              <w:jc w:val="left"/>
              <w:rPr>
                <w:szCs w:val="20"/>
              </w:rPr>
            </w:pPr>
          </w:p>
          <w:p w:rsidR="008308DB" w:rsidRDefault="00C64179" w:rsidP="007100D1">
            <w:pPr>
              <w:pStyle w:val="TABUKA-textsmernice"/>
              <w:ind w:right="-70"/>
              <w:jc w:val="left"/>
              <w:rPr>
                <w:szCs w:val="20"/>
              </w:rPr>
            </w:pPr>
            <w:r>
              <w:rPr>
                <w:szCs w:val="20"/>
              </w:rPr>
              <w:t>530/2011</w:t>
            </w: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left"/>
              <w:rPr>
                <w:szCs w:val="20"/>
              </w:rPr>
            </w:pPr>
          </w:p>
          <w:p w:rsidR="00D61392" w:rsidRDefault="00D61392" w:rsidP="007100D1">
            <w:pPr>
              <w:pStyle w:val="TABUKA-textsmernice"/>
              <w:ind w:right="-70"/>
              <w:jc w:val="left"/>
              <w:rPr>
                <w:szCs w:val="20"/>
              </w:rPr>
            </w:pPr>
          </w:p>
          <w:p w:rsidR="00DA744A" w:rsidRDefault="00DA744A" w:rsidP="007100D1">
            <w:pPr>
              <w:pStyle w:val="TABUKA-textsmernice"/>
              <w:ind w:right="-70"/>
              <w:jc w:val="left"/>
              <w:rPr>
                <w:szCs w:val="20"/>
              </w:rPr>
            </w:pPr>
          </w:p>
          <w:p w:rsidR="00DA744A" w:rsidRDefault="00DA744A" w:rsidP="007100D1">
            <w:pPr>
              <w:pStyle w:val="TABUKA-textsmernice"/>
              <w:ind w:right="-70"/>
              <w:jc w:val="center"/>
              <w:rPr>
                <w:b/>
                <w:szCs w:val="20"/>
              </w:rPr>
            </w:pPr>
            <w:r w:rsidRPr="00D61392">
              <w:rPr>
                <w:b/>
                <w:szCs w:val="20"/>
              </w:rPr>
              <w:t>Návrh zákona čl.</w:t>
            </w:r>
            <w:r w:rsidR="00D61392" w:rsidRPr="00D61392">
              <w:rPr>
                <w:b/>
                <w:szCs w:val="20"/>
              </w:rPr>
              <w:t xml:space="preserve"> </w:t>
            </w:r>
            <w:r w:rsidRPr="00D61392">
              <w:rPr>
                <w:b/>
                <w:szCs w:val="20"/>
              </w:rPr>
              <w:t>I</w:t>
            </w:r>
          </w:p>
          <w:p w:rsidR="00DA744A" w:rsidRDefault="00DA744A" w:rsidP="007100D1">
            <w:pPr>
              <w:pStyle w:val="TABUKA-textsmernice"/>
              <w:ind w:right="-70"/>
              <w:jc w:val="center"/>
              <w:rPr>
                <w:b/>
                <w:szCs w:val="20"/>
              </w:rPr>
            </w:pPr>
          </w:p>
          <w:p w:rsidR="00DA744A" w:rsidRDefault="00DA744A" w:rsidP="007100D1">
            <w:pPr>
              <w:pStyle w:val="TABUKA-textsmernice"/>
              <w:ind w:right="-70"/>
              <w:jc w:val="center"/>
              <w:rPr>
                <w:b/>
                <w:szCs w:val="20"/>
              </w:rPr>
            </w:pPr>
          </w:p>
          <w:p w:rsidR="00DA744A" w:rsidRDefault="00DA744A" w:rsidP="007100D1">
            <w:pPr>
              <w:pStyle w:val="TABUKA-textsmernice"/>
              <w:ind w:right="-70"/>
              <w:jc w:val="center"/>
              <w:rPr>
                <w:b/>
                <w:szCs w:val="20"/>
              </w:rPr>
            </w:pPr>
          </w:p>
          <w:p w:rsidR="00D61392" w:rsidRDefault="00D61392" w:rsidP="007100D1">
            <w:pPr>
              <w:pStyle w:val="TABUKA-textsmernice"/>
              <w:ind w:right="-70"/>
              <w:jc w:val="center"/>
              <w:rPr>
                <w:b/>
                <w:szCs w:val="20"/>
              </w:rPr>
            </w:pPr>
          </w:p>
          <w:p w:rsidR="00DA744A" w:rsidRDefault="00DA744A" w:rsidP="007100D1">
            <w:pPr>
              <w:pStyle w:val="TABUKA-textsmernice"/>
              <w:ind w:right="-70"/>
              <w:jc w:val="center"/>
              <w:rPr>
                <w:szCs w:val="20"/>
              </w:rPr>
            </w:pPr>
            <w:r w:rsidRPr="00D61392">
              <w:rPr>
                <w:szCs w:val="20"/>
              </w:rPr>
              <w:t>530/2011</w:t>
            </w: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b/>
                <w:szCs w:val="20"/>
              </w:rPr>
            </w:pPr>
            <w:r w:rsidRPr="00D61392">
              <w:rPr>
                <w:b/>
                <w:szCs w:val="20"/>
              </w:rPr>
              <w:t>Návrh zákona čl.</w:t>
            </w:r>
            <w:r w:rsidR="00D61392" w:rsidRPr="00D61392">
              <w:rPr>
                <w:b/>
                <w:szCs w:val="20"/>
              </w:rPr>
              <w:t xml:space="preserve"> </w:t>
            </w:r>
            <w:r w:rsidRPr="00D61392">
              <w:rPr>
                <w:b/>
                <w:szCs w:val="20"/>
              </w:rPr>
              <w:t>I</w:t>
            </w: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b/>
                <w:szCs w:val="20"/>
              </w:rPr>
            </w:pPr>
          </w:p>
          <w:p w:rsidR="0086718D" w:rsidRDefault="0086718D" w:rsidP="007100D1">
            <w:pPr>
              <w:pStyle w:val="TABUKA-textsmernice"/>
              <w:ind w:right="-70"/>
              <w:jc w:val="center"/>
              <w:rPr>
                <w:szCs w:val="20"/>
              </w:rPr>
            </w:pPr>
            <w:r w:rsidRPr="009F3954">
              <w:rPr>
                <w:szCs w:val="20"/>
              </w:rPr>
              <w:t>530/2011</w:t>
            </w:r>
          </w:p>
          <w:p w:rsidR="00D61392" w:rsidRDefault="00D61392" w:rsidP="007100D1">
            <w:pPr>
              <w:pStyle w:val="TABUKA-textsmernice"/>
              <w:ind w:right="-70"/>
              <w:jc w:val="center"/>
              <w:rPr>
                <w:szCs w:val="20"/>
              </w:rPr>
            </w:pPr>
          </w:p>
          <w:p w:rsidR="00D61392" w:rsidRDefault="00D61392" w:rsidP="007100D1">
            <w:pPr>
              <w:pStyle w:val="TABUKA-textsmernice"/>
              <w:ind w:right="-70"/>
              <w:jc w:val="center"/>
              <w:rPr>
                <w:szCs w:val="20"/>
              </w:rPr>
            </w:pPr>
          </w:p>
          <w:p w:rsidR="00D61392" w:rsidRDefault="00D61392" w:rsidP="007100D1">
            <w:pPr>
              <w:pStyle w:val="TABUKA-textsmernice"/>
              <w:ind w:right="-70"/>
              <w:jc w:val="center"/>
              <w:rPr>
                <w:szCs w:val="20"/>
              </w:rPr>
            </w:pPr>
          </w:p>
          <w:p w:rsidR="00D61392" w:rsidRDefault="00D61392" w:rsidP="007100D1">
            <w:pPr>
              <w:pStyle w:val="TABUKA-textsmernice"/>
              <w:ind w:right="-70"/>
              <w:jc w:val="center"/>
              <w:rPr>
                <w:szCs w:val="20"/>
              </w:rPr>
            </w:pPr>
          </w:p>
          <w:p w:rsidR="00D61392" w:rsidRDefault="00D61392" w:rsidP="007100D1">
            <w:pPr>
              <w:pStyle w:val="TABUKA-textsmernice"/>
              <w:ind w:right="-70"/>
              <w:jc w:val="center"/>
              <w:rPr>
                <w:szCs w:val="20"/>
              </w:rPr>
            </w:pPr>
          </w:p>
          <w:p w:rsidR="00D61392" w:rsidRDefault="00D61392" w:rsidP="007100D1">
            <w:pPr>
              <w:pStyle w:val="TABUKA-textsmernice"/>
              <w:ind w:right="-70"/>
              <w:jc w:val="center"/>
              <w:rPr>
                <w:szCs w:val="20"/>
              </w:rPr>
            </w:pPr>
          </w:p>
          <w:p w:rsidR="00D61392" w:rsidRDefault="00D61392" w:rsidP="00D61392">
            <w:pPr>
              <w:pStyle w:val="TABUKA-textsmernice"/>
              <w:ind w:right="-70"/>
              <w:jc w:val="center"/>
              <w:rPr>
                <w:b/>
                <w:szCs w:val="20"/>
              </w:rPr>
            </w:pPr>
            <w:r w:rsidRPr="00D61392">
              <w:rPr>
                <w:b/>
                <w:szCs w:val="20"/>
              </w:rPr>
              <w:t>Návrh zákona čl. I</w:t>
            </w:r>
          </w:p>
          <w:p w:rsidR="00D61392" w:rsidRDefault="00D61392"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Default="0086718D" w:rsidP="007100D1">
            <w:pPr>
              <w:pStyle w:val="TABUKA-textsmernice"/>
              <w:ind w:right="-70"/>
              <w:jc w:val="center"/>
              <w:rPr>
                <w:szCs w:val="20"/>
              </w:rPr>
            </w:pPr>
          </w:p>
          <w:p w:rsidR="0086718D" w:rsidRPr="00DA744A" w:rsidRDefault="0086718D" w:rsidP="007100D1">
            <w:pPr>
              <w:pStyle w:val="TABUKA-textsmernice"/>
              <w:ind w:right="-70"/>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8C40DB" w:rsidRPr="00736CF4" w:rsidRDefault="008C40DB" w:rsidP="00D25D2D">
            <w:pPr>
              <w:pStyle w:val="TABUKA-textsmernice"/>
              <w:jc w:val="left"/>
              <w:rPr>
                <w:szCs w:val="20"/>
              </w:rPr>
            </w:pPr>
          </w:p>
          <w:p w:rsidR="00D25D2D" w:rsidRPr="00736CF4" w:rsidRDefault="00D25D2D" w:rsidP="007100D1">
            <w:pPr>
              <w:pStyle w:val="TABUKA-textsmernice"/>
              <w:jc w:val="left"/>
              <w:rPr>
                <w:szCs w:val="20"/>
              </w:rPr>
            </w:pPr>
            <w:r w:rsidRPr="00736CF4">
              <w:rPr>
                <w:szCs w:val="20"/>
              </w:rPr>
              <w:t>§ 2 ods.1 pís</w:t>
            </w:r>
            <w:r w:rsidR="007100D1">
              <w:rPr>
                <w:szCs w:val="20"/>
              </w:rPr>
              <w:t>m</w:t>
            </w:r>
            <w:r w:rsidRPr="00736CF4">
              <w:rPr>
                <w:szCs w:val="20"/>
              </w:rPr>
              <w:t>.</w:t>
            </w:r>
            <w:r w:rsidR="007100D1">
              <w:rPr>
                <w:szCs w:val="20"/>
              </w:rPr>
              <w:t xml:space="preserve"> </w:t>
            </w:r>
            <w:r w:rsidRPr="00736CF4">
              <w:rPr>
                <w:szCs w:val="20"/>
              </w:rPr>
              <w:t>g)</w:t>
            </w:r>
          </w:p>
          <w:p w:rsidR="00D25D2D" w:rsidRPr="00736CF4" w:rsidRDefault="00D25D2D" w:rsidP="007100D1">
            <w:pPr>
              <w:pStyle w:val="TABUKA-textsmernice"/>
              <w:jc w:val="left"/>
              <w:rPr>
                <w:szCs w:val="20"/>
              </w:rPr>
            </w:pPr>
          </w:p>
          <w:p w:rsidR="00D25D2D" w:rsidRDefault="00D25D2D" w:rsidP="007100D1">
            <w:pPr>
              <w:pStyle w:val="TABUKA-textsmernice"/>
              <w:jc w:val="left"/>
              <w:rPr>
                <w:szCs w:val="20"/>
              </w:rPr>
            </w:pPr>
          </w:p>
          <w:p w:rsidR="00823AB2" w:rsidRDefault="00823AB2" w:rsidP="007100D1">
            <w:pPr>
              <w:pStyle w:val="TABUKA-textsmernice"/>
              <w:jc w:val="left"/>
              <w:rPr>
                <w:szCs w:val="20"/>
              </w:rPr>
            </w:pPr>
          </w:p>
          <w:p w:rsidR="00823AB2" w:rsidRDefault="00823AB2" w:rsidP="007100D1">
            <w:pPr>
              <w:pStyle w:val="TABUKA-textsmernice"/>
              <w:jc w:val="left"/>
              <w:rPr>
                <w:szCs w:val="20"/>
              </w:rPr>
            </w:pPr>
          </w:p>
          <w:p w:rsidR="00D25D2D" w:rsidRPr="00736CF4" w:rsidRDefault="00D25D2D" w:rsidP="007100D1">
            <w:pPr>
              <w:pStyle w:val="TABUKA-textsmernice"/>
              <w:jc w:val="left"/>
              <w:rPr>
                <w:szCs w:val="20"/>
              </w:rPr>
            </w:pPr>
            <w:r w:rsidRPr="00736CF4">
              <w:rPr>
                <w:szCs w:val="20"/>
              </w:rPr>
              <w:lastRenderedPageBreak/>
              <w:t>pís</w:t>
            </w:r>
            <w:r w:rsidR="00823AB2">
              <w:rPr>
                <w:szCs w:val="20"/>
              </w:rPr>
              <w:t>m</w:t>
            </w:r>
            <w:r w:rsidRPr="00736CF4">
              <w:rPr>
                <w:szCs w:val="20"/>
              </w:rPr>
              <w:t>.d)</w:t>
            </w: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r w:rsidRPr="00736CF4">
              <w:rPr>
                <w:szCs w:val="20"/>
              </w:rPr>
              <w:t>pís</w:t>
            </w:r>
            <w:r w:rsidR="00823AB2">
              <w:rPr>
                <w:szCs w:val="20"/>
              </w:rPr>
              <w:t>m</w:t>
            </w:r>
            <w:r w:rsidRPr="00736CF4">
              <w:rPr>
                <w:szCs w:val="20"/>
              </w:rPr>
              <w:t>.c)</w:t>
            </w: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5017EC" w:rsidRPr="00736CF4" w:rsidRDefault="005017EC" w:rsidP="007100D1">
            <w:pPr>
              <w:pStyle w:val="TABUKA-textsmernice"/>
              <w:jc w:val="left"/>
              <w:rPr>
                <w:szCs w:val="20"/>
              </w:rPr>
            </w:pPr>
          </w:p>
          <w:p w:rsidR="005017EC" w:rsidRDefault="005017EC" w:rsidP="007100D1">
            <w:pPr>
              <w:pStyle w:val="TABUKA-textsmernice"/>
              <w:jc w:val="left"/>
              <w:rPr>
                <w:szCs w:val="20"/>
              </w:rPr>
            </w:pPr>
          </w:p>
          <w:p w:rsidR="001510E2" w:rsidRPr="00736CF4" w:rsidRDefault="001510E2" w:rsidP="007100D1">
            <w:pPr>
              <w:pStyle w:val="TABUKA-textsmernice"/>
              <w:jc w:val="left"/>
              <w:rPr>
                <w:szCs w:val="20"/>
              </w:rPr>
            </w:pPr>
          </w:p>
          <w:p w:rsidR="005017EC" w:rsidRPr="00736CF4" w:rsidRDefault="005017EC" w:rsidP="007100D1">
            <w:pPr>
              <w:pStyle w:val="TABUKA-textsmernice"/>
              <w:jc w:val="left"/>
              <w:rPr>
                <w:szCs w:val="20"/>
              </w:rPr>
            </w:pPr>
          </w:p>
          <w:p w:rsidR="00D25D2D" w:rsidRPr="00736CF4" w:rsidRDefault="00403F1B" w:rsidP="007100D1">
            <w:pPr>
              <w:pStyle w:val="TABUKA-textsmernice"/>
              <w:jc w:val="left"/>
              <w:rPr>
                <w:szCs w:val="20"/>
              </w:rPr>
            </w:pPr>
            <w:r w:rsidRPr="00736CF4">
              <w:rPr>
                <w:szCs w:val="20"/>
              </w:rPr>
              <w:t>pís</w:t>
            </w:r>
            <w:r w:rsidR="00D61392">
              <w:rPr>
                <w:szCs w:val="20"/>
              </w:rPr>
              <w:t>m</w:t>
            </w:r>
            <w:r w:rsidRPr="00736CF4">
              <w:rPr>
                <w:szCs w:val="20"/>
              </w:rPr>
              <w:t>.</w:t>
            </w:r>
            <w:r w:rsidR="00D61392">
              <w:rPr>
                <w:szCs w:val="20"/>
              </w:rPr>
              <w:t xml:space="preserve"> </w:t>
            </w:r>
            <w:r w:rsidRPr="00736CF4">
              <w:rPr>
                <w:szCs w:val="20"/>
              </w:rPr>
              <w:t>e</w:t>
            </w:r>
            <w:r w:rsidR="00D25D2D" w:rsidRPr="00736CF4">
              <w:rPr>
                <w:szCs w:val="20"/>
              </w:rPr>
              <w:t>)</w:t>
            </w: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r w:rsidRPr="00736CF4">
              <w:rPr>
                <w:szCs w:val="20"/>
              </w:rPr>
              <w:t>pís</w:t>
            </w:r>
            <w:r w:rsidR="00D61392">
              <w:rPr>
                <w:szCs w:val="20"/>
              </w:rPr>
              <w:t>m</w:t>
            </w:r>
            <w:r w:rsidRPr="00736CF4">
              <w:rPr>
                <w:szCs w:val="20"/>
              </w:rPr>
              <w:t>.</w:t>
            </w:r>
            <w:r w:rsidR="00D61392">
              <w:rPr>
                <w:szCs w:val="20"/>
              </w:rPr>
              <w:t xml:space="preserve"> </w:t>
            </w:r>
            <w:r w:rsidRPr="00736CF4">
              <w:rPr>
                <w:szCs w:val="20"/>
              </w:rPr>
              <w:t>h)</w:t>
            </w: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D25D2D" w:rsidRPr="00736CF4" w:rsidRDefault="00D25D2D" w:rsidP="007100D1">
            <w:pPr>
              <w:pStyle w:val="TABUKA-textsmernice"/>
              <w:jc w:val="left"/>
              <w:rPr>
                <w:szCs w:val="20"/>
              </w:rPr>
            </w:pPr>
          </w:p>
          <w:p w:rsidR="00D25D2D" w:rsidRPr="00736CF4" w:rsidRDefault="00D25D2D" w:rsidP="007100D1">
            <w:pPr>
              <w:pStyle w:val="TABUKA-textsmernice"/>
              <w:ind w:right="-70"/>
              <w:jc w:val="left"/>
              <w:rPr>
                <w:szCs w:val="20"/>
              </w:rPr>
            </w:pPr>
            <w:r w:rsidRPr="00736CF4">
              <w:rPr>
                <w:szCs w:val="20"/>
              </w:rPr>
              <w:t>§ 23 ods.</w:t>
            </w:r>
            <w:r w:rsidR="001C6417">
              <w:rPr>
                <w:szCs w:val="20"/>
              </w:rPr>
              <w:t xml:space="preserve"> </w:t>
            </w:r>
            <w:r w:rsidRPr="00736CF4">
              <w:rPr>
                <w:szCs w:val="20"/>
              </w:rPr>
              <w:t xml:space="preserve">1 </w:t>
            </w:r>
          </w:p>
          <w:p w:rsidR="00D25D2D" w:rsidRDefault="00D25D2D" w:rsidP="007100D1">
            <w:pPr>
              <w:pStyle w:val="TABUKA-textsmernice"/>
              <w:ind w:right="-70"/>
              <w:jc w:val="left"/>
              <w:rPr>
                <w:szCs w:val="20"/>
              </w:rPr>
            </w:pPr>
          </w:p>
          <w:p w:rsidR="00736CF4" w:rsidRDefault="00736CF4" w:rsidP="007100D1">
            <w:pPr>
              <w:pStyle w:val="TABUKA-textsmernice"/>
              <w:ind w:right="-70"/>
              <w:jc w:val="left"/>
              <w:rPr>
                <w:szCs w:val="20"/>
              </w:rPr>
            </w:pPr>
          </w:p>
          <w:p w:rsidR="00736CF4" w:rsidRPr="00736CF4" w:rsidRDefault="00736CF4" w:rsidP="007100D1">
            <w:pPr>
              <w:pStyle w:val="TABUKA-textsmernice"/>
              <w:ind w:right="-70"/>
              <w:jc w:val="left"/>
              <w:rPr>
                <w:szCs w:val="20"/>
              </w:rPr>
            </w:pPr>
          </w:p>
          <w:p w:rsidR="00D25D2D" w:rsidRDefault="00D25D2D" w:rsidP="007100D1">
            <w:pPr>
              <w:pStyle w:val="TABUKA-textsmernice"/>
              <w:ind w:right="-70"/>
              <w:jc w:val="left"/>
              <w:rPr>
                <w:szCs w:val="20"/>
              </w:rPr>
            </w:pPr>
          </w:p>
          <w:p w:rsidR="003569CB" w:rsidRDefault="003569CB" w:rsidP="007100D1">
            <w:pPr>
              <w:pStyle w:val="TABUKA-textsmernice"/>
              <w:ind w:right="-70"/>
              <w:jc w:val="left"/>
              <w:rPr>
                <w:szCs w:val="20"/>
              </w:rPr>
            </w:pPr>
          </w:p>
          <w:p w:rsidR="003569CB" w:rsidRDefault="003569CB" w:rsidP="007100D1">
            <w:pPr>
              <w:pStyle w:val="TABUKA-textsmernice"/>
              <w:ind w:right="-70"/>
              <w:jc w:val="left"/>
              <w:rPr>
                <w:szCs w:val="20"/>
              </w:rPr>
            </w:pPr>
          </w:p>
          <w:p w:rsidR="003569CB" w:rsidRDefault="003569CB" w:rsidP="007100D1">
            <w:pPr>
              <w:pStyle w:val="TABUKA-textsmernice"/>
              <w:ind w:right="-70"/>
              <w:jc w:val="left"/>
              <w:rPr>
                <w:szCs w:val="20"/>
              </w:rPr>
            </w:pPr>
          </w:p>
          <w:p w:rsidR="003569CB" w:rsidRPr="00736CF4" w:rsidRDefault="003569CB" w:rsidP="007100D1">
            <w:pPr>
              <w:pStyle w:val="TABUKA-textsmernice"/>
              <w:ind w:right="-70"/>
              <w:jc w:val="left"/>
              <w:rPr>
                <w:szCs w:val="20"/>
              </w:rPr>
            </w:pPr>
          </w:p>
          <w:p w:rsidR="003569CB" w:rsidRDefault="003569CB" w:rsidP="007100D1">
            <w:pPr>
              <w:pStyle w:val="TABUKA-textsmernice"/>
              <w:ind w:right="-70"/>
              <w:jc w:val="left"/>
              <w:rPr>
                <w:szCs w:val="20"/>
              </w:rPr>
            </w:pPr>
          </w:p>
          <w:p w:rsidR="003569CB" w:rsidRDefault="003569CB" w:rsidP="007100D1">
            <w:pPr>
              <w:pStyle w:val="TABUKA-textsmernice"/>
              <w:ind w:right="-70"/>
              <w:jc w:val="left"/>
              <w:rPr>
                <w:szCs w:val="20"/>
              </w:rPr>
            </w:pPr>
          </w:p>
          <w:p w:rsidR="003569CB" w:rsidRDefault="003569CB" w:rsidP="007100D1">
            <w:pPr>
              <w:pStyle w:val="TABUKA-textsmernice"/>
              <w:ind w:right="-70"/>
              <w:jc w:val="left"/>
              <w:rPr>
                <w:szCs w:val="20"/>
              </w:rPr>
            </w:pPr>
          </w:p>
          <w:p w:rsidR="00D25D2D" w:rsidRPr="00736CF4" w:rsidRDefault="006A633F" w:rsidP="007100D1">
            <w:pPr>
              <w:pStyle w:val="TABUKA-textsmernice"/>
              <w:ind w:right="-70"/>
              <w:jc w:val="left"/>
              <w:rPr>
                <w:szCs w:val="20"/>
              </w:rPr>
            </w:pPr>
            <w:r w:rsidRPr="00736CF4">
              <w:rPr>
                <w:szCs w:val="20"/>
              </w:rPr>
              <w:t xml:space="preserve"> </w:t>
            </w:r>
            <w:r w:rsidR="00D25D2D" w:rsidRPr="00736CF4">
              <w:rPr>
                <w:szCs w:val="20"/>
              </w:rPr>
              <w:t>§ 2 ods.1 pís</w:t>
            </w:r>
            <w:r w:rsidR="00D61392">
              <w:rPr>
                <w:szCs w:val="20"/>
              </w:rPr>
              <w:t>m</w:t>
            </w:r>
            <w:r w:rsidR="00D25D2D" w:rsidRPr="00736CF4">
              <w:rPr>
                <w:szCs w:val="20"/>
              </w:rPr>
              <w:t>. i)</w:t>
            </w:r>
          </w:p>
          <w:p w:rsidR="00D25D2D" w:rsidRPr="00736CF4" w:rsidRDefault="00D25D2D" w:rsidP="007100D1">
            <w:pPr>
              <w:pStyle w:val="TABUKA-textsmernice"/>
              <w:ind w:right="-70"/>
              <w:jc w:val="left"/>
              <w:rPr>
                <w:szCs w:val="20"/>
              </w:rPr>
            </w:pPr>
          </w:p>
          <w:p w:rsidR="00D25D2D" w:rsidRPr="00736CF4" w:rsidRDefault="00D25D2D" w:rsidP="007100D1">
            <w:pPr>
              <w:pStyle w:val="TABUKA-textsmernice"/>
              <w:ind w:right="-70"/>
              <w:jc w:val="left"/>
              <w:rPr>
                <w:szCs w:val="20"/>
              </w:rPr>
            </w:pPr>
          </w:p>
          <w:p w:rsidR="00D25D2D" w:rsidRPr="00736CF4" w:rsidRDefault="00D25D2D" w:rsidP="007100D1">
            <w:pPr>
              <w:pStyle w:val="TABUKA-textsmernice"/>
              <w:ind w:right="-70"/>
              <w:jc w:val="left"/>
              <w:rPr>
                <w:szCs w:val="20"/>
              </w:rPr>
            </w:pPr>
          </w:p>
          <w:p w:rsidR="006A633F" w:rsidRPr="00736CF4" w:rsidRDefault="006A633F" w:rsidP="007100D1">
            <w:pPr>
              <w:pStyle w:val="TABUKA-textsmernice"/>
              <w:ind w:right="-70"/>
              <w:jc w:val="left"/>
              <w:rPr>
                <w:szCs w:val="20"/>
              </w:rPr>
            </w:pPr>
          </w:p>
          <w:p w:rsidR="00D25D2D" w:rsidRPr="00736CF4" w:rsidRDefault="00D25D2D" w:rsidP="007100D1">
            <w:pPr>
              <w:pStyle w:val="TABUKA-textsmernice"/>
              <w:ind w:right="-70"/>
              <w:jc w:val="left"/>
              <w:rPr>
                <w:szCs w:val="20"/>
              </w:rPr>
            </w:pPr>
            <w:r w:rsidRPr="00736CF4">
              <w:rPr>
                <w:szCs w:val="20"/>
              </w:rPr>
              <w:t>pís</w:t>
            </w:r>
            <w:r w:rsidR="00D61392">
              <w:rPr>
                <w:szCs w:val="20"/>
              </w:rPr>
              <w:t>m</w:t>
            </w:r>
            <w:r w:rsidRPr="00736CF4">
              <w:rPr>
                <w:szCs w:val="20"/>
              </w:rPr>
              <w:t>.</w:t>
            </w:r>
            <w:r w:rsidR="00D61392">
              <w:rPr>
                <w:szCs w:val="20"/>
              </w:rPr>
              <w:t xml:space="preserve"> </w:t>
            </w:r>
            <w:r w:rsidRPr="00736CF4">
              <w:rPr>
                <w:szCs w:val="20"/>
              </w:rPr>
              <w:t>j)</w:t>
            </w:r>
          </w:p>
          <w:p w:rsidR="00D25D2D" w:rsidRPr="00736CF4" w:rsidRDefault="00D25D2D" w:rsidP="007100D1">
            <w:pPr>
              <w:pStyle w:val="TABUKA-textsmernice"/>
              <w:jc w:val="left"/>
              <w:rPr>
                <w:szCs w:val="20"/>
              </w:rPr>
            </w:pPr>
          </w:p>
          <w:p w:rsidR="002D36A0" w:rsidRPr="00736CF4" w:rsidRDefault="002D36A0" w:rsidP="007100D1">
            <w:pPr>
              <w:pStyle w:val="TABUKA-textsmernice"/>
              <w:jc w:val="left"/>
              <w:rPr>
                <w:szCs w:val="20"/>
              </w:rPr>
            </w:pPr>
          </w:p>
          <w:p w:rsidR="002D36A0" w:rsidRDefault="002D36A0" w:rsidP="007100D1">
            <w:pPr>
              <w:pStyle w:val="TABUKA-textsmernice"/>
              <w:jc w:val="left"/>
              <w:rPr>
                <w:szCs w:val="20"/>
              </w:rPr>
            </w:pPr>
          </w:p>
          <w:p w:rsidR="00DA744A" w:rsidRDefault="00DA744A" w:rsidP="007100D1">
            <w:pPr>
              <w:pStyle w:val="TABUKA-textsmernice"/>
              <w:jc w:val="left"/>
              <w:rPr>
                <w:szCs w:val="20"/>
              </w:rPr>
            </w:pPr>
          </w:p>
          <w:p w:rsidR="00D61392" w:rsidRPr="00736CF4" w:rsidRDefault="00D61392" w:rsidP="007100D1">
            <w:pPr>
              <w:pStyle w:val="TABUKA-textsmernice"/>
              <w:jc w:val="left"/>
              <w:rPr>
                <w:szCs w:val="20"/>
              </w:rPr>
            </w:pPr>
          </w:p>
          <w:p w:rsidR="00D25D2D" w:rsidRPr="00736CF4" w:rsidRDefault="00D25D2D" w:rsidP="007100D1">
            <w:pPr>
              <w:pStyle w:val="TABUKA-textsmernice"/>
              <w:jc w:val="left"/>
              <w:rPr>
                <w:szCs w:val="20"/>
              </w:rPr>
            </w:pPr>
            <w:r w:rsidRPr="00736CF4">
              <w:rPr>
                <w:szCs w:val="20"/>
              </w:rPr>
              <w:lastRenderedPageBreak/>
              <w:t>pís</w:t>
            </w:r>
            <w:r w:rsidR="00D61392">
              <w:rPr>
                <w:szCs w:val="20"/>
              </w:rPr>
              <w:t>m</w:t>
            </w:r>
            <w:r w:rsidRPr="00736CF4">
              <w:rPr>
                <w:szCs w:val="20"/>
              </w:rPr>
              <w:t>.</w:t>
            </w:r>
            <w:r w:rsidR="00D61392">
              <w:rPr>
                <w:szCs w:val="20"/>
              </w:rPr>
              <w:t xml:space="preserve"> </w:t>
            </w:r>
            <w:r w:rsidRPr="00736CF4">
              <w:rPr>
                <w:szCs w:val="20"/>
              </w:rPr>
              <w:t>f)</w:t>
            </w:r>
          </w:p>
          <w:p w:rsidR="00D25D2D" w:rsidRPr="00736CF4" w:rsidRDefault="00D25D2D" w:rsidP="007100D1">
            <w:pPr>
              <w:pStyle w:val="TABUKA-textsmernice"/>
              <w:jc w:val="left"/>
              <w:rPr>
                <w:szCs w:val="20"/>
              </w:rPr>
            </w:pPr>
          </w:p>
          <w:p w:rsidR="00D25D2D" w:rsidRDefault="00D25D2D" w:rsidP="007100D1">
            <w:pPr>
              <w:pStyle w:val="TABUKA-textsmernice"/>
              <w:jc w:val="left"/>
              <w:rPr>
                <w:szCs w:val="20"/>
              </w:rPr>
            </w:pPr>
          </w:p>
          <w:p w:rsidR="00736CF4" w:rsidRPr="00736CF4" w:rsidRDefault="00736CF4" w:rsidP="007100D1">
            <w:pPr>
              <w:pStyle w:val="TABUKA-textsmernice"/>
              <w:jc w:val="left"/>
              <w:rPr>
                <w:szCs w:val="20"/>
              </w:rPr>
            </w:pPr>
          </w:p>
          <w:p w:rsidR="006A633F" w:rsidRPr="00736CF4" w:rsidRDefault="006A633F" w:rsidP="007100D1">
            <w:pPr>
              <w:pStyle w:val="TABUKA-textsmernice"/>
              <w:jc w:val="left"/>
              <w:rPr>
                <w:szCs w:val="20"/>
              </w:rPr>
            </w:pPr>
            <w:r w:rsidRPr="00736CF4">
              <w:rPr>
                <w:szCs w:val="20"/>
              </w:rPr>
              <w:t>pís</w:t>
            </w:r>
            <w:r w:rsidR="00D61392">
              <w:rPr>
                <w:szCs w:val="20"/>
              </w:rPr>
              <w:t>m</w:t>
            </w:r>
            <w:r w:rsidRPr="00736CF4">
              <w:rPr>
                <w:szCs w:val="20"/>
              </w:rPr>
              <w:t>.</w:t>
            </w:r>
            <w:r w:rsidR="00D61392">
              <w:rPr>
                <w:szCs w:val="20"/>
              </w:rPr>
              <w:t xml:space="preserve"> </w:t>
            </w:r>
            <w:r w:rsidRPr="00736CF4">
              <w:rPr>
                <w:szCs w:val="20"/>
              </w:rPr>
              <w:t>k)</w:t>
            </w:r>
          </w:p>
          <w:p w:rsidR="006A633F" w:rsidRPr="00736CF4" w:rsidRDefault="006A633F" w:rsidP="007100D1">
            <w:pPr>
              <w:pStyle w:val="TABUKA-textsmernice"/>
              <w:jc w:val="left"/>
              <w:rPr>
                <w:szCs w:val="20"/>
              </w:rPr>
            </w:pPr>
          </w:p>
          <w:p w:rsidR="006A633F" w:rsidRPr="00736CF4" w:rsidRDefault="006A633F" w:rsidP="007100D1">
            <w:pPr>
              <w:pStyle w:val="TABUKA-textsmernice"/>
              <w:jc w:val="left"/>
              <w:rPr>
                <w:szCs w:val="20"/>
              </w:rPr>
            </w:pPr>
          </w:p>
          <w:p w:rsidR="006A633F" w:rsidRDefault="006A633F" w:rsidP="007100D1">
            <w:pPr>
              <w:pStyle w:val="TABUKA-textsmernice"/>
              <w:jc w:val="left"/>
              <w:rPr>
                <w:szCs w:val="20"/>
              </w:rPr>
            </w:pPr>
          </w:p>
          <w:p w:rsidR="00DA744A" w:rsidRPr="00736CF4" w:rsidRDefault="00DA744A" w:rsidP="007100D1">
            <w:pPr>
              <w:pStyle w:val="TABUKA-textsmernice"/>
              <w:jc w:val="left"/>
              <w:rPr>
                <w:szCs w:val="20"/>
              </w:rPr>
            </w:pPr>
          </w:p>
          <w:p w:rsidR="006A633F" w:rsidRPr="00736CF4" w:rsidRDefault="006A633F" w:rsidP="007100D1">
            <w:pPr>
              <w:pStyle w:val="TABUKA-textsmernice"/>
              <w:jc w:val="left"/>
              <w:rPr>
                <w:szCs w:val="20"/>
              </w:rPr>
            </w:pPr>
            <w:r w:rsidRPr="00736CF4">
              <w:rPr>
                <w:szCs w:val="20"/>
              </w:rPr>
              <w:t>pís</w:t>
            </w:r>
            <w:r w:rsidR="00D61392">
              <w:rPr>
                <w:szCs w:val="20"/>
              </w:rPr>
              <w:t>m</w:t>
            </w:r>
            <w:r w:rsidRPr="00736CF4">
              <w:rPr>
                <w:szCs w:val="20"/>
              </w:rPr>
              <w:t>. l)</w:t>
            </w:r>
          </w:p>
          <w:p w:rsidR="00680128" w:rsidRPr="00736CF4" w:rsidRDefault="00680128" w:rsidP="007100D1">
            <w:pPr>
              <w:pStyle w:val="TABUKA-textsmernice"/>
              <w:jc w:val="left"/>
              <w:rPr>
                <w:szCs w:val="20"/>
              </w:rPr>
            </w:pPr>
          </w:p>
          <w:p w:rsidR="00680128" w:rsidRDefault="00680128" w:rsidP="007100D1">
            <w:pPr>
              <w:pStyle w:val="TABUKA-textsmernice"/>
              <w:jc w:val="left"/>
              <w:rPr>
                <w:szCs w:val="20"/>
              </w:rPr>
            </w:pPr>
          </w:p>
          <w:p w:rsidR="00DA744A" w:rsidRDefault="00DA744A" w:rsidP="007100D1">
            <w:pPr>
              <w:pStyle w:val="TABUKA-textsmernice"/>
              <w:jc w:val="left"/>
              <w:rPr>
                <w:szCs w:val="20"/>
              </w:rPr>
            </w:pPr>
          </w:p>
          <w:p w:rsidR="00DA744A" w:rsidRDefault="00DA744A" w:rsidP="007100D1">
            <w:pPr>
              <w:pStyle w:val="TABUKA-textsmernice"/>
              <w:jc w:val="left"/>
              <w:rPr>
                <w:szCs w:val="20"/>
              </w:rPr>
            </w:pPr>
          </w:p>
          <w:p w:rsidR="00680128" w:rsidRPr="00736CF4" w:rsidRDefault="00680128" w:rsidP="007100D1">
            <w:pPr>
              <w:pStyle w:val="TABUKA-textsmernice"/>
              <w:jc w:val="left"/>
              <w:rPr>
                <w:szCs w:val="20"/>
              </w:rPr>
            </w:pPr>
            <w:r w:rsidRPr="00736CF4">
              <w:rPr>
                <w:szCs w:val="20"/>
              </w:rPr>
              <w:t>pís</w:t>
            </w:r>
            <w:r w:rsidR="00D61392">
              <w:rPr>
                <w:szCs w:val="20"/>
              </w:rPr>
              <w:t>m</w:t>
            </w:r>
            <w:r w:rsidRPr="00736CF4">
              <w:rPr>
                <w:szCs w:val="20"/>
              </w:rPr>
              <w:t>.</w:t>
            </w:r>
            <w:r w:rsidR="00D61392">
              <w:rPr>
                <w:szCs w:val="20"/>
              </w:rPr>
              <w:t xml:space="preserve"> </w:t>
            </w:r>
            <w:r w:rsidRPr="00736CF4">
              <w:rPr>
                <w:szCs w:val="20"/>
              </w:rPr>
              <w:t>d)</w:t>
            </w:r>
          </w:p>
          <w:p w:rsidR="00680128" w:rsidRPr="00736CF4" w:rsidRDefault="00680128" w:rsidP="007100D1">
            <w:pPr>
              <w:pStyle w:val="TABUKA-textsmernice"/>
              <w:jc w:val="left"/>
              <w:rPr>
                <w:szCs w:val="20"/>
              </w:rPr>
            </w:pPr>
          </w:p>
          <w:p w:rsidR="00680128" w:rsidRPr="00736CF4" w:rsidRDefault="00680128" w:rsidP="007100D1">
            <w:pPr>
              <w:pStyle w:val="TABUKA-textsmernice"/>
              <w:jc w:val="left"/>
              <w:rPr>
                <w:szCs w:val="20"/>
              </w:rPr>
            </w:pPr>
          </w:p>
          <w:p w:rsidR="00680128" w:rsidRPr="00736CF4" w:rsidRDefault="00511D69" w:rsidP="007100D1">
            <w:pPr>
              <w:pStyle w:val="TABUKA-textsmernice"/>
              <w:jc w:val="left"/>
              <w:rPr>
                <w:szCs w:val="20"/>
              </w:rPr>
            </w:pPr>
            <w:r w:rsidRPr="00736CF4">
              <w:rPr>
                <w:szCs w:val="20"/>
              </w:rPr>
              <w:t>§</w:t>
            </w:r>
            <w:r w:rsidR="00D61392">
              <w:rPr>
                <w:szCs w:val="20"/>
              </w:rPr>
              <w:t xml:space="preserve"> </w:t>
            </w:r>
            <w:r w:rsidRPr="00736CF4">
              <w:rPr>
                <w:szCs w:val="20"/>
              </w:rPr>
              <w:t>12 ods.</w:t>
            </w:r>
            <w:r w:rsidR="00D61392">
              <w:rPr>
                <w:szCs w:val="20"/>
              </w:rPr>
              <w:t xml:space="preserve"> </w:t>
            </w:r>
            <w:r w:rsidRPr="00736CF4">
              <w:rPr>
                <w:szCs w:val="20"/>
              </w:rPr>
              <w:t>8</w:t>
            </w:r>
          </w:p>
          <w:p w:rsidR="00511D69" w:rsidRPr="00736CF4" w:rsidRDefault="00511D69" w:rsidP="007100D1">
            <w:pPr>
              <w:pStyle w:val="TABUKA-textsmernice"/>
              <w:jc w:val="left"/>
              <w:rPr>
                <w:szCs w:val="20"/>
              </w:rPr>
            </w:pPr>
          </w:p>
          <w:p w:rsidR="00511D69" w:rsidRDefault="00511D69" w:rsidP="007100D1">
            <w:pPr>
              <w:pStyle w:val="TABUKA-textsmernice"/>
              <w:jc w:val="left"/>
              <w:rPr>
                <w:szCs w:val="20"/>
              </w:rPr>
            </w:pPr>
          </w:p>
          <w:p w:rsidR="00511D69" w:rsidRPr="00736CF4" w:rsidRDefault="00511D69" w:rsidP="007100D1">
            <w:pPr>
              <w:pStyle w:val="TABUKA-textsmernice"/>
              <w:jc w:val="left"/>
              <w:rPr>
                <w:szCs w:val="20"/>
              </w:rPr>
            </w:pPr>
            <w:r w:rsidRPr="00736CF4">
              <w:rPr>
                <w:szCs w:val="20"/>
              </w:rPr>
              <w:t>§</w:t>
            </w:r>
            <w:r w:rsidR="00D61392">
              <w:rPr>
                <w:szCs w:val="20"/>
              </w:rPr>
              <w:t xml:space="preserve"> </w:t>
            </w:r>
            <w:r w:rsidRPr="00736CF4">
              <w:rPr>
                <w:szCs w:val="20"/>
              </w:rPr>
              <w:t xml:space="preserve">13 ods. </w:t>
            </w:r>
            <w:r w:rsidR="00D61392" w:rsidRPr="00D61392">
              <w:rPr>
                <w:b/>
                <w:szCs w:val="20"/>
              </w:rPr>
              <w:t>5</w:t>
            </w: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D61392" w:rsidRDefault="00511D69" w:rsidP="00D25D2D">
            <w:pPr>
              <w:pStyle w:val="TABUKA-textsmernice"/>
              <w:jc w:val="left"/>
              <w:rPr>
                <w:b/>
                <w:szCs w:val="20"/>
              </w:rPr>
            </w:pPr>
            <w:r w:rsidRPr="00D61392">
              <w:rPr>
                <w:b/>
                <w:szCs w:val="20"/>
              </w:rPr>
              <w:t>ods.</w:t>
            </w:r>
            <w:r w:rsidR="00D61392" w:rsidRPr="00D61392">
              <w:rPr>
                <w:b/>
                <w:szCs w:val="20"/>
              </w:rPr>
              <w:t xml:space="preserve"> 6</w:t>
            </w: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p w:rsidR="00511D69" w:rsidRPr="00736CF4" w:rsidRDefault="00511D69" w:rsidP="00D25D2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823AB2" w:rsidRDefault="00823AB2" w:rsidP="007100D1">
            <w:pPr>
              <w:autoSpaceDE w:val="0"/>
              <w:autoSpaceDN w:val="0"/>
              <w:adjustRightInd w:val="0"/>
              <w:spacing w:before="0"/>
              <w:jc w:val="left"/>
              <w:rPr>
                <w:sz w:val="20"/>
                <w:szCs w:val="20"/>
              </w:rPr>
            </w:pPr>
          </w:p>
          <w:p w:rsidR="00D25D2D" w:rsidRPr="00736CF4" w:rsidRDefault="00D25D2D" w:rsidP="007100D1">
            <w:pPr>
              <w:autoSpaceDE w:val="0"/>
              <w:autoSpaceDN w:val="0"/>
              <w:adjustRightInd w:val="0"/>
              <w:spacing w:before="0"/>
              <w:jc w:val="left"/>
              <w:rPr>
                <w:b/>
                <w:bCs/>
                <w:sz w:val="20"/>
                <w:szCs w:val="20"/>
              </w:rPr>
            </w:pPr>
            <w:r w:rsidRPr="00736CF4">
              <w:rPr>
                <w:sz w:val="20"/>
                <w:szCs w:val="20"/>
              </w:rPr>
              <w:t>Na účely tohto zákona sa rozumie</w:t>
            </w:r>
          </w:p>
          <w:p w:rsidR="00D25D2D" w:rsidRPr="00736CF4" w:rsidRDefault="00D25D2D" w:rsidP="007100D1">
            <w:pPr>
              <w:autoSpaceDE w:val="0"/>
              <w:autoSpaceDN w:val="0"/>
              <w:adjustRightInd w:val="0"/>
              <w:spacing w:before="0"/>
              <w:rPr>
                <w:sz w:val="20"/>
                <w:szCs w:val="20"/>
              </w:rPr>
            </w:pPr>
            <w:r w:rsidRPr="00736CF4">
              <w:rPr>
                <w:sz w:val="20"/>
                <w:szCs w:val="20"/>
              </w:rPr>
              <w:t xml:space="preserve">prevádzkovateľom daňového skladu osoba, ktorá v rámci podnikania alkoholický nápoj na základe povolenia na prevádzkovanie daňového skladu v pozastavení dane vyrába, spracúva, skladuje, prijíma alebo odosiela, </w:t>
            </w:r>
          </w:p>
          <w:p w:rsidR="00823AB2" w:rsidRDefault="00823AB2" w:rsidP="007100D1">
            <w:pPr>
              <w:autoSpaceDE w:val="0"/>
              <w:autoSpaceDN w:val="0"/>
              <w:adjustRightInd w:val="0"/>
              <w:spacing w:before="0"/>
              <w:rPr>
                <w:sz w:val="20"/>
                <w:szCs w:val="20"/>
              </w:rPr>
            </w:pPr>
          </w:p>
          <w:p w:rsidR="00D25D2D" w:rsidRPr="00736CF4" w:rsidRDefault="00D25D2D" w:rsidP="007100D1">
            <w:pPr>
              <w:autoSpaceDE w:val="0"/>
              <w:autoSpaceDN w:val="0"/>
              <w:adjustRightInd w:val="0"/>
              <w:spacing w:before="0"/>
              <w:rPr>
                <w:sz w:val="20"/>
                <w:szCs w:val="20"/>
              </w:rPr>
            </w:pPr>
            <w:r w:rsidRPr="00736CF4">
              <w:rPr>
                <w:sz w:val="20"/>
                <w:szCs w:val="20"/>
              </w:rPr>
              <w:lastRenderedPageBreak/>
              <w:t xml:space="preserve">členským štátom územie členského štátu Európskej únie okrem území uvedených v písmene c), </w:t>
            </w:r>
          </w:p>
          <w:p w:rsidR="00D25D2D" w:rsidRPr="00736CF4" w:rsidRDefault="00D25D2D" w:rsidP="007100D1">
            <w:pPr>
              <w:tabs>
                <w:tab w:val="left" w:pos="4605"/>
              </w:tabs>
              <w:spacing w:before="0"/>
              <w:rPr>
                <w:sz w:val="20"/>
                <w:szCs w:val="20"/>
              </w:rPr>
            </w:pPr>
          </w:p>
          <w:p w:rsidR="005017EC" w:rsidRPr="001510E2" w:rsidRDefault="00CB1917" w:rsidP="007100D1">
            <w:pPr>
              <w:spacing w:before="0"/>
              <w:rPr>
                <w:b/>
                <w:sz w:val="20"/>
                <w:szCs w:val="20"/>
              </w:rPr>
            </w:pPr>
            <w:r w:rsidRPr="001510E2">
              <w:rPr>
                <w:b/>
                <w:sz w:val="20"/>
                <w:szCs w:val="20"/>
              </w:rPr>
              <w:t>územím</w:t>
            </w:r>
            <w:r w:rsidR="005017EC" w:rsidRPr="001510E2">
              <w:rPr>
                <w:b/>
                <w:sz w:val="20"/>
                <w:szCs w:val="20"/>
              </w:rPr>
              <w:t xml:space="preserve"> Európskej únie územie členských štátov Európskej únie podľa osobitného predpisu</w:t>
            </w:r>
            <w:r w:rsidR="005017EC" w:rsidRPr="001510E2">
              <w:rPr>
                <w:b/>
                <w:sz w:val="20"/>
                <w:szCs w:val="20"/>
                <w:vertAlign w:val="superscript"/>
              </w:rPr>
              <w:t>1</w:t>
            </w:r>
            <w:r w:rsidR="005017EC" w:rsidRPr="00823AB2">
              <w:rPr>
                <w:b/>
                <w:sz w:val="20"/>
                <w:szCs w:val="20"/>
                <w:vertAlign w:val="superscript"/>
              </w:rPr>
              <w:t>)</w:t>
            </w:r>
            <w:r w:rsidR="005017EC" w:rsidRPr="001510E2">
              <w:rPr>
                <w:b/>
                <w:sz w:val="20"/>
                <w:szCs w:val="20"/>
              </w:rPr>
              <w:t xml:space="preserve"> okrem územia ostrova Helgoland a územia Büsingen v Spolkovej republike Nemecko, územia Livigno v Talianskej republike, územia Ceuta, Melilla a Kanárske ostrovy v Španielskom kráľovstve, území Francúzskej republiky uvedených v osobitnom predpise</w:t>
            </w:r>
            <w:r w:rsidR="005017EC" w:rsidRPr="001510E2">
              <w:rPr>
                <w:b/>
                <w:sz w:val="20"/>
                <w:szCs w:val="20"/>
                <w:vertAlign w:val="superscript"/>
              </w:rPr>
              <w:t>1a</w:t>
            </w:r>
            <w:r w:rsidR="005017EC" w:rsidRPr="00823AB2">
              <w:rPr>
                <w:b/>
                <w:sz w:val="20"/>
                <w:szCs w:val="20"/>
                <w:vertAlign w:val="superscript"/>
              </w:rPr>
              <w:t>)</w:t>
            </w:r>
            <w:r w:rsidR="005017EC" w:rsidRPr="001510E2">
              <w:rPr>
                <w:b/>
                <w:sz w:val="20"/>
                <w:szCs w:val="20"/>
              </w:rPr>
              <w:t>, územia Alánd, územia britských Normanských ostrovov a okrem území uvedených v osobitnom predpsie,</w:t>
            </w:r>
            <w:r w:rsidR="005017EC" w:rsidRPr="001510E2">
              <w:rPr>
                <w:b/>
                <w:sz w:val="20"/>
                <w:szCs w:val="20"/>
                <w:vertAlign w:val="superscript"/>
              </w:rPr>
              <w:t>2</w:t>
            </w:r>
            <w:r w:rsidR="005017EC" w:rsidRPr="00823AB2">
              <w:rPr>
                <w:b/>
                <w:sz w:val="20"/>
                <w:szCs w:val="20"/>
                <w:vertAlign w:val="superscript"/>
              </w:rPr>
              <w:t>)</w:t>
            </w:r>
            <w:r w:rsidR="005017EC" w:rsidRPr="001510E2">
              <w:rPr>
                <w:b/>
                <w:sz w:val="20"/>
                <w:szCs w:val="20"/>
              </w:rPr>
              <w:t>.</w:t>
            </w:r>
          </w:p>
          <w:p w:rsidR="005017EC" w:rsidRPr="00736CF4" w:rsidRDefault="00403F1B" w:rsidP="007100D1">
            <w:pPr>
              <w:autoSpaceDE w:val="0"/>
              <w:autoSpaceDN w:val="0"/>
              <w:adjustRightInd w:val="0"/>
              <w:spacing w:before="0"/>
              <w:rPr>
                <w:sz w:val="20"/>
                <w:szCs w:val="20"/>
              </w:rPr>
            </w:pPr>
            <w:r w:rsidRPr="00736CF4">
              <w:rPr>
                <w:sz w:val="20"/>
                <w:szCs w:val="20"/>
              </w:rPr>
              <w:t>územím tretieho štátu územie, ktoré nie je územím Európskej únie.</w:t>
            </w:r>
          </w:p>
          <w:p w:rsidR="00D25D2D" w:rsidRPr="00736CF4" w:rsidRDefault="00D25D2D" w:rsidP="007100D1">
            <w:pPr>
              <w:autoSpaceDE w:val="0"/>
              <w:autoSpaceDN w:val="0"/>
              <w:adjustRightInd w:val="0"/>
              <w:spacing w:before="0"/>
              <w:ind w:left="-43" w:firstLine="43"/>
              <w:rPr>
                <w:sz w:val="20"/>
                <w:szCs w:val="20"/>
              </w:rPr>
            </w:pPr>
            <w:r w:rsidRPr="00736CF4">
              <w:rPr>
                <w:sz w:val="20"/>
                <w:szCs w:val="20"/>
              </w:rPr>
              <w:t xml:space="preserve">pozastavením dane daňový režim, v ktorom sa vznik daňovej povinnosti posunie na deň uvedenia alkoholického nápoja do daňového voľného obehu; pozastavenie dane sa nevzťahuje na alkoholický nápoj, ktorý bol prepustený do </w:t>
            </w:r>
            <w:r w:rsidR="00403F1B" w:rsidRPr="00736CF4">
              <w:rPr>
                <w:sz w:val="20"/>
                <w:szCs w:val="20"/>
              </w:rPr>
              <w:t>osobitného colného režimu,</w:t>
            </w:r>
            <w:r w:rsidR="00403F1B" w:rsidRPr="00D61392">
              <w:rPr>
                <w:sz w:val="20"/>
                <w:szCs w:val="20"/>
                <w:vertAlign w:val="superscript"/>
              </w:rPr>
              <w:t>3)</w:t>
            </w:r>
            <w:r w:rsidR="00403F1B" w:rsidRPr="00736CF4">
              <w:rPr>
                <w:sz w:val="20"/>
                <w:szCs w:val="20"/>
              </w:rPr>
              <w:t xml:space="preserve"> ako aj na dočasné uskladnenie.</w:t>
            </w:r>
          </w:p>
          <w:p w:rsidR="00D25D2D" w:rsidRPr="00D61392" w:rsidRDefault="003569CB" w:rsidP="007100D1">
            <w:pPr>
              <w:autoSpaceDE w:val="0"/>
              <w:autoSpaceDN w:val="0"/>
              <w:adjustRightInd w:val="0"/>
              <w:spacing w:before="0"/>
              <w:rPr>
                <w:sz w:val="20"/>
                <w:szCs w:val="20"/>
              </w:rPr>
            </w:pPr>
            <w:r w:rsidRPr="00D61392">
              <w:rPr>
                <w:sz w:val="20"/>
                <w:szCs w:val="20"/>
                <w:shd w:val="clear" w:color="auto" w:fill="FFFFFF"/>
              </w:rPr>
              <w:t>Dovozom alkoholického nápoja sa na účely tohto zákona rozumie prepustenie alkoholického nápoja do voľného obehu</w:t>
            </w:r>
            <w:hyperlink r:id="rId8" w:anchor="poznamky.poznamka-4" w:tooltip="Odkaz na predpis alebo ustanovenie" w:history="1">
              <w:r w:rsidRPr="00D61392">
                <w:rPr>
                  <w:rStyle w:val="Hypertextovprepojenie"/>
                  <w:iCs/>
                  <w:color w:val="auto"/>
                  <w:sz w:val="20"/>
                  <w:szCs w:val="20"/>
                  <w:u w:val="none"/>
                  <w:shd w:val="clear" w:color="auto" w:fill="FFFFFF"/>
                  <w:vertAlign w:val="superscript"/>
                </w:rPr>
                <w:t>4)</w:t>
              </w:r>
            </w:hyperlink>
            <w:r w:rsidRPr="00D61392">
              <w:rPr>
                <w:sz w:val="20"/>
                <w:szCs w:val="20"/>
                <w:shd w:val="clear" w:color="auto" w:fill="FFFFFF"/>
              </w:rPr>
              <w:t> v mieste dovozu. Miestom dovozu je miesto, kde sa alkoholický nápoj nachádza v čase prepustenia do voľného obehu.</w:t>
            </w:r>
            <w:hyperlink r:id="rId9" w:anchor="poznamky.poznamka-4" w:tooltip="Odkaz na predpis alebo ustanovenie" w:history="1">
              <w:r w:rsidRPr="00D61392">
                <w:rPr>
                  <w:rStyle w:val="Hypertextovprepojenie"/>
                  <w:iCs/>
                  <w:color w:val="auto"/>
                  <w:sz w:val="20"/>
                  <w:szCs w:val="20"/>
                  <w:u w:val="none"/>
                  <w:shd w:val="clear" w:color="auto" w:fill="FFFFFF"/>
                  <w:vertAlign w:val="superscript"/>
                </w:rPr>
                <w:t>4)</w:t>
              </w:r>
            </w:hyperlink>
            <w:r w:rsidRPr="00D61392">
              <w:rPr>
                <w:sz w:val="20"/>
                <w:szCs w:val="20"/>
                <w:shd w:val="clear" w:color="auto" w:fill="FFFFFF"/>
              </w:rPr>
              <w:t> Na daň a na správu dane pri dovoze alkoholického nápoja sa vzťahujú colné predpisy, ak </w:t>
            </w:r>
            <w:hyperlink r:id="rId10" w:anchor="paragraf-23" w:tooltip="Odkaz na predpis alebo ustanovenie" w:history="1">
              <w:r w:rsidRPr="00D61392">
                <w:rPr>
                  <w:rStyle w:val="Hypertextovprepojenie"/>
                  <w:iCs/>
                  <w:color w:val="auto"/>
                  <w:sz w:val="20"/>
                  <w:szCs w:val="20"/>
                  <w:u w:val="none"/>
                  <w:shd w:val="clear" w:color="auto" w:fill="FFFFFF"/>
                </w:rPr>
                <w:t>§ 23 až 25</w:t>
              </w:r>
            </w:hyperlink>
            <w:r w:rsidRPr="00D61392">
              <w:rPr>
                <w:sz w:val="20"/>
                <w:szCs w:val="20"/>
                <w:shd w:val="clear" w:color="auto" w:fill="FFFFFF"/>
              </w:rPr>
              <w:t> neustanovujú inak.</w:t>
            </w:r>
          </w:p>
          <w:p w:rsidR="003569CB" w:rsidRPr="00D61392" w:rsidRDefault="003569CB" w:rsidP="007100D1">
            <w:pPr>
              <w:spacing w:before="0"/>
              <w:rPr>
                <w:b/>
                <w:sz w:val="20"/>
                <w:szCs w:val="20"/>
              </w:rPr>
            </w:pPr>
            <w:r w:rsidRPr="00D61392">
              <w:rPr>
                <w:b/>
                <w:sz w:val="20"/>
                <w:szCs w:val="20"/>
              </w:rPr>
              <w:t>Poznámka pod čiarou k odkazu 4 znie:</w:t>
            </w:r>
          </w:p>
          <w:p w:rsidR="003569CB" w:rsidRPr="00DA744A" w:rsidRDefault="003569CB" w:rsidP="007100D1">
            <w:pPr>
              <w:spacing w:before="0"/>
              <w:rPr>
                <w:b/>
                <w:sz w:val="20"/>
                <w:szCs w:val="20"/>
              </w:rPr>
            </w:pPr>
            <w:r w:rsidRPr="00D61392">
              <w:rPr>
                <w:b/>
                <w:sz w:val="20"/>
                <w:szCs w:val="20"/>
              </w:rPr>
              <w:t>„</w:t>
            </w:r>
            <w:r w:rsidRPr="00D61392">
              <w:rPr>
                <w:b/>
                <w:sz w:val="20"/>
                <w:szCs w:val="20"/>
                <w:vertAlign w:val="superscript"/>
              </w:rPr>
              <w:t>4</w:t>
            </w:r>
            <w:r w:rsidRPr="00D61392">
              <w:rPr>
                <w:b/>
                <w:sz w:val="20"/>
                <w:szCs w:val="20"/>
              </w:rPr>
              <w:t>) Čl. 201 nariadenia (EÚ) č. 952/2013</w:t>
            </w:r>
            <w:r w:rsidR="004D7429">
              <w:rPr>
                <w:b/>
                <w:sz w:val="20"/>
                <w:szCs w:val="20"/>
              </w:rPr>
              <w:t xml:space="preserve"> v platnom znení</w:t>
            </w:r>
            <w:r w:rsidRPr="00D61392">
              <w:rPr>
                <w:b/>
                <w:sz w:val="20"/>
                <w:szCs w:val="20"/>
              </w:rPr>
              <w:t>.“</w:t>
            </w:r>
          </w:p>
          <w:p w:rsidR="006A633F" w:rsidRPr="00736CF4" w:rsidRDefault="006A633F" w:rsidP="007100D1">
            <w:pPr>
              <w:autoSpaceDE w:val="0"/>
              <w:autoSpaceDN w:val="0"/>
              <w:adjustRightInd w:val="0"/>
              <w:spacing w:before="0"/>
              <w:jc w:val="left"/>
              <w:rPr>
                <w:sz w:val="20"/>
                <w:szCs w:val="20"/>
              </w:rPr>
            </w:pPr>
          </w:p>
          <w:p w:rsidR="006A633F" w:rsidRPr="00736CF4" w:rsidRDefault="006A633F" w:rsidP="007100D1">
            <w:pPr>
              <w:autoSpaceDE w:val="0"/>
              <w:autoSpaceDN w:val="0"/>
              <w:adjustRightInd w:val="0"/>
              <w:spacing w:before="0"/>
              <w:jc w:val="left"/>
              <w:rPr>
                <w:sz w:val="20"/>
                <w:szCs w:val="20"/>
              </w:rPr>
            </w:pPr>
          </w:p>
          <w:p w:rsidR="006A633F" w:rsidRDefault="006A633F" w:rsidP="007100D1">
            <w:pPr>
              <w:autoSpaceDE w:val="0"/>
              <w:autoSpaceDN w:val="0"/>
              <w:adjustRightInd w:val="0"/>
              <w:spacing w:before="0"/>
              <w:jc w:val="left"/>
              <w:rPr>
                <w:sz w:val="20"/>
                <w:szCs w:val="20"/>
              </w:rPr>
            </w:pPr>
          </w:p>
          <w:p w:rsidR="00D61392" w:rsidRDefault="00D61392" w:rsidP="007100D1">
            <w:pPr>
              <w:autoSpaceDE w:val="0"/>
              <w:autoSpaceDN w:val="0"/>
              <w:adjustRightInd w:val="0"/>
              <w:spacing w:before="0"/>
              <w:jc w:val="left"/>
              <w:rPr>
                <w:sz w:val="20"/>
                <w:szCs w:val="20"/>
              </w:rPr>
            </w:pPr>
          </w:p>
          <w:p w:rsidR="00D61392" w:rsidRDefault="00D61392" w:rsidP="007100D1">
            <w:pPr>
              <w:autoSpaceDE w:val="0"/>
              <w:autoSpaceDN w:val="0"/>
              <w:adjustRightInd w:val="0"/>
              <w:spacing w:before="0"/>
              <w:jc w:val="left"/>
              <w:rPr>
                <w:sz w:val="20"/>
                <w:szCs w:val="20"/>
              </w:rPr>
            </w:pPr>
          </w:p>
          <w:p w:rsidR="00D25D2D" w:rsidRPr="00736CF4" w:rsidRDefault="00D25D2D" w:rsidP="007100D1">
            <w:pPr>
              <w:autoSpaceDE w:val="0"/>
              <w:autoSpaceDN w:val="0"/>
              <w:adjustRightInd w:val="0"/>
              <w:spacing w:before="0"/>
              <w:jc w:val="left"/>
              <w:rPr>
                <w:b/>
                <w:bCs/>
                <w:sz w:val="20"/>
                <w:szCs w:val="20"/>
              </w:rPr>
            </w:pPr>
            <w:r w:rsidRPr="00736CF4">
              <w:rPr>
                <w:sz w:val="20"/>
                <w:szCs w:val="20"/>
              </w:rPr>
              <w:t>Na účely tohto zákona sa rozumie</w:t>
            </w:r>
          </w:p>
          <w:p w:rsidR="00D25D2D" w:rsidRPr="00736CF4" w:rsidRDefault="00D25D2D" w:rsidP="007100D1">
            <w:pPr>
              <w:autoSpaceDE w:val="0"/>
              <w:autoSpaceDN w:val="0"/>
              <w:adjustRightInd w:val="0"/>
              <w:spacing w:before="0"/>
              <w:rPr>
                <w:sz w:val="20"/>
                <w:szCs w:val="20"/>
              </w:rPr>
            </w:pPr>
            <w:r w:rsidRPr="00736CF4">
              <w:rPr>
                <w:sz w:val="20"/>
                <w:szCs w:val="20"/>
              </w:rPr>
              <w:t xml:space="preserve">oprávneným príjemcom osoba, ktorá nie je prevádzkovateľom daňového skladu a ktorá v rámci podnikania opakovane alebo príležitostne na základe povolenia prijíma alkoholický nápoj z iného členského štátu v pozastavení dane, pričom nesmie alkoholický nápoj v pozastavení dane skladovať ani odosielať, </w:t>
            </w:r>
          </w:p>
          <w:p w:rsidR="002D36A0" w:rsidRPr="00736CF4" w:rsidRDefault="002D36A0" w:rsidP="007100D1">
            <w:pPr>
              <w:autoSpaceDE w:val="0"/>
              <w:autoSpaceDN w:val="0"/>
              <w:adjustRightInd w:val="0"/>
              <w:spacing w:before="0"/>
              <w:rPr>
                <w:color w:val="000000" w:themeColor="text1"/>
                <w:sz w:val="20"/>
                <w:szCs w:val="20"/>
                <w:shd w:val="clear" w:color="auto" w:fill="FFFFFF"/>
              </w:rPr>
            </w:pPr>
            <w:r w:rsidRPr="00736CF4">
              <w:rPr>
                <w:color w:val="000000" w:themeColor="text1"/>
                <w:sz w:val="20"/>
                <w:szCs w:val="20"/>
                <w:shd w:val="clear" w:color="auto" w:fill="FFFFFF"/>
              </w:rPr>
              <w:t xml:space="preserve">registrovaným odosielateľom osoba, ktorá nie je prevádzkovateľom daňového skladu a ktorá je oprávnená v rámci podnikania na základe povolenia odosielať alkoholický nápoj v pozastavení dane po prepustení do voľného </w:t>
            </w:r>
            <w:r w:rsidRPr="00D61392">
              <w:rPr>
                <w:color w:val="000000" w:themeColor="text1"/>
                <w:sz w:val="20"/>
                <w:szCs w:val="20"/>
                <w:shd w:val="clear" w:color="auto" w:fill="FFFFFF"/>
              </w:rPr>
              <w:t>obehu,</w:t>
            </w:r>
            <w:hyperlink r:id="rId11" w:anchor="poznamky.poznamka-4" w:tooltip="Odkaz na predpis alebo ustanovenie" w:history="1">
              <w:r w:rsidRPr="00D61392">
                <w:rPr>
                  <w:rStyle w:val="Hypertextovprepojenie"/>
                  <w:iCs/>
                  <w:color w:val="000000" w:themeColor="text1"/>
                  <w:sz w:val="20"/>
                  <w:szCs w:val="20"/>
                  <w:shd w:val="clear" w:color="auto" w:fill="FFFFFF"/>
                  <w:vertAlign w:val="superscript"/>
                </w:rPr>
                <w:t>4)</w:t>
              </w:r>
            </w:hyperlink>
            <w:r w:rsidRPr="00D61392">
              <w:rPr>
                <w:color w:val="000000" w:themeColor="text1"/>
                <w:sz w:val="20"/>
                <w:szCs w:val="20"/>
                <w:shd w:val="clear" w:color="auto" w:fill="FFFFFF"/>
              </w:rPr>
              <w:t> pričom</w:t>
            </w:r>
            <w:r w:rsidRPr="00736CF4">
              <w:rPr>
                <w:color w:val="000000" w:themeColor="text1"/>
                <w:sz w:val="20"/>
                <w:szCs w:val="20"/>
                <w:shd w:val="clear" w:color="auto" w:fill="FFFFFF"/>
              </w:rPr>
              <w:t xml:space="preserve"> alkoholický nápoj v pozastavení dane nesmie prijímať ani skladovať,</w:t>
            </w:r>
          </w:p>
          <w:p w:rsidR="00D25D2D" w:rsidRPr="00736CF4" w:rsidRDefault="00D25D2D" w:rsidP="007100D1">
            <w:pPr>
              <w:autoSpaceDE w:val="0"/>
              <w:autoSpaceDN w:val="0"/>
              <w:adjustRightInd w:val="0"/>
              <w:spacing w:before="0"/>
              <w:rPr>
                <w:sz w:val="20"/>
                <w:szCs w:val="20"/>
              </w:rPr>
            </w:pPr>
            <w:r w:rsidRPr="00736CF4">
              <w:rPr>
                <w:sz w:val="20"/>
                <w:szCs w:val="20"/>
              </w:rPr>
              <w:lastRenderedPageBreak/>
              <w:t xml:space="preserve">daňovým skladom miesto, kde sa alkoholický nápoj na základe povolenia na prevádzkovanie daňového skladu v pozastavení dane vyrába, spracúva, skladuje, prijíma alebo odosiela, </w:t>
            </w:r>
          </w:p>
          <w:p w:rsidR="00D25D2D" w:rsidRPr="00736CF4" w:rsidRDefault="00D25D2D" w:rsidP="007100D1">
            <w:pPr>
              <w:pStyle w:val="Normlnywebov"/>
              <w:spacing w:after="0"/>
              <w:rPr>
                <w:sz w:val="20"/>
                <w:szCs w:val="20"/>
                <w:lang w:val="sk-SK"/>
              </w:rPr>
            </w:pPr>
          </w:p>
          <w:p w:rsidR="006A633F" w:rsidRPr="00DA744A" w:rsidRDefault="006A633F" w:rsidP="007100D1">
            <w:pPr>
              <w:spacing w:before="0"/>
              <w:rPr>
                <w:b/>
                <w:sz w:val="20"/>
                <w:szCs w:val="20"/>
              </w:rPr>
            </w:pPr>
            <w:r w:rsidRPr="00DA744A">
              <w:rPr>
                <w:b/>
                <w:sz w:val="20"/>
                <w:szCs w:val="20"/>
              </w:rPr>
              <w:t>schváleným odosielateľom osoba, ktorá v rámci podnikania na základe povolenia</w:t>
            </w:r>
            <w:r w:rsidR="004B1EBE">
              <w:rPr>
                <w:b/>
                <w:sz w:val="20"/>
                <w:szCs w:val="20"/>
              </w:rPr>
              <w:t xml:space="preserve"> podľa § 26</w:t>
            </w:r>
            <w:r w:rsidRPr="00DA744A">
              <w:rPr>
                <w:b/>
                <w:sz w:val="20"/>
                <w:szCs w:val="20"/>
              </w:rPr>
              <w:t xml:space="preserve"> odosiela alkoholický nápoj uvedený do daňového voľného obehu na územie iného členského štátu na podnikateľské účely,</w:t>
            </w:r>
          </w:p>
          <w:p w:rsidR="006A633F" w:rsidRPr="00DA744A" w:rsidRDefault="006A633F" w:rsidP="007100D1">
            <w:pPr>
              <w:spacing w:before="0"/>
              <w:rPr>
                <w:b/>
                <w:strike/>
                <w:sz w:val="20"/>
                <w:szCs w:val="20"/>
              </w:rPr>
            </w:pPr>
          </w:p>
          <w:p w:rsidR="006A633F" w:rsidRPr="00DA744A" w:rsidRDefault="006A633F" w:rsidP="007100D1">
            <w:pPr>
              <w:pStyle w:val="Normlnywebov"/>
              <w:spacing w:after="0"/>
              <w:rPr>
                <w:b/>
                <w:sz w:val="20"/>
                <w:szCs w:val="20"/>
              </w:rPr>
            </w:pPr>
            <w:r w:rsidRPr="00DA744A">
              <w:rPr>
                <w:b/>
                <w:sz w:val="20"/>
                <w:szCs w:val="20"/>
                <w:lang w:val="sk-SK"/>
              </w:rPr>
              <w:t xml:space="preserve">schváleným príjemcom osoba, ktorá v rámci podnikania na základe povolenia </w:t>
            </w:r>
            <w:r w:rsidR="004B1EBE">
              <w:rPr>
                <w:b/>
                <w:sz w:val="20"/>
                <w:szCs w:val="20"/>
                <w:lang w:val="sk-SK"/>
              </w:rPr>
              <w:t xml:space="preserve">podľa § 26a </w:t>
            </w:r>
            <w:r w:rsidRPr="00DA744A">
              <w:rPr>
                <w:b/>
                <w:sz w:val="20"/>
                <w:szCs w:val="20"/>
                <w:lang w:val="sk-SK"/>
              </w:rPr>
              <w:t>prijíma na podnikateľské účely alkoholický nápoj uvedený do daňového voľného obehu na území iného členského štátu</w:t>
            </w:r>
            <w:r w:rsidRPr="00DA744A">
              <w:rPr>
                <w:b/>
                <w:sz w:val="20"/>
                <w:szCs w:val="20"/>
              </w:rPr>
              <w:t>,</w:t>
            </w:r>
          </w:p>
          <w:p w:rsidR="00680128" w:rsidRDefault="00680128" w:rsidP="007100D1">
            <w:pPr>
              <w:pStyle w:val="Normlnywebov"/>
              <w:spacing w:after="0"/>
              <w:rPr>
                <w:sz w:val="20"/>
                <w:szCs w:val="20"/>
              </w:rPr>
            </w:pPr>
          </w:p>
          <w:p w:rsidR="00680128" w:rsidRPr="00736CF4" w:rsidRDefault="00680128" w:rsidP="007100D1">
            <w:pPr>
              <w:autoSpaceDE w:val="0"/>
              <w:autoSpaceDN w:val="0"/>
              <w:adjustRightInd w:val="0"/>
              <w:spacing w:before="0"/>
              <w:rPr>
                <w:sz w:val="20"/>
                <w:szCs w:val="20"/>
              </w:rPr>
            </w:pPr>
            <w:r w:rsidRPr="00736CF4">
              <w:rPr>
                <w:sz w:val="20"/>
                <w:szCs w:val="20"/>
              </w:rPr>
              <w:t xml:space="preserve">členským štátom územie členského štátu Európskej únie okrem území uvedených v písmene c), </w:t>
            </w:r>
          </w:p>
          <w:p w:rsidR="00680128" w:rsidRPr="00736CF4" w:rsidRDefault="00680128" w:rsidP="007100D1">
            <w:pPr>
              <w:pStyle w:val="Normlnywebov"/>
              <w:spacing w:after="0"/>
              <w:rPr>
                <w:sz w:val="20"/>
                <w:szCs w:val="20"/>
                <w:lang w:val="sk-SK"/>
              </w:rPr>
            </w:pPr>
          </w:p>
          <w:p w:rsidR="00680128" w:rsidRPr="00736CF4" w:rsidRDefault="00680128" w:rsidP="007100D1">
            <w:pPr>
              <w:pStyle w:val="Normlnywebov"/>
              <w:spacing w:after="0"/>
              <w:contextualSpacing/>
              <w:rPr>
                <w:color w:val="000000" w:themeColor="text1"/>
                <w:sz w:val="20"/>
                <w:szCs w:val="20"/>
                <w:shd w:val="clear" w:color="auto" w:fill="FFFFFF"/>
                <w:lang w:val="sk-SK"/>
              </w:rPr>
            </w:pPr>
            <w:r w:rsidRPr="00736CF4">
              <w:rPr>
                <w:color w:val="000000" w:themeColor="text1"/>
                <w:sz w:val="20"/>
                <w:szCs w:val="20"/>
                <w:shd w:val="clear" w:color="auto" w:fill="FFFFFF"/>
                <w:lang w:val="sk-SK"/>
              </w:rPr>
              <w:t>Platiteľ dane, ktorého daňová povinnosť za zdaňovacie obdobie nepresiahne 5 eur, okrem platiteľa dane podľa odseku 2, nie je povinný podať daňové priznanie a zaplatiť daň; to neplatí, ak sa uplatní postup podľa odseku 4.</w:t>
            </w:r>
          </w:p>
          <w:p w:rsidR="00511D69" w:rsidRPr="00736CF4" w:rsidRDefault="00511D69" w:rsidP="007100D1">
            <w:pPr>
              <w:shd w:val="clear" w:color="auto" w:fill="FFFFFF"/>
              <w:spacing w:before="0"/>
              <w:rPr>
                <w:color w:val="000000" w:themeColor="text1"/>
                <w:sz w:val="20"/>
                <w:szCs w:val="20"/>
              </w:rPr>
            </w:pPr>
            <w:r w:rsidRPr="00736CF4">
              <w:rPr>
                <w:color w:val="000000" w:themeColor="text1"/>
                <w:sz w:val="20"/>
                <w:szCs w:val="20"/>
              </w:rPr>
              <w:t>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hyperlink r:id="rId12" w:anchor="poznamky.poznamka-28" w:tooltip="Odkaz na predpis alebo ustanovenie" w:history="1">
              <w:r w:rsidRPr="00D61392">
                <w:rPr>
                  <w:iCs/>
                  <w:color w:val="000000" w:themeColor="text1"/>
                  <w:sz w:val="20"/>
                  <w:szCs w:val="20"/>
                  <w:vertAlign w:val="superscript"/>
                </w:rPr>
                <w:t>28)</w:t>
              </w:r>
            </w:hyperlink>
            <w:r w:rsidRPr="00736CF4">
              <w:rPr>
                <w:color w:val="000000" w:themeColor="text1"/>
                <w:sz w:val="20"/>
                <w:szCs w:val="20"/>
              </w:rPr>
              <w:t> a daň vráti do 15 dní odo dňa nadobudnutia právoplatnosti rozhodnutia, a to vo výške dane uvedenej v právoplatnom rozhodnutí.</w:t>
            </w:r>
          </w:p>
          <w:p w:rsidR="00511D69" w:rsidRPr="00E228DD" w:rsidRDefault="00E228DD" w:rsidP="004962A2">
            <w:pPr>
              <w:spacing w:before="0"/>
              <w:rPr>
                <w:b/>
                <w:sz w:val="20"/>
                <w:szCs w:val="20"/>
              </w:rPr>
            </w:pPr>
            <w:r w:rsidRPr="00E228DD">
              <w:rPr>
                <w:sz w:val="20"/>
                <w:szCs w:val="20"/>
                <w:shd w:val="clear" w:color="auto" w:fill="FFFFFF"/>
              </w:rPr>
              <w:t>Preukázateľne zdaneným alkoholickým nápojom na účely tohto zákona je alkoholický nápoj, ak platba dane z tohto alkoholického nápoja bola vykonaná podľa osobitného predpisu</w:t>
            </w:r>
            <w:hyperlink r:id="rId13" w:anchor="poznamky.poznamka-28a" w:tooltip="Odkaz na predpis alebo ustanovenie" w:history="1">
              <w:r w:rsidRPr="00E228DD">
                <w:rPr>
                  <w:i/>
                  <w:iCs/>
                  <w:sz w:val="20"/>
                  <w:szCs w:val="20"/>
                  <w:shd w:val="clear" w:color="auto" w:fill="FFFFFF"/>
                  <w:vertAlign w:val="superscript"/>
                </w:rPr>
                <w:t>28a</w:t>
              </w:r>
              <w:r w:rsidRPr="00E228DD">
                <w:rPr>
                  <w:i/>
                  <w:iCs/>
                  <w:sz w:val="20"/>
                  <w:szCs w:val="20"/>
                  <w:shd w:val="clear" w:color="auto" w:fill="FFFFFF"/>
                </w:rPr>
                <w:t>)</w:t>
              </w:r>
            </w:hyperlink>
            <w:r w:rsidRPr="00E228DD">
              <w:rPr>
                <w:sz w:val="20"/>
                <w:szCs w:val="20"/>
                <w:shd w:val="clear" w:color="auto" w:fill="FFFFFF"/>
              </w:rPr>
              <w:t> alebo započítaná s vrátením dane a jeho zdanenie je doložené dokladom potvrdzujúcim jeho nadobudnutie za cenu s daňou a dokladom potvrdzujúcim zaplatenie dane v cene alkoholického nápoja, napríklad výpisom z účtu v banke, zahraničnej banke so sídlom v inom členskom štáte alebo pobočke zahraničnej banky (ďalej len „banka“), výdavkovým pokladničným dokladom, dokladom z registračnej pokladnice alebo dokladom potvrdzujúcim zaplatenie dane colnému úradu.</w:t>
            </w:r>
          </w:p>
        </w:tc>
        <w:tc>
          <w:tcPr>
            <w:tcW w:w="425" w:type="dxa"/>
            <w:tcBorders>
              <w:top w:val="single" w:sz="4" w:space="0" w:color="auto"/>
              <w:left w:val="single" w:sz="4" w:space="0" w:color="auto"/>
              <w:bottom w:val="single" w:sz="4" w:space="0" w:color="auto"/>
              <w:right w:val="single" w:sz="4" w:space="0" w:color="auto"/>
            </w:tcBorders>
          </w:tcPr>
          <w:p w:rsidR="00D25D2D" w:rsidRPr="00BB1ECE" w:rsidRDefault="00D25D2D" w:rsidP="00D25D2D">
            <w:pPr>
              <w:pStyle w:val="TABUKA-textsmernice"/>
              <w:jc w:val="left"/>
              <w:rPr>
                <w:szCs w:val="20"/>
              </w:rPr>
            </w:pPr>
            <w:r w:rsidRPr="00BB1ECE">
              <w:rPr>
                <w:szCs w:val="20"/>
              </w:rPr>
              <w:lastRenderedPageBreak/>
              <w:t>Ú</w:t>
            </w:r>
          </w:p>
        </w:tc>
        <w:tc>
          <w:tcPr>
            <w:tcW w:w="425" w:type="dxa"/>
            <w:tcBorders>
              <w:top w:val="single" w:sz="4" w:space="0" w:color="auto"/>
              <w:left w:val="single" w:sz="4" w:space="0" w:color="auto"/>
              <w:bottom w:val="single" w:sz="4" w:space="0" w:color="auto"/>
              <w:right w:val="single" w:sz="12" w:space="0" w:color="auto"/>
            </w:tcBorders>
          </w:tcPr>
          <w:p w:rsidR="00D25D2D" w:rsidRPr="00BB1ECE" w:rsidRDefault="00D25D2D" w:rsidP="00D25D2D">
            <w:pPr>
              <w:pStyle w:val="Nadpis1"/>
              <w:rPr>
                <w:b w:val="0"/>
                <w:bCs w:val="0"/>
                <w:sz w:val="20"/>
                <w:szCs w:val="20"/>
              </w:rPr>
            </w:pPr>
          </w:p>
        </w:tc>
      </w:tr>
      <w:tr w:rsidR="005F1CBF" w:rsidRPr="00BB1ECE" w:rsidTr="00D00135">
        <w:tc>
          <w:tcPr>
            <w:tcW w:w="568" w:type="dxa"/>
            <w:tcBorders>
              <w:top w:val="single" w:sz="4" w:space="0" w:color="auto"/>
              <w:left w:val="single" w:sz="12" w:space="0" w:color="auto"/>
              <w:bottom w:val="single" w:sz="4" w:space="0" w:color="auto"/>
              <w:right w:val="single" w:sz="4" w:space="0" w:color="auto"/>
            </w:tcBorders>
          </w:tcPr>
          <w:p w:rsidR="005F1CBF" w:rsidRPr="00BB1ECE" w:rsidRDefault="005F1CBF" w:rsidP="005F1CBF">
            <w:pPr>
              <w:autoSpaceDE w:val="0"/>
              <w:autoSpaceDN w:val="0"/>
              <w:spacing w:before="0"/>
              <w:jc w:val="center"/>
              <w:rPr>
                <w:sz w:val="20"/>
                <w:szCs w:val="20"/>
              </w:rPr>
            </w:pPr>
            <w:r w:rsidRPr="00BB1ECE">
              <w:rPr>
                <w:sz w:val="20"/>
                <w:szCs w:val="20"/>
              </w:rPr>
              <w:lastRenderedPageBreak/>
              <w:t xml:space="preserve">Čl.4 </w:t>
            </w:r>
          </w:p>
          <w:p w:rsidR="005F1CBF" w:rsidRPr="00BB1ECE" w:rsidRDefault="005F1CBF" w:rsidP="005F1CBF">
            <w:pPr>
              <w:autoSpaceDE w:val="0"/>
              <w:autoSpaceDN w:val="0"/>
              <w:spacing w:before="0"/>
              <w:jc w:val="center"/>
              <w:rPr>
                <w:sz w:val="20"/>
                <w:szCs w:val="20"/>
              </w:rPr>
            </w:pPr>
          </w:p>
        </w:tc>
        <w:tc>
          <w:tcPr>
            <w:tcW w:w="6804" w:type="dxa"/>
            <w:gridSpan w:val="2"/>
            <w:tcBorders>
              <w:top w:val="single" w:sz="4" w:space="0" w:color="auto"/>
              <w:left w:val="single" w:sz="4" w:space="0" w:color="auto"/>
              <w:bottom w:val="single" w:sz="4" w:space="0" w:color="auto"/>
              <w:right w:val="single" w:sz="4" w:space="0" w:color="auto"/>
            </w:tcBorders>
          </w:tcPr>
          <w:p w:rsidR="005F1CBF" w:rsidRPr="00BB1ECE" w:rsidRDefault="005F1CBF" w:rsidP="005F1CBF">
            <w:pPr>
              <w:pStyle w:val="Default"/>
              <w:rPr>
                <w:rFonts w:ascii="Times New Roman" w:hAnsi="Times New Roman" w:cs="Times New Roman"/>
                <w:b/>
                <w:color w:val="auto"/>
                <w:sz w:val="20"/>
                <w:szCs w:val="20"/>
              </w:rPr>
            </w:pPr>
            <w:r w:rsidRPr="00BB1ECE">
              <w:rPr>
                <w:rFonts w:ascii="Times New Roman" w:hAnsi="Times New Roman" w:cs="Times New Roman"/>
                <w:b/>
                <w:color w:val="auto"/>
                <w:sz w:val="20"/>
                <w:szCs w:val="20"/>
              </w:rPr>
              <w:t>Územná pôsobnosť</w:t>
            </w:r>
          </w:p>
          <w:p w:rsidR="005F1CBF" w:rsidRPr="00BB1ECE" w:rsidRDefault="005F1CBF" w:rsidP="005F1CBF">
            <w:pPr>
              <w:pStyle w:val="Default"/>
              <w:rPr>
                <w:rFonts w:ascii="Times New Roman" w:hAnsi="Times New Roman" w:cs="Times New Roman"/>
                <w:color w:val="auto"/>
                <w:sz w:val="20"/>
                <w:szCs w:val="20"/>
              </w:rPr>
            </w:pPr>
          </w:p>
          <w:p w:rsidR="005F1CBF" w:rsidRPr="00E32C43" w:rsidRDefault="005F1CBF" w:rsidP="005F1CBF">
            <w:pPr>
              <w:pStyle w:val="Default"/>
              <w:rPr>
                <w:rFonts w:ascii="Times New Roman" w:hAnsi="Times New Roman" w:cs="Times New Roman"/>
                <w:color w:val="auto"/>
                <w:sz w:val="20"/>
                <w:szCs w:val="20"/>
              </w:rPr>
            </w:pPr>
            <w:r w:rsidRPr="00E32C43">
              <w:rPr>
                <w:rFonts w:ascii="Times New Roman" w:hAnsi="Times New Roman" w:cs="Times New Roman"/>
                <w:color w:val="auto"/>
                <w:sz w:val="20"/>
                <w:szCs w:val="20"/>
              </w:rPr>
              <w:t>1. Táto smernica a smernice 92/83/EHS, 92/84/EHS, 2003/96/ES a 2011/64/EÚ sa uplatňujú na územie Únie.</w:t>
            </w:r>
          </w:p>
          <w:p w:rsidR="005F1CBF" w:rsidRPr="00E32C43" w:rsidRDefault="005F1CBF" w:rsidP="005F1CBF">
            <w:pPr>
              <w:pStyle w:val="Default"/>
              <w:rPr>
                <w:rFonts w:ascii="Times New Roman" w:hAnsi="Times New Roman" w:cs="Times New Roman"/>
                <w:color w:val="auto"/>
                <w:sz w:val="20"/>
                <w:szCs w:val="20"/>
              </w:rPr>
            </w:pPr>
          </w:p>
          <w:p w:rsidR="005F1CBF" w:rsidRPr="00E32C43" w:rsidRDefault="005F1CBF" w:rsidP="005F1CBF">
            <w:pPr>
              <w:pStyle w:val="Default"/>
              <w:rPr>
                <w:rFonts w:ascii="Times New Roman" w:hAnsi="Times New Roman" w:cs="Times New Roman"/>
                <w:color w:val="auto"/>
                <w:sz w:val="20"/>
                <w:szCs w:val="20"/>
              </w:rPr>
            </w:pPr>
            <w:r w:rsidRPr="00E32C43">
              <w:rPr>
                <w:rFonts w:ascii="Times New Roman" w:hAnsi="Times New Roman" w:cs="Times New Roman"/>
                <w:color w:val="auto"/>
                <w:sz w:val="20"/>
                <w:szCs w:val="20"/>
              </w:rPr>
              <w:t>2. Táto smernica a smernice 92/83/EHS, 92/84/EHS, 2003/96/ES a 2011/64/EÚ sa neuplatňujú na tieto územia, ktoré tvoria súčasť colného územia Únie:</w:t>
            </w:r>
          </w:p>
          <w:p w:rsidR="005F1CBF" w:rsidRPr="00BB1ECE" w:rsidRDefault="005F1CBF" w:rsidP="005F1CBF">
            <w:pPr>
              <w:pStyle w:val="Default"/>
              <w:rPr>
                <w:rFonts w:ascii="Times New Roman" w:hAnsi="Times New Roman" w:cs="Times New Roman"/>
                <w:color w:val="auto"/>
                <w:sz w:val="20"/>
                <w:szCs w:val="20"/>
              </w:rPr>
            </w:pPr>
            <w:r w:rsidRPr="00E32C43">
              <w:rPr>
                <w:rFonts w:ascii="Times New Roman" w:hAnsi="Times New Roman" w:cs="Times New Roman"/>
                <w:color w:val="auto"/>
                <w:sz w:val="20"/>
                <w:szCs w:val="20"/>
              </w:rPr>
              <w:t>a) Kanárske ostrovy;</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b) francúzske územia uvedené v článku 349 a článku 355 ods. 1 ZFEÚ;</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c) Alandy;</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d) Normandské ostrovy.</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 xml:space="preserve"> </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3. Táto smernica a smernice 92/83/EHS, 92/84/EHS, 2003/96/ES a 2011/64/EÚ sa neuplatňujú na územia patriace do rozsahu pôsobnosti článku 355 ods. 3 ZFEÚ, ani na tieto ďalšie územia, ktoré netvoria súčasť colného územia Únie:</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a) ostrov Helgoland;</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b) územie Büsingen;</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c) Ceuta;</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d) Melilla;</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e) Livigno.</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 xml:space="preserve"> </w:t>
            </w: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4. Španielsko môže formou vyhlásenia oznámiť, že táto smernica a smernice 92/83/EHS, 92/84/EHS, 2003/96/ES a 2011/64/EÚ sa uplatňujú na Kanárske ostrovy – s výhradou opatrení na prispôsobenie sa ich mimoriadnej odľahlosti – v súvislosti so všetkým alebo niektorým tovarom podliehajúcim spotrebnej dani uvedeným v článku 1 od prvého dňa druhého mesiaca po uložení takéhoto vyhlásenia.</w:t>
            </w:r>
          </w:p>
          <w:p w:rsidR="005F1CBF" w:rsidRPr="00BB1ECE" w:rsidRDefault="005F1CBF" w:rsidP="005F1CBF">
            <w:pPr>
              <w:pStyle w:val="Default"/>
              <w:rPr>
                <w:rFonts w:ascii="Times New Roman" w:hAnsi="Times New Roman" w:cs="Times New Roman"/>
                <w:color w:val="auto"/>
                <w:sz w:val="20"/>
                <w:szCs w:val="20"/>
              </w:rPr>
            </w:pP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5. Francúzsko môže formou vyhlásenia oznámiť, že táto smernica a smernice 92/83/EHS, 92/84/EHS, 2003/96/ES a 2011/64/EÚ sa uplatňujú na územia uvedené v odseku 2 písm. b), s výhradou opatrení na prispôsobenie sa ich mimoriadnej odľahlosti, v súvislosti so všetkými tovarmi podliehajúcimi spotrebnej dani uvedenými v článku 1 alebo niektorými z takýchto tovarov od prvého dňa druhého mesiaca po uložení takéhoto vyhlásenia.</w:t>
            </w:r>
          </w:p>
          <w:p w:rsidR="005F1CBF" w:rsidRPr="00BB1ECE" w:rsidRDefault="005F1CBF" w:rsidP="005F1CBF">
            <w:pPr>
              <w:pStyle w:val="Default"/>
              <w:rPr>
                <w:rFonts w:ascii="Times New Roman" w:hAnsi="Times New Roman" w:cs="Times New Roman"/>
                <w:color w:val="auto"/>
                <w:sz w:val="20"/>
                <w:szCs w:val="20"/>
              </w:rPr>
            </w:pPr>
          </w:p>
          <w:p w:rsidR="005F1CBF" w:rsidRPr="00BB1ECE" w:rsidRDefault="005F1CBF" w:rsidP="005F1CBF">
            <w:pPr>
              <w:pStyle w:val="Default"/>
              <w:rPr>
                <w:rFonts w:ascii="Times New Roman" w:hAnsi="Times New Roman" w:cs="Times New Roman"/>
                <w:color w:val="auto"/>
                <w:sz w:val="20"/>
                <w:szCs w:val="20"/>
              </w:rPr>
            </w:pPr>
            <w:r w:rsidRPr="00BB1ECE">
              <w:rPr>
                <w:rFonts w:ascii="Times New Roman" w:hAnsi="Times New Roman" w:cs="Times New Roman"/>
                <w:color w:val="auto"/>
                <w:sz w:val="20"/>
                <w:szCs w:val="20"/>
              </w:rPr>
              <w:t>6. Ustanovenia tejto smernice nebránia tomu, aby si Grécko ponechalo osobitný status udelený vrchu Athos, ktorý je garantovaný článkom 105 gréckej ústavy.</w:t>
            </w:r>
          </w:p>
        </w:tc>
        <w:tc>
          <w:tcPr>
            <w:tcW w:w="709" w:type="dxa"/>
            <w:tcBorders>
              <w:top w:val="single" w:sz="4" w:space="0" w:color="auto"/>
              <w:left w:val="single" w:sz="4" w:space="0" w:color="auto"/>
              <w:bottom w:val="single" w:sz="4" w:space="0" w:color="auto"/>
              <w:right w:val="single" w:sz="12" w:space="0" w:color="auto"/>
            </w:tcBorders>
          </w:tcPr>
          <w:p w:rsidR="005F1CBF" w:rsidRPr="00BB1ECE" w:rsidRDefault="005F1CBF" w:rsidP="005F1CBF">
            <w:pPr>
              <w:pStyle w:val="TABUKA-textsmernice"/>
              <w:jc w:val="left"/>
              <w:rPr>
                <w:szCs w:val="20"/>
              </w:rPr>
            </w:pPr>
            <w:r w:rsidRPr="00BB1ECE">
              <w:rPr>
                <w:szCs w:val="20"/>
              </w:rPr>
              <w:t>N</w:t>
            </w: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6E51BC" w:rsidRPr="00BB1ECE" w:rsidRDefault="006E51BC" w:rsidP="005F1CBF">
            <w:pPr>
              <w:pStyle w:val="TABUKA-textsmernice"/>
              <w:jc w:val="left"/>
              <w:rPr>
                <w:szCs w:val="20"/>
              </w:rPr>
            </w:pPr>
          </w:p>
          <w:p w:rsidR="006E51BC" w:rsidRPr="00BB1ECE" w:rsidRDefault="006E51BC" w:rsidP="005F1CBF">
            <w:pPr>
              <w:pStyle w:val="TABUKA-textsmernice"/>
              <w:jc w:val="left"/>
              <w:rPr>
                <w:szCs w:val="20"/>
              </w:rPr>
            </w:pPr>
          </w:p>
          <w:p w:rsidR="006E51BC" w:rsidRPr="00BB1ECE" w:rsidRDefault="006E51BC" w:rsidP="005F1CBF">
            <w:pPr>
              <w:pStyle w:val="TABUKA-textsmernice"/>
              <w:jc w:val="left"/>
              <w:rPr>
                <w:szCs w:val="20"/>
              </w:rPr>
            </w:pPr>
          </w:p>
          <w:p w:rsidR="006E51BC" w:rsidRPr="00BB1ECE" w:rsidRDefault="006E51BC" w:rsidP="005F1CBF">
            <w:pPr>
              <w:pStyle w:val="TABUKA-textsmernice"/>
              <w:jc w:val="left"/>
              <w:rPr>
                <w:szCs w:val="20"/>
              </w:rPr>
            </w:pPr>
          </w:p>
          <w:p w:rsidR="005F1CBF" w:rsidRPr="00BB1ECE" w:rsidRDefault="005F1CBF" w:rsidP="005F1CBF">
            <w:pPr>
              <w:pStyle w:val="TABUKA-textsmernice"/>
              <w:jc w:val="left"/>
              <w:rPr>
                <w:szCs w:val="20"/>
              </w:rPr>
            </w:pPr>
            <w:r w:rsidRPr="00BB1ECE">
              <w:rPr>
                <w:szCs w:val="20"/>
              </w:rPr>
              <w:t>n.a.</w:t>
            </w:r>
          </w:p>
          <w:p w:rsidR="005F1CBF" w:rsidRDefault="005F1CBF"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Pr="00BB1ECE" w:rsidRDefault="00DC5E54" w:rsidP="00DC5E54">
            <w:pPr>
              <w:pStyle w:val="TABUKA-textsmernice"/>
              <w:jc w:val="left"/>
              <w:rPr>
                <w:szCs w:val="20"/>
              </w:rPr>
            </w:pPr>
            <w:r w:rsidRPr="00BB1ECE">
              <w:rPr>
                <w:szCs w:val="20"/>
              </w:rPr>
              <w:t>n.a.</w:t>
            </w: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Pr="00BB1ECE" w:rsidRDefault="006E1DD9" w:rsidP="005F1CBF">
            <w:pPr>
              <w:pStyle w:val="TABUKA-textsmernice"/>
              <w:jc w:val="left"/>
              <w:rPr>
                <w:szCs w:val="20"/>
              </w:rPr>
            </w:pPr>
            <w:r>
              <w:rPr>
                <w:szCs w:val="20"/>
              </w:rPr>
              <w:t>n.a.</w:t>
            </w:r>
          </w:p>
        </w:tc>
        <w:tc>
          <w:tcPr>
            <w:tcW w:w="851" w:type="dxa"/>
            <w:tcBorders>
              <w:top w:val="single" w:sz="4" w:space="0" w:color="auto"/>
              <w:left w:val="nil"/>
              <w:bottom w:val="single" w:sz="4" w:space="0" w:color="auto"/>
              <w:right w:val="single" w:sz="4" w:space="0" w:color="auto"/>
            </w:tcBorders>
          </w:tcPr>
          <w:p w:rsidR="00D07531" w:rsidRDefault="00D07531" w:rsidP="00D07531">
            <w:pPr>
              <w:pStyle w:val="TABUKA-textsmernice"/>
              <w:jc w:val="center"/>
              <w:rPr>
                <w:szCs w:val="20"/>
                <w:highlight w:val="yellow"/>
              </w:rPr>
            </w:pPr>
          </w:p>
          <w:p w:rsidR="005F1CBF" w:rsidRPr="00BB1ECE" w:rsidRDefault="00D07531" w:rsidP="001C6417">
            <w:pPr>
              <w:pStyle w:val="TABUKA-textsmernice"/>
              <w:jc w:val="center"/>
              <w:rPr>
                <w:szCs w:val="20"/>
              </w:rPr>
            </w:pPr>
            <w:r w:rsidRPr="00E32C43">
              <w:rPr>
                <w:szCs w:val="20"/>
              </w:rPr>
              <w:t xml:space="preserve">530/2011a </w:t>
            </w:r>
            <w:r w:rsidR="001C6417" w:rsidRPr="001C6417">
              <w:rPr>
                <w:b/>
                <w:szCs w:val="20"/>
              </w:rPr>
              <w:t>n</w:t>
            </w:r>
            <w:r w:rsidR="008308DB" w:rsidRPr="00E32C43">
              <w:rPr>
                <w:b/>
                <w:szCs w:val="20"/>
              </w:rPr>
              <w:t>ávrh zákona</w:t>
            </w:r>
            <w:r w:rsidRPr="00E32C43">
              <w:rPr>
                <w:b/>
                <w:szCs w:val="20"/>
              </w:rPr>
              <w:t xml:space="preserve"> čl.</w:t>
            </w:r>
            <w:r w:rsidR="00E32C43">
              <w:rPr>
                <w:b/>
                <w:szCs w:val="20"/>
              </w:rPr>
              <w:t xml:space="preserve"> </w:t>
            </w:r>
            <w:r w:rsidRPr="00E32C43">
              <w:rPr>
                <w:b/>
                <w:szCs w:val="20"/>
              </w:rPr>
              <w:t>I</w:t>
            </w:r>
          </w:p>
        </w:tc>
        <w:tc>
          <w:tcPr>
            <w:tcW w:w="850" w:type="dxa"/>
            <w:tcBorders>
              <w:top w:val="single" w:sz="4" w:space="0" w:color="auto"/>
              <w:left w:val="single" w:sz="4" w:space="0" w:color="auto"/>
              <w:bottom w:val="single" w:sz="4" w:space="0" w:color="auto"/>
              <w:right w:val="single" w:sz="4" w:space="0" w:color="auto"/>
            </w:tcBorders>
          </w:tcPr>
          <w:p w:rsidR="006A633F" w:rsidRPr="00BB1ECE" w:rsidRDefault="006A633F" w:rsidP="005F1CBF">
            <w:pPr>
              <w:pStyle w:val="TABUKA-textsmernice"/>
              <w:jc w:val="left"/>
              <w:rPr>
                <w:szCs w:val="20"/>
              </w:rPr>
            </w:pPr>
          </w:p>
          <w:p w:rsidR="005F1CBF" w:rsidRPr="00BB1ECE" w:rsidRDefault="005F1CBF" w:rsidP="005F1CBF">
            <w:pPr>
              <w:pStyle w:val="TABUKA-textsmernice"/>
              <w:jc w:val="left"/>
              <w:rPr>
                <w:szCs w:val="20"/>
              </w:rPr>
            </w:pPr>
            <w:r w:rsidRPr="00BB1ECE">
              <w:rPr>
                <w:szCs w:val="20"/>
              </w:rPr>
              <w:t>§ 2 ods.1 pís</w:t>
            </w:r>
            <w:r w:rsidR="001C6417">
              <w:rPr>
                <w:szCs w:val="20"/>
              </w:rPr>
              <w:t>m</w:t>
            </w:r>
            <w:r w:rsidRPr="00BB1ECE">
              <w:rPr>
                <w:szCs w:val="20"/>
              </w:rPr>
              <w:t>.</w:t>
            </w:r>
            <w:r w:rsidR="001C6417">
              <w:rPr>
                <w:szCs w:val="20"/>
              </w:rPr>
              <w:t xml:space="preserve"> </w:t>
            </w:r>
            <w:r w:rsidRPr="00BB1ECE">
              <w:rPr>
                <w:szCs w:val="20"/>
              </w:rPr>
              <w:t>c)</w:t>
            </w:r>
          </w:p>
        </w:tc>
        <w:tc>
          <w:tcPr>
            <w:tcW w:w="5387" w:type="dxa"/>
            <w:tcBorders>
              <w:top w:val="single" w:sz="4" w:space="0" w:color="auto"/>
              <w:left w:val="single" w:sz="4" w:space="0" w:color="auto"/>
              <w:bottom w:val="single" w:sz="4" w:space="0" w:color="auto"/>
              <w:right w:val="single" w:sz="4" w:space="0" w:color="auto"/>
            </w:tcBorders>
          </w:tcPr>
          <w:p w:rsidR="00E32C43" w:rsidRDefault="00E32C43" w:rsidP="00E32C43">
            <w:pPr>
              <w:autoSpaceDE w:val="0"/>
              <w:autoSpaceDN w:val="0"/>
              <w:adjustRightInd w:val="0"/>
              <w:spacing w:before="0" w:line="240" w:lineRule="atLeast"/>
              <w:jc w:val="left"/>
              <w:rPr>
                <w:sz w:val="20"/>
                <w:szCs w:val="20"/>
              </w:rPr>
            </w:pPr>
          </w:p>
          <w:p w:rsidR="005F1CBF" w:rsidRPr="00BB1ECE" w:rsidRDefault="005F1CBF" w:rsidP="00E32C43">
            <w:pPr>
              <w:autoSpaceDE w:val="0"/>
              <w:autoSpaceDN w:val="0"/>
              <w:adjustRightInd w:val="0"/>
              <w:spacing w:before="0" w:line="240" w:lineRule="atLeast"/>
              <w:jc w:val="left"/>
              <w:rPr>
                <w:b/>
                <w:bCs/>
                <w:sz w:val="20"/>
                <w:szCs w:val="20"/>
              </w:rPr>
            </w:pPr>
            <w:r w:rsidRPr="00BB1ECE">
              <w:rPr>
                <w:sz w:val="20"/>
                <w:szCs w:val="20"/>
              </w:rPr>
              <w:t>Na účely tohto zákona sa rozumie</w:t>
            </w:r>
          </w:p>
          <w:p w:rsidR="00F85ED7" w:rsidRPr="00D07531" w:rsidRDefault="00DE2336" w:rsidP="00E32C43">
            <w:pPr>
              <w:spacing w:before="0"/>
              <w:ind w:left="-43"/>
              <w:rPr>
                <w:b/>
                <w:sz w:val="20"/>
                <w:szCs w:val="20"/>
              </w:rPr>
            </w:pPr>
            <w:r w:rsidRPr="00D07531">
              <w:rPr>
                <w:b/>
                <w:sz w:val="20"/>
                <w:szCs w:val="20"/>
              </w:rPr>
              <w:t>ú</w:t>
            </w:r>
            <w:r w:rsidR="00F85ED7" w:rsidRPr="00D07531">
              <w:rPr>
                <w:b/>
                <w:sz w:val="20"/>
                <w:szCs w:val="20"/>
              </w:rPr>
              <w:t>zemím Európskej únie územie členských štátov Európskej únie podľa osobitného predpisu</w:t>
            </w:r>
            <w:r w:rsidR="00F85ED7" w:rsidRPr="00D07531">
              <w:rPr>
                <w:b/>
                <w:sz w:val="20"/>
                <w:szCs w:val="20"/>
                <w:vertAlign w:val="superscript"/>
              </w:rPr>
              <w:t>1</w:t>
            </w:r>
            <w:r w:rsidR="00F85ED7" w:rsidRPr="00E32C43">
              <w:rPr>
                <w:b/>
                <w:sz w:val="20"/>
                <w:szCs w:val="20"/>
                <w:vertAlign w:val="superscript"/>
              </w:rPr>
              <w:t>)</w:t>
            </w:r>
            <w:r w:rsidR="00F85ED7" w:rsidRPr="00D07531">
              <w:rPr>
                <w:b/>
                <w:sz w:val="20"/>
                <w:szCs w:val="20"/>
              </w:rPr>
              <w:t xml:space="preserve"> okrem územia ostrova Helgoland a územia Büsingen v Spolkovej republike Nemecko, územia Livigno v Talianskej republike, územia Ceuta, Melilla a Kanárske ostrovy v Španielskom kráľovstve, území Francúzskej republiky uvedených v osobitnom predpise</w:t>
            </w:r>
            <w:r w:rsidR="00F85ED7" w:rsidRPr="00D07531">
              <w:rPr>
                <w:b/>
                <w:sz w:val="20"/>
                <w:szCs w:val="20"/>
                <w:vertAlign w:val="superscript"/>
              </w:rPr>
              <w:t>1a</w:t>
            </w:r>
            <w:r w:rsidR="00F85ED7" w:rsidRPr="00E32C43">
              <w:rPr>
                <w:b/>
                <w:sz w:val="20"/>
                <w:szCs w:val="20"/>
                <w:vertAlign w:val="superscript"/>
              </w:rPr>
              <w:t>)</w:t>
            </w:r>
            <w:r w:rsidR="00F85ED7" w:rsidRPr="00D07531">
              <w:rPr>
                <w:b/>
                <w:sz w:val="20"/>
                <w:szCs w:val="20"/>
              </w:rPr>
              <w:t>, územia Alánd, územia britských Normanských ostrovov a okrem území uvedených v osobitnom predpsie,</w:t>
            </w:r>
            <w:r w:rsidR="00F85ED7" w:rsidRPr="00D07531">
              <w:rPr>
                <w:b/>
                <w:sz w:val="20"/>
                <w:szCs w:val="20"/>
                <w:vertAlign w:val="superscript"/>
              </w:rPr>
              <w:t>2</w:t>
            </w:r>
            <w:r w:rsidR="00F85ED7" w:rsidRPr="00E32C43">
              <w:rPr>
                <w:b/>
                <w:sz w:val="20"/>
                <w:szCs w:val="20"/>
                <w:vertAlign w:val="superscript"/>
              </w:rPr>
              <w:t>)</w:t>
            </w:r>
            <w:r w:rsidR="00F85ED7" w:rsidRPr="00D07531">
              <w:rPr>
                <w:b/>
                <w:sz w:val="20"/>
                <w:szCs w:val="20"/>
              </w:rPr>
              <w:t>.</w:t>
            </w:r>
          </w:p>
          <w:p w:rsidR="005F1CBF" w:rsidRPr="00BB1ECE" w:rsidRDefault="005F1CBF" w:rsidP="005F1CBF">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5F1CBF" w:rsidRPr="00BB1ECE" w:rsidRDefault="005F1CBF" w:rsidP="005F1CBF">
            <w:pPr>
              <w:pStyle w:val="TABUKA-textsmernice"/>
              <w:jc w:val="left"/>
              <w:rPr>
                <w:szCs w:val="20"/>
              </w:rPr>
            </w:pPr>
            <w:r w:rsidRPr="00BB1ECE">
              <w:rPr>
                <w:szCs w:val="20"/>
              </w:rPr>
              <w:t>Ú</w:t>
            </w: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5F1CBF" w:rsidRPr="00BB1ECE" w:rsidRDefault="005F1CBF" w:rsidP="005F1CBF">
            <w:pPr>
              <w:pStyle w:val="TABUKA-textsmernice"/>
              <w:jc w:val="left"/>
              <w:rPr>
                <w:szCs w:val="20"/>
              </w:rPr>
            </w:pPr>
          </w:p>
          <w:p w:rsidR="006E51BC" w:rsidRPr="00BB1ECE" w:rsidRDefault="006E51BC" w:rsidP="005F1CBF">
            <w:pPr>
              <w:pStyle w:val="TABUKA-textsmernice"/>
              <w:jc w:val="left"/>
              <w:rPr>
                <w:szCs w:val="20"/>
              </w:rPr>
            </w:pPr>
          </w:p>
          <w:p w:rsidR="006E51BC" w:rsidRPr="00BB1ECE" w:rsidRDefault="006E51BC" w:rsidP="005F1CBF">
            <w:pPr>
              <w:pStyle w:val="TABUKA-textsmernice"/>
              <w:jc w:val="left"/>
              <w:rPr>
                <w:szCs w:val="20"/>
              </w:rPr>
            </w:pPr>
          </w:p>
          <w:p w:rsidR="006E51BC" w:rsidRPr="00BB1ECE" w:rsidRDefault="006E51BC" w:rsidP="005F1CBF">
            <w:pPr>
              <w:pStyle w:val="TABUKA-textsmernice"/>
              <w:jc w:val="left"/>
              <w:rPr>
                <w:szCs w:val="20"/>
              </w:rPr>
            </w:pPr>
          </w:p>
          <w:p w:rsidR="005F1CBF" w:rsidRPr="00BB1ECE" w:rsidRDefault="00E32C43" w:rsidP="005F1CBF">
            <w:pPr>
              <w:pStyle w:val="TABUKA-textsmernice"/>
              <w:jc w:val="left"/>
              <w:rPr>
                <w:szCs w:val="20"/>
              </w:rPr>
            </w:pPr>
            <w:r>
              <w:rPr>
                <w:szCs w:val="20"/>
              </w:rPr>
              <w:t>n</w:t>
            </w:r>
            <w:r w:rsidR="005F1CBF" w:rsidRPr="00BB1ECE">
              <w:rPr>
                <w:szCs w:val="20"/>
              </w:rPr>
              <w:t>.a.</w:t>
            </w:r>
          </w:p>
          <w:p w:rsidR="005F1CBF" w:rsidRDefault="005F1CBF"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Pr="00BB1ECE" w:rsidRDefault="00DC5E54" w:rsidP="00DC5E54">
            <w:pPr>
              <w:pStyle w:val="TABUKA-textsmernice"/>
              <w:jc w:val="left"/>
              <w:rPr>
                <w:szCs w:val="20"/>
              </w:rPr>
            </w:pPr>
            <w:r w:rsidRPr="00BB1ECE">
              <w:rPr>
                <w:szCs w:val="20"/>
              </w:rPr>
              <w:t>n.a.</w:t>
            </w: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Default="00DC5E54" w:rsidP="005F1CBF">
            <w:pPr>
              <w:pStyle w:val="TABUKA-textsmernice"/>
              <w:jc w:val="left"/>
              <w:rPr>
                <w:szCs w:val="20"/>
              </w:rPr>
            </w:pPr>
          </w:p>
          <w:p w:rsidR="00DC5E54" w:rsidRPr="00BB1ECE" w:rsidRDefault="006E1DD9" w:rsidP="005F1CBF">
            <w:pPr>
              <w:pStyle w:val="TABUKA-textsmernice"/>
              <w:jc w:val="left"/>
              <w:rPr>
                <w:szCs w:val="20"/>
              </w:rPr>
            </w:pPr>
            <w:r>
              <w:rPr>
                <w:szCs w:val="20"/>
              </w:rPr>
              <w:t>n.a.</w:t>
            </w:r>
          </w:p>
        </w:tc>
        <w:tc>
          <w:tcPr>
            <w:tcW w:w="425" w:type="dxa"/>
            <w:tcBorders>
              <w:top w:val="single" w:sz="4" w:space="0" w:color="auto"/>
              <w:left w:val="single" w:sz="4" w:space="0" w:color="auto"/>
              <w:bottom w:val="single" w:sz="4" w:space="0" w:color="auto"/>
              <w:right w:val="single" w:sz="12" w:space="0" w:color="auto"/>
            </w:tcBorders>
          </w:tcPr>
          <w:p w:rsidR="005F1CBF" w:rsidRPr="00BB1ECE" w:rsidRDefault="005F1CBF" w:rsidP="005F1CBF">
            <w:pPr>
              <w:pStyle w:val="Nadpis1"/>
              <w:rPr>
                <w:b w:val="0"/>
                <w:bCs w:val="0"/>
                <w:sz w:val="20"/>
                <w:szCs w:val="20"/>
              </w:rPr>
            </w:pPr>
          </w:p>
        </w:tc>
      </w:tr>
      <w:tr w:rsidR="005F1CBF" w:rsidRPr="00BB1ECE" w:rsidTr="00D00135">
        <w:tc>
          <w:tcPr>
            <w:tcW w:w="568" w:type="dxa"/>
            <w:tcBorders>
              <w:top w:val="single" w:sz="4" w:space="0" w:color="auto"/>
              <w:left w:val="single" w:sz="12" w:space="0" w:color="auto"/>
              <w:bottom w:val="single" w:sz="4" w:space="0" w:color="auto"/>
              <w:right w:val="single" w:sz="4" w:space="0" w:color="auto"/>
            </w:tcBorders>
          </w:tcPr>
          <w:p w:rsidR="005F1CBF" w:rsidRPr="00BB1ECE" w:rsidRDefault="005F1CBF" w:rsidP="005F1CBF">
            <w:pPr>
              <w:autoSpaceDE w:val="0"/>
              <w:autoSpaceDN w:val="0"/>
              <w:spacing w:before="0"/>
              <w:jc w:val="center"/>
              <w:rPr>
                <w:sz w:val="20"/>
                <w:szCs w:val="20"/>
              </w:rPr>
            </w:pPr>
            <w:r w:rsidRPr="00BB1ECE">
              <w:rPr>
                <w:sz w:val="20"/>
                <w:szCs w:val="20"/>
              </w:rPr>
              <w:t>Čl.5</w:t>
            </w:r>
          </w:p>
        </w:tc>
        <w:tc>
          <w:tcPr>
            <w:tcW w:w="6804" w:type="dxa"/>
            <w:gridSpan w:val="2"/>
            <w:tcBorders>
              <w:top w:val="single" w:sz="4" w:space="0" w:color="auto"/>
              <w:left w:val="single" w:sz="4" w:space="0" w:color="auto"/>
              <w:bottom w:val="single" w:sz="4" w:space="0" w:color="auto"/>
              <w:right w:val="single" w:sz="4" w:space="0" w:color="auto"/>
            </w:tcBorders>
          </w:tcPr>
          <w:p w:rsidR="005F1CBF" w:rsidRPr="00BB1ECE" w:rsidRDefault="005F1CBF" w:rsidP="005F1CBF">
            <w:pPr>
              <w:pStyle w:val="Default"/>
              <w:rPr>
                <w:rFonts w:ascii="Times New Roman" w:hAnsi="Times New Roman" w:cs="Times New Roman"/>
                <w:b/>
                <w:color w:val="auto"/>
                <w:sz w:val="20"/>
                <w:szCs w:val="20"/>
              </w:rPr>
            </w:pPr>
            <w:r w:rsidRPr="00BB1ECE">
              <w:rPr>
                <w:rFonts w:ascii="Times New Roman" w:hAnsi="Times New Roman" w:cs="Times New Roman"/>
                <w:b/>
                <w:color w:val="auto"/>
                <w:sz w:val="20"/>
                <w:szCs w:val="20"/>
              </w:rPr>
              <w:t>Územie s osobitným postavením</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Vzhľadom na dohovory a zmluvy uzavreté s Francúzskom, Talianskom, Cyprom a Spojeným kráľovstvom sa Monacké kniežatstvo, San Maríno, výsostné územia Spojeného kráľovstva Akrotiri a Dhekelia a ostrov Man nepovažujú na účely tejto smernice za tretie krajiny.</w:t>
            </w:r>
          </w:p>
          <w:p w:rsidR="005F1CBF" w:rsidRPr="00BB1ECE" w:rsidRDefault="005F1CBF" w:rsidP="005F1CBF">
            <w:pPr>
              <w:pStyle w:val="Default"/>
              <w:jc w:val="both"/>
              <w:rPr>
                <w:rFonts w:ascii="Times New Roman" w:hAnsi="Times New Roman" w:cs="Times New Roman"/>
                <w:color w:val="auto"/>
                <w:sz w:val="20"/>
                <w:szCs w:val="20"/>
              </w:rPr>
            </w:pP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Členské štáty prijmú opatrenia potrebné na zabezpečenie toho, aby sa preprava tovaru podliehajúceho spotrebnej dani s miestom pôvodu alebo určenia na území:</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 Monackého kniežatstva považovala za prepravu tovaru s pôvodom vo Francúzsku alebo určenú pre Francúzsko;</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b) San Marína považovala za prepravu tovaru s pôvodom v Taliansku alebo určenú pre Taliansko;</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c) výsostných území Spojeného kráľovstva Akrotiri a Dhekelia považovala za prepravu tovaru s pôvodom na Cypre alebo určenú pre Cyprus;</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d) ostrova Man považovala za prepravu tovaru s pôvodom v Spojenom kráľovstve alebo určenú pre Spojené kráľovstvo.</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 xml:space="preserve"> </w:t>
            </w:r>
          </w:p>
          <w:p w:rsidR="005F1CBF" w:rsidRPr="00BB1ECE" w:rsidRDefault="005F1CBF" w:rsidP="005F1CBF">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3. Členské štáty prijmú opatrenia potrebné na zabezpečenie toho, aby preprava tovaru podliehajúceho spotrebnej dani s miestom pôvodu v obciach Jungholz a Mittelberg (Kleines Walsertal) alebo určená pre obce Jungholz a Mittelberg (Kleines Walsertal) považovala za prepravu tovaru s pôvodom v Nemecku alebo určenú pre Nemecko.</w:t>
            </w:r>
          </w:p>
        </w:tc>
        <w:tc>
          <w:tcPr>
            <w:tcW w:w="709" w:type="dxa"/>
            <w:tcBorders>
              <w:top w:val="single" w:sz="4" w:space="0" w:color="auto"/>
              <w:left w:val="single" w:sz="4" w:space="0" w:color="auto"/>
              <w:bottom w:val="single" w:sz="4" w:space="0" w:color="auto"/>
              <w:right w:val="single" w:sz="12" w:space="0" w:color="auto"/>
            </w:tcBorders>
          </w:tcPr>
          <w:p w:rsidR="005F1CBF" w:rsidRPr="00BB1ECE" w:rsidRDefault="005F1CBF" w:rsidP="005F1CBF">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5F1CBF" w:rsidRPr="00BB1ECE" w:rsidRDefault="008308DB" w:rsidP="005F1CBF">
            <w:pPr>
              <w:pStyle w:val="TABUKA-textsmernice"/>
              <w:jc w:val="left"/>
              <w:rPr>
                <w:szCs w:val="20"/>
              </w:rPr>
            </w:pPr>
            <w:r>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5F1CBF" w:rsidRPr="00BB1ECE" w:rsidRDefault="005F1CBF" w:rsidP="005F1CBF">
            <w:pPr>
              <w:pStyle w:val="TABUKA-textsmernice"/>
              <w:jc w:val="left"/>
              <w:rPr>
                <w:szCs w:val="20"/>
              </w:rPr>
            </w:pPr>
            <w:r w:rsidRPr="00BB1ECE">
              <w:rPr>
                <w:szCs w:val="20"/>
              </w:rPr>
              <w:t>§ 2 ods.2</w:t>
            </w:r>
          </w:p>
        </w:tc>
        <w:tc>
          <w:tcPr>
            <w:tcW w:w="5387" w:type="dxa"/>
            <w:tcBorders>
              <w:top w:val="single" w:sz="4" w:space="0" w:color="auto"/>
              <w:left w:val="single" w:sz="4" w:space="0" w:color="auto"/>
              <w:bottom w:val="single" w:sz="4" w:space="0" w:color="auto"/>
              <w:right w:val="single" w:sz="4" w:space="0" w:color="auto"/>
            </w:tcBorders>
          </w:tcPr>
          <w:p w:rsidR="005F1CBF" w:rsidRPr="00BB1ECE" w:rsidRDefault="005F1CBF" w:rsidP="00E32C43">
            <w:pPr>
              <w:tabs>
                <w:tab w:val="left" w:pos="284"/>
              </w:tabs>
              <w:autoSpaceDE w:val="0"/>
              <w:autoSpaceDN w:val="0"/>
              <w:adjustRightInd w:val="0"/>
              <w:spacing w:before="0" w:line="240" w:lineRule="atLeast"/>
              <w:rPr>
                <w:sz w:val="20"/>
                <w:szCs w:val="20"/>
              </w:rPr>
            </w:pPr>
            <w:r w:rsidRPr="00BB1ECE">
              <w:rPr>
                <w:sz w:val="20"/>
                <w:szCs w:val="20"/>
              </w:rPr>
              <w:t xml:space="preserve">Na účely tohto zákona sa obchody uskutočnené s Monackým kniežatstvom považujú za obchody uskutočnené s 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 </w:t>
            </w:r>
          </w:p>
          <w:p w:rsidR="005F1CBF" w:rsidRPr="00BB1ECE" w:rsidRDefault="005F1CBF" w:rsidP="005F1CBF">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5F1CBF" w:rsidRPr="00BB1ECE" w:rsidRDefault="005F1CBF" w:rsidP="005F1CBF">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5F1CBF" w:rsidRPr="00BB1ECE" w:rsidRDefault="005F1CBF" w:rsidP="005F1CBF">
            <w:pPr>
              <w:pStyle w:val="Nadpis1"/>
              <w:rPr>
                <w:b w:val="0"/>
                <w:bCs w:val="0"/>
                <w:sz w:val="20"/>
                <w:szCs w:val="20"/>
              </w:rPr>
            </w:pPr>
          </w:p>
        </w:tc>
      </w:tr>
      <w:tr w:rsidR="005F1CBF" w:rsidRPr="00BB1ECE" w:rsidTr="00D00135">
        <w:tc>
          <w:tcPr>
            <w:tcW w:w="568" w:type="dxa"/>
            <w:tcBorders>
              <w:top w:val="single" w:sz="4" w:space="0" w:color="auto"/>
              <w:left w:val="single" w:sz="12" w:space="0" w:color="auto"/>
              <w:bottom w:val="single" w:sz="4" w:space="0" w:color="auto"/>
              <w:right w:val="single" w:sz="4" w:space="0" w:color="auto"/>
            </w:tcBorders>
          </w:tcPr>
          <w:p w:rsidR="005F1CBF" w:rsidRPr="00BB1ECE" w:rsidRDefault="005F1CBF" w:rsidP="005F1CBF">
            <w:pPr>
              <w:autoSpaceDE w:val="0"/>
              <w:autoSpaceDN w:val="0"/>
              <w:spacing w:before="0"/>
              <w:jc w:val="center"/>
              <w:rPr>
                <w:sz w:val="20"/>
                <w:szCs w:val="20"/>
              </w:rPr>
            </w:pPr>
            <w:r w:rsidRPr="00BB1ECE">
              <w:rPr>
                <w:sz w:val="20"/>
                <w:szCs w:val="20"/>
              </w:rPr>
              <w:t>Čl.6</w:t>
            </w:r>
          </w:p>
        </w:tc>
        <w:tc>
          <w:tcPr>
            <w:tcW w:w="6804" w:type="dxa"/>
            <w:gridSpan w:val="2"/>
            <w:tcBorders>
              <w:top w:val="single" w:sz="4" w:space="0" w:color="auto"/>
              <w:left w:val="single" w:sz="4" w:space="0" w:color="auto"/>
              <w:bottom w:val="single" w:sz="4" w:space="0" w:color="auto"/>
              <w:right w:val="single" w:sz="4" w:space="0" w:color="auto"/>
            </w:tcBorders>
          </w:tcPr>
          <w:p w:rsidR="005F1CBF" w:rsidRPr="0018340B" w:rsidRDefault="005F1CBF" w:rsidP="00156D4F">
            <w:pPr>
              <w:pStyle w:val="Default"/>
              <w:jc w:val="both"/>
              <w:rPr>
                <w:rFonts w:ascii="Times New Roman" w:hAnsi="Times New Roman" w:cs="Times New Roman"/>
                <w:b/>
                <w:color w:val="auto"/>
                <w:sz w:val="20"/>
                <w:szCs w:val="20"/>
              </w:rPr>
            </w:pPr>
            <w:r w:rsidRPr="0018340B">
              <w:rPr>
                <w:rFonts w:ascii="Times New Roman" w:hAnsi="Times New Roman" w:cs="Times New Roman"/>
                <w:b/>
                <w:color w:val="auto"/>
                <w:sz w:val="20"/>
                <w:szCs w:val="20"/>
              </w:rPr>
              <w:t>Zdaniteľná udalosť, čas a miesto vzniku daňovej povinnosti, zničenie a nenahraditeľné straty</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1. Tovar podliehajúci spotrebnej dani je predmetom spotrebnej dane v čase:</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a) jeho výroby vrátane jeho ťažby, ak je to uplatniteľné, na území Únie;</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b) jeho dovozu alebo jeho neoprávneného vstupu na územie Únie.</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 xml:space="preserve"> </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2. Daňová povinnosť k spotrebnej dani vzniká v čase uvedenia tovaru do daňového voľného obehu a v členskom štáte, v ktorom je tento tovar do daňového voľného obehu uvedený.</w:t>
            </w:r>
          </w:p>
          <w:p w:rsidR="005F1CBF" w:rsidRPr="0018340B" w:rsidRDefault="005F1CB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56D4F" w:rsidRPr="0018340B" w:rsidRDefault="00156D4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1C147F" w:rsidRPr="0018340B" w:rsidRDefault="001C147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3. Na účely tejto smernice „uvedenie do daňového voľného obehu“ je ktorákoľvek z týchto možností:</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a) prepustenie tovaru podliehajúceho spotrebnej dani, vrátane neoprávneného prepustenia, z režimu pozastavenia dane;</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b) držba alebo skladovanie tovaru podliehajúceho spotrebnej dani mimo režimu pozastavenia dane, a to aj v neoprávnených prípadoch, z ktorého sa spotrebná daň nevyrubila podľa uplatniteľných ustanovení práva Únie a vnútroštátnych právnych predpisov;</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c) výroba tovaru podliehajúceho spotrebnej dani vrátane jeho spracovania a neoprávnená výroba alebo spracovanie mimo režimu pozastavenia dane;</w:t>
            </w:r>
          </w:p>
          <w:p w:rsidR="005F1CBF" w:rsidRPr="0018340B" w:rsidRDefault="005F1CBF" w:rsidP="00156D4F">
            <w:pPr>
              <w:pStyle w:val="Default"/>
              <w:jc w:val="both"/>
              <w:rPr>
                <w:rFonts w:ascii="Times New Roman" w:hAnsi="Times New Roman" w:cs="Times New Roman"/>
                <w:color w:val="auto"/>
                <w:sz w:val="20"/>
                <w:szCs w:val="20"/>
              </w:rPr>
            </w:pPr>
          </w:p>
          <w:p w:rsidR="008A0BA9" w:rsidRPr="0018340B" w:rsidRDefault="008A0BA9" w:rsidP="00156D4F">
            <w:pPr>
              <w:pStyle w:val="Default"/>
              <w:jc w:val="both"/>
              <w:rPr>
                <w:rFonts w:ascii="Times New Roman" w:hAnsi="Times New Roman" w:cs="Times New Roman"/>
                <w:color w:val="auto"/>
                <w:sz w:val="20"/>
                <w:szCs w:val="20"/>
              </w:rPr>
            </w:pPr>
          </w:p>
          <w:p w:rsidR="008A0BA9" w:rsidRPr="0018340B" w:rsidRDefault="008A0BA9"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704540" w:rsidRPr="0018340B" w:rsidRDefault="00704540" w:rsidP="00156D4F">
            <w:pPr>
              <w:pStyle w:val="Default"/>
              <w:jc w:val="both"/>
              <w:rPr>
                <w:rFonts w:ascii="Times New Roman" w:hAnsi="Times New Roman" w:cs="Times New Roman"/>
                <w:color w:val="auto"/>
                <w:sz w:val="20"/>
                <w:szCs w:val="20"/>
              </w:rPr>
            </w:pPr>
          </w:p>
          <w:p w:rsidR="00693549" w:rsidRPr="0018340B" w:rsidRDefault="00693549" w:rsidP="00156D4F">
            <w:pPr>
              <w:pStyle w:val="Default"/>
              <w:jc w:val="both"/>
              <w:rPr>
                <w:rFonts w:ascii="Times New Roman" w:hAnsi="Times New Roman" w:cs="Times New Roman"/>
                <w:color w:val="auto"/>
                <w:sz w:val="20"/>
                <w:szCs w:val="20"/>
              </w:rPr>
            </w:pPr>
          </w:p>
          <w:p w:rsidR="008A0BA9" w:rsidRPr="0018340B" w:rsidRDefault="008A0BA9"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d) dovoz tovaru podliehajúceho spotrebnej dani, pokiaľ nie je tovar podliehajúci spotrebnej dani bezodkladne po dovoze uvedený do režimu pozastavenia dane, alebo neoprávnený vstup tovaru podliehajúceho spotrebnej dani, pokiaľ colný dlh nezanikol podľa článku 124 ods. 1 písm. e), f), g) alebo k) nariadenia (EÚ) č. 952/2013. Ak colný dlh zanikol podľa článku 124 ods. 1 písm. e) nariadenia (EÚ) č. 952/2013, členské štáty môžu vo svojom vnútroštátnom práve stanoviť sankciu, pričom zohľadňujú výšku dlhu na spotrebnej dani, ktorý by vznikol.</w:t>
            </w:r>
          </w:p>
          <w:p w:rsidR="005F1CBF" w:rsidRPr="0018340B" w:rsidRDefault="005F1CBF"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4. Za čas prepustenia z režimu pozastavenia dane uvedeného v odseku 3 písm. a) sa považuje:</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a) čas, keď tovar podliehajúci spotrebnej dani prijal registrovaný príjemca v situáciách uvedených v článku 16 ods. 1 písm. a) bode ii);</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b) čas, keď tovar podliehajúci spotrebnej dani prijal príjemca v situáciách uvedených v článku 16 ods. 1 písm. a) bode iv);</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c) čas prijatia tovaru podliehajúceho spotrebnej dani na mieste priamej dodávky v situáciách uvedených v článku 16 ods. 4.</w:t>
            </w: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 xml:space="preserve"> </w:t>
            </w: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A6347A" w:rsidRPr="0018340B" w:rsidRDefault="00A6347A" w:rsidP="00156D4F">
            <w:pPr>
              <w:pStyle w:val="Default"/>
              <w:jc w:val="both"/>
              <w:rPr>
                <w:rFonts w:ascii="Times New Roman" w:hAnsi="Times New Roman" w:cs="Times New Roman"/>
                <w:color w:val="auto"/>
                <w:sz w:val="20"/>
                <w:szCs w:val="20"/>
              </w:rPr>
            </w:pPr>
          </w:p>
          <w:p w:rsidR="00A6347A" w:rsidRPr="0018340B" w:rsidRDefault="00A6347A"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336D23" w:rsidRPr="0018340B" w:rsidRDefault="00336D23"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5. Úplné zničenie alebo nenahraditeľná strata celého tovaru podliehajúceho spotrebnej dani v režime pozastavenia dane alebo časti tohto tovaru následkom nepredvídateľných okolností alebo vyššej moci, alebo na základe povolenia príslušných orgánov členského štátu na zničenie tovaru sa nepovažuje za uvedenie tovaru do daňového voľného obehu.</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6. Na účely tejto smernice sa tovar považuje za úplne zničený alebo nenahraditeľne stratený, ak sa už nemôže používať ako tovar podliehajúci spotrebnej dani.</w:t>
            </w:r>
          </w:p>
          <w:p w:rsidR="005F1CBF" w:rsidRPr="0018340B" w:rsidRDefault="005F1CBF"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1605ED" w:rsidRPr="0018340B" w:rsidRDefault="001605ED" w:rsidP="00156D4F">
            <w:pPr>
              <w:pStyle w:val="Default"/>
              <w:jc w:val="both"/>
              <w:rPr>
                <w:rFonts w:ascii="Times New Roman" w:hAnsi="Times New Roman" w:cs="Times New Roman"/>
                <w:color w:val="auto"/>
                <w:sz w:val="20"/>
                <w:szCs w:val="20"/>
              </w:rPr>
            </w:pPr>
          </w:p>
          <w:p w:rsidR="00057DB5" w:rsidRPr="0018340B" w:rsidRDefault="00057DB5" w:rsidP="00156D4F">
            <w:pPr>
              <w:pStyle w:val="Default"/>
              <w:jc w:val="both"/>
              <w:rPr>
                <w:rFonts w:ascii="Times New Roman" w:hAnsi="Times New Roman" w:cs="Times New Roman"/>
                <w:color w:val="auto"/>
                <w:sz w:val="20"/>
                <w:szCs w:val="20"/>
              </w:rPr>
            </w:pPr>
          </w:p>
          <w:p w:rsidR="00057DB5" w:rsidRPr="0018340B" w:rsidRDefault="00057DB5"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7. Čiastočná strata z dôvodu povahy tovaru, ku ktorej dôjde počas prepravy tovaru v režime pozastavenia dane medzi členskými štátmi, sa nepovažuje za uvoľnenie do daňového voľného obehu, pokiaľ je výška straty pod spoločným prahom pre čiastočnú stratu v prípade uvedeného tovaru podliehajúceho spotrebnej dani, pokiaľ členský štát nemá primeraný dôvod na podozrenie z podvodu alebo nezrovnalosti. S tou časťou čiastočnej straty, ktorá prekračuje spoločný prah pre čiastočnú stratu pre uvedený tovar podliehajúci spotrebnej dani, sa zaobchádza ako s uvedením do daňového voľného obehu.</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8. Členské štáty môžu stanoviť svoje vlastné pravidlá na zaobchádzanie v prípadoch čiastočnej straty v režime pozastavenia dane, ktoré nie sú zahrnuté v odseku 7.</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9. Úplné zničenie alebo nenahraditeľná strata celého tovaru podliehajúceho spotrebnej dani alebo jeho časti, ako sa uvádza v odseku 5, sa musí preukázať k spokojnosti príslušných orgánov členského štátu, v ktorom k úplnému zničeniu alebo nenahraditeľnej strate celého tovaru alebo jeho časti došlo alebo v ktorom sa táto strata zistila, ak nie je možné určiť, kde k nej došlo.</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Ak sa stanoví, že došlo k úplnému zničeniu alebo nenahraditeľnej strate celého tovaru podliehajúceho spotrebnej dani alebo jeho časti, zábezpeka zložená v súlade s článkom 17 sa po predložení uspokojivého dôkazu podľa vhodnosti uvoľní celá alebo sčasti.</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10. Komisia prijíma delegované akty v súlade s článkom 51, ktorými sa ustanovujú spoločné prahy pre čiastočnú stratu uvedené v odseku 7 tohto článku a v článku 45 ods. 2, pokiaľ ide okrem iného o povahu tovaru, jeho fyzikálne a chemické vlastnosti, teplotu okolia počas prepravy, prepravnú vzdialenosť alebo čas potrebný na prepravu, pričom spresní tovar podliehajúci spotrebnej dani, zodpovedajúci spoločný prah pre čiastočnú stratu ako percentuálny podiel celkového množstva a ostatné relevantné aspekty súvisiace s dopravou tovaru.</w:t>
            </w:r>
          </w:p>
          <w:p w:rsidR="005F1CBF" w:rsidRPr="0018340B" w:rsidRDefault="005F1CBF" w:rsidP="00156D4F">
            <w:pPr>
              <w:pStyle w:val="Default"/>
              <w:jc w:val="both"/>
              <w:rPr>
                <w:rFonts w:ascii="Times New Roman" w:hAnsi="Times New Roman" w:cs="Times New Roman"/>
                <w:color w:val="auto"/>
                <w:sz w:val="20"/>
                <w:szCs w:val="20"/>
              </w:rPr>
            </w:pPr>
          </w:p>
          <w:p w:rsidR="005F1CBF" w:rsidRPr="0018340B" w:rsidRDefault="005F1CBF" w:rsidP="00156D4F">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Pri absencii spoločných prahov pre čiastočnú stratu členské štáty naďalej uplatňujú vnútroštátne ustanovenia.</w:t>
            </w:r>
          </w:p>
        </w:tc>
        <w:tc>
          <w:tcPr>
            <w:tcW w:w="709" w:type="dxa"/>
            <w:tcBorders>
              <w:top w:val="single" w:sz="4" w:space="0" w:color="auto"/>
              <w:left w:val="single" w:sz="4" w:space="0" w:color="auto"/>
              <w:bottom w:val="single" w:sz="4" w:space="0" w:color="auto"/>
              <w:right w:val="single" w:sz="12" w:space="0" w:color="auto"/>
            </w:tcBorders>
          </w:tcPr>
          <w:p w:rsidR="005F1CBF" w:rsidRPr="0018340B" w:rsidRDefault="005F1CBF" w:rsidP="005F1CBF">
            <w:pPr>
              <w:pStyle w:val="TABUKA-textsmernice"/>
              <w:jc w:val="left"/>
              <w:rPr>
                <w:szCs w:val="20"/>
              </w:rPr>
            </w:pPr>
            <w:r w:rsidRPr="0018340B">
              <w:rPr>
                <w:szCs w:val="20"/>
              </w:rPr>
              <w:t xml:space="preserve">N </w:t>
            </w: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1605ED" w:rsidRPr="0018340B" w:rsidRDefault="001605ED" w:rsidP="005F1CBF">
            <w:pPr>
              <w:pStyle w:val="TABUKA-textsmernice"/>
              <w:jc w:val="left"/>
              <w:rPr>
                <w:szCs w:val="20"/>
              </w:rPr>
            </w:pPr>
          </w:p>
          <w:p w:rsidR="00057DB5" w:rsidRPr="0018340B" w:rsidRDefault="00057DB5" w:rsidP="005F1CBF">
            <w:pPr>
              <w:pStyle w:val="TABUKA-textsmernice"/>
              <w:jc w:val="left"/>
              <w:rPr>
                <w:szCs w:val="20"/>
              </w:rPr>
            </w:pPr>
            <w:r w:rsidRPr="0018340B">
              <w:rPr>
                <w:szCs w:val="20"/>
              </w:rPr>
              <w:t>D</w:t>
            </w: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r w:rsidRPr="0018340B">
              <w:rPr>
                <w:szCs w:val="20"/>
              </w:rPr>
              <w:t>N</w:t>
            </w: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p>
          <w:p w:rsidR="00934641" w:rsidRPr="0018340B" w:rsidRDefault="00934641" w:rsidP="005F1CBF">
            <w:pPr>
              <w:pStyle w:val="TABUKA-textsmernice"/>
              <w:jc w:val="left"/>
              <w:rPr>
                <w:szCs w:val="20"/>
              </w:rPr>
            </w:pPr>
            <w:r w:rsidRPr="0018340B">
              <w:rPr>
                <w:szCs w:val="20"/>
              </w:rPr>
              <w:t>n.a.</w:t>
            </w:r>
          </w:p>
        </w:tc>
        <w:tc>
          <w:tcPr>
            <w:tcW w:w="851" w:type="dxa"/>
            <w:tcBorders>
              <w:top w:val="single" w:sz="4" w:space="0" w:color="auto"/>
              <w:left w:val="nil"/>
              <w:bottom w:val="single" w:sz="4" w:space="0" w:color="auto"/>
              <w:right w:val="single" w:sz="4" w:space="0" w:color="auto"/>
            </w:tcBorders>
          </w:tcPr>
          <w:p w:rsidR="005F1CBF" w:rsidRPr="0018340B" w:rsidRDefault="005F1CBF" w:rsidP="005F1CBF">
            <w:pPr>
              <w:pStyle w:val="TABUKA-textsmernice"/>
              <w:jc w:val="left"/>
              <w:rPr>
                <w:szCs w:val="20"/>
              </w:rPr>
            </w:pPr>
          </w:p>
          <w:p w:rsidR="001C147F" w:rsidRPr="0018340B" w:rsidRDefault="001C147F" w:rsidP="005F1CBF">
            <w:pPr>
              <w:pStyle w:val="TABUKA-textsmernice"/>
              <w:jc w:val="left"/>
              <w:rPr>
                <w:szCs w:val="20"/>
              </w:rPr>
            </w:pPr>
          </w:p>
          <w:p w:rsidR="00D07531" w:rsidRPr="0018340B" w:rsidRDefault="00D07531" w:rsidP="005F1CBF">
            <w:pPr>
              <w:pStyle w:val="TABUKA-textsmernice"/>
              <w:jc w:val="left"/>
              <w:rPr>
                <w:szCs w:val="20"/>
              </w:rPr>
            </w:pPr>
          </w:p>
          <w:p w:rsidR="005F1CBF" w:rsidRPr="0018340B" w:rsidRDefault="008308DB" w:rsidP="00D07531">
            <w:pPr>
              <w:pStyle w:val="TABUKA-textsmernice"/>
              <w:jc w:val="center"/>
              <w:rPr>
                <w:szCs w:val="20"/>
              </w:rPr>
            </w:pPr>
            <w:r w:rsidRPr="0018340B">
              <w:rPr>
                <w:szCs w:val="20"/>
              </w:rPr>
              <w:t>530/2011</w:t>
            </w:r>
          </w:p>
          <w:p w:rsidR="001C147F" w:rsidRPr="0018340B" w:rsidRDefault="001C147F" w:rsidP="00D07531">
            <w:pPr>
              <w:pStyle w:val="TABUKA-textsmernice"/>
              <w:jc w:val="center"/>
              <w:rPr>
                <w:szCs w:val="20"/>
              </w:rPr>
            </w:pPr>
          </w:p>
          <w:p w:rsidR="001C147F" w:rsidRPr="0018340B" w:rsidRDefault="001C147F" w:rsidP="00D07531">
            <w:pPr>
              <w:pStyle w:val="TABUKA-textsmernice"/>
              <w:jc w:val="center"/>
              <w:rPr>
                <w:szCs w:val="20"/>
              </w:rPr>
            </w:pPr>
          </w:p>
          <w:p w:rsidR="001C147F" w:rsidRPr="0018340B" w:rsidRDefault="001C147F" w:rsidP="00D07531">
            <w:pPr>
              <w:pStyle w:val="TABUKA-textsmernice"/>
              <w:jc w:val="center"/>
              <w:rPr>
                <w:szCs w:val="20"/>
              </w:rPr>
            </w:pPr>
          </w:p>
          <w:p w:rsidR="008A0BA9" w:rsidRPr="0018340B" w:rsidRDefault="001C147F" w:rsidP="00D07531">
            <w:pPr>
              <w:pStyle w:val="TABUKA-textsmernice"/>
              <w:jc w:val="center"/>
              <w:rPr>
                <w:szCs w:val="20"/>
              </w:rPr>
            </w:pPr>
            <w:r w:rsidRPr="0018340B">
              <w:rPr>
                <w:szCs w:val="20"/>
              </w:rPr>
              <w:t>530/2011</w:t>
            </w:r>
          </w:p>
          <w:p w:rsidR="00704540" w:rsidRPr="0018340B" w:rsidRDefault="00704540" w:rsidP="00704540">
            <w:pPr>
              <w:pStyle w:val="TABUKA-textsmernice"/>
              <w:jc w:val="center"/>
              <w:rPr>
                <w:b/>
                <w:szCs w:val="20"/>
              </w:rPr>
            </w:pPr>
            <w:r w:rsidRPr="0018340B">
              <w:rPr>
                <w:szCs w:val="20"/>
              </w:rPr>
              <w:t xml:space="preserve">a </w:t>
            </w:r>
            <w:r w:rsidRPr="0018340B">
              <w:rPr>
                <w:b/>
                <w:szCs w:val="20"/>
              </w:rPr>
              <w:t>návrh zákona čl.</w:t>
            </w:r>
            <w:r w:rsidR="00E32C43" w:rsidRPr="0018340B">
              <w:rPr>
                <w:b/>
                <w:szCs w:val="20"/>
              </w:rPr>
              <w:t xml:space="preserve"> </w:t>
            </w:r>
            <w:r w:rsidRPr="0018340B">
              <w:rPr>
                <w:b/>
                <w:szCs w:val="20"/>
              </w:rPr>
              <w:t>I</w:t>
            </w:r>
          </w:p>
          <w:p w:rsidR="00704540" w:rsidRPr="0018340B" w:rsidRDefault="00704540" w:rsidP="00156D4F">
            <w:pPr>
              <w:pStyle w:val="TABUKA-textsmernice"/>
              <w:jc w:val="center"/>
              <w:rPr>
                <w:szCs w:val="20"/>
              </w:rPr>
            </w:pPr>
            <w:r w:rsidRPr="0018340B">
              <w:rPr>
                <w:szCs w:val="20"/>
              </w:rPr>
              <w:t>530/2011</w:t>
            </w: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r w:rsidRPr="0018340B">
              <w:rPr>
                <w:szCs w:val="20"/>
              </w:rPr>
              <w:t>530/2011</w:t>
            </w:r>
          </w:p>
          <w:p w:rsidR="008308DB" w:rsidRPr="0018340B" w:rsidRDefault="00D07531" w:rsidP="00156D4F">
            <w:pPr>
              <w:pStyle w:val="TABUKA-textsmernice"/>
              <w:jc w:val="center"/>
              <w:rPr>
                <w:b/>
                <w:szCs w:val="20"/>
              </w:rPr>
            </w:pPr>
            <w:r w:rsidRPr="0018340B">
              <w:rPr>
                <w:szCs w:val="20"/>
              </w:rPr>
              <w:t xml:space="preserve">a </w:t>
            </w:r>
            <w:r w:rsidRPr="0018340B">
              <w:rPr>
                <w:b/>
                <w:szCs w:val="20"/>
              </w:rPr>
              <w:t>n</w:t>
            </w:r>
            <w:r w:rsidR="008308DB" w:rsidRPr="0018340B">
              <w:rPr>
                <w:b/>
                <w:szCs w:val="20"/>
              </w:rPr>
              <w:t>ávrh zákona</w:t>
            </w:r>
            <w:r w:rsidRPr="0018340B">
              <w:rPr>
                <w:b/>
                <w:szCs w:val="20"/>
              </w:rPr>
              <w:t xml:space="preserve"> čl</w:t>
            </w:r>
            <w:r w:rsidR="00156D4F" w:rsidRPr="0018340B">
              <w:rPr>
                <w:b/>
                <w:szCs w:val="20"/>
              </w:rPr>
              <w:t xml:space="preserve">. </w:t>
            </w:r>
            <w:r w:rsidRPr="0018340B">
              <w:rPr>
                <w:b/>
                <w:szCs w:val="20"/>
              </w:rPr>
              <w:t>I</w:t>
            </w:r>
            <w:r w:rsidR="00156D4F" w:rsidRPr="0018340B">
              <w:rPr>
                <w:b/>
                <w:szCs w:val="20"/>
              </w:rPr>
              <w:t xml:space="preserve"> </w:t>
            </w:r>
          </w:p>
          <w:p w:rsidR="008A0BA9" w:rsidRPr="0018340B" w:rsidRDefault="008A0BA9" w:rsidP="00156D4F">
            <w:pPr>
              <w:pStyle w:val="TABUKA-textsmernice"/>
              <w:jc w:val="center"/>
              <w:rPr>
                <w:b/>
                <w:szCs w:val="20"/>
              </w:rPr>
            </w:pPr>
          </w:p>
          <w:p w:rsidR="008A0BA9" w:rsidRPr="0018340B" w:rsidRDefault="008A0BA9" w:rsidP="00156D4F">
            <w:pPr>
              <w:pStyle w:val="TABUKA-textsmernice"/>
              <w:jc w:val="center"/>
              <w:rPr>
                <w:b/>
                <w:szCs w:val="20"/>
              </w:rPr>
            </w:pPr>
          </w:p>
          <w:p w:rsidR="008A0BA9" w:rsidRPr="0018340B" w:rsidRDefault="008A0BA9" w:rsidP="00156D4F">
            <w:pPr>
              <w:pStyle w:val="TABUKA-textsmernice"/>
              <w:jc w:val="center"/>
              <w:rPr>
                <w:b/>
                <w:szCs w:val="20"/>
              </w:rPr>
            </w:pPr>
          </w:p>
          <w:p w:rsidR="008A0BA9" w:rsidRPr="0018340B" w:rsidRDefault="008A0BA9" w:rsidP="00156D4F">
            <w:pPr>
              <w:pStyle w:val="TABUKA-textsmernice"/>
              <w:jc w:val="center"/>
              <w:rPr>
                <w:b/>
                <w:szCs w:val="20"/>
              </w:rPr>
            </w:pPr>
          </w:p>
          <w:p w:rsidR="008A0BA9" w:rsidRPr="0018340B" w:rsidRDefault="008A0BA9" w:rsidP="00156D4F">
            <w:pPr>
              <w:pStyle w:val="TABUKA-textsmernice"/>
              <w:jc w:val="center"/>
              <w:rPr>
                <w:szCs w:val="20"/>
              </w:rPr>
            </w:pPr>
            <w:r w:rsidRPr="0018340B">
              <w:rPr>
                <w:szCs w:val="20"/>
              </w:rPr>
              <w:t>530/2011</w:t>
            </w:r>
          </w:p>
          <w:p w:rsidR="008A0BA9" w:rsidRPr="0018340B" w:rsidRDefault="008A0BA9" w:rsidP="00156D4F">
            <w:pPr>
              <w:pStyle w:val="TABUKA-textsmernice"/>
              <w:jc w:val="center"/>
              <w:rPr>
                <w:szCs w:val="20"/>
              </w:rPr>
            </w:pPr>
          </w:p>
          <w:p w:rsidR="008A0BA9" w:rsidRPr="0018340B" w:rsidRDefault="008A0BA9" w:rsidP="00156D4F">
            <w:pPr>
              <w:pStyle w:val="TABUKA-textsmernice"/>
              <w:jc w:val="center"/>
              <w:rPr>
                <w:szCs w:val="20"/>
              </w:rPr>
            </w:pPr>
            <w:r w:rsidRPr="0018340B">
              <w:rPr>
                <w:szCs w:val="20"/>
              </w:rPr>
              <w:t>530/2011</w:t>
            </w:r>
          </w:p>
          <w:p w:rsidR="008A0BA9" w:rsidRPr="0018340B" w:rsidRDefault="008A0BA9" w:rsidP="00156D4F">
            <w:pPr>
              <w:pStyle w:val="TABUKA-textsmernice"/>
              <w:jc w:val="center"/>
              <w:rPr>
                <w:b/>
                <w:szCs w:val="20"/>
              </w:rPr>
            </w:pPr>
            <w:r w:rsidRPr="0018340B">
              <w:rPr>
                <w:szCs w:val="20"/>
              </w:rPr>
              <w:t xml:space="preserve">a </w:t>
            </w:r>
            <w:r w:rsidRPr="0018340B">
              <w:rPr>
                <w:b/>
                <w:szCs w:val="20"/>
              </w:rPr>
              <w:t>návrh zákona čl.</w:t>
            </w:r>
            <w:r w:rsidR="00156D4F" w:rsidRPr="0018340B">
              <w:rPr>
                <w:b/>
                <w:szCs w:val="20"/>
              </w:rPr>
              <w:t xml:space="preserve"> </w:t>
            </w:r>
            <w:r w:rsidRPr="0018340B">
              <w:rPr>
                <w:b/>
                <w:szCs w:val="20"/>
              </w:rPr>
              <w:t>I</w:t>
            </w:r>
          </w:p>
          <w:p w:rsidR="00704540" w:rsidRPr="0018340B" w:rsidRDefault="00704540" w:rsidP="00156D4F">
            <w:pPr>
              <w:pStyle w:val="TABUKA-textsmernice"/>
              <w:jc w:val="center"/>
              <w:rPr>
                <w:szCs w:val="20"/>
              </w:rPr>
            </w:pPr>
            <w:r w:rsidRPr="0018340B">
              <w:rPr>
                <w:szCs w:val="20"/>
              </w:rPr>
              <w:t>530/2011</w:t>
            </w: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p>
          <w:p w:rsidR="00693549" w:rsidRPr="0018340B" w:rsidRDefault="00693549" w:rsidP="00156D4F">
            <w:pPr>
              <w:pStyle w:val="TABUKA-textsmernice"/>
              <w:jc w:val="center"/>
              <w:rPr>
                <w:szCs w:val="20"/>
              </w:rPr>
            </w:pPr>
            <w:r w:rsidRPr="0018340B">
              <w:rPr>
                <w:szCs w:val="20"/>
              </w:rPr>
              <w:t>530/2011</w:t>
            </w:r>
          </w:p>
          <w:p w:rsidR="00693549" w:rsidRPr="0018340B" w:rsidRDefault="00693549" w:rsidP="00156D4F">
            <w:pPr>
              <w:pStyle w:val="TABUKA-textsmernice"/>
              <w:jc w:val="center"/>
              <w:rPr>
                <w:b/>
                <w:szCs w:val="20"/>
              </w:rPr>
            </w:pPr>
            <w:r w:rsidRPr="0018340B">
              <w:rPr>
                <w:szCs w:val="20"/>
              </w:rPr>
              <w:t xml:space="preserve">a </w:t>
            </w:r>
            <w:r w:rsidRPr="0018340B">
              <w:rPr>
                <w:b/>
                <w:szCs w:val="20"/>
              </w:rPr>
              <w:t>návrh zákona čl.</w:t>
            </w:r>
            <w:r w:rsidR="00156D4F" w:rsidRPr="0018340B">
              <w:rPr>
                <w:b/>
                <w:szCs w:val="20"/>
              </w:rPr>
              <w:t xml:space="preserve"> </w:t>
            </w:r>
            <w:r w:rsidRPr="0018340B">
              <w:rPr>
                <w:b/>
                <w:szCs w:val="20"/>
              </w:rPr>
              <w:t>I</w:t>
            </w:r>
          </w:p>
          <w:p w:rsidR="00693549" w:rsidRPr="0018340B" w:rsidRDefault="00693549" w:rsidP="00156D4F">
            <w:pPr>
              <w:pStyle w:val="TABUKA-textsmernice"/>
              <w:jc w:val="center"/>
              <w:rPr>
                <w:szCs w:val="20"/>
              </w:rPr>
            </w:pPr>
          </w:p>
          <w:p w:rsidR="0015790F" w:rsidRPr="0018340B" w:rsidRDefault="0015790F" w:rsidP="00156D4F">
            <w:pPr>
              <w:pStyle w:val="TABUKA-textsmernice"/>
              <w:jc w:val="center"/>
              <w:rPr>
                <w:szCs w:val="20"/>
              </w:rPr>
            </w:pPr>
          </w:p>
          <w:p w:rsidR="0015790F" w:rsidRPr="0018340B" w:rsidRDefault="0015790F" w:rsidP="00156D4F">
            <w:pPr>
              <w:pStyle w:val="TABUKA-textsmernice"/>
              <w:jc w:val="center"/>
              <w:rPr>
                <w:szCs w:val="20"/>
              </w:rPr>
            </w:pPr>
          </w:p>
          <w:p w:rsidR="0015790F" w:rsidRPr="0018340B" w:rsidRDefault="0015790F" w:rsidP="00156D4F">
            <w:pPr>
              <w:pStyle w:val="TABUKA-textsmernice"/>
              <w:jc w:val="center"/>
              <w:rPr>
                <w:szCs w:val="20"/>
              </w:rPr>
            </w:pPr>
          </w:p>
          <w:p w:rsidR="00693549" w:rsidRPr="0018340B" w:rsidRDefault="00693549" w:rsidP="00156D4F">
            <w:pPr>
              <w:pStyle w:val="TABUKA-textsmernice"/>
              <w:jc w:val="center"/>
              <w:rPr>
                <w:szCs w:val="20"/>
              </w:rPr>
            </w:pPr>
            <w:r w:rsidRPr="0018340B">
              <w:rPr>
                <w:szCs w:val="20"/>
              </w:rPr>
              <w:t>530/2011</w:t>
            </w: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p>
          <w:p w:rsidR="00336D23" w:rsidRPr="0018340B" w:rsidRDefault="00336D23" w:rsidP="00156D4F">
            <w:pPr>
              <w:pStyle w:val="TABUKA-textsmernice"/>
              <w:jc w:val="center"/>
              <w:rPr>
                <w:szCs w:val="20"/>
              </w:rPr>
            </w:pPr>
            <w:r w:rsidRPr="0018340B">
              <w:rPr>
                <w:szCs w:val="20"/>
              </w:rPr>
              <w:t>530/2011</w:t>
            </w:r>
          </w:p>
          <w:p w:rsidR="00336D23" w:rsidRPr="0018340B" w:rsidRDefault="00336D23" w:rsidP="00156D4F">
            <w:pPr>
              <w:pStyle w:val="TABUKA-textsmernice"/>
              <w:jc w:val="center"/>
              <w:rPr>
                <w:b/>
                <w:szCs w:val="20"/>
              </w:rPr>
            </w:pPr>
            <w:r w:rsidRPr="0018340B">
              <w:rPr>
                <w:szCs w:val="20"/>
              </w:rPr>
              <w:t xml:space="preserve">a </w:t>
            </w:r>
            <w:r w:rsidRPr="0018340B">
              <w:rPr>
                <w:b/>
                <w:szCs w:val="20"/>
              </w:rPr>
              <w:t>návrh zákona čl.</w:t>
            </w:r>
            <w:r w:rsidR="00A6347A" w:rsidRPr="0018340B">
              <w:rPr>
                <w:b/>
                <w:szCs w:val="20"/>
              </w:rPr>
              <w:t xml:space="preserve"> </w:t>
            </w:r>
            <w:r w:rsidRPr="0018340B">
              <w:rPr>
                <w:b/>
                <w:szCs w:val="20"/>
              </w:rPr>
              <w:t>I</w:t>
            </w: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A6347A" w:rsidRPr="0018340B" w:rsidRDefault="00A6347A" w:rsidP="00156D4F">
            <w:pPr>
              <w:pStyle w:val="TABUKA-textsmernice"/>
              <w:jc w:val="center"/>
              <w:rPr>
                <w:b/>
                <w:szCs w:val="20"/>
              </w:rPr>
            </w:pP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szCs w:val="20"/>
              </w:rPr>
            </w:pPr>
            <w:r w:rsidRPr="0018340B">
              <w:rPr>
                <w:szCs w:val="20"/>
              </w:rPr>
              <w:t>530/2011</w:t>
            </w:r>
          </w:p>
          <w:p w:rsidR="001605ED" w:rsidRPr="0018340B" w:rsidRDefault="001605ED" w:rsidP="00156D4F">
            <w:pPr>
              <w:pStyle w:val="TABUKA-textsmernice"/>
              <w:jc w:val="center"/>
              <w:rPr>
                <w:b/>
                <w:szCs w:val="20"/>
              </w:rPr>
            </w:pPr>
          </w:p>
          <w:p w:rsidR="001605ED" w:rsidRPr="0018340B" w:rsidRDefault="001605ED" w:rsidP="00156D4F">
            <w:pPr>
              <w:pStyle w:val="TABUKA-textsmernice"/>
              <w:jc w:val="center"/>
              <w:rPr>
                <w:b/>
                <w:szCs w:val="20"/>
              </w:rPr>
            </w:pPr>
          </w:p>
          <w:p w:rsidR="00336D23" w:rsidRPr="0018340B" w:rsidRDefault="00336D23"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156D4F">
            <w:pPr>
              <w:pStyle w:val="TABUKA-textsmernice"/>
              <w:jc w:val="center"/>
              <w:rPr>
                <w:szCs w:val="20"/>
              </w:rPr>
            </w:pPr>
          </w:p>
          <w:p w:rsidR="00934641" w:rsidRPr="0018340B" w:rsidRDefault="00934641" w:rsidP="00D46B03">
            <w:pPr>
              <w:pStyle w:val="TABUKA-textsmernice"/>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r w:rsidRPr="0018340B">
              <w:rPr>
                <w:szCs w:val="20"/>
              </w:rPr>
              <w:t>§ 4 ods.1</w:t>
            </w: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5C39E8" w:rsidRPr="0018340B" w:rsidRDefault="005F1CBF" w:rsidP="005F1CBF">
            <w:pPr>
              <w:pStyle w:val="TABUKA-textsmernice"/>
              <w:ind w:right="-70"/>
              <w:jc w:val="left"/>
              <w:rPr>
                <w:szCs w:val="20"/>
              </w:rPr>
            </w:pPr>
            <w:r w:rsidRPr="0018340B">
              <w:rPr>
                <w:szCs w:val="20"/>
              </w:rPr>
              <w:t>§ 10 ods. 1</w:t>
            </w:r>
          </w:p>
          <w:p w:rsidR="005C39E8" w:rsidRPr="0018340B" w:rsidRDefault="005C39E8" w:rsidP="005F1CBF">
            <w:pPr>
              <w:pStyle w:val="TABUKA-textsmernice"/>
              <w:ind w:right="-70"/>
              <w:jc w:val="left"/>
              <w:rPr>
                <w:szCs w:val="20"/>
              </w:rPr>
            </w:pPr>
          </w:p>
          <w:p w:rsidR="00E32C43" w:rsidRPr="0018340B" w:rsidRDefault="005F1CBF" w:rsidP="005F1CBF">
            <w:pPr>
              <w:pStyle w:val="TABUKA-textsmernice"/>
              <w:ind w:right="-70"/>
              <w:jc w:val="left"/>
              <w:rPr>
                <w:szCs w:val="20"/>
              </w:rPr>
            </w:pPr>
            <w:r w:rsidRPr="0018340B">
              <w:rPr>
                <w:szCs w:val="20"/>
              </w:rPr>
              <w:t xml:space="preserve"> </w:t>
            </w:r>
          </w:p>
          <w:p w:rsidR="005F1CBF" w:rsidRPr="0018340B" w:rsidRDefault="005F1CBF" w:rsidP="005F1CBF">
            <w:pPr>
              <w:pStyle w:val="TABUKA-textsmernice"/>
              <w:ind w:right="-70"/>
              <w:jc w:val="left"/>
              <w:rPr>
                <w:szCs w:val="20"/>
              </w:rPr>
            </w:pPr>
            <w:r w:rsidRPr="0018340B">
              <w:rPr>
                <w:szCs w:val="20"/>
              </w:rPr>
              <w:t>pís</w:t>
            </w:r>
            <w:r w:rsidR="00E32C43" w:rsidRPr="0018340B">
              <w:rPr>
                <w:szCs w:val="20"/>
              </w:rPr>
              <w:t>m</w:t>
            </w:r>
            <w:r w:rsidRPr="0018340B">
              <w:rPr>
                <w:szCs w:val="20"/>
              </w:rPr>
              <w:t>.</w:t>
            </w:r>
            <w:r w:rsidR="00E32C43" w:rsidRPr="0018340B">
              <w:rPr>
                <w:szCs w:val="20"/>
              </w:rPr>
              <w:t xml:space="preserve"> </w:t>
            </w:r>
            <w:r w:rsidRPr="0018340B">
              <w:rPr>
                <w:szCs w:val="20"/>
              </w:rPr>
              <w:t xml:space="preserve">a)  </w:t>
            </w:r>
          </w:p>
          <w:p w:rsidR="005F1CBF" w:rsidRPr="0018340B" w:rsidRDefault="005F1CBF" w:rsidP="005F1CBF">
            <w:pPr>
              <w:pStyle w:val="TABUKA-textsmernice"/>
              <w:jc w:val="left"/>
              <w:rPr>
                <w:szCs w:val="20"/>
              </w:rPr>
            </w:pPr>
          </w:p>
          <w:p w:rsidR="005C39E8" w:rsidRPr="0018340B" w:rsidRDefault="005F1CBF" w:rsidP="005F1CBF">
            <w:pPr>
              <w:pStyle w:val="TABUKA-textsmernice"/>
              <w:jc w:val="left"/>
              <w:rPr>
                <w:szCs w:val="20"/>
              </w:rPr>
            </w:pPr>
            <w:r w:rsidRPr="0018340B">
              <w:rPr>
                <w:szCs w:val="20"/>
              </w:rPr>
              <w:t>pís</w:t>
            </w:r>
            <w:r w:rsidR="00E32C43" w:rsidRPr="0018340B">
              <w:rPr>
                <w:szCs w:val="20"/>
              </w:rPr>
              <w:t>m</w:t>
            </w:r>
            <w:r w:rsidRPr="0018340B">
              <w:rPr>
                <w:szCs w:val="20"/>
              </w:rPr>
              <w:t>.</w:t>
            </w:r>
            <w:r w:rsidR="00E32C43" w:rsidRPr="0018340B">
              <w:rPr>
                <w:szCs w:val="20"/>
              </w:rPr>
              <w:t xml:space="preserve"> </w:t>
            </w:r>
            <w:r w:rsidRPr="0018340B">
              <w:rPr>
                <w:szCs w:val="20"/>
              </w:rPr>
              <w:t>b)</w:t>
            </w:r>
          </w:p>
          <w:p w:rsidR="005F1CBF" w:rsidRPr="0018340B" w:rsidRDefault="005F1CBF" w:rsidP="005F1CBF">
            <w:pPr>
              <w:pStyle w:val="TABUKA-textsmernice"/>
              <w:jc w:val="left"/>
              <w:rPr>
                <w:szCs w:val="20"/>
              </w:rPr>
            </w:pPr>
            <w:r w:rsidRPr="0018340B">
              <w:rPr>
                <w:szCs w:val="20"/>
              </w:rPr>
              <w:t>pís</w:t>
            </w:r>
            <w:r w:rsidR="00E32C43" w:rsidRPr="0018340B">
              <w:rPr>
                <w:szCs w:val="20"/>
              </w:rPr>
              <w:t>m</w:t>
            </w:r>
            <w:r w:rsidRPr="0018340B">
              <w:rPr>
                <w:szCs w:val="20"/>
              </w:rPr>
              <w:t>.</w:t>
            </w:r>
            <w:r w:rsidR="00E32C43" w:rsidRPr="0018340B">
              <w:rPr>
                <w:szCs w:val="20"/>
              </w:rPr>
              <w:t xml:space="preserve"> </w:t>
            </w:r>
            <w:r w:rsidRPr="0018340B">
              <w:rPr>
                <w:szCs w:val="20"/>
              </w:rPr>
              <w:t>c)</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pís</w:t>
            </w:r>
            <w:r w:rsidR="00E32C43" w:rsidRPr="0018340B">
              <w:rPr>
                <w:szCs w:val="20"/>
              </w:rPr>
              <w:t>m</w:t>
            </w:r>
            <w:r w:rsidRPr="0018340B">
              <w:rPr>
                <w:szCs w:val="20"/>
              </w:rPr>
              <w:t>.</w:t>
            </w:r>
            <w:r w:rsidR="00E32C43" w:rsidRPr="0018340B">
              <w:rPr>
                <w:szCs w:val="20"/>
              </w:rPr>
              <w:t xml:space="preserve"> </w:t>
            </w:r>
            <w:r w:rsidRPr="0018340B">
              <w:rPr>
                <w:szCs w:val="20"/>
              </w:rPr>
              <w:t xml:space="preserve">d) </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pís</w:t>
            </w:r>
            <w:r w:rsidR="00E32C43" w:rsidRPr="0018340B">
              <w:rPr>
                <w:szCs w:val="20"/>
              </w:rPr>
              <w:t>m</w:t>
            </w:r>
            <w:r w:rsidRPr="0018340B">
              <w:rPr>
                <w:szCs w:val="20"/>
              </w:rPr>
              <w:t>.</w:t>
            </w:r>
            <w:r w:rsidR="00E32C43" w:rsidRPr="0018340B">
              <w:rPr>
                <w:szCs w:val="20"/>
              </w:rPr>
              <w:t xml:space="preserve"> </w:t>
            </w:r>
            <w:r w:rsidRPr="0018340B">
              <w:rPr>
                <w:szCs w:val="20"/>
              </w:rPr>
              <w:t xml:space="preserve">e) </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8308DB" w:rsidRPr="0018340B" w:rsidRDefault="008308DB"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pís</w:t>
            </w:r>
            <w:r w:rsidR="00156D4F" w:rsidRPr="0018340B">
              <w:rPr>
                <w:szCs w:val="20"/>
              </w:rPr>
              <w:t>m</w:t>
            </w:r>
            <w:r w:rsidRPr="0018340B">
              <w:rPr>
                <w:szCs w:val="20"/>
              </w:rPr>
              <w:t>.</w:t>
            </w:r>
            <w:r w:rsidR="00156D4F" w:rsidRPr="0018340B">
              <w:rPr>
                <w:szCs w:val="20"/>
              </w:rPr>
              <w:t xml:space="preserve"> </w:t>
            </w:r>
            <w:r w:rsidRPr="0018340B">
              <w:rPr>
                <w:szCs w:val="20"/>
              </w:rPr>
              <w:t>f)</w:t>
            </w:r>
          </w:p>
          <w:p w:rsidR="005F1CBF" w:rsidRPr="0018340B" w:rsidRDefault="005F1CBF" w:rsidP="005F1CBF">
            <w:pPr>
              <w:pStyle w:val="TABUKA-textsmernice"/>
              <w:jc w:val="left"/>
              <w:rPr>
                <w:szCs w:val="20"/>
              </w:rPr>
            </w:pPr>
          </w:p>
          <w:p w:rsidR="001C147F" w:rsidRPr="0018340B" w:rsidRDefault="001C147F" w:rsidP="005F1CBF">
            <w:pPr>
              <w:pStyle w:val="TABUKA-textsmernice"/>
              <w:jc w:val="left"/>
              <w:rPr>
                <w:szCs w:val="20"/>
              </w:rPr>
            </w:pPr>
            <w:r w:rsidRPr="0018340B">
              <w:rPr>
                <w:szCs w:val="20"/>
              </w:rPr>
              <w:t>ods.</w:t>
            </w:r>
            <w:r w:rsidR="00156D4F" w:rsidRPr="0018340B">
              <w:rPr>
                <w:szCs w:val="20"/>
              </w:rPr>
              <w:t xml:space="preserve"> </w:t>
            </w:r>
            <w:r w:rsidRPr="0018340B">
              <w:rPr>
                <w:szCs w:val="20"/>
              </w:rPr>
              <w:t>2</w:t>
            </w: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156D4F" w:rsidRPr="0018340B" w:rsidRDefault="00156D4F" w:rsidP="005F1CBF">
            <w:pPr>
              <w:pStyle w:val="TABUKA-textsmernice"/>
              <w:jc w:val="left"/>
              <w:rPr>
                <w:szCs w:val="20"/>
              </w:rPr>
            </w:pPr>
          </w:p>
          <w:p w:rsidR="001C147F" w:rsidRPr="0018340B" w:rsidRDefault="001C147F" w:rsidP="005F1CBF">
            <w:pPr>
              <w:pStyle w:val="TABUKA-textsmernice"/>
              <w:jc w:val="left"/>
              <w:rPr>
                <w:szCs w:val="20"/>
              </w:rPr>
            </w:pPr>
          </w:p>
          <w:p w:rsidR="001C147F" w:rsidRPr="0018340B" w:rsidRDefault="001C147F" w:rsidP="005F1CBF">
            <w:pPr>
              <w:pStyle w:val="TABUKA-textsmernice"/>
              <w:jc w:val="left"/>
              <w:rPr>
                <w:szCs w:val="20"/>
              </w:rPr>
            </w:pPr>
          </w:p>
          <w:p w:rsidR="005F1CBF" w:rsidRPr="0018340B" w:rsidRDefault="006E51BC" w:rsidP="00704540">
            <w:pPr>
              <w:pStyle w:val="TABUKA-textsmernice"/>
              <w:ind w:right="-43"/>
              <w:jc w:val="left"/>
              <w:rPr>
                <w:szCs w:val="20"/>
              </w:rPr>
            </w:pPr>
            <w:r w:rsidRPr="0018340B">
              <w:rPr>
                <w:szCs w:val="20"/>
              </w:rPr>
              <w:t>§ 2 ods.1 pís</w:t>
            </w:r>
            <w:r w:rsidR="00156D4F" w:rsidRPr="0018340B">
              <w:rPr>
                <w:szCs w:val="20"/>
              </w:rPr>
              <w:t>m</w:t>
            </w:r>
            <w:r w:rsidRPr="0018340B">
              <w:rPr>
                <w:szCs w:val="20"/>
              </w:rPr>
              <w:t>.</w:t>
            </w:r>
            <w:r w:rsidR="00156D4F" w:rsidRPr="0018340B">
              <w:rPr>
                <w:szCs w:val="20"/>
              </w:rPr>
              <w:t xml:space="preserve"> </w:t>
            </w:r>
            <w:r w:rsidRPr="0018340B">
              <w:rPr>
                <w:b/>
                <w:szCs w:val="20"/>
              </w:rPr>
              <w:t>m</w:t>
            </w:r>
            <w:r w:rsidR="005F1CBF" w:rsidRPr="0018340B">
              <w:rPr>
                <w:szCs w:val="20"/>
              </w:rPr>
              <w:t>)  bod.4</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8A0BA9" w:rsidRPr="0018340B" w:rsidRDefault="008A0BA9" w:rsidP="005F1CBF">
            <w:pPr>
              <w:pStyle w:val="TABUKA-textsmernice"/>
              <w:jc w:val="left"/>
              <w:rPr>
                <w:szCs w:val="20"/>
              </w:rPr>
            </w:pPr>
            <w:r w:rsidRPr="0018340B">
              <w:rPr>
                <w:szCs w:val="20"/>
              </w:rPr>
              <w:t>bod.</w:t>
            </w:r>
            <w:r w:rsidR="00156D4F" w:rsidRPr="0018340B">
              <w:rPr>
                <w:szCs w:val="20"/>
              </w:rPr>
              <w:t xml:space="preserve"> </w:t>
            </w:r>
            <w:r w:rsidRPr="0018340B">
              <w:rPr>
                <w:szCs w:val="20"/>
              </w:rPr>
              <w:t>2</w:t>
            </w:r>
          </w:p>
          <w:p w:rsidR="008A0BA9" w:rsidRPr="0018340B" w:rsidRDefault="008A0BA9" w:rsidP="005F1CBF">
            <w:pPr>
              <w:pStyle w:val="TABUKA-textsmernice"/>
              <w:jc w:val="left"/>
              <w:rPr>
                <w:szCs w:val="20"/>
              </w:rPr>
            </w:pPr>
          </w:p>
          <w:p w:rsidR="008A0BA9" w:rsidRPr="0018340B" w:rsidRDefault="008A0BA9" w:rsidP="008A0BA9">
            <w:pPr>
              <w:pStyle w:val="TABUKA-textsmernice"/>
              <w:jc w:val="left"/>
              <w:rPr>
                <w:szCs w:val="20"/>
              </w:rPr>
            </w:pPr>
            <w:r w:rsidRPr="0018340B">
              <w:rPr>
                <w:szCs w:val="20"/>
              </w:rPr>
              <w:t>§ 10 ods.</w:t>
            </w:r>
            <w:r w:rsidR="00156D4F" w:rsidRPr="0018340B">
              <w:rPr>
                <w:szCs w:val="20"/>
              </w:rPr>
              <w:t xml:space="preserve"> </w:t>
            </w:r>
            <w:r w:rsidRPr="0018340B">
              <w:rPr>
                <w:szCs w:val="20"/>
              </w:rPr>
              <w:t xml:space="preserve">1 </w:t>
            </w:r>
          </w:p>
          <w:p w:rsidR="008A0BA9" w:rsidRPr="0018340B" w:rsidRDefault="008A0BA9" w:rsidP="008A0BA9">
            <w:pPr>
              <w:pStyle w:val="TABUKA-textsmernice"/>
              <w:jc w:val="left"/>
              <w:rPr>
                <w:szCs w:val="20"/>
              </w:rPr>
            </w:pPr>
          </w:p>
          <w:p w:rsidR="00704540" w:rsidRPr="0018340B" w:rsidRDefault="00704540" w:rsidP="008A0BA9">
            <w:pPr>
              <w:pStyle w:val="TABUKA-textsmernice"/>
              <w:jc w:val="left"/>
              <w:rPr>
                <w:szCs w:val="20"/>
              </w:rPr>
            </w:pPr>
          </w:p>
          <w:p w:rsidR="008A0BA9" w:rsidRPr="0018340B" w:rsidRDefault="008A0BA9" w:rsidP="008A0BA9">
            <w:pPr>
              <w:pStyle w:val="TABUKA-textsmernice"/>
              <w:jc w:val="left"/>
              <w:rPr>
                <w:szCs w:val="20"/>
              </w:rPr>
            </w:pPr>
            <w:r w:rsidRPr="0018340B">
              <w:rPr>
                <w:szCs w:val="20"/>
              </w:rPr>
              <w:t>pís</w:t>
            </w:r>
            <w:r w:rsidR="00156D4F" w:rsidRPr="0018340B">
              <w:rPr>
                <w:szCs w:val="20"/>
              </w:rPr>
              <w:t>m</w:t>
            </w:r>
            <w:r w:rsidRPr="0018340B">
              <w:rPr>
                <w:szCs w:val="20"/>
              </w:rPr>
              <w:t>.</w:t>
            </w:r>
            <w:r w:rsidR="00156D4F" w:rsidRPr="0018340B">
              <w:rPr>
                <w:szCs w:val="20"/>
              </w:rPr>
              <w:t xml:space="preserve"> </w:t>
            </w:r>
            <w:r w:rsidRPr="0018340B">
              <w:rPr>
                <w:szCs w:val="20"/>
              </w:rPr>
              <w:t>g)</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DC5E54" w:rsidRPr="0018340B" w:rsidRDefault="00DC5E54" w:rsidP="005F1CBF">
            <w:pPr>
              <w:pStyle w:val="TABUKA-textsmernice"/>
              <w:jc w:val="left"/>
              <w:rPr>
                <w:szCs w:val="20"/>
              </w:rPr>
            </w:pPr>
          </w:p>
          <w:p w:rsidR="008A0BA9" w:rsidRPr="0018340B" w:rsidRDefault="008A0BA9" w:rsidP="005F1CBF">
            <w:pPr>
              <w:pStyle w:val="TABUKA-textsmernice"/>
              <w:jc w:val="left"/>
              <w:rPr>
                <w:szCs w:val="20"/>
              </w:rPr>
            </w:pPr>
          </w:p>
          <w:p w:rsidR="00704540" w:rsidRPr="0018340B" w:rsidRDefault="00704540" w:rsidP="005F1CBF">
            <w:pPr>
              <w:pStyle w:val="TABUKA-textsmernice"/>
              <w:jc w:val="left"/>
              <w:rPr>
                <w:szCs w:val="20"/>
              </w:rPr>
            </w:pPr>
            <w:r w:rsidRPr="0018340B">
              <w:rPr>
                <w:szCs w:val="20"/>
              </w:rPr>
              <w:t>pís</w:t>
            </w:r>
            <w:r w:rsidR="00156D4F" w:rsidRPr="0018340B">
              <w:rPr>
                <w:szCs w:val="20"/>
              </w:rPr>
              <w:t>m</w:t>
            </w:r>
            <w:r w:rsidRPr="0018340B">
              <w:rPr>
                <w:szCs w:val="20"/>
              </w:rPr>
              <w:t>.</w:t>
            </w:r>
            <w:r w:rsidR="00156D4F" w:rsidRPr="0018340B">
              <w:rPr>
                <w:szCs w:val="20"/>
              </w:rPr>
              <w:t xml:space="preserve"> </w:t>
            </w:r>
            <w:r w:rsidRPr="0018340B">
              <w:rPr>
                <w:szCs w:val="20"/>
              </w:rPr>
              <w:t xml:space="preserve">h) </w:t>
            </w:r>
          </w:p>
          <w:p w:rsidR="00704540" w:rsidRPr="0018340B" w:rsidRDefault="00704540" w:rsidP="005F1CBF">
            <w:pPr>
              <w:pStyle w:val="TABUKA-textsmernice"/>
              <w:jc w:val="left"/>
              <w:rPr>
                <w:szCs w:val="20"/>
              </w:rPr>
            </w:pPr>
          </w:p>
          <w:p w:rsidR="00704540" w:rsidRPr="0018340B" w:rsidRDefault="00704540" w:rsidP="005F1CBF">
            <w:pPr>
              <w:pStyle w:val="TABUKA-textsmernice"/>
              <w:jc w:val="left"/>
              <w:rPr>
                <w:szCs w:val="20"/>
              </w:rPr>
            </w:pPr>
          </w:p>
          <w:p w:rsidR="008A0BA9" w:rsidRPr="0018340B" w:rsidRDefault="00704540" w:rsidP="005F1CBF">
            <w:pPr>
              <w:pStyle w:val="TABUKA-textsmernice"/>
              <w:jc w:val="left"/>
              <w:rPr>
                <w:szCs w:val="20"/>
              </w:rPr>
            </w:pPr>
            <w:r w:rsidRPr="0018340B">
              <w:rPr>
                <w:szCs w:val="20"/>
              </w:rPr>
              <w:t>pís</w:t>
            </w:r>
            <w:r w:rsidR="00156D4F" w:rsidRPr="0018340B">
              <w:rPr>
                <w:szCs w:val="20"/>
              </w:rPr>
              <w:t>m</w:t>
            </w:r>
            <w:r w:rsidRPr="0018340B">
              <w:rPr>
                <w:szCs w:val="20"/>
              </w:rPr>
              <w:t>.</w:t>
            </w:r>
            <w:r w:rsidR="00156D4F" w:rsidRPr="0018340B">
              <w:rPr>
                <w:szCs w:val="20"/>
              </w:rPr>
              <w:t xml:space="preserve"> </w:t>
            </w:r>
            <w:r w:rsidRPr="0018340B">
              <w:rPr>
                <w:szCs w:val="20"/>
              </w:rPr>
              <w:t>i)</w:t>
            </w:r>
          </w:p>
          <w:p w:rsidR="008A0BA9" w:rsidRPr="0018340B" w:rsidRDefault="008A0BA9" w:rsidP="005F1CBF">
            <w:pPr>
              <w:pStyle w:val="TABUKA-textsmernice"/>
              <w:jc w:val="left"/>
              <w:rPr>
                <w:szCs w:val="20"/>
              </w:rPr>
            </w:pPr>
          </w:p>
          <w:p w:rsidR="005F1CBF" w:rsidRPr="0018340B" w:rsidRDefault="005F1CBF" w:rsidP="00704540">
            <w:pPr>
              <w:pStyle w:val="TABUKA-textsmernice"/>
              <w:ind w:right="-43"/>
              <w:jc w:val="left"/>
              <w:rPr>
                <w:szCs w:val="20"/>
              </w:rPr>
            </w:pPr>
            <w:r w:rsidRPr="0018340B">
              <w:rPr>
                <w:szCs w:val="20"/>
              </w:rPr>
              <w:t>§ 2 ods.1 pís</w:t>
            </w:r>
            <w:r w:rsidR="00A6347A" w:rsidRPr="0018340B">
              <w:rPr>
                <w:szCs w:val="20"/>
              </w:rPr>
              <w:t>m</w:t>
            </w:r>
            <w:r w:rsidRPr="0018340B">
              <w:rPr>
                <w:szCs w:val="20"/>
              </w:rPr>
              <w:t>.</w:t>
            </w:r>
            <w:r w:rsidR="00156D4F" w:rsidRPr="0018340B">
              <w:rPr>
                <w:szCs w:val="20"/>
              </w:rPr>
              <w:t xml:space="preserve"> </w:t>
            </w:r>
            <w:r w:rsidR="00816E30" w:rsidRPr="0018340B">
              <w:rPr>
                <w:b/>
                <w:szCs w:val="20"/>
              </w:rPr>
              <w:t>m</w:t>
            </w:r>
            <w:r w:rsidR="00704540" w:rsidRPr="0018340B">
              <w:rPr>
                <w:szCs w:val="20"/>
              </w:rPr>
              <w:t>) bod 3</w:t>
            </w:r>
            <w:r w:rsidRPr="0018340B">
              <w:rPr>
                <w:szCs w:val="20"/>
              </w:rPr>
              <w:t>.</w:t>
            </w:r>
          </w:p>
          <w:p w:rsidR="005F1CBF" w:rsidRPr="0018340B" w:rsidRDefault="005F1CBF" w:rsidP="005F1CBF">
            <w:pPr>
              <w:pStyle w:val="TABUKA-textsmernice"/>
              <w:jc w:val="left"/>
              <w:rPr>
                <w:szCs w:val="20"/>
              </w:rPr>
            </w:pPr>
          </w:p>
          <w:p w:rsidR="00156D4F" w:rsidRPr="0018340B" w:rsidRDefault="00156D4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 10 ods.1</w:t>
            </w:r>
          </w:p>
          <w:p w:rsidR="00336D23" w:rsidRPr="0018340B" w:rsidRDefault="00336D23"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pís</w:t>
            </w:r>
            <w:r w:rsidR="00156D4F" w:rsidRPr="0018340B">
              <w:rPr>
                <w:szCs w:val="20"/>
              </w:rPr>
              <w:t>m</w:t>
            </w:r>
            <w:r w:rsidRPr="0018340B">
              <w:rPr>
                <w:szCs w:val="20"/>
              </w:rPr>
              <w:t>.</w:t>
            </w:r>
            <w:r w:rsidR="00156D4F" w:rsidRPr="0018340B">
              <w:rPr>
                <w:szCs w:val="20"/>
              </w:rPr>
              <w:t xml:space="preserve"> </w:t>
            </w:r>
            <w:r w:rsidRPr="0018340B">
              <w:rPr>
                <w:szCs w:val="20"/>
              </w:rPr>
              <w:t>c)</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 7 ods.2 pís</w:t>
            </w:r>
            <w:r w:rsidR="00A6347A" w:rsidRPr="0018340B">
              <w:rPr>
                <w:szCs w:val="20"/>
              </w:rPr>
              <w:t>m</w:t>
            </w:r>
            <w:r w:rsidRPr="0018340B">
              <w:rPr>
                <w:szCs w:val="20"/>
              </w:rPr>
              <w:t>.</w:t>
            </w:r>
            <w:r w:rsidR="00A6347A" w:rsidRPr="0018340B">
              <w:rPr>
                <w:szCs w:val="20"/>
              </w:rPr>
              <w:t xml:space="preserve"> </w:t>
            </w:r>
            <w:r w:rsidRPr="0018340B">
              <w:rPr>
                <w:szCs w:val="20"/>
              </w:rPr>
              <w:t>f)</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336D23" w:rsidRPr="0018340B" w:rsidRDefault="00336D23" w:rsidP="005F1CBF">
            <w:pPr>
              <w:pStyle w:val="TABUKA-textsmernice"/>
              <w:jc w:val="left"/>
              <w:rPr>
                <w:szCs w:val="20"/>
              </w:rPr>
            </w:pPr>
          </w:p>
          <w:p w:rsidR="00336D23" w:rsidRPr="0018340B" w:rsidRDefault="00336D23"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 10 ods.1 pís</w:t>
            </w:r>
            <w:r w:rsidR="00A6347A" w:rsidRPr="0018340B">
              <w:rPr>
                <w:szCs w:val="20"/>
              </w:rPr>
              <w:t>m</w:t>
            </w:r>
            <w:r w:rsidRPr="0018340B">
              <w:rPr>
                <w:szCs w:val="20"/>
              </w:rPr>
              <w:t>.</w:t>
            </w:r>
            <w:r w:rsidR="00A6347A" w:rsidRPr="0018340B">
              <w:rPr>
                <w:szCs w:val="20"/>
              </w:rPr>
              <w:t xml:space="preserve"> </w:t>
            </w:r>
            <w:r w:rsidRPr="0018340B">
              <w:rPr>
                <w:szCs w:val="20"/>
              </w:rPr>
              <w:t>j)</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6F3F13" w:rsidRPr="0018340B" w:rsidRDefault="006F3F13"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 xml:space="preserve">§ 7 ods.2 </w:t>
            </w:r>
          </w:p>
          <w:p w:rsidR="005F1CBF" w:rsidRPr="0018340B" w:rsidRDefault="005F1CBF" w:rsidP="005F1CBF">
            <w:pPr>
              <w:pStyle w:val="TABUKA-textsmernice"/>
              <w:jc w:val="left"/>
              <w:rPr>
                <w:szCs w:val="20"/>
              </w:rPr>
            </w:pPr>
            <w:r w:rsidRPr="0018340B">
              <w:rPr>
                <w:szCs w:val="20"/>
              </w:rPr>
              <w:t>pís</w:t>
            </w:r>
            <w:r w:rsidR="00A6347A" w:rsidRPr="0018340B">
              <w:rPr>
                <w:szCs w:val="20"/>
              </w:rPr>
              <w:t>m</w:t>
            </w:r>
            <w:r w:rsidRPr="0018340B">
              <w:rPr>
                <w:szCs w:val="20"/>
              </w:rPr>
              <w:t>.</w:t>
            </w:r>
            <w:r w:rsidR="00A6347A" w:rsidRPr="0018340B">
              <w:rPr>
                <w:szCs w:val="20"/>
              </w:rPr>
              <w:t xml:space="preserve"> </w:t>
            </w:r>
            <w:r w:rsidRPr="0018340B">
              <w:rPr>
                <w:szCs w:val="20"/>
              </w:rPr>
              <w:t>d)</w:t>
            </w: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p>
          <w:p w:rsidR="005F1CBF" w:rsidRPr="0018340B" w:rsidRDefault="005F1CBF" w:rsidP="005F1CBF">
            <w:pPr>
              <w:pStyle w:val="TABUKA-textsmernice"/>
              <w:jc w:val="left"/>
              <w:rPr>
                <w:szCs w:val="20"/>
              </w:rPr>
            </w:pPr>
            <w:r w:rsidRPr="0018340B">
              <w:rPr>
                <w:szCs w:val="20"/>
              </w:rPr>
              <w:t>pís</w:t>
            </w:r>
            <w:r w:rsidR="00A6347A" w:rsidRPr="0018340B">
              <w:rPr>
                <w:szCs w:val="20"/>
              </w:rPr>
              <w:t>m</w:t>
            </w:r>
            <w:r w:rsidRPr="0018340B">
              <w:rPr>
                <w:szCs w:val="20"/>
              </w:rPr>
              <w:t>.</w:t>
            </w:r>
            <w:r w:rsidR="00A6347A" w:rsidRPr="0018340B">
              <w:rPr>
                <w:szCs w:val="20"/>
              </w:rPr>
              <w:t xml:space="preserve"> </w:t>
            </w:r>
            <w:r w:rsidRPr="0018340B">
              <w:rPr>
                <w:szCs w:val="20"/>
              </w:rPr>
              <w:t>c)</w:t>
            </w: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r w:rsidRPr="0018340B">
              <w:rPr>
                <w:szCs w:val="20"/>
              </w:rPr>
              <w:t>§ 29 ods.</w:t>
            </w:r>
          </w:p>
          <w:p w:rsidR="00057DB5" w:rsidRPr="0018340B" w:rsidRDefault="00057DB5" w:rsidP="005F1CBF">
            <w:pPr>
              <w:pStyle w:val="TABUKA-textsmernice"/>
              <w:jc w:val="left"/>
              <w:rPr>
                <w:szCs w:val="20"/>
              </w:rPr>
            </w:pPr>
            <w:r w:rsidRPr="0018340B">
              <w:rPr>
                <w:szCs w:val="20"/>
              </w:rPr>
              <w:t>11</w:t>
            </w: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057DB5" w:rsidRPr="0018340B" w:rsidRDefault="00057DB5" w:rsidP="005F1CBF">
            <w:pPr>
              <w:pStyle w:val="TABUKA-textsmernice"/>
              <w:jc w:val="left"/>
              <w:rPr>
                <w:szCs w:val="20"/>
              </w:rPr>
            </w:pPr>
          </w:p>
          <w:p w:rsidR="002C7464" w:rsidRPr="0018340B" w:rsidRDefault="002C7464" w:rsidP="005F1CBF">
            <w:pPr>
              <w:pStyle w:val="TABUKA-textsmernice"/>
              <w:jc w:val="left"/>
              <w:rPr>
                <w:szCs w:val="20"/>
              </w:rPr>
            </w:pPr>
          </w:p>
          <w:p w:rsidR="00057DB5" w:rsidRPr="0018340B" w:rsidRDefault="00057DB5" w:rsidP="005F1CBF">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5F1CBF" w:rsidRPr="0018340B" w:rsidRDefault="005F1CBF" w:rsidP="00156D4F">
            <w:pPr>
              <w:pStyle w:val="TABUKA-textsmernice"/>
              <w:rPr>
                <w:szCs w:val="20"/>
              </w:rPr>
            </w:pPr>
          </w:p>
          <w:p w:rsidR="005F1CBF" w:rsidRPr="0018340B" w:rsidRDefault="005F1CBF" w:rsidP="00156D4F">
            <w:pPr>
              <w:pStyle w:val="TABUKA-textsmernice"/>
              <w:rPr>
                <w:szCs w:val="20"/>
              </w:rPr>
            </w:pPr>
          </w:p>
          <w:p w:rsidR="001C147F" w:rsidRPr="0018340B" w:rsidRDefault="001C147F" w:rsidP="00156D4F">
            <w:pPr>
              <w:pStyle w:val="TABUKA-textsmernice"/>
              <w:rPr>
                <w:szCs w:val="20"/>
              </w:rPr>
            </w:pPr>
          </w:p>
          <w:p w:rsidR="001C147F" w:rsidRPr="0018340B" w:rsidRDefault="001C147F" w:rsidP="00156D4F">
            <w:pPr>
              <w:autoSpaceDE w:val="0"/>
              <w:autoSpaceDN w:val="0"/>
              <w:adjustRightInd w:val="0"/>
              <w:spacing w:before="0"/>
              <w:rPr>
                <w:sz w:val="20"/>
                <w:szCs w:val="20"/>
                <w:shd w:val="clear" w:color="auto" w:fill="FFFFFF"/>
              </w:rPr>
            </w:pPr>
            <w:r w:rsidRPr="0018340B">
              <w:rPr>
                <w:sz w:val="20"/>
                <w:szCs w:val="20"/>
                <w:shd w:val="clear" w:color="auto" w:fill="FFFFFF"/>
              </w:rPr>
              <w:t>Predmetom dane je alkoholický nápoj vyrobený na daňovom území, dodaný na daňové územie z iného členského štátu alebo dovezený na daňové územie z územia tretieho štátu.</w:t>
            </w:r>
          </w:p>
          <w:p w:rsidR="001C147F" w:rsidRPr="0018340B" w:rsidRDefault="001C147F" w:rsidP="00156D4F">
            <w:pPr>
              <w:autoSpaceDE w:val="0"/>
              <w:autoSpaceDN w:val="0"/>
              <w:adjustRightInd w:val="0"/>
              <w:spacing w:before="0"/>
              <w:rPr>
                <w:sz w:val="20"/>
                <w:szCs w:val="20"/>
                <w:shd w:val="clear" w:color="auto" w:fill="FFFFFF"/>
              </w:rPr>
            </w:pPr>
          </w:p>
          <w:p w:rsidR="00D07531" w:rsidRPr="0018340B" w:rsidRDefault="00D07531" w:rsidP="00156D4F">
            <w:pPr>
              <w:autoSpaceDE w:val="0"/>
              <w:autoSpaceDN w:val="0"/>
              <w:adjustRightInd w:val="0"/>
              <w:spacing w:before="0"/>
              <w:rPr>
                <w:sz w:val="20"/>
                <w:szCs w:val="20"/>
                <w:shd w:val="clear" w:color="auto" w:fill="FFFFFF"/>
              </w:rPr>
            </w:pPr>
            <w:r w:rsidRPr="0018340B">
              <w:rPr>
                <w:sz w:val="20"/>
                <w:szCs w:val="20"/>
                <w:shd w:val="clear" w:color="auto" w:fill="FFFFFF"/>
              </w:rPr>
              <w:t>Daňová povinnosť, ak </w:t>
            </w:r>
            <w:hyperlink r:id="rId14"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15"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16"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17" w:anchor="paragraf-49a" w:tooltip="Odkaz na predpis alebo ustanovenie" w:history="1">
              <w:r w:rsidRPr="0018340B">
                <w:rPr>
                  <w:rStyle w:val="Hypertextovprepojenie"/>
                  <w:iCs/>
                  <w:color w:val="auto"/>
                  <w:sz w:val="20"/>
                  <w:szCs w:val="20"/>
                  <w:u w:val="none"/>
                  <w:shd w:val="clear" w:color="auto" w:fill="FFFFFF"/>
                </w:rPr>
                <w:t>49a</w:t>
              </w:r>
            </w:hyperlink>
            <w:r w:rsidRPr="0018340B">
              <w:rPr>
                <w:sz w:val="20"/>
                <w:szCs w:val="20"/>
                <w:shd w:val="clear" w:color="auto" w:fill="FFFFFF"/>
              </w:rPr>
              <w:t>, </w:t>
            </w:r>
            <w:hyperlink r:id="rId18"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19"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20"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neustanovuje inak, vzniká uvedením alkoholického nápoja do daňového voľného obehu dňom</w:t>
            </w:r>
          </w:p>
          <w:p w:rsidR="00E32C43" w:rsidRPr="0018340B" w:rsidRDefault="00E32C43" w:rsidP="00156D4F">
            <w:pPr>
              <w:autoSpaceDE w:val="0"/>
              <w:autoSpaceDN w:val="0"/>
              <w:adjustRightInd w:val="0"/>
              <w:spacing w:before="0"/>
              <w:rPr>
                <w:sz w:val="20"/>
                <w:szCs w:val="20"/>
              </w:rPr>
            </w:pPr>
          </w:p>
          <w:p w:rsidR="005F1CBF" w:rsidRPr="0018340B" w:rsidRDefault="005F1CBF" w:rsidP="00156D4F">
            <w:pPr>
              <w:autoSpaceDE w:val="0"/>
              <w:autoSpaceDN w:val="0"/>
              <w:adjustRightInd w:val="0"/>
              <w:spacing w:before="0"/>
              <w:rPr>
                <w:sz w:val="20"/>
                <w:szCs w:val="20"/>
              </w:rPr>
            </w:pPr>
            <w:r w:rsidRPr="0018340B">
              <w:rPr>
                <w:sz w:val="20"/>
                <w:szCs w:val="20"/>
              </w:rPr>
              <w:t>vydania alkoholického nápoja osobe, ktorá nie je oprávnená odoberať alkoholický nápoj v pozastavení dane,</w:t>
            </w:r>
          </w:p>
          <w:p w:rsidR="005F1CBF" w:rsidRPr="0018340B" w:rsidRDefault="005F1CBF" w:rsidP="00156D4F">
            <w:pPr>
              <w:autoSpaceDE w:val="0"/>
              <w:autoSpaceDN w:val="0"/>
              <w:adjustRightInd w:val="0"/>
              <w:spacing w:before="0"/>
              <w:rPr>
                <w:sz w:val="20"/>
                <w:szCs w:val="20"/>
              </w:rPr>
            </w:pPr>
            <w:r w:rsidRPr="0018340B">
              <w:rPr>
                <w:sz w:val="20"/>
                <w:szCs w:val="20"/>
              </w:rPr>
              <w:t xml:space="preserve">vlastnej spotreby alkoholického nápoja v daňovom sklade, </w:t>
            </w:r>
          </w:p>
          <w:p w:rsidR="005F1CBF" w:rsidRPr="0018340B" w:rsidRDefault="005F1CBF" w:rsidP="00156D4F">
            <w:pPr>
              <w:autoSpaceDE w:val="0"/>
              <w:autoSpaceDN w:val="0"/>
              <w:adjustRightInd w:val="0"/>
              <w:spacing w:before="0"/>
              <w:rPr>
                <w:sz w:val="20"/>
                <w:szCs w:val="20"/>
              </w:rPr>
            </w:pPr>
            <w:r w:rsidRPr="0018340B">
              <w:rPr>
                <w:sz w:val="20"/>
                <w:szCs w:val="20"/>
              </w:rPr>
              <w:t xml:space="preserve">prijatia alkoholického nápoja oprávneným príjemcom prepraveného na daňové územie v pozastavení dane, </w:t>
            </w:r>
          </w:p>
          <w:p w:rsidR="005F1CBF" w:rsidRPr="0018340B" w:rsidRDefault="005F1CBF" w:rsidP="00156D4F">
            <w:pPr>
              <w:autoSpaceDE w:val="0"/>
              <w:autoSpaceDN w:val="0"/>
              <w:adjustRightInd w:val="0"/>
              <w:spacing w:before="0"/>
              <w:rPr>
                <w:sz w:val="20"/>
                <w:szCs w:val="20"/>
              </w:rPr>
            </w:pPr>
            <w:r w:rsidRPr="0018340B">
              <w:rPr>
                <w:sz w:val="20"/>
                <w:szCs w:val="20"/>
              </w:rPr>
              <w:t xml:space="preserve">zistenia odcudzenia alkoholického nápoja v pozastavení dane alebo alkoholického nápoja oslobodeného od dane, </w:t>
            </w:r>
          </w:p>
          <w:p w:rsidR="005F1CBF" w:rsidRPr="0018340B" w:rsidRDefault="005F1CBF" w:rsidP="00156D4F">
            <w:pPr>
              <w:autoSpaceDE w:val="0"/>
              <w:autoSpaceDN w:val="0"/>
              <w:adjustRightInd w:val="0"/>
              <w:spacing w:before="0"/>
              <w:rPr>
                <w:sz w:val="20"/>
                <w:szCs w:val="20"/>
              </w:rPr>
            </w:pPr>
            <w:r w:rsidRPr="0018340B">
              <w:rPr>
                <w:sz w:val="20"/>
                <w:szCs w:val="20"/>
              </w:rPr>
              <w:t xml:space="preserve">zistenia chýbajúceho alkoholického nápoja  </w:t>
            </w:r>
          </w:p>
          <w:p w:rsidR="005F1CBF" w:rsidRPr="0018340B" w:rsidRDefault="005F1CBF" w:rsidP="00156D4F">
            <w:pPr>
              <w:numPr>
                <w:ilvl w:val="0"/>
                <w:numId w:val="6"/>
              </w:numPr>
              <w:autoSpaceDE w:val="0"/>
              <w:autoSpaceDN w:val="0"/>
              <w:adjustRightInd w:val="0"/>
              <w:spacing w:before="0"/>
              <w:ind w:left="382" w:hanging="283"/>
              <w:rPr>
                <w:sz w:val="20"/>
                <w:szCs w:val="20"/>
              </w:rPr>
            </w:pPr>
            <w:r w:rsidRPr="0018340B">
              <w:rPr>
                <w:sz w:val="20"/>
                <w:szCs w:val="20"/>
              </w:rPr>
              <w:t xml:space="preserve">v pozastavení dane s výnimkou alkoholického nápoja uvedeného v § 7 ods.  2 písm.  c) a d), </w:t>
            </w:r>
          </w:p>
          <w:p w:rsidR="005F1CBF" w:rsidRPr="0018340B" w:rsidRDefault="005F1CBF" w:rsidP="00156D4F">
            <w:pPr>
              <w:numPr>
                <w:ilvl w:val="0"/>
                <w:numId w:val="6"/>
              </w:numPr>
              <w:autoSpaceDE w:val="0"/>
              <w:autoSpaceDN w:val="0"/>
              <w:adjustRightInd w:val="0"/>
              <w:spacing w:before="0"/>
              <w:ind w:left="382" w:hanging="283"/>
              <w:rPr>
                <w:sz w:val="20"/>
                <w:szCs w:val="20"/>
              </w:rPr>
            </w:pPr>
            <w:r w:rsidRPr="0018340B">
              <w:rPr>
                <w:sz w:val="20"/>
                <w:szCs w:val="20"/>
              </w:rPr>
              <w:t>oslobodeného od dane s výnimkou množstva alkoholického nápoja pripadajúceho na výrobné straty, manipulačné straty, dopravné straty a na prirodzené úbytky, ak sú tieto straty uznané colným úradom, pričom takto uznané straty v prípade alkoholického nápoja, ktorým je lieh nesmú byť vyššie, ako sú normy strát liehu ustanovené osobitným predpisom,</w:t>
            </w:r>
            <w:r w:rsidRPr="0018340B">
              <w:rPr>
                <w:sz w:val="20"/>
                <w:szCs w:val="20"/>
                <w:vertAlign w:val="superscript"/>
              </w:rPr>
              <w:t>15)</w:t>
            </w:r>
            <w:r w:rsidRPr="0018340B">
              <w:rPr>
                <w:sz w:val="20"/>
                <w:szCs w:val="20"/>
              </w:rPr>
              <w:t xml:space="preserve"> ako aj množstva alkoholického nápoja nenávratne zničeného v dôsledku nehody, havárie, technologickej poruchy alebo vplyvom vyššej moci, ak sú tieto straty uznané colným úradom na základe úradného zistenia a potvrdenia,</w:t>
            </w:r>
          </w:p>
          <w:p w:rsidR="005F1CBF" w:rsidRPr="0018340B" w:rsidRDefault="008308DB" w:rsidP="00156D4F">
            <w:pPr>
              <w:tabs>
                <w:tab w:val="left" w:pos="567"/>
              </w:tabs>
              <w:autoSpaceDE w:val="0"/>
              <w:autoSpaceDN w:val="0"/>
              <w:adjustRightInd w:val="0"/>
              <w:spacing w:before="0"/>
              <w:rPr>
                <w:sz w:val="20"/>
                <w:szCs w:val="20"/>
              </w:rPr>
            </w:pPr>
            <w:r w:rsidRPr="0018340B">
              <w:rPr>
                <w:sz w:val="20"/>
                <w:szCs w:val="20"/>
                <w:shd w:val="clear" w:color="auto" w:fill="FFFFFF"/>
              </w:rPr>
              <w:t>vyňatia alkoholického nápoja z pozastavenia dane iným spôsobom, ako je uvedený v písmenách a) až e),</w:t>
            </w:r>
            <w:r w:rsidRPr="0018340B">
              <w:rPr>
                <w:sz w:val="20"/>
                <w:szCs w:val="20"/>
              </w:rPr>
              <w:t xml:space="preserve"> </w:t>
            </w:r>
          </w:p>
          <w:p w:rsidR="005F1CBF" w:rsidRPr="0018340B" w:rsidRDefault="005F1CBF" w:rsidP="00156D4F">
            <w:pPr>
              <w:tabs>
                <w:tab w:val="left" w:pos="284"/>
                <w:tab w:val="left" w:pos="426"/>
                <w:tab w:val="left" w:pos="567"/>
              </w:tabs>
              <w:autoSpaceDE w:val="0"/>
              <w:autoSpaceDN w:val="0"/>
              <w:adjustRightInd w:val="0"/>
              <w:spacing w:before="0"/>
              <w:rPr>
                <w:sz w:val="20"/>
                <w:szCs w:val="20"/>
              </w:rPr>
            </w:pPr>
            <w:r w:rsidRPr="0018340B">
              <w:rPr>
                <w:sz w:val="20"/>
                <w:szCs w:val="20"/>
              </w:rPr>
              <w:t xml:space="preserve">Daňová povinnosť vzniká aj dňom </w:t>
            </w:r>
          </w:p>
          <w:p w:rsidR="005F1CBF" w:rsidRPr="0018340B" w:rsidRDefault="005F1CBF" w:rsidP="00156D4F">
            <w:pPr>
              <w:numPr>
                <w:ilvl w:val="0"/>
                <w:numId w:val="7"/>
              </w:numPr>
              <w:autoSpaceDE w:val="0"/>
              <w:autoSpaceDN w:val="0"/>
              <w:adjustRightInd w:val="0"/>
              <w:spacing w:before="0"/>
              <w:ind w:left="359" w:hanging="283"/>
              <w:rPr>
                <w:sz w:val="20"/>
                <w:szCs w:val="20"/>
              </w:rPr>
            </w:pPr>
            <w:r w:rsidRPr="0018340B">
              <w:rPr>
                <w:sz w:val="20"/>
                <w:szCs w:val="20"/>
              </w:rPr>
              <w:t xml:space="preserve">zistenia alkoholického nápoja, ktorý sa nachádza alebo ktorý sa nachádzal u osoby, ak táto osoba nevie preukázať pôvod alebo spôsob nadobudnutia alkoholického nápoja v súlade s týmto zákonom, a to bez ohľadu na to, či nakladá alebo nakladala s alkoholickým nápojom ako s vlastným, </w:t>
            </w:r>
          </w:p>
          <w:p w:rsidR="005F1CBF" w:rsidRPr="0018340B" w:rsidRDefault="005F1CBF" w:rsidP="00156D4F">
            <w:pPr>
              <w:numPr>
                <w:ilvl w:val="0"/>
                <w:numId w:val="7"/>
              </w:numPr>
              <w:autoSpaceDE w:val="0"/>
              <w:autoSpaceDN w:val="0"/>
              <w:adjustRightInd w:val="0"/>
              <w:spacing w:before="0"/>
              <w:ind w:left="359" w:hanging="283"/>
              <w:rPr>
                <w:sz w:val="20"/>
                <w:szCs w:val="20"/>
              </w:rPr>
            </w:pPr>
            <w:r w:rsidRPr="0018340B">
              <w:rPr>
                <w:sz w:val="20"/>
                <w:szCs w:val="20"/>
              </w:rPr>
              <w:t xml:space="preserve">dodania alebo dňom použitia alkoholického nápoja oslobodeného od dane na iný ako určený účel. </w:t>
            </w:r>
          </w:p>
          <w:p w:rsidR="00156D4F" w:rsidRPr="0018340B" w:rsidRDefault="00156D4F" w:rsidP="00156D4F">
            <w:pPr>
              <w:autoSpaceDE w:val="0"/>
              <w:autoSpaceDN w:val="0"/>
              <w:adjustRightInd w:val="0"/>
              <w:spacing w:before="0"/>
              <w:jc w:val="left"/>
              <w:rPr>
                <w:sz w:val="20"/>
                <w:szCs w:val="20"/>
              </w:rPr>
            </w:pPr>
          </w:p>
          <w:p w:rsidR="005F1CBF" w:rsidRPr="0018340B" w:rsidRDefault="005F1CBF" w:rsidP="00156D4F">
            <w:pPr>
              <w:autoSpaceDE w:val="0"/>
              <w:autoSpaceDN w:val="0"/>
              <w:adjustRightInd w:val="0"/>
              <w:spacing w:before="0"/>
              <w:jc w:val="left"/>
              <w:rPr>
                <w:sz w:val="20"/>
                <w:szCs w:val="20"/>
              </w:rPr>
            </w:pPr>
            <w:r w:rsidRPr="0018340B">
              <w:rPr>
                <w:sz w:val="20"/>
                <w:szCs w:val="20"/>
              </w:rPr>
              <w:t>Na účely tohto zákona sa rozumie</w:t>
            </w:r>
          </w:p>
          <w:p w:rsidR="005F1CBF" w:rsidRPr="0018340B" w:rsidRDefault="005F1CBF" w:rsidP="00156D4F">
            <w:pPr>
              <w:autoSpaceDE w:val="0"/>
              <w:autoSpaceDN w:val="0"/>
              <w:adjustRightInd w:val="0"/>
              <w:spacing w:before="0"/>
              <w:rPr>
                <w:sz w:val="20"/>
                <w:szCs w:val="20"/>
              </w:rPr>
            </w:pPr>
            <w:r w:rsidRPr="0018340B">
              <w:rPr>
                <w:sz w:val="20"/>
                <w:szCs w:val="20"/>
              </w:rPr>
              <w:t xml:space="preserve">uvedením alkoholického nápoja do daňového voľného obehu </w:t>
            </w:r>
          </w:p>
          <w:p w:rsidR="005F1CBF" w:rsidRPr="0018340B" w:rsidRDefault="008A0BA9" w:rsidP="00156D4F">
            <w:pPr>
              <w:pStyle w:val="Normlnywebov"/>
              <w:spacing w:after="0"/>
              <w:rPr>
                <w:sz w:val="20"/>
                <w:szCs w:val="20"/>
                <w:shd w:val="clear" w:color="auto" w:fill="FFFFFF"/>
                <w:lang w:val="sk-SK"/>
              </w:rPr>
            </w:pPr>
            <w:r w:rsidRPr="0018340B">
              <w:rPr>
                <w:sz w:val="20"/>
                <w:szCs w:val="20"/>
                <w:shd w:val="clear" w:color="auto" w:fill="FFFFFF"/>
                <w:lang w:val="sk-SK"/>
              </w:rPr>
              <w:t>akékoľvek nakladanie s alkoholickým nápojom mimo pozastavenia dane, ktorý nebol preukázateľne zdanený a ktorého pôvod alebo spôsob nadobudnutia nevie osoba, ktorá s alkoholickým nápojom nakladá alebo nakladala, preukázať v súlade s týmto zákonom, a to bez ohľadu na to, či nakladá, alebo nakladala s alkoholickým nápojom ako s vlastným,</w:t>
            </w:r>
          </w:p>
          <w:p w:rsidR="008A0BA9" w:rsidRPr="0018340B" w:rsidRDefault="008A0BA9" w:rsidP="00156D4F">
            <w:pPr>
              <w:shd w:val="clear" w:color="auto" w:fill="FFFFFF"/>
              <w:spacing w:before="0"/>
              <w:rPr>
                <w:sz w:val="20"/>
                <w:szCs w:val="20"/>
              </w:rPr>
            </w:pPr>
            <w:r w:rsidRPr="0018340B">
              <w:rPr>
                <w:sz w:val="20"/>
                <w:szCs w:val="20"/>
              </w:rPr>
              <w:t>akékoľvek vyrobenie alkoholického nápoja mimo pozastavenia dane,</w:t>
            </w:r>
          </w:p>
          <w:p w:rsidR="008A0BA9" w:rsidRPr="0018340B" w:rsidRDefault="008A0BA9" w:rsidP="00156D4F">
            <w:pPr>
              <w:autoSpaceDE w:val="0"/>
              <w:autoSpaceDN w:val="0"/>
              <w:adjustRightInd w:val="0"/>
              <w:spacing w:before="0"/>
              <w:rPr>
                <w:sz w:val="20"/>
                <w:szCs w:val="20"/>
                <w:shd w:val="clear" w:color="auto" w:fill="FFFFFF"/>
              </w:rPr>
            </w:pPr>
            <w:r w:rsidRPr="0018340B">
              <w:rPr>
                <w:sz w:val="20"/>
                <w:szCs w:val="20"/>
                <w:shd w:val="clear" w:color="auto" w:fill="FFFFFF"/>
              </w:rPr>
              <w:t>Daňová povinnosť, ak </w:t>
            </w:r>
            <w:hyperlink r:id="rId21"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22"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23"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24" w:anchor="paragraf-49a" w:tooltip="Odkaz na predpis alebo ustanovenie" w:history="1">
              <w:r w:rsidRPr="0018340B">
                <w:rPr>
                  <w:rStyle w:val="Hypertextovprepojenie"/>
                  <w:iCs/>
                  <w:color w:val="auto"/>
                  <w:sz w:val="20"/>
                  <w:szCs w:val="20"/>
                  <w:u w:val="none"/>
                  <w:shd w:val="clear" w:color="auto" w:fill="FFFFFF"/>
                </w:rPr>
                <w:t>49a</w:t>
              </w:r>
            </w:hyperlink>
            <w:r w:rsidRPr="0018340B">
              <w:rPr>
                <w:sz w:val="20"/>
                <w:szCs w:val="20"/>
                <w:shd w:val="clear" w:color="auto" w:fill="FFFFFF"/>
              </w:rPr>
              <w:t>, </w:t>
            </w:r>
            <w:hyperlink r:id="rId25"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26"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27"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neustanovuje inak, vzniká uvedením alkoholického nápoja do daňového voľného obehu dňom</w:t>
            </w:r>
          </w:p>
          <w:p w:rsidR="00704540" w:rsidRPr="0018340B" w:rsidRDefault="00704540" w:rsidP="00156D4F">
            <w:pPr>
              <w:autoSpaceDE w:val="0"/>
              <w:autoSpaceDN w:val="0"/>
              <w:adjustRightInd w:val="0"/>
              <w:spacing w:before="0"/>
              <w:rPr>
                <w:sz w:val="20"/>
                <w:szCs w:val="20"/>
              </w:rPr>
            </w:pPr>
          </w:p>
          <w:p w:rsidR="005F1CBF" w:rsidRPr="0018340B" w:rsidRDefault="005F1CBF" w:rsidP="00156D4F">
            <w:pPr>
              <w:autoSpaceDE w:val="0"/>
              <w:autoSpaceDN w:val="0"/>
              <w:adjustRightInd w:val="0"/>
              <w:spacing w:before="0"/>
              <w:rPr>
                <w:sz w:val="20"/>
                <w:szCs w:val="20"/>
              </w:rPr>
            </w:pPr>
            <w:r w:rsidRPr="0018340B">
              <w:rPr>
                <w:sz w:val="20"/>
                <w:szCs w:val="20"/>
              </w:rPr>
              <w:t xml:space="preserve">vyrobenia alkoholického nápoja mimo pozastavenia dane, s výnimkou prepracovania zahraničného tovaru v colnom režime aktívny zušľachťovací styk v podmienečnom systéme alebo v colnom režime prepracovanie zahraničného tovaru pod colným dohľadom a okrem získania alkoholického nápoja, ktorým je lieh regeneráciou užívateľským podnikom podľa § 9 ods.  18, ak takto získaný lieh použije na účely oslobodené od dane v súlade s vydaným odberným poukazom, </w:t>
            </w:r>
          </w:p>
          <w:p w:rsidR="005F1CBF" w:rsidRPr="0018340B" w:rsidRDefault="005F1CBF" w:rsidP="00156D4F">
            <w:pPr>
              <w:autoSpaceDE w:val="0"/>
              <w:autoSpaceDN w:val="0"/>
              <w:adjustRightInd w:val="0"/>
              <w:spacing w:before="0"/>
              <w:rPr>
                <w:sz w:val="20"/>
                <w:szCs w:val="20"/>
              </w:rPr>
            </w:pPr>
            <w:r w:rsidRPr="0018340B">
              <w:rPr>
                <w:sz w:val="20"/>
                <w:szCs w:val="20"/>
              </w:rPr>
              <w:t>prijatia colného vyhlásenia na prepustenie alkoholického nápoja do voľného obehu, ak na takéto prepustenie nenadväzuje pozastavenie dane,</w:t>
            </w:r>
          </w:p>
          <w:p w:rsidR="005F1CBF" w:rsidRPr="0018340B" w:rsidRDefault="005F1CBF" w:rsidP="00156D4F">
            <w:pPr>
              <w:autoSpaceDE w:val="0"/>
              <w:autoSpaceDN w:val="0"/>
              <w:adjustRightInd w:val="0"/>
              <w:spacing w:before="0"/>
              <w:rPr>
                <w:sz w:val="20"/>
                <w:szCs w:val="20"/>
              </w:rPr>
            </w:pPr>
            <w:r w:rsidRPr="0018340B">
              <w:rPr>
                <w:sz w:val="20"/>
                <w:szCs w:val="20"/>
              </w:rPr>
              <w:t>vzniku colného dlhu iným spôsobom ako prijatím colného vyhlásenia,</w:t>
            </w:r>
          </w:p>
          <w:p w:rsidR="005F1CBF" w:rsidRPr="0018340B" w:rsidRDefault="005F1CBF" w:rsidP="00156D4F">
            <w:pPr>
              <w:autoSpaceDE w:val="0"/>
              <w:autoSpaceDN w:val="0"/>
              <w:adjustRightInd w:val="0"/>
              <w:spacing w:before="0"/>
              <w:jc w:val="left"/>
              <w:rPr>
                <w:sz w:val="20"/>
                <w:szCs w:val="20"/>
              </w:rPr>
            </w:pPr>
            <w:r w:rsidRPr="0018340B">
              <w:rPr>
                <w:sz w:val="20"/>
                <w:szCs w:val="20"/>
              </w:rPr>
              <w:t>Na účely tohto zákona sa rozumie</w:t>
            </w:r>
          </w:p>
          <w:p w:rsidR="005F1CBF" w:rsidRPr="0018340B" w:rsidRDefault="005F1CBF" w:rsidP="00156D4F">
            <w:pPr>
              <w:autoSpaceDE w:val="0"/>
              <w:autoSpaceDN w:val="0"/>
              <w:adjustRightInd w:val="0"/>
              <w:spacing w:before="0"/>
              <w:rPr>
                <w:sz w:val="20"/>
                <w:szCs w:val="20"/>
              </w:rPr>
            </w:pPr>
            <w:r w:rsidRPr="0018340B">
              <w:rPr>
                <w:sz w:val="20"/>
                <w:szCs w:val="20"/>
              </w:rPr>
              <w:t xml:space="preserve">uvedením alkoholického nápoja do daňového voľného obehu </w:t>
            </w:r>
          </w:p>
          <w:p w:rsidR="005F1CBF" w:rsidRPr="0018340B" w:rsidRDefault="005F1CBF" w:rsidP="00156D4F">
            <w:pPr>
              <w:autoSpaceDE w:val="0"/>
              <w:autoSpaceDN w:val="0"/>
              <w:adjustRightInd w:val="0"/>
              <w:spacing w:before="0"/>
              <w:rPr>
                <w:sz w:val="20"/>
                <w:szCs w:val="20"/>
              </w:rPr>
            </w:pPr>
            <w:r w:rsidRPr="0018340B">
              <w:rPr>
                <w:sz w:val="20"/>
                <w:szCs w:val="20"/>
              </w:rPr>
              <w:t xml:space="preserve">akýkoľvek dovoz alkoholického nápoja, na ktorý nenadväzuje pozastavenie dane, </w:t>
            </w:r>
          </w:p>
          <w:p w:rsidR="005F1CBF" w:rsidRPr="0018340B" w:rsidRDefault="005F1CBF" w:rsidP="00156D4F">
            <w:pPr>
              <w:pStyle w:val="TABUKA-textsmernice"/>
              <w:rPr>
                <w:szCs w:val="20"/>
              </w:rPr>
            </w:pPr>
          </w:p>
          <w:p w:rsidR="00336D23" w:rsidRPr="0018340B" w:rsidRDefault="00336D23" w:rsidP="00156D4F">
            <w:pPr>
              <w:autoSpaceDE w:val="0"/>
              <w:autoSpaceDN w:val="0"/>
              <w:adjustRightInd w:val="0"/>
              <w:spacing w:before="0"/>
              <w:rPr>
                <w:sz w:val="20"/>
                <w:szCs w:val="20"/>
                <w:shd w:val="clear" w:color="auto" w:fill="FFFFFF"/>
              </w:rPr>
            </w:pPr>
            <w:r w:rsidRPr="0018340B">
              <w:rPr>
                <w:sz w:val="20"/>
                <w:szCs w:val="20"/>
                <w:shd w:val="clear" w:color="auto" w:fill="FFFFFF"/>
              </w:rPr>
              <w:t>Daňová povinnosť, ak </w:t>
            </w:r>
            <w:hyperlink r:id="rId28"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29"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30"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31" w:anchor="paragraf-49a" w:tooltip="Odkaz na predpis alebo ustanovenie" w:history="1">
              <w:r w:rsidRPr="0018340B">
                <w:rPr>
                  <w:rStyle w:val="Hypertextovprepojenie"/>
                  <w:iCs/>
                  <w:color w:val="auto"/>
                  <w:sz w:val="20"/>
                  <w:szCs w:val="20"/>
                  <w:u w:val="none"/>
                  <w:shd w:val="clear" w:color="auto" w:fill="FFFFFF"/>
                </w:rPr>
                <w:t>49a</w:t>
              </w:r>
            </w:hyperlink>
            <w:r w:rsidRPr="0018340B">
              <w:rPr>
                <w:sz w:val="20"/>
                <w:szCs w:val="20"/>
                <w:shd w:val="clear" w:color="auto" w:fill="FFFFFF"/>
              </w:rPr>
              <w:t>, </w:t>
            </w:r>
            <w:hyperlink r:id="rId32"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33"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34"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neustanovuje inak, vzniká uvedením alkoholického nápoja do daňového voľného obehu dňom</w:t>
            </w:r>
          </w:p>
          <w:p w:rsidR="005F1CBF" w:rsidRPr="0018340B" w:rsidRDefault="005F1CBF" w:rsidP="00156D4F">
            <w:pPr>
              <w:autoSpaceDE w:val="0"/>
              <w:autoSpaceDN w:val="0"/>
              <w:adjustRightInd w:val="0"/>
              <w:spacing w:before="0"/>
              <w:rPr>
                <w:sz w:val="20"/>
                <w:szCs w:val="20"/>
              </w:rPr>
            </w:pPr>
            <w:r w:rsidRPr="0018340B">
              <w:rPr>
                <w:sz w:val="20"/>
                <w:szCs w:val="20"/>
              </w:rPr>
              <w:t xml:space="preserve">prijatia alkoholického nápoja oprávneným príjemcom prepraveného na daňové územie v pozastavení dane, </w:t>
            </w:r>
          </w:p>
          <w:p w:rsidR="005F1CBF" w:rsidRPr="0018340B" w:rsidRDefault="005F1CBF" w:rsidP="00156D4F">
            <w:pPr>
              <w:tabs>
                <w:tab w:val="left" w:pos="284"/>
              </w:tabs>
              <w:autoSpaceDE w:val="0"/>
              <w:autoSpaceDN w:val="0"/>
              <w:adjustRightInd w:val="0"/>
              <w:spacing w:before="0"/>
              <w:rPr>
                <w:sz w:val="20"/>
                <w:szCs w:val="20"/>
              </w:rPr>
            </w:pPr>
            <w:r w:rsidRPr="0018340B">
              <w:rPr>
                <w:sz w:val="20"/>
                <w:szCs w:val="20"/>
              </w:rPr>
              <w:t xml:space="preserve">Od dane je oslobodený aj alkoholický nápoj </w:t>
            </w:r>
          </w:p>
          <w:p w:rsidR="001605ED" w:rsidRPr="0018340B" w:rsidRDefault="001605ED" w:rsidP="00156D4F">
            <w:pPr>
              <w:autoSpaceDE w:val="0"/>
              <w:autoSpaceDN w:val="0"/>
              <w:adjustRightInd w:val="0"/>
              <w:spacing w:before="0"/>
              <w:rPr>
                <w:sz w:val="20"/>
                <w:szCs w:val="20"/>
                <w:shd w:val="clear" w:color="auto" w:fill="FFFFFF"/>
              </w:rPr>
            </w:pPr>
            <w:r w:rsidRPr="0018340B">
              <w:rPr>
                <w:sz w:val="20"/>
                <w:szCs w:val="20"/>
                <w:shd w:val="clear" w:color="auto" w:fill="FFFFFF"/>
              </w:rPr>
              <w:t>prepravený na daňové územie z iného členského štátu v pozastavení dane osobami uvedenými v </w:t>
            </w:r>
            <w:hyperlink r:id="rId35" w:anchor="paragraf-32.odsek-2" w:tooltip="Odkaz na predpis alebo ustanovenie" w:history="1">
              <w:r w:rsidRPr="0018340B">
                <w:rPr>
                  <w:rStyle w:val="Hypertextovprepojenie"/>
                  <w:iCs/>
                  <w:color w:val="auto"/>
                  <w:sz w:val="20"/>
                  <w:szCs w:val="20"/>
                  <w:u w:val="none"/>
                  <w:shd w:val="clear" w:color="auto" w:fill="FFFFFF"/>
                </w:rPr>
                <w:t>§ 32 ods. 2</w:t>
              </w:r>
            </w:hyperlink>
            <w:r w:rsidRPr="0018340B">
              <w:rPr>
                <w:sz w:val="20"/>
                <w:szCs w:val="20"/>
                <w:shd w:val="clear" w:color="auto" w:fill="FFFFFF"/>
              </w:rPr>
              <w:t> alebo prepravený na daňové územie z iného členského štátu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hyperlink r:id="rId36" w:anchor="poznamky.poznamka-19" w:tooltip="Odkaz na predpis alebo ustanovenie" w:history="1">
              <w:r w:rsidRPr="0018340B">
                <w:rPr>
                  <w:rStyle w:val="Hypertextovprepojenie"/>
                  <w:iCs/>
                  <w:color w:val="auto"/>
                  <w:sz w:val="20"/>
                  <w:szCs w:val="20"/>
                  <w:u w:val="none"/>
                  <w:shd w:val="clear" w:color="auto" w:fill="FFFFFF"/>
                  <w:vertAlign w:val="superscript"/>
                </w:rPr>
                <w:t>19)</w:t>
              </w:r>
            </w:hyperlink>
            <w:r w:rsidRPr="0018340B">
              <w:rPr>
                <w:sz w:val="20"/>
                <w:szCs w:val="20"/>
                <w:shd w:val="clear" w:color="auto" w:fill="FFFFFF"/>
              </w:rPr>
              <w:t> preprava alkoholického nápoja v pozastavení dane sa uskutoční podľa </w:t>
            </w:r>
            <w:hyperlink r:id="rId37" w:anchor="paragraf-18.odsek-12" w:tooltip="Odkaz na predpis alebo ustanovenie" w:history="1">
              <w:r w:rsidRPr="0018340B">
                <w:rPr>
                  <w:rStyle w:val="Hypertextovprepojenie"/>
                  <w:iCs/>
                  <w:color w:val="auto"/>
                  <w:sz w:val="20"/>
                  <w:szCs w:val="20"/>
                  <w:u w:val="none"/>
                  <w:shd w:val="clear" w:color="auto" w:fill="FFFFFF"/>
                </w:rPr>
                <w:t>§ 18 ods. 12</w:t>
              </w:r>
            </w:hyperlink>
            <w:r w:rsidRPr="0018340B">
              <w:rPr>
                <w:sz w:val="20"/>
                <w:szCs w:val="20"/>
                <w:shd w:val="clear" w:color="auto" w:fill="FFFFFF"/>
              </w:rPr>
              <w:t>,</w:t>
            </w:r>
          </w:p>
          <w:p w:rsidR="00336D23" w:rsidRPr="0018340B" w:rsidRDefault="00336D23" w:rsidP="00156D4F">
            <w:pPr>
              <w:autoSpaceDE w:val="0"/>
              <w:autoSpaceDN w:val="0"/>
              <w:adjustRightInd w:val="0"/>
              <w:spacing w:before="0"/>
              <w:rPr>
                <w:sz w:val="20"/>
                <w:szCs w:val="20"/>
                <w:shd w:val="clear" w:color="auto" w:fill="FFFFFF"/>
              </w:rPr>
            </w:pPr>
            <w:r w:rsidRPr="0018340B">
              <w:rPr>
                <w:sz w:val="20"/>
                <w:szCs w:val="20"/>
                <w:shd w:val="clear" w:color="auto" w:fill="FFFFFF"/>
              </w:rPr>
              <w:t>Daňová povinnosť, ak </w:t>
            </w:r>
            <w:hyperlink r:id="rId38"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39"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40"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41" w:anchor="paragraf-49a" w:tooltip="Odkaz na predpis alebo ustanovenie" w:history="1">
              <w:r w:rsidRPr="0018340B">
                <w:rPr>
                  <w:rStyle w:val="Hypertextovprepojenie"/>
                  <w:iCs/>
                  <w:color w:val="auto"/>
                  <w:sz w:val="20"/>
                  <w:szCs w:val="20"/>
                  <w:u w:val="none"/>
                  <w:shd w:val="clear" w:color="auto" w:fill="FFFFFF"/>
                </w:rPr>
                <w:t>49a</w:t>
              </w:r>
            </w:hyperlink>
            <w:r w:rsidRPr="0018340B">
              <w:rPr>
                <w:sz w:val="20"/>
                <w:szCs w:val="20"/>
                <w:shd w:val="clear" w:color="auto" w:fill="FFFFFF"/>
              </w:rPr>
              <w:t>, </w:t>
            </w:r>
            <w:hyperlink r:id="rId42"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43"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44"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neustanovuje inak, vzniká uvedením alkoholického nápoja do daňového voľného obehu dňom</w:t>
            </w:r>
          </w:p>
          <w:p w:rsidR="005F1CBF" w:rsidRPr="0018340B" w:rsidRDefault="006F3F13" w:rsidP="00156D4F">
            <w:pPr>
              <w:pStyle w:val="TABUKA-textsmernice"/>
              <w:rPr>
                <w:b/>
                <w:szCs w:val="20"/>
              </w:rPr>
            </w:pPr>
            <w:r w:rsidRPr="0018340B">
              <w:rPr>
                <w:b/>
                <w:szCs w:val="22"/>
              </w:rPr>
              <w:t>prijatia alkoholického nápoja osobou uvedenou v § 32 ods. 2 alebo ozbrojenými silami iných štátov, ktoré sú stranami Severoatlantickej zmluvy, na použitie týmito ozbrojenými silami a ich civilnými zamestnancami v súvislosti s aktivitami podľa medzinárodnej zmluvy,</w:t>
            </w:r>
            <w:r w:rsidRPr="0018340B">
              <w:rPr>
                <w:b/>
                <w:szCs w:val="22"/>
                <w:vertAlign w:val="superscript"/>
              </w:rPr>
              <w:t>19)</w:t>
            </w:r>
            <w:r w:rsidRPr="0018340B">
              <w:rPr>
                <w:b/>
                <w:szCs w:val="22"/>
              </w:rPr>
              <w:t xml:space="preserve"> ak na takéto prijatie nenadväzuje oslobodenie od dane podľa § 7 ods. 2 písm. f) alebo ozbrojenými silami iných členských štátov na použitie týmito ozbrojenými silami a ich civilnými zamestnancami pri obrannom úsilí v rámci spoločnej bezpečnostnej a obrannej politiky Európskej únie, ak na takéto prijatie nenadväzuje oslobodenie od dane podľa § 7 ods. 2 písm. g)</w:t>
            </w:r>
            <w:r w:rsidR="001605ED" w:rsidRPr="0018340B">
              <w:rPr>
                <w:b/>
                <w:szCs w:val="22"/>
              </w:rPr>
              <w:t>.</w:t>
            </w:r>
          </w:p>
          <w:p w:rsidR="00A6347A" w:rsidRPr="0018340B" w:rsidRDefault="00A6347A" w:rsidP="00156D4F">
            <w:pPr>
              <w:tabs>
                <w:tab w:val="left" w:pos="284"/>
              </w:tabs>
              <w:autoSpaceDE w:val="0"/>
              <w:autoSpaceDN w:val="0"/>
              <w:adjustRightInd w:val="0"/>
              <w:spacing w:before="0"/>
              <w:rPr>
                <w:sz w:val="20"/>
                <w:szCs w:val="20"/>
              </w:rPr>
            </w:pPr>
          </w:p>
          <w:p w:rsidR="005F1CBF" w:rsidRPr="0018340B" w:rsidRDefault="005F1CBF" w:rsidP="00156D4F">
            <w:pPr>
              <w:tabs>
                <w:tab w:val="left" w:pos="284"/>
              </w:tabs>
              <w:autoSpaceDE w:val="0"/>
              <w:autoSpaceDN w:val="0"/>
              <w:adjustRightInd w:val="0"/>
              <w:spacing w:before="0"/>
              <w:rPr>
                <w:sz w:val="20"/>
                <w:szCs w:val="20"/>
              </w:rPr>
            </w:pPr>
            <w:r w:rsidRPr="0018340B">
              <w:rPr>
                <w:sz w:val="20"/>
                <w:szCs w:val="20"/>
              </w:rPr>
              <w:t xml:space="preserve">Od dane je oslobodený aj alkoholický nápoj </w:t>
            </w:r>
          </w:p>
          <w:p w:rsidR="005F1CBF" w:rsidRPr="0018340B" w:rsidRDefault="005F1CBF" w:rsidP="00156D4F">
            <w:pPr>
              <w:tabs>
                <w:tab w:val="left" w:pos="284"/>
              </w:tabs>
              <w:autoSpaceDE w:val="0"/>
              <w:autoSpaceDN w:val="0"/>
              <w:adjustRightInd w:val="0"/>
              <w:spacing w:before="0"/>
              <w:rPr>
                <w:sz w:val="20"/>
                <w:szCs w:val="20"/>
              </w:rPr>
            </w:pPr>
            <w:r w:rsidRPr="0018340B">
              <w:rPr>
                <w:sz w:val="20"/>
                <w:szCs w:val="20"/>
              </w:rPr>
              <w:t xml:space="preserve">v pozastavení dane </w:t>
            </w:r>
          </w:p>
          <w:p w:rsidR="005F1CBF" w:rsidRPr="0018340B" w:rsidRDefault="005F1CBF" w:rsidP="00A6347A">
            <w:pPr>
              <w:numPr>
                <w:ilvl w:val="0"/>
                <w:numId w:val="8"/>
              </w:numPr>
              <w:autoSpaceDE w:val="0"/>
              <w:autoSpaceDN w:val="0"/>
              <w:adjustRightInd w:val="0"/>
              <w:spacing w:before="0"/>
              <w:ind w:left="382" w:hanging="307"/>
              <w:rPr>
                <w:sz w:val="20"/>
                <w:szCs w:val="20"/>
              </w:rPr>
            </w:pPr>
            <w:r w:rsidRPr="0018340B">
              <w:rPr>
                <w:sz w:val="20"/>
                <w:szCs w:val="20"/>
              </w:rPr>
              <w:t xml:space="preserve">ak bol nenávratne zničený v dôsledku nehody, havárie, technologickej poruchy alebo vplyvom vyššej moci, a ak sú tieto straty na základe úradného zistenia a potvrdenia uznané colným úradom alebo správcom dane iného členského štátu, </w:t>
            </w:r>
          </w:p>
          <w:p w:rsidR="005F1CBF" w:rsidRPr="0018340B" w:rsidRDefault="001605ED" w:rsidP="00A6347A">
            <w:pPr>
              <w:pStyle w:val="TABUKA-textsmernice"/>
              <w:numPr>
                <w:ilvl w:val="0"/>
                <w:numId w:val="8"/>
              </w:numPr>
              <w:ind w:left="382" w:hanging="307"/>
              <w:rPr>
                <w:szCs w:val="20"/>
              </w:rPr>
            </w:pPr>
            <w:r w:rsidRPr="0018340B">
              <w:rPr>
                <w:szCs w:val="20"/>
                <w:shd w:val="clear" w:color="auto" w:fill="FFFFFF"/>
              </w:rPr>
              <w:t>ak bol preukázateľne znehodnotený a zničený (zneškodnený) oprávneným orgánom alebo na jeho podnet</w:t>
            </w:r>
            <w:r w:rsidR="00057DB5" w:rsidRPr="0018340B">
              <w:rPr>
                <w:szCs w:val="20"/>
              </w:rPr>
              <w:t xml:space="preserve"> </w:t>
            </w:r>
            <w:r w:rsidRPr="0018340B">
              <w:rPr>
                <w:szCs w:val="20"/>
                <w:shd w:val="clear" w:color="auto" w:fill="FFFFFF"/>
              </w:rPr>
              <w:t> pod dohľadom colného úradu spôs</w:t>
            </w:r>
            <w:r w:rsidR="00057DB5" w:rsidRPr="0018340B">
              <w:rPr>
                <w:szCs w:val="20"/>
                <w:shd w:val="clear" w:color="auto" w:fill="FFFFFF"/>
              </w:rPr>
              <w:t>obom podľa osobitných predpisov,</w:t>
            </w:r>
            <w:r w:rsidR="00057DB5" w:rsidRPr="0018340B">
              <w:rPr>
                <w:szCs w:val="20"/>
              </w:rPr>
              <w:t xml:space="preserve"> </w:t>
            </w:r>
          </w:p>
          <w:p w:rsidR="005F1CBF" w:rsidRPr="0018340B" w:rsidRDefault="005F1CBF" w:rsidP="00156D4F">
            <w:pPr>
              <w:pStyle w:val="TABUKA-textsmernice"/>
              <w:rPr>
                <w:szCs w:val="20"/>
              </w:rPr>
            </w:pPr>
            <w:r w:rsidRPr="0018340B">
              <w:rPr>
                <w:szCs w:val="20"/>
              </w:rPr>
              <w:t>v pozastavení dane, a to v množstve pripadajúcom na alkoholický nápoj, ktorým je</w:t>
            </w:r>
          </w:p>
          <w:p w:rsidR="005F1CBF" w:rsidRPr="0018340B" w:rsidRDefault="005F1CBF" w:rsidP="00A6347A">
            <w:pPr>
              <w:pStyle w:val="TABUKA-textsmernice"/>
              <w:numPr>
                <w:ilvl w:val="0"/>
                <w:numId w:val="9"/>
              </w:numPr>
              <w:ind w:left="382" w:hanging="283"/>
              <w:rPr>
                <w:szCs w:val="20"/>
              </w:rPr>
            </w:pPr>
            <w:r w:rsidRPr="0018340B">
              <w:rPr>
                <w:szCs w:val="20"/>
              </w:rPr>
              <w:t>pivo a víno v prípade zistenia chýbajúceho množstva pripadajúceho na technologické straty, manipulačné straty, prepravné straty a na prirodzené úbytky piva a vína, ak sú tieto straty technicky zdôvodnené a uznané colným úradom alebo správcom dane iného členského štátu,</w:t>
            </w:r>
          </w:p>
          <w:p w:rsidR="00057DB5" w:rsidRPr="0018340B" w:rsidRDefault="005F1CBF" w:rsidP="00A6347A">
            <w:pPr>
              <w:pStyle w:val="TABUKA-textsmernice"/>
              <w:numPr>
                <w:ilvl w:val="0"/>
                <w:numId w:val="9"/>
              </w:numPr>
              <w:ind w:left="382" w:hanging="283"/>
              <w:rPr>
                <w:szCs w:val="20"/>
              </w:rPr>
            </w:pPr>
            <w:r w:rsidRPr="0018340B">
              <w:rPr>
                <w:szCs w:val="20"/>
              </w:rPr>
              <w:t>lieh, a to straty liehu pri výrobe, spracovaní, príjme, výdaji, doprave (preprave) a na prirodzené úbytky liehu, ak sú tieto straty uznané colným úradom alebo správcom dane iného členského štátu; straty uznané colným úradom nesmú byť vyššie, ako sú normy strát liehu ustanovené osobitným predpisom,</w:t>
            </w:r>
            <w:r w:rsidR="00057DB5" w:rsidRPr="0018340B">
              <w:rPr>
                <w:szCs w:val="20"/>
              </w:rPr>
              <w:t xml:space="preserve"> </w:t>
            </w:r>
          </w:p>
          <w:p w:rsidR="00057DB5" w:rsidRPr="0018340B" w:rsidRDefault="00057DB5" w:rsidP="00156D4F">
            <w:pPr>
              <w:pStyle w:val="TABUKA-textsmernice"/>
              <w:rPr>
                <w:szCs w:val="20"/>
                <w:shd w:val="clear" w:color="auto" w:fill="FFFFFF"/>
              </w:rPr>
            </w:pPr>
          </w:p>
          <w:p w:rsidR="00057DB5" w:rsidRPr="0018340B" w:rsidRDefault="00057DB5" w:rsidP="00D46B03">
            <w:pPr>
              <w:pStyle w:val="TABUKA-textsmernice"/>
              <w:rPr>
                <w:szCs w:val="20"/>
              </w:rPr>
            </w:pPr>
            <w:r w:rsidRPr="0018340B">
              <w:rPr>
                <w:szCs w:val="20"/>
                <w:shd w:val="clear" w:color="auto" w:fill="FFFFFF"/>
              </w:rPr>
              <w:t>Ak pri dodaní alkoholického nápoja podľa odseku 1 došlo k nenávratnému zničeniu alkoholického nápoja v dôsledku nehody, havárie alebo vplyvom vyššej moci, alebo došlo k stratám alkoholického nápoja, ktoré pripadajú na prirodzené úbytky alkoholického nápoja súvisiace s jeho fyzikálno-chemickými vlastnosťami počas prepravy, a ak sú tieto straty alkoholického nápoja alebo nenávratné zničenie alkoholického nápoja na základe úradného zistenia a potvrdenia uznané colným úradom alebo správcom dane iného členského štátu, daňová povinnosť vo výške dane pripadajúcej na množstvo alkoholického nápoja, ktoré bolo uznané ako strata alkoholického nápoja alebo nenávratné zničenie alkoholického nápoja, nevzniká. Colný úrad na žiadosť vráti zábezpeku na daň zloženú podľa odseku 3 odosielateľovi (dodávateľovi) alkoholického nápoja vo výške dane pripadajúcej na množstvo alkoholického nápoja, ktoré bolo colným úradom alebo správcom dane iného členského štátu uznané ako strata alkoholického nápoja alebo nenávratné zničenie alkoholického nápoja.</w:t>
            </w:r>
            <w:r w:rsidR="00D46B03" w:rsidRPr="0018340B">
              <w:rPr>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5F1CBF" w:rsidRDefault="005F1CBF" w:rsidP="00156D4F">
            <w:pPr>
              <w:pStyle w:val="TABUKA-textsmernice"/>
              <w:jc w:val="left"/>
              <w:rPr>
                <w:szCs w:val="20"/>
              </w:rPr>
            </w:pPr>
            <w:r w:rsidRPr="00BB1ECE">
              <w:rPr>
                <w:szCs w:val="20"/>
              </w:rPr>
              <w:t>Ú</w:t>
            </w: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1605ED" w:rsidRDefault="001605ED"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Default="00934641" w:rsidP="00156D4F">
            <w:pPr>
              <w:pStyle w:val="TABUKA-textsmernice"/>
              <w:jc w:val="left"/>
              <w:rPr>
                <w:szCs w:val="20"/>
              </w:rPr>
            </w:pPr>
          </w:p>
          <w:p w:rsidR="00934641" w:rsidRPr="00BB1ECE" w:rsidRDefault="00934641" w:rsidP="00156D4F">
            <w:pPr>
              <w:pStyle w:val="TABUKA-textsmernice"/>
              <w:jc w:val="left"/>
              <w:rPr>
                <w:szCs w:val="20"/>
              </w:rPr>
            </w:pPr>
            <w:r w:rsidRPr="00C26253">
              <w:rPr>
                <w:szCs w:val="20"/>
              </w:rPr>
              <w:t>n.a.</w:t>
            </w:r>
          </w:p>
        </w:tc>
        <w:tc>
          <w:tcPr>
            <w:tcW w:w="425" w:type="dxa"/>
            <w:tcBorders>
              <w:top w:val="single" w:sz="4" w:space="0" w:color="auto"/>
              <w:left w:val="single" w:sz="4" w:space="0" w:color="auto"/>
              <w:bottom w:val="single" w:sz="4" w:space="0" w:color="auto"/>
              <w:right w:val="single" w:sz="12" w:space="0" w:color="auto"/>
            </w:tcBorders>
          </w:tcPr>
          <w:p w:rsidR="005F1CBF" w:rsidRDefault="005F1CBF" w:rsidP="00156D4F">
            <w:pPr>
              <w:pStyle w:val="Nadpis1"/>
              <w:rPr>
                <w:b w:val="0"/>
                <w:bCs w:val="0"/>
                <w:sz w:val="20"/>
                <w:szCs w:val="20"/>
              </w:rPr>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Default="00336D23" w:rsidP="00156D4F">
            <w:pPr>
              <w:spacing w:before="0"/>
            </w:pPr>
          </w:p>
          <w:p w:rsidR="00336D23" w:rsidRPr="00336D23" w:rsidRDefault="00336D23" w:rsidP="00156D4F">
            <w:pPr>
              <w:spacing w:before="0"/>
            </w:pPr>
          </w:p>
        </w:tc>
      </w:tr>
      <w:tr w:rsidR="005C792A" w:rsidRPr="00BB1ECE" w:rsidTr="00D00135">
        <w:tc>
          <w:tcPr>
            <w:tcW w:w="568" w:type="dxa"/>
            <w:tcBorders>
              <w:top w:val="single" w:sz="4" w:space="0" w:color="auto"/>
              <w:left w:val="single" w:sz="12" w:space="0" w:color="auto"/>
              <w:bottom w:val="single" w:sz="4" w:space="0" w:color="auto"/>
              <w:right w:val="single" w:sz="4" w:space="0" w:color="auto"/>
            </w:tcBorders>
          </w:tcPr>
          <w:p w:rsidR="005C792A" w:rsidRPr="00BB1ECE" w:rsidRDefault="005C792A" w:rsidP="005C792A">
            <w:pPr>
              <w:autoSpaceDE w:val="0"/>
              <w:autoSpaceDN w:val="0"/>
              <w:spacing w:before="0"/>
              <w:jc w:val="center"/>
              <w:rPr>
                <w:sz w:val="20"/>
                <w:szCs w:val="20"/>
              </w:rPr>
            </w:pPr>
            <w:r w:rsidRPr="00BB1ECE">
              <w:rPr>
                <w:sz w:val="20"/>
                <w:szCs w:val="20"/>
              </w:rPr>
              <w:t>Čl.7</w:t>
            </w:r>
          </w:p>
        </w:tc>
        <w:tc>
          <w:tcPr>
            <w:tcW w:w="6804" w:type="dxa"/>
            <w:gridSpan w:val="2"/>
            <w:tcBorders>
              <w:top w:val="single" w:sz="4" w:space="0" w:color="auto"/>
              <w:left w:val="single" w:sz="4" w:space="0" w:color="auto"/>
              <w:bottom w:val="single" w:sz="4" w:space="0" w:color="auto"/>
              <w:right w:val="single" w:sz="4" w:space="0" w:color="auto"/>
            </w:tcBorders>
          </w:tcPr>
          <w:p w:rsidR="005C792A" w:rsidRPr="0018340B" w:rsidRDefault="005C792A" w:rsidP="005C792A">
            <w:pPr>
              <w:pStyle w:val="Default"/>
              <w:jc w:val="both"/>
              <w:rPr>
                <w:rFonts w:ascii="Times New Roman" w:hAnsi="Times New Roman" w:cs="Times New Roman"/>
                <w:b/>
                <w:color w:val="auto"/>
                <w:sz w:val="20"/>
                <w:szCs w:val="20"/>
              </w:rPr>
            </w:pPr>
            <w:r w:rsidRPr="0018340B">
              <w:rPr>
                <w:rFonts w:ascii="Times New Roman" w:hAnsi="Times New Roman" w:cs="Times New Roman"/>
                <w:b/>
                <w:color w:val="auto"/>
                <w:sz w:val="20"/>
                <w:szCs w:val="20"/>
              </w:rPr>
              <w:t>Osoba povinná zaplatiť spotrebnú daň</w:t>
            </w:r>
          </w:p>
          <w:p w:rsidR="005C792A" w:rsidRPr="0018340B" w:rsidRDefault="005C792A" w:rsidP="005C792A">
            <w:pPr>
              <w:pStyle w:val="Default"/>
              <w:rPr>
                <w:rFonts w:ascii="Times New Roman" w:hAnsi="Times New Roman" w:cs="Times New Roman"/>
                <w:color w:val="auto"/>
                <w:sz w:val="20"/>
                <w:szCs w:val="20"/>
              </w:rPr>
            </w:pP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1. Osobou povinnou zaplatiť spotrebnú daň, ku ktorej vznikla daňová povinnosť, je:</w:t>
            </w:r>
          </w:p>
          <w:p w:rsidR="005C792A" w:rsidRPr="0018340B" w:rsidRDefault="005C792A" w:rsidP="005C792A">
            <w:pPr>
              <w:pStyle w:val="Default"/>
              <w:jc w:val="both"/>
              <w:rPr>
                <w:rFonts w:ascii="Times New Roman" w:hAnsi="Times New Roman" w:cs="Times New Roman"/>
                <w:color w:val="auto"/>
                <w:sz w:val="20"/>
                <w:szCs w:val="20"/>
              </w:rPr>
            </w:pP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a) v súvislosti s prepustením tovaru podliehajúceho spotrebnej dani z režimu pozastavenia dane podľa článku 6 ods. 3 písm. a):</w:t>
            </w: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i) oprávnený prevádzkovateľ daňového skladu, registrovaný príjemca alebo akákoľvek iná osoba, ktorá prepustí alebo v mene ktorej sa prepustí tovar podliehajúci spotrebnej dani z režimu pozastavenia dane, a v prípade neoprávneného odoslania z daňového skladu akákoľvek iná osoba, ktorá sa na takomto odoslaní zúčastňuje;</w:t>
            </w: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ii) v prípade nezrovnalosti, ku ktorej došlo počas prepravy tovaru podliehajúceho spotrebnej dani v režime pozastavenia dane a ktorá je vymedzená v článku 9 ods. 1, 2 a 4, oprávnený prevádzkovateľ daňového skladu, registrovaný odosielateľ alebo akákoľvek iná osoba, ktorá zložila zábezpeku na spotrebnú daň podľa článku 17 ods. 1 a 3, alebo akákoľvek iná osoba, ktorá sa zúčastnila na neoprávnenom odoslaní tovaru a ktorá si bola vedomá alebo si mala byť dostatočne vedomá neoprávnenosti tohto odoslania;</w:t>
            </w: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b) v súvislosti s držbou alebo skladovaním tovaru podliehajúceho spotrebnej dani v zmysle článku 6 ods. 3 písm. b) osoba, ktorá drží alebo skladuje tovar podliehajúci spotrebnej dani, alebo akákoľvek iná osoba, ktorá sa na jeho držbe alebo skladovaní zúčastňuje, alebo akákoľvek kombinácia takýchto osôb v súlade so zásadou spoločnej a nerozdielnej zodpovednosti;</w:t>
            </w: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c) v súvislosti s výrobou tovaru podliehajúceho spotrebnej dani vrátane jeho spracovania v zmysle článku 6 ods. 3 písm. c) osoba, ktorá tovar podliehajúci spotrebnej dani vyrába, a v prípade neoprávnenej výroby akákoľvek iná osoba, ktorá sa na jeho výrobe zúčastňuje;</w:t>
            </w: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d) v súvislosti s dovozom tovaru podliehajúceho spotrebnej dani alebo jeho neoprávneným vstupom v zmysle článku 6 ods. 3 písm. d): deklarant podľa vymedzenia v článku 5 bode 15 nariadenia (EÚ) č. 952/2013 (ďalej len „deklarant“) alebo akákoľvek iná osoba uvedená v článku 77 ods. 3 daného nariadenia, a v prípade neoprávneného vstupu akákoľvek iná osoba zúčastnená na tomto neoprávnenom vstupe.</w:t>
            </w:r>
          </w:p>
          <w:p w:rsidR="005C792A"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 xml:space="preserve"> </w:t>
            </w:r>
          </w:p>
          <w:p w:rsidR="0018340B" w:rsidRDefault="0018340B" w:rsidP="005C792A">
            <w:pPr>
              <w:pStyle w:val="Default"/>
              <w:jc w:val="both"/>
              <w:rPr>
                <w:rFonts w:ascii="Times New Roman" w:hAnsi="Times New Roman" w:cs="Times New Roman"/>
                <w:color w:val="auto"/>
                <w:sz w:val="20"/>
                <w:szCs w:val="20"/>
              </w:rPr>
            </w:pPr>
          </w:p>
          <w:p w:rsidR="0018340B" w:rsidRPr="0018340B" w:rsidRDefault="0018340B" w:rsidP="005C792A">
            <w:pPr>
              <w:pStyle w:val="Default"/>
              <w:jc w:val="both"/>
              <w:rPr>
                <w:rFonts w:ascii="Times New Roman" w:hAnsi="Times New Roman" w:cs="Times New Roman"/>
                <w:color w:val="auto"/>
                <w:sz w:val="20"/>
                <w:szCs w:val="20"/>
              </w:rPr>
            </w:pPr>
          </w:p>
          <w:p w:rsidR="003C014F" w:rsidRDefault="003C014F" w:rsidP="005C792A">
            <w:pPr>
              <w:pStyle w:val="Default"/>
              <w:jc w:val="both"/>
              <w:rPr>
                <w:rFonts w:ascii="Times New Roman" w:hAnsi="Times New Roman" w:cs="Times New Roman"/>
                <w:color w:val="auto"/>
                <w:sz w:val="20"/>
                <w:szCs w:val="20"/>
              </w:rPr>
            </w:pPr>
          </w:p>
          <w:p w:rsidR="003C014F" w:rsidRDefault="003C014F" w:rsidP="005C792A">
            <w:pPr>
              <w:pStyle w:val="Default"/>
              <w:jc w:val="both"/>
              <w:rPr>
                <w:rFonts w:ascii="Times New Roman" w:hAnsi="Times New Roman" w:cs="Times New Roman"/>
                <w:color w:val="auto"/>
                <w:sz w:val="20"/>
                <w:szCs w:val="20"/>
              </w:rPr>
            </w:pPr>
          </w:p>
          <w:p w:rsidR="003C014F" w:rsidRDefault="003C014F" w:rsidP="005C792A">
            <w:pPr>
              <w:pStyle w:val="Default"/>
              <w:jc w:val="both"/>
              <w:rPr>
                <w:rFonts w:ascii="Times New Roman" w:hAnsi="Times New Roman" w:cs="Times New Roman"/>
                <w:color w:val="auto"/>
                <w:sz w:val="20"/>
                <w:szCs w:val="20"/>
              </w:rPr>
            </w:pPr>
          </w:p>
          <w:p w:rsidR="005C792A" w:rsidRPr="0018340B" w:rsidRDefault="005C792A" w:rsidP="005C792A">
            <w:pPr>
              <w:pStyle w:val="Default"/>
              <w:jc w:val="both"/>
              <w:rPr>
                <w:rFonts w:ascii="Times New Roman" w:hAnsi="Times New Roman" w:cs="Times New Roman"/>
                <w:color w:val="auto"/>
                <w:sz w:val="20"/>
                <w:szCs w:val="20"/>
              </w:rPr>
            </w:pPr>
            <w:r w:rsidRPr="0018340B">
              <w:rPr>
                <w:rFonts w:ascii="Times New Roman" w:hAnsi="Times New Roman" w:cs="Times New Roman"/>
                <w:color w:val="auto"/>
                <w:sz w:val="20"/>
                <w:szCs w:val="20"/>
              </w:rPr>
              <w:t>2. Ak sú tú istú spotrebnú daň povinné zaplatiť viaceré osoby, sú spoločne a nerozdielne zodpovedné za takýto dlh.</w:t>
            </w:r>
          </w:p>
        </w:tc>
        <w:tc>
          <w:tcPr>
            <w:tcW w:w="709" w:type="dxa"/>
            <w:tcBorders>
              <w:top w:val="single" w:sz="4" w:space="0" w:color="auto"/>
              <w:left w:val="single" w:sz="4" w:space="0" w:color="auto"/>
              <w:bottom w:val="single" w:sz="4" w:space="0" w:color="auto"/>
              <w:right w:val="single" w:sz="12" w:space="0" w:color="auto"/>
            </w:tcBorders>
          </w:tcPr>
          <w:p w:rsidR="005C792A" w:rsidRPr="0018340B" w:rsidRDefault="005C792A" w:rsidP="00C26253">
            <w:pPr>
              <w:pStyle w:val="TABUKA-textsmernice"/>
              <w:jc w:val="left"/>
              <w:rPr>
                <w:szCs w:val="20"/>
              </w:rPr>
            </w:pPr>
            <w:r w:rsidRPr="0018340B">
              <w:rPr>
                <w:szCs w:val="20"/>
              </w:rPr>
              <w:t>N</w:t>
            </w:r>
          </w:p>
        </w:tc>
        <w:tc>
          <w:tcPr>
            <w:tcW w:w="851" w:type="dxa"/>
            <w:tcBorders>
              <w:top w:val="single" w:sz="4" w:space="0" w:color="auto"/>
              <w:left w:val="nil"/>
              <w:bottom w:val="single" w:sz="4" w:space="0" w:color="auto"/>
              <w:right w:val="single" w:sz="4" w:space="0" w:color="auto"/>
            </w:tcBorders>
          </w:tcPr>
          <w:p w:rsidR="00937F0D" w:rsidRPr="0018340B" w:rsidRDefault="000F3426" w:rsidP="00C26253">
            <w:pPr>
              <w:pStyle w:val="TABUKA-textsmernice"/>
              <w:jc w:val="center"/>
              <w:rPr>
                <w:b/>
                <w:szCs w:val="20"/>
              </w:rPr>
            </w:pPr>
            <w:r w:rsidRPr="0018340B">
              <w:rPr>
                <w:szCs w:val="20"/>
              </w:rPr>
              <w:t>530/2011</w:t>
            </w:r>
            <w:r w:rsidR="00937F0D" w:rsidRPr="0018340B">
              <w:rPr>
                <w:szCs w:val="20"/>
              </w:rPr>
              <w:t xml:space="preserve"> a </w:t>
            </w:r>
            <w:r w:rsidR="00937F0D" w:rsidRPr="0018340B">
              <w:rPr>
                <w:b/>
                <w:szCs w:val="20"/>
              </w:rPr>
              <w:t>návrh zákona čl.</w:t>
            </w:r>
            <w:r w:rsidR="0018340B">
              <w:rPr>
                <w:b/>
                <w:szCs w:val="20"/>
              </w:rPr>
              <w:t xml:space="preserve"> </w:t>
            </w:r>
            <w:r w:rsidR="00937F0D" w:rsidRPr="0018340B">
              <w:rPr>
                <w:b/>
                <w:szCs w:val="20"/>
              </w:rPr>
              <w:t>I</w:t>
            </w:r>
          </w:p>
          <w:p w:rsidR="00F644D0" w:rsidRPr="0018340B" w:rsidRDefault="00F644D0" w:rsidP="00C26253">
            <w:pPr>
              <w:pStyle w:val="TABUKA-textsmernice"/>
              <w:jc w:val="center"/>
              <w:rPr>
                <w:szCs w:val="20"/>
              </w:rPr>
            </w:pPr>
            <w:r w:rsidRPr="0018340B">
              <w:rPr>
                <w:szCs w:val="20"/>
              </w:rPr>
              <w:t>530/2011</w:t>
            </w: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F644D0" w:rsidRPr="0018340B" w:rsidRDefault="00F644D0" w:rsidP="00C26253">
            <w:pPr>
              <w:pStyle w:val="TABUKA-textsmernice"/>
              <w:jc w:val="center"/>
              <w:rPr>
                <w:szCs w:val="20"/>
              </w:rPr>
            </w:pPr>
          </w:p>
          <w:p w:rsidR="005C792A" w:rsidRPr="0018340B" w:rsidRDefault="005C792A"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center"/>
              <w:rPr>
                <w:b/>
                <w:szCs w:val="20"/>
              </w:rPr>
            </w:pPr>
            <w:r w:rsidRPr="0018340B">
              <w:rPr>
                <w:szCs w:val="20"/>
              </w:rPr>
              <w:t xml:space="preserve">530/2011 a </w:t>
            </w:r>
            <w:r w:rsidRPr="0018340B">
              <w:rPr>
                <w:b/>
                <w:szCs w:val="20"/>
              </w:rPr>
              <w:t>návrh zákona čl.</w:t>
            </w:r>
            <w:r w:rsidR="003C014F">
              <w:rPr>
                <w:b/>
                <w:szCs w:val="20"/>
              </w:rPr>
              <w:t xml:space="preserve"> </w:t>
            </w:r>
            <w:r w:rsidRPr="0018340B">
              <w:rPr>
                <w:b/>
                <w:szCs w:val="20"/>
              </w:rPr>
              <w:t>I</w:t>
            </w:r>
          </w:p>
          <w:p w:rsidR="00F644D0" w:rsidRPr="0018340B" w:rsidRDefault="00F644D0"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p>
          <w:p w:rsidR="00477C89" w:rsidRPr="0018340B" w:rsidRDefault="00477C89" w:rsidP="00C26253">
            <w:pPr>
              <w:pStyle w:val="TABUKA-textsmernice"/>
              <w:jc w:val="left"/>
              <w:rPr>
                <w:szCs w:val="20"/>
              </w:rPr>
            </w:pPr>
            <w:r w:rsidRPr="0018340B">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6F3F13" w:rsidRPr="0018340B" w:rsidRDefault="005C792A" w:rsidP="00C26253">
            <w:pPr>
              <w:pStyle w:val="TABUKA-textsmernice"/>
              <w:jc w:val="left"/>
              <w:rPr>
                <w:szCs w:val="20"/>
              </w:rPr>
            </w:pPr>
            <w:r w:rsidRPr="0018340B">
              <w:rPr>
                <w:szCs w:val="20"/>
              </w:rPr>
              <w:t>§ 11 ods.</w:t>
            </w:r>
            <w:r w:rsidR="0018340B" w:rsidRPr="0018340B">
              <w:rPr>
                <w:szCs w:val="20"/>
              </w:rPr>
              <w:t xml:space="preserve"> </w:t>
            </w:r>
            <w:r w:rsidRPr="0018340B">
              <w:rPr>
                <w:szCs w:val="20"/>
              </w:rPr>
              <w:t>1</w:t>
            </w:r>
          </w:p>
          <w:p w:rsidR="005C792A" w:rsidRPr="0018340B" w:rsidRDefault="005C792A" w:rsidP="00C26253">
            <w:pPr>
              <w:pStyle w:val="TABUKA-textsmernice"/>
              <w:jc w:val="left"/>
              <w:rPr>
                <w:szCs w:val="20"/>
              </w:rPr>
            </w:pPr>
            <w:r w:rsidRPr="0018340B">
              <w:rPr>
                <w:szCs w:val="20"/>
              </w:rPr>
              <w:t xml:space="preserve"> </w:t>
            </w:r>
          </w:p>
          <w:p w:rsidR="00F644D0" w:rsidRPr="0018340B" w:rsidRDefault="00F644D0"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18340B">
              <w:rPr>
                <w:szCs w:val="20"/>
              </w:rPr>
              <w:t>m</w:t>
            </w:r>
            <w:r w:rsidRPr="0018340B">
              <w:rPr>
                <w:szCs w:val="20"/>
              </w:rPr>
              <w:t>.</w:t>
            </w:r>
            <w:r w:rsidR="0018340B">
              <w:rPr>
                <w:szCs w:val="20"/>
              </w:rPr>
              <w:t xml:space="preserve"> </w:t>
            </w:r>
            <w:r w:rsidRPr="0018340B">
              <w:rPr>
                <w:szCs w:val="20"/>
              </w:rPr>
              <w:t xml:space="preserve">a) </w:t>
            </w:r>
          </w:p>
          <w:p w:rsidR="005C792A"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18340B">
              <w:rPr>
                <w:szCs w:val="20"/>
              </w:rPr>
              <w:t>m</w:t>
            </w:r>
            <w:r w:rsidRPr="0018340B">
              <w:rPr>
                <w:szCs w:val="20"/>
              </w:rPr>
              <w:t>.</w:t>
            </w:r>
            <w:r w:rsidR="0018340B">
              <w:rPr>
                <w:szCs w:val="20"/>
              </w:rPr>
              <w:t xml:space="preserve"> </w:t>
            </w:r>
            <w:r w:rsidRPr="0018340B">
              <w:rPr>
                <w:szCs w:val="20"/>
              </w:rPr>
              <w:t xml:space="preserve">b) </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18340B">
              <w:rPr>
                <w:szCs w:val="20"/>
              </w:rPr>
              <w:t>m</w:t>
            </w:r>
            <w:r w:rsidRPr="0018340B">
              <w:rPr>
                <w:szCs w:val="20"/>
              </w:rPr>
              <w:t>.</w:t>
            </w:r>
            <w:r w:rsidR="0018340B">
              <w:rPr>
                <w:szCs w:val="20"/>
              </w:rPr>
              <w:t xml:space="preserve"> </w:t>
            </w:r>
            <w:r w:rsidRPr="0018340B">
              <w:rPr>
                <w:szCs w:val="20"/>
              </w:rPr>
              <w:t xml:space="preserve">c) </w:t>
            </w:r>
          </w:p>
          <w:p w:rsidR="005C792A" w:rsidRDefault="005C792A" w:rsidP="00C26253">
            <w:pPr>
              <w:pStyle w:val="TABUKA-textsmernice"/>
              <w:jc w:val="left"/>
              <w:rPr>
                <w:szCs w:val="20"/>
              </w:rPr>
            </w:pPr>
          </w:p>
          <w:p w:rsidR="0018340B" w:rsidRPr="0018340B" w:rsidRDefault="0018340B"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18340B">
              <w:rPr>
                <w:szCs w:val="20"/>
              </w:rPr>
              <w:t>m</w:t>
            </w:r>
            <w:r w:rsidRPr="0018340B">
              <w:rPr>
                <w:szCs w:val="20"/>
              </w:rPr>
              <w:t>.</w:t>
            </w:r>
            <w:r w:rsidR="0018340B">
              <w:rPr>
                <w:szCs w:val="20"/>
              </w:rPr>
              <w:t xml:space="preserve"> </w:t>
            </w:r>
            <w:r w:rsidRPr="0018340B">
              <w:rPr>
                <w:szCs w:val="20"/>
              </w:rPr>
              <w:t xml:space="preserve">d) </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F644D0" w:rsidRDefault="00F644D0" w:rsidP="00C26253">
            <w:pPr>
              <w:pStyle w:val="TABUKA-textsmernice"/>
              <w:jc w:val="left"/>
              <w:rPr>
                <w:szCs w:val="20"/>
              </w:rPr>
            </w:pPr>
          </w:p>
          <w:p w:rsidR="0018340B" w:rsidRDefault="0018340B" w:rsidP="00C26253">
            <w:pPr>
              <w:pStyle w:val="TABUKA-textsmernice"/>
              <w:jc w:val="left"/>
              <w:rPr>
                <w:szCs w:val="20"/>
              </w:rPr>
            </w:pPr>
          </w:p>
          <w:p w:rsidR="0018340B" w:rsidRDefault="0018340B" w:rsidP="00C26253">
            <w:pPr>
              <w:pStyle w:val="TABUKA-textsmernice"/>
              <w:jc w:val="left"/>
              <w:rPr>
                <w:szCs w:val="20"/>
              </w:rPr>
            </w:pPr>
          </w:p>
          <w:p w:rsidR="0018340B" w:rsidRPr="0018340B" w:rsidRDefault="0018340B"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18340B">
              <w:rPr>
                <w:szCs w:val="20"/>
              </w:rPr>
              <w:t>m</w:t>
            </w:r>
            <w:r w:rsidRPr="0018340B">
              <w:rPr>
                <w:szCs w:val="20"/>
              </w:rPr>
              <w:t>.</w:t>
            </w:r>
            <w:r w:rsidR="0018340B">
              <w:rPr>
                <w:szCs w:val="20"/>
              </w:rPr>
              <w:t xml:space="preserve"> </w:t>
            </w:r>
            <w:r w:rsidRPr="0018340B">
              <w:rPr>
                <w:szCs w:val="20"/>
              </w:rPr>
              <w:t>e)</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6F3F13" w:rsidRPr="0018340B" w:rsidRDefault="006F3F13" w:rsidP="00C26253">
            <w:pPr>
              <w:pStyle w:val="TABUKA-textsmernice"/>
              <w:jc w:val="left"/>
              <w:rPr>
                <w:szCs w:val="20"/>
              </w:rPr>
            </w:pPr>
          </w:p>
          <w:p w:rsidR="006F3F13" w:rsidRPr="0018340B" w:rsidRDefault="006F3F13" w:rsidP="00C26253">
            <w:pPr>
              <w:pStyle w:val="TABUKA-textsmernice"/>
              <w:jc w:val="left"/>
              <w:rPr>
                <w:szCs w:val="20"/>
              </w:rPr>
            </w:pPr>
          </w:p>
          <w:p w:rsidR="006F3F13" w:rsidRPr="0018340B" w:rsidRDefault="006F3F13"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3C014F">
              <w:rPr>
                <w:szCs w:val="20"/>
              </w:rPr>
              <w:t>m</w:t>
            </w:r>
            <w:r w:rsidRPr="0018340B">
              <w:rPr>
                <w:szCs w:val="20"/>
              </w:rPr>
              <w:t>.</w:t>
            </w:r>
            <w:r w:rsidR="003C014F">
              <w:rPr>
                <w:szCs w:val="20"/>
              </w:rPr>
              <w:t xml:space="preserve"> </w:t>
            </w:r>
            <w:r w:rsidRPr="0018340B">
              <w:rPr>
                <w:szCs w:val="20"/>
              </w:rPr>
              <w:t xml:space="preserve">f) </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 22 ods.</w:t>
            </w:r>
            <w:r w:rsidR="003C014F">
              <w:rPr>
                <w:szCs w:val="20"/>
              </w:rPr>
              <w:t xml:space="preserve"> </w:t>
            </w:r>
            <w:r w:rsidRPr="0018340B">
              <w:rPr>
                <w:szCs w:val="20"/>
              </w:rPr>
              <w:t>5</w:t>
            </w:r>
          </w:p>
          <w:p w:rsidR="005C792A" w:rsidRPr="0018340B" w:rsidRDefault="005C792A" w:rsidP="00C26253">
            <w:pPr>
              <w:pStyle w:val="TABUKA-textsmernice"/>
              <w:jc w:val="left"/>
              <w:rPr>
                <w:szCs w:val="20"/>
              </w:rPr>
            </w:pPr>
          </w:p>
          <w:p w:rsidR="006F3F13" w:rsidRPr="0018340B" w:rsidRDefault="006F3F13"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0D29BD" w:rsidRPr="0018340B" w:rsidRDefault="005C792A" w:rsidP="00C26253">
            <w:pPr>
              <w:pStyle w:val="TABUKA-textsmernice"/>
              <w:jc w:val="left"/>
              <w:rPr>
                <w:szCs w:val="20"/>
              </w:rPr>
            </w:pPr>
            <w:r w:rsidRPr="0018340B">
              <w:rPr>
                <w:szCs w:val="20"/>
              </w:rPr>
              <w:t>§ 11 ods.</w:t>
            </w:r>
            <w:r w:rsidR="003C014F">
              <w:rPr>
                <w:szCs w:val="20"/>
              </w:rPr>
              <w:t xml:space="preserve"> </w:t>
            </w:r>
            <w:r w:rsidRPr="0018340B">
              <w:rPr>
                <w:szCs w:val="20"/>
              </w:rPr>
              <w:t xml:space="preserve">2 </w:t>
            </w:r>
          </w:p>
          <w:p w:rsidR="005C792A" w:rsidRPr="0018340B" w:rsidRDefault="005C792A" w:rsidP="00C26253">
            <w:pPr>
              <w:pStyle w:val="TABUKA-textsmernice"/>
              <w:jc w:val="left"/>
              <w:rPr>
                <w:szCs w:val="20"/>
              </w:rPr>
            </w:pPr>
            <w:r w:rsidRPr="0018340B">
              <w:rPr>
                <w:szCs w:val="20"/>
              </w:rPr>
              <w:t>pís</w:t>
            </w:r>
            <w:r w:rsidR="003C014F">
              <w:rPr>
                <w:szCs w:val="20"/>
              </w:rPr>
              <w:t>m</w:t>
            </w:r>
            <w:r w:rsidRPr="0018340B">
              <w:rPr>
                <w:szCs w:val="20"/>
              </w:rPr>
              <w:t>.</w:t>
            </w:r>
            <w:r w:rsidR="003C014F">
              <w:rPr>
                <w:szCs w:val="20"/>
              </w:rPr>
              <w:t xml:space="preserve"> </w:t>
            </w:r>
            <w:r w:rsidRPr="0018340B">
              <w:rPr>
                <w:szCs w:val="20"/>
              </w:rPr>
              <w:t>a)</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0D29BD" w:rsidRPr="0018340B" w:rsidRDefault="000D29BD"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3C014F">
              <w:rPr>
                <w:szCs w:val="20"/>
              </w:rPr>
              <w:t>m</w:t>
            </w:r>
            <w:r w:rsidRPr="0018340B">
              <w:rPr>
                <w:szCs w:val="20"/>
              </w:rPr>
              <w:t>.</w:t>
            </w:r>
            <w:r w:rsidR="003C014F">
              <w:rPr>
                <w:szCs w:val="20"/>
              </w:rPr>
              <w:t xml:space="preserve"> </w:t>
            </w:r>
            <w:r w:rsidRPr="0018340B">
              <w:rPr>
                <w:szCs w:val="20"/>
              </w:rPr>
              <w:t>b)</w:t>
            </w:r>
          </w:p>
          <w:p w:rsidR="005C792A" w:rsidRPr="0018340B" w:rsidRDefault="005C792A" w:rsidP="00C26253">
            <w:pPr>
              <w:pStyle w:val="TABUKA-textsmernice"/>
              <w:jc w:val="left"/>
              <w:rPr>
                <w:szCs w:val="20"/>
              </w:rPr>
            </w:pPr>
          </w:p>
          <w:p w:rsidR="000D29BD" w:rsidRPr="0018340B" w:rsidRDefault="00A132E0" w:rsidP="00C26253">
            <w:pPr>
              <w:pStyle w:val="TABUKA-textsmernice"/>
              <w:jc w:val="left"/>
              <w:rPr>
                <w:szCs w:val="20"/>
              </w:rPr>
            </w:pPr>
            <w:r w:rsidRPr="0018340B">
              <w:rPr>
                <w:szCs w:val="20"/>
              </w:rPr>
              <w:t>pís</w:t>
            </w:r>
            <w:r w:rsidR="003C014F">
              <w:rPr>
                <w:szCs w:val="20"/>
              </w:rPr>
              <w:t>m.</w:t>
            </w:r>
            <w:r w:rsidRPr="0018340B">
              <w:rPr>
                <w:szCs w:val="20"/>
              </w:rPr>
              <w:t xml:space="preserve"> c)</w:t>
            </w:r>
          </w:p>
          <w:p w:rsidR="00A132E0" w:rsidRPr="0018340B" w:rsidRDefault="00A132E0" w:rsidP="00C26253">
            <w:pPr>
              <w:pStyle w:val="TABUKA-textsmernice"/>
              <w:jc w:val="left"/>
              <w:rPr>
                <w:szCs w:val="20"/>
              </w:rPr>
            </w:pPr>
          </w:p>
          <w:p w:rsidR="00A132E0" w:rsidRPr="0018340B" w:rsidRDefault="00A132E0" w:rsidP="00C26253">
            <w:pPr>
              <w:pStyle w:val="TABUKA-textsmernice"/>
              <w:jc w:val="left"/>
              <w:rPr>
                <w:szCs w:val="20"/>
              </w:rPr>
            </w:pPr>
          </w:p>
          <w:p w:rsidR="00A132E0" w:rsidRPr="0018340B" w:rsidRDefault="00A132E0" w:rsidP="00C26253">
            <w:pPr>
              <w:pStyle w:val="TABUKA-textsmernice"/>
              <w:jc w:val="left"/>
              <w:rPr>
                <w:szCs w:val="20"/>
              </w:rPr>
            </w:pPr>
            <w:r w:rsidRPr="0018340B">
              <w:rPr>
                <w:szCs w:val="20"/>
              </w:rPr>
              <w:t>p</w:t>
            </w:r>
            <w:r w:rsidR="003C014F">
              <w:rPr>
                <w:szCs w:val="20"/>
              </w:rPr>
              <w:t>í</w:t>
            </w:r>
            <w:r w:rsidRPr="0018340B">
              <w:rPr>
                <w:szCs w:val="20"/>
              </w:rPr>
              <w:t>s</w:t>
            </w:r>
            <w:r w:rsidR="003C014F">
              <w:rPr>
                <w:szCs w:val="20"/>
              </w:rPr>
              <w:t>m</w:t>
            </w:r>
            <w:r w:rsidRPr="0018340B">
              <w:rPr>
                <w:szCs w:val="20"/>
              </w:rPr>
              <w:t>. d)</w:t>
            </w:r>
          </w:p>
          <w:p w:rsidR="00A132E0" w:rsidRPr="0018340B" w:rsidRDefault="00A132E0" w:rsidP="00C26253">
            <w:pPr>
              <w:pStyle w:val="TABUKA-textsmernice"/>
              <w:jc w:val="left"/>
              <w:rPr>
                <w:szCs w:val="20"/>
              </w:rPr>
            </w:pPr>
          </w:p>
          <w:p w:rsidR="00A132E0" w:rsidRPr="0018340B" w:rsidRDefault="00A132E0" w:rsidP="00C26253">
            <w:pPr>
              <w:pStyle w:val="TABUKA-textsmernice"/>
              <w:jc w:val="left"/>
              <w:rPr>
                <w:szCs w:val="20"/>
              </w:rPr>
            </w:pPr>
          </w:p>
          <w:p w:rsidR="00A132E0" w:rsidRPr="0018340B" w:rsidRDefault="00A132E0" w:rsidP="00C26253">
            <w:pPr>
              <w:pStyle w:val="TABUKA-textsmernice"/>
              <w:jc w:val="left"/>
              <w:rPr>
                <w:szCs w:val="20"/>
              </w:rPr>
            </w:pPr>
          </w:p>
          <w:p w:rsidR="005C792A" w:rsidRPr="0018340B" w:rsidRDefault="005C792A" w:rsidP="00C26253">
            <w:pPr>
              <w:pStyle w:val="TABUKA-textsmernice"/>
              <w:jc w:val="left"/>
              <w:rPr>
                <w:szCs w:val="20"/>
              </w:rPr>
            </w:pPr>
          </w:p>
          <w:p w:rsidR="00477C89" w:rsidRPr="0018340B" w:rsidRDefault="00477C89" w:rsidP="00C26253">
            <w:pPr>
              <w:pStyle w:val="TABUKA-textsmernice"/>
              <w:jc w:val="left"/>
              <w:rPr>
                <w:szCs w:val="20"/>
              </w:rPr>
            </w:pPr>
          </w:p>
          <w:p w:rsidR="000D29BD" w:rsidRPr="0018340B" w:rsidRDefault="005C792A" w:rsidP="00C26253">
            <w:pPr>
              <w:pStyle w:val="TABUKA-textsmernice"/>
              <w:jc w:val="left"/>
              <w:rPr>
                <w:szCs w:val="20"/>
              </w:rPr>
            </w:pPr>
            <w:r w:rsidRPr="0018340B">
              <w:rPr>
                <w:szCs w:val="20"/>
              </w:rPr>
              <w:t xml:space="preserve">§ 11 ods.1 </w:t>
            </w:r>
          </w:p>
          <w:p w:rsidR="000D29BD" w:rsidRPr="0018340B" w:rsidRDefault="000D29BD"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DC6FC4">
              <w:rPr>
                <w:szCs w:val="20"/>
              </w:rPr>
              <w:t>m</w:t>
            </w:r>
            <w:r w:rsidRPr="0018340B">
              <w:rPr>
                <w:szCs w:val="20"/>
              </w:rPr>
              <w:t>.</w:t>
            </w:r>
            <w:r w:rsidR="00DC6FC4">
              <w:rPr>
                <w:szCs w:val="20"/>
              </w:rPr>
              <w:t xml:space="preserve"> </w:t>
            </w:r>
            <w:r w:rsidRPr="0018340B">
              <w:rPr>
                <w:szCs w:val="20"/>
              </w:rPr>
              <w:t>j)</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0D29BD" w:rsidRPr="0018340B" w:rsidRDefault="000D29BD" w:rsidP="00C26253">
            <w:pPr>
              <w:pStyle w:val="TABUKA-textsmernice"/>
              <w:jc w:val="left"/>
              <w:rPr>
                <w:szCs w:val="20"/>
              </w:rPr>
            </w:pPr>
          </w:p>
          <w:p w:rsidR="000D29BD" w:rsidRPr="0018340B" w:rsidRDefault="000D29BD"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F644D0" w:rsidRPr="0018340B" w:rsidRDefault="00F644D0"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DC6FC4">
              <w:rPr>
                <w:szCs w:val="20"/>
              </w:rPr>
              <w:t>m</w:t>
            </w:r>
            <w:r w:rsidRPr="0018340B">
              <w:rPr>
                <w:szCs w:val="20"/>
              </w:rPr>
              <w:t>.</w:t>
            </w:r>
            <w:r w:rsidR="00DC6FC4">
              <w:rPr>
                <w:szCs w:val="20"/>
              </w:rPr>
              <w:t xml:space="preserve"> </w:t>
            </w:r>
            <w:r w:rsidRPr="0018340B">
              <w:rPr>
                <w:szCs w:val="20"/>
              </w:rPr>
              <w:t>g)</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DC6FC4">
              <w:rPr>
                <w:szCs w:val="20"/>
              </w:rPr>
              <w:t>m</w:t>
            </w:r>
            <w:r w:rsidRPr="0018340B">
              <w:rPr>
                <w:szCs w:val="20"/>
              </w:rPr>
              <w:t>.</w:t>
            </w:r>
            <w:r w:rsidR="00DC6FC4">
              <w:rPr>
                <w:szCs w:val="20"/>
              </w:rPr>
              <w:t xml:space="preserve"> </w:t>
            </w:r>
            <w:r w:rsidRPr="0018340B">
              <w:rPr>
                <w:szCs w:val="20"/>
              </w:rPr>
              <w:t xml:space="preserve">h) </w:t>
            </w: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p>
          <w:p w:rsidR="005C792A" w:rsidRPr="0018340B" w:rsidRDefault="005C792A" w:rsidP="00C26253">
            <w:pPr>
              <w:pStyle w:val="TABUKA-textsmernice"/>
              <w:jc w:val="left"/>
              <w:rPr>
                <w:szCs w:val="20"/>
              </w:rPr>
            </w:pPr>
            <w:r w:rsidRPr="0018340B">
              <w:rPr>
                <w:szCs w:val="20"/>
              </w:rPr>
              <w:t>pís</w:t>
            </w:r>
            <w:r w:rsidR="00DC6FC4">
              <w:rPr>
                <w:szCs w:val="20"/>
              </w:rPr>
              <w:t>m</w:t>
            </w:r>
            <w:r w:rsidRPr="0018340B">
              <w:rPr>
                <w:szCs w:val="20"/>
              </w:rPr>
              <w:t>.</w:t>
            </w:r>
            <w:r w:rsidR="00DC6FC4">
              <w:rPr>
                <w:szCs w:val="20"/>
              </w:rPr>
              <w:t xml:space="preserve"> </w:t>
            </w:r>
            <w:r w:rsidRPr="0018340B">
              <w:rPr>
                <w:szCs w:val="20"/>
              </w:rPr>
              <w:t>i)</w:t>
            </w:r>
          </w:p>
          <w:p w:rsidR="005C792A" w:rsidRPr="0018340B" w:rsidRDefault="005C792A" w:rsidP="00C26253">
            <w:pPr>
              <w:pStyle w:val="TABUKA-textsmernice"/>
              <w:jc w:val="left"/>
              <w:rPr>
                <w:szCs w:val="20"/>
              </w:rPr>
            </w:pPr>
            <w:r w:rsidRPr="0018340B">
              <w:rPr>
                <w:szCs w:val="20"/>
              </w:rPr>
              <w:t>pís</w:t>
            </w:r>
            <w:r w:rsidR="00DC6FC4">
              <w:rPr>
                <w:szCs w:val="20"/>
              </w:rPr>
              <w:t>m</w:t>
            </w:r>
            <w:r w:rsidRPr="0018340B">
              <w:rPr>
                <w:szCs w:val="20"/>
              </w:rPr>
              <w:t>.</w:t>
            </w:r>
            <w:r w:rsidR="00DC6FC4">
              <w:rPr>
                <w:szCs w:val="20"/>
              </w:rPr>
              <w:t xml:space="preserve"> </w:t>
            </w:r>
            <w:r w:rsidRPr="0018340B">
              <w:rPr>
                <w:szCs w:val="20"/>
              </w:rPr>
              <w:t>j)</w:t>
            </w:r>
          </w:p>
        </w:tc>
        <w:tc>
          <w:tcPr>
            <w:tcW w:w="5387" w:type="dxa"/>
            <w:tcBorders>
              <w:top w:val="single" w:sz="4" w:space="0" w:color="auto"/>
              <w:left w:val="single" w:sz="4" w:space="0" w:color="auto"/>
              <w:bottom w:val="single" w:sz="4" w:space="0" w:color="auto"/>
              <w:right w:val="single" w:sz="4" w:space="0" w:color="auto"/>
            </w:tcBorders>
          </w:tcPr>
          <w:p w:rsidR="00937F0D" w:rsidRPr="0018340B" w:rsidRDefault="00937F0D" w:rsidP="00C26253">
            <w:pPr>
              <w:autoSpaceDE w:val="0"/>
              <w:autoSpaceDN w:val="0"/>
              <w:adjustRightInd w:val="0"/>
              <w:spacing w:before="0"/>
              <w:rPr>
                <w:sz w:val="20"/>
                <w:szCs w:val="20"/>
                <w:shd w:val="clear" w:color="auto" w:fill="FFFFFF"/>
              </w:rPr>
            </w:pPr>
            <w:r w:rsidRPr="0018340B">
              <w:rPr>
                <w:sz w:val="20"/>
                <w:szCs w:val="20"/>
                <w:shd w:val="clear" w:color="auto" w:fill="FFFFFF"/>
              </w:rPr>
              <w:t>Ak sa podľa </w:t>
            </w:r>
            <w:hyperlink r:id="rId45"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46"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47"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48"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49"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50"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neustanovuje inak, osoba povinná platiť daň (ďalej len „platiteľ dane“) je osoba,</w:t>
            </w:r>
          </w:p>
          <w:p w:rsidR="00F644D0" w:rsidRPr="0018340B" w:rsidRDefault="00F644D0" w:rsidP="00C26253">
            <w:pPr>
              <w:autoSpaceDE w:val="0"/>
              <w:autoSpaceDN w:val="0"/>
              <w:adjustRightInd w:val="0"/>
              <w:spacing w:before="0"/>
              <w:rPr>
                <w:sz w:val="20"/>
                <w:szCs w:val="20"/>
              </w:rPr>
            </w:pPr>
          </w:p>
          <w:p w:rsidR="005C792A" w:rsidRPr="0018340B" w:rsidRDefault="005C792A" w:rsidP="00C26253">
            <w:pPr>
              <w:autoSpaceDE w:val="0"/>
              <w:autoSpaceDN w:val="0"/>
              <w:adjustRightInd w:val="0"/>
              <w:spacing w:before="0"/>
              <w:rPr>
                <w:sz w:val="20"/>
                <w:szCs w:val="20"/>
              </w:rPr>
            </w:pPr>
            <w:r w:rsidRPr="0018340B">
              <w:rPr>
                <w:sz w:val="20"/>
                <w:szCs w:val="20"/>
              </w:rPr>
              <w:t xml:space="preserve">ktorá vydala alkoholický nápoj osobe, ktorá nie je oprávnená odoberať alkoholický nápoj v pozastavení dane, </w:t>
            </w:r>
          </w:p>
          <w:p w:rsidR="005C792A" w:rsidRPr="0018340B" w:rsidRDefault="005C792A" w:rsidP="00C26253">
            <w:pPr>
              <w:autoSpaceDE w:val="0"/>
              <w:autoSpaceDN w:val="0"/>
              <w:adjustRightInd w:val="0"/>
              <w:spacing w:before="0"/>
              <w:rPr>
                <w:sz w:val="20"/>
                <w:szCs w:val="20"/>
              </w:rPr>
            </w:pPr>
            <w:r w:rsidRPr="0018340B">
              <w:rPr>
                <w:sz w:val="20"/>
                <w:szCs w:val="20"/>
              </w:rPr>
              <w:t>ktorá je prevádzkovateľom daňového skladu, v ktorom došlo k použitiu alkoholického nápoja pre vlastnú spotrebu,</w:t>
            </w:r>
          </w:p>
          <w:p w:rsidR="005C792A" w:rsidRPr="0018340B" w:rsidRDefault="005C792A" w:rsidP="00C26253">
            <w:pPr>
              <w:autoSpaceDE w:val="0"/>
              <w:autoSpaceDN w:val="0"/>
              <w:adjustRightInd w:val="0"/>
              <w:spacing w:before="0"/>
              <w:rPr>
                <w:sz w:val="20"/>
                <w:szCs w:val="20"/>
              </w:rPr>
            </w:pPr>
            <w:r w:rsidRPr="0018340B">
              <w:rPr>
                <w:sz w:val="20"/>
                <w:szCs w:val="20"/>
              </w:rPr>
              <w:t>ktorá je oprávneným príjemcom a prijala alkoholický nápoj prepravený na daňové územie v pozastavení dane,</w:t>
            </w:r>
          </w:p>
          <w:p w:rsidR="0018340B" w:rsidRDefault="0018340B" w:rsidP="00C26253">
            <w:pPr>
              <w:autoSpaceDE w:val="0"/>
              <w:autoSpaceDN w:val="0"/>
              <w:adjustRightInd w:val="0"/>
              <w:spacing w:before="0"/>
              <w:rPr>
                <w:sz w:val="20"/>
                <w:szCs w:val="20"/>
              </w:rPr>
            </w:pPr>
          </w:p>
          <w:p w:rsidR="0018340B" w:rsidRDefault="005C792A" w:rsidP="00C26253">
            <w:pPr>
              <w:autoSpaceDE w:val="0"/>
              <w:autoSpaceDN w:val="0"/>
              <w:adjustRightInd w:val="0"/>
              <w:spacing w:before="0"/>
              <w:rPr>
                <w:sz w:val="20"/>
                <w:szCs w:val="20"/>
              </w:rPr>
            </w:pPr>
            <w:r w:rsidRPr="0018340B">
              <w:rPr>
                <w:sz w:val="20"/>
                <w:szCs w:val="20"/>
              </w:rPr>
              <w:t>ktorá mala v držbe alkoholický nápoj v pozastavení dane alebo oslobodený od dane a ten jej bol odcudzený; ak bola na takýto alkoholický nápoj zložená zábezpeka na daň, platiteľom dane je osoba, ktorá</w:t>
            </w:r>
            <w:r w:rsidR="0018340B">
              <w:rPr>
                <w:sz w:val="20"/>
                <w:szCs w:val="20"/>
              </w:rPr>
              <w:t xml:space="preserve"> túto zábezpeku na daň zložila,</w:t>
            </w:r>
          </w:p>
          <w:p w:rsidR="0018340B" w:rsidRDefault="0018340B" w:rsidP="00C26253">
            <w:pPr>
              <w:autoSpaceDE w:val="0"/>
              <w:autoSpaceDN w:val="0"/>
              <w:adjustRightInd w:val="0"/>
              <w:spacing w:before="0"/>
              <w:rPr>
                <w:sz w:val="20"/>
                <w:szCs w:val="20"/>
              </w:rPr>
            </w:pPr>
          </w:p>
          <w:p w:rsidR="0018340B" w:rsidRDefault="0018340B" w:rsidP="00C26253">
            <w:pPr>
              <w:autoSpaceDE w:val="0"/>
              <w:autoSpaceDN w:val="0"/>
              <w:adjustRightInd w:val="0"/>
              <w:spacing w:before="0"/>
              <w:rPr>
                <w:sz w:val="20"/>
                <w:szCs w:val="20"/>
              </w:rPr>
            </w:pPr>
          </w:p>
          <w:p w:rsidR="0018340B" w:rsidRDefault="0018340B" w:rsidP="00C26253">
            <w:pPr>
              <w:autoSpaceDE w:val="0"/>
              <w:autoSpaceDN w:val="0"/>
              <w:adjustRightInd w:val="0"/>
              <w:spacing w:before="0"/>
              <w:rPr>
                <w:sz w:val="20"/>
                <w:szCs w:val="20"/>
              </w:rPr>
            </w:pPr>
          </w:p>
          <w:p w:rsidR="005C792A" w:rsidRPr="0018340B" w:rsidRDefault="005C792A" w:rsidP="00C26253">
            <w:pPr>
              <w:autoSpaceDE w:val="0"/>
              <w:autoSpaceDN w:val="0"/>
              <w:adjustRightInd w:val="0"/>
              <w:spacing w:before="0"/>
              <w:rPr>
                <w:sz w:val="20"/>
                <w:szCs w:val="20"/>
              </w:rPr>
            </w:pPr>
            <w:r w:rsidRPr="0018340B">
              <w:rPr>
                <w:sz w:val="20"/>
                <w:szCs w:val="20"/>
              </w:rPr>
              <w:t>ktorá má v držbe alkoholický nápoj a bol u nej zistený chýbajúci alkoholický nápoj</w:t>
            </w:r>
          </w:p>
          <w:p w:rsidR="005C792A" w:rsidRPr="0018340B" w:rsidRDefault="005C792A" w:rsidP="00C26253">
            <w:pPr>
              <w:numPr>
                <w:ilvl w:val="0"/>
                <w:numId w:val="10"/>
              </w:numPr>
              <w:autoSpaceDE w:val="0"/>
              <w:autoSpaceDN w:val="0"/>
              <w:adjustRightInd w:val="0"/>
              <w:spacing w:before="0"/>
              <w:ind w:left="501"/>
              <w:rPr>
                <w:sz w:val="20"/>
                <w:szCs w:val="20"/>
              </w:rPr>
            </w:pPr>
            <w:r w:rsidRPr="0018340B">
              <w:rPr>
                <w:sz w:val="20"/>
                <w:szCs w:val="20"/>
              </w:rPr>
              <w:t>v pozastavení dane s výnimkou množstva alkoholického nápoja uvedeného v § 7 ods.  2 písm.  c) a d),</w:t>
            </w:r>
          </w:p>
          <w:p w:rsidR="005C792A" w:rsidRPr="0018340B" w:rsidRDefault="005C792A" w:rsidP="00C26253">
            <w:pPr>
              <w:numPr>
                <w:ilvl w:val="0"/>
                <w:numId w:val="10"/>
              </w:numPr>
              <w:autoSpaceDE w:val="0"/>
              <w:autoSpaceDN w:val="0"/>
              <w:adjustRightInd w:val="0"/>
              <w:spacing w:before="0"/>
              <w:ind w:left="501"/>
              <w:rPr>
                <w:sz w:val="20"/>
                <w:szCs w:val="20"/>
              </w:rPr>
            </w:pPr>
            <w:r w:rsidRPr="0018340B">
              <w:rPr>
                <w:sz w:val="20"/>
                <w:szCs w:val="20"/>
              </w:rPr>
              <w:t xml:space="preserve"> oslobodený od dane s výnimkou množstva alkoholického nápoja pripadajúceho na výrobné straty, manipulačné straty, prepravné straty a na prirodzené úbytky, ak sú tieto množstvá technicky zdôvodnené a uznané colným úradom, pričom takto uznané straty v prípade alkoholického nápoja, ktorým je lieh nesmú byť vyššie, ako sú normy strát liehu ustanovené osobitným predpisom,</w:t>
            </w:r>
            <w:r w:rsidRPr="0018340B">
              <w:rPr>
                <w:sz w:val="20"/>
                <w:szCs w:val="20"/>
                <w:vertAlign w:val="superscript"/>
              </w:rPr>
              <w:t>15</w:t>
            </w:r>
            <w:r w:rsidRPr="0018340B">
              <w:rPr>
                <w:sz w:val="20"/>
                <w:szCs w:val="20"/>
              </w:rPr>
              <w:t xml:space="preserve">) ako aj množstva alkoholického nápoja nenávratne zničeného v dôsledku nehody, havárie, technologickej poruchy alebo vplyvom vyššej moci, ak sú tieto straty uznané colným úradom na základe úradného zistenia a potvrdenia; ak bola na alkoholický nápoj oslobodený od dane zložená zábezpeka na daň, platiteľom dane je osoba, ktorá túto zábezpeku na daň zložila, </w:t>
            </w:r>
          </w:p>
          <w:p w:rsidR="005C792A" w:rsidRPr="0018340B" w:rsidRDefault="005C792A" w:rsidP="00C26253">
            <w:pPr>
              <w:autoSpaceDE w:val="0"/>
              <w:autoSpaceDN w:val="0"/>
              <w:adjustRightInd w:val="0"/>
              <w:spacing w:before="0"/>
              <w:rPr>
                <w:sz w:val="20"/>
                <w:szCs w:val="20"/>
              </w:rPr>
            </w:pPr>
            <w:r w:rsidRPr="0018340B">
              <w:rPr>
                <w:sz w:val="20"/>
                <w:szCs w:val="20"/>
              </w:rPr>
              <w:t>ktorá vyňala alkoholický nápoj z pozastavenia dane iným spôsobom, ako je uvedený v písmenách a) až e),</w:t>
            </w:r>
          </w:p>
          <w:p w:rsidR="005C792A" w:rsidRPr="0018340B" w:rsidRDefault="005C792A" w:rsidP="00C26253">
            <w:pPr>
              <w:pStyle w:val="TABUKA-textsmernice"/>
              <w:rPr>
                <w:b/>
                <w:szCs w:val="20"/>
              </w:rPr>
            </w:pPr>
          </w:p>
          <w:p w:rsidR="005C792A" w:rsidRPr="0018340B" w:rsidRDefault="005C792A" w:rsidP="00C26253">
            <w:pPr>
              <w:tabs>
                <w:tab w:val="left" w:pos="284"/>
                <w:tab w:val="left" w:pos="426"/>
                <w:tab w:val="left" w:pos="567"/>
              </w:tabs>
              <w:autoSpaceDE w:val="0"/>
              <w:autoSpaceDN w:val="0"/>
              <w:adjustRightInd w:val="0"/>
              <w:spacing w:before="0"/>
              <w:rPr>
                <w:sz w:val="20"/>
                <w:szCs w:val="20"/>
              </w:rPr>
            </w:pPr>
            <w:r w:rsidRPr="0018340B">
              <w:rPr>
                <w:sz w:val="20"/>
                <w:szCs w:val="20"/>
              </w:rPr>
              <w:t>Ak pri preprave alkoholického nápoja v pozastavení dane vznikne daňová povinnosť podľa odseku 3 alebo odseku 4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 zaplatiť daň na daňovom území.</w:t>
            </w:r>
          </w:p>
          <w:p w:rsidR="005C792A" w:rsidRPr="0018340B" w:rsidRDefault="005C792A" w:rsidP="00C26253">
            <w:pPr>
              <w:tabs>
                <w:tab w:val="left" w:pos="284"/>
                <w:tab w:val="left" w:pos="426"/>
                <w:tab w:val="left" w:pos="567"/>
              </w:tabs>
              <w:autoSpaceDE w:val="0"/>
              <w:autoSpaceDN w:val="0"/>
              <w:adjustRightInd w:val="0"/>
              <w:spacing w:before="0"/>
              <w:rPr>
                <w:sz w:val="20"/>
                <w:szCs w:val="20"/>
              </w:rPr>
            </w:pPr>
            <w:r w:rsidRPr="0018340B">
              <w:rPr>
                <w:sz w:val="20"/>
                <w:szCs w:val="20"/>
              </w:rPr>
              <w:t xml:space="preserve">Platiteľom dane pri vzniku daňovej povinnosti podľa § 10 ods.  2 je osoba, ktorá </w:t>
            </w:r>
          </w:p>
          <w:p w:rsidR="005C792A" w:rsidRPr="0018340B" w:rsidRDefault="005C792A" w:rsidP="00C26253">
            <w:pPr>
              <w:autoSpaceDE w:val="0"/>
              <w:autoSpaceDN w:val="0"/>
              <w:adjustRightInd w:val="0"/>
              <w:spacing w:before="0"/>
              <w:rPr>
                <w:sz w:val="20"/>
                <w:szCs w:val="20"/>
              </w:rPr>
            </w:pPr>
            <w:r w:rsidRPr="0018340B">
              <w:rPr>
                <w:sz w:val="20"/>
                <w:szCs w:val="20"/>
              </w:rPr>
              <w:t>nevie preukázať v súlade s týmto zákonom pôvod alebo spôsob nadobudnutia alkoholického nápoja u nej zisteného, ktorý sa u nej nachádza alebo ktorý sa u nej nachádzal, a to bez ohľadu na to, či nakladá alebo nakladala s alkoholickým nápojom ako s vlastným,</w:t>
            </w:r>
          </w:p>
          <w:p w:rsidR="005C792A" w:rsidRPr="0018340B" w:rsidRDefault="005C792A" w:rsidP="00C26253">
            <w:pPr>
              <w:autoSpaceDE w:val="0"/>
              <w:autoSpaceDN w:val="0"/>
              <w:adjustRightInd w:val="0"/>
              <w:spacing w:before="0"/>
              <w:rPr>
                <w:sz w:val="20"/>
                <w:szCs w:val="20"/>
              </w:rPr>
            </w:pPr>
            <w:r w:rsidRPr="0018340B">
              <w:rPr>
                <w:sz w:val="20"/>
                <w:szCs w:val="20"/>
              </w:rPr>
              <w:t xml:space="preserve">dodala na použitie alebo použila alkoholický nápoj oslobodený od dane na iný ako určený účel. </w:t>
            </w:r>
          </w:p>
          <w:p w:rsidR="00A132E0" w:rsidRPr="0018340B" w:rsidRDefault="003C014F" w:rsidP="00C26253">
            <w:pPr>
              <w:spacing w:before="0"/>
              <w:rPr>
                <w:b/>
                <w:sz w:val="20"/>
                <w:szCs w:val="20"/>
              </w:rPr>
            </w:pPr>
            <w:r>
              <w:rPr>
                <w:b/>
                <w:sz w:val="20"/>
                <w:szCs w:val="20"/>
              </w:rPr>
              <w:t xml:space="preserve">je schváleným príjemcom a </w:t>
            </w:r>
            <w:r w:rsidR="00A132E0" w:rsidRPr="0018340B">
              <w:rPr>
                <w:b/>
                <w:sz w:val="20"/>
                <w:szCs w:val="20"/>
              </w:rPr>
              <w:t>prijala alkoholický nápoj uvedený do daňového voľného obehu na území iného členského štátu na podnikateľské účely na daňovom území,</w:t>
            </w:r>
          </w:p>
          <w:p w:rsidR="00A132E0" w:rsidRPr="0018340B" w:rsidRDefault="00A132E0" w:rsidP="00C26253">
            <w:pPr>
              <w:autoSpaceDE w:val="0"/>
              <w:autoSpaceDN w:val="0"/>
              <w:adjustRightInd w:val="0"/>
              <w:spacing w:before="0"/>
              <w:rPr>
                <w:b/>
                <w:sz w:val="20"/>
                <w:szCs w:val="20"/>
              </w:rPr>
            </w:pPr>
            <w:r w:rsidRPr="0018340B">
              <w:rPr>
                <w:b/>
                <w:sz w:val="20"/>
                <w:szCs w:val="20"/>
              </w:rPr>
              <w:t>nie je osobou podľa písm. c) a má ako prvá na daňovom území v držbe prepravený alkoholický nápoj uvedený do daňového voľného obehu na území iného členského štátu na podnikateľské účely, alebo ktorá takýto alkoholický nápoj ako prvá použila, ak nie je známy deň prepravenia tohto alkoholického nápoja na daňové územie.</w:t>
            </w:r>
          </w:p>
          <w:p w:rsidR="00F644D0" w:rsidRPr="0018340B" w:rsidRDefault="00F644D0" w:rsidP="00DC6FC4">
            <w:pPr>
              <w:tabs>
                <w:tab w:val="left" w:pos="284"/>
                <w:tab w:val="left" w:pos="426"/>
                <w:tab w:val="left" w:pos="567"/>
              </w:tabs>
              <w:autoSpaceDE w:val="0"/>
              <w:autoSpaceDN w:val="0"/>
              <w:adjustRightInd w:val="0"/>
              <w:spacing w:before="0"/>
              <w:rPr>
                <w:szCs w:val="22"/>
              </w:rPr>
            </w:pPr>
            <w:r w:rsidRPr="0018340B">
              <w:rPr>
                <w:sz w:val="20"/>
                <w:szCs w:val="20"/>
                <w:shd w:val="clear" w:color="auto" w:fill="FFFFFF"/>
              </w:rPr>
              <w:t>Ak sa podľa </w:t>
            </w:r>
            <w:hyperlink r:id="rId51" w:anchor="paragraf-22" w:tooltip="Odkaz na predpis alebo ustanovenie" w:history="1">
              <w:r w:rsidRPr="0018340B">
                <w:rPr>
                  <w:rStyle w:val="Hypertextovprepojenie"/>
                  <w:iCs/>
                  <w:color w:val="auto"/>
                  <w:sz w:val="20"/>
                  <w:szCs w:val="20"/>
                  <w:u w:val="none"/>
                  <w:shd w:val="clear" w:color="auto" w:fill="FFFFFF"/>
                </w:rPr>
                <w:t>§ 22</w:t>
              </w:r>
            </w:hyperlink>
            <w:r w:rsidRPr="0018340B">
              <w:rPr>
                <w:sz w:val="20"/>
                <w:szCs w:val="20"/>
                <w:shd w:val="clear" w:color="auto" w:fill="FFFFFF"/>
              </w:rPr>
              <w:t>, </w:t>
            </w:r>
            <w:hyperlink r:id="rId52" w:anchor="paragraf-28" w:tooltip="Odkaz na predpis alebo ustanovenie" w:history="1">
              <w:r w:rsidRPr="0018340B">
                <w:rPr>
                  <w:rStyle w:val="Hypertextovprepojenie"/>
                  <w:iCs/>
                  <w:color w:val="auto"/>
                  <w:sz w:val="20"/>
                  <w:szCs w:val="20"/>
                  <w:u w:val="none"/>
                  <w:shd w:val="clear" w:color="auto" w:fill="FFFFFF"/>
                </w:rPr>
                <w:t>28 až 31</w:t>
              </w:r>
            </w:hyperlink>
            <w:r w:rsidRPr="0018340B">
              <w:rPr>
                <w:sz w:val="20"/>
                <w:szCs w:val="20"/>
                <w:shd w:val="clear" w:color="auto" w:fill="FFFFFF"/>
              </w:rPr>
              <w:t>, </w:t>
            </w:r>
            <w:hyperlink r:id="rId53" w:anchor="paragraf-49" w:tooltip="Odkaz na predpis alebo ustanovenie" w:history="1">
              <w:r w:rsidRPr="0018340B">
                <w:rPr>
                  <w:rStyle w:val="Hypertextovprepojenie"/>
                  <w:iCs/>
                  <w:color w:val="auto"/>
                  <w:sz w:val="20"/>
                  <w:szCs w:val="20"/>
                  <w:u w:val="none"/>
                  <w:shd w:val="clear" w:color="auto" w:fill="FFFFFF"/>
                </w:rPr>
                <w:t>49</w:t>
              </w:r>
            </w:hyperlink>
            <w:r w:rsidRPr="0018340B">
              <w:rPr>
                <w:sz w:val="20"/>
                <w:szCs w:val="20"/>
                <w:shd w:val="clear" w:color="auto" w:fill="FFFFFF"/>
              </w:rPr>
              <w:t>, </w:t>
            </w:r>
            <w:hyperlink r:id="rId54" w:anchor="paragraf-63" w:tooltip="Odkaz na predpis alebo ustanovenie" w:history="1">
              <w:r w:rsidRPr="0018340B">
                <w:rPr>
                  <w:rStyle w:val="Hypertextovprepojenie"/>
                  <w:iCs/>
                  <w:color w:val="auto"/>
                  <w:sz w:val="20"/>
                  <w:szCs w:val="20"/>
                  <w:u w:val="none"/>
                  <w:shd w:val="clear" w:color="auto" w:fill="FFFFFF"/>
                </w:rPr>
                <w:t>63</w:t>
              </w:r>
            </w:hyperlink>
            <w:r w:rsidRPr="0018340B">
              <w:rPr>
                <w:sz w:val="20"/>
                <w:szCs w:val="20"/>
                <w:shd w:val="clear" w:color="auto" w:fill="FFFFFF"/>
              </w:rPr>
              <w:t>, </w:t>
            </w:r>
            <w:hyperlink r:id="rId55" w:anchor="paragraf-64" w:tooltip="Odkaz na predpis alebo ustanovenie" w:history="1">
              <w:r w:rsidRPr="0018340B">
                <w:rPr>
                  <w:rStyle w:val="Hypertextovprepojenie"/>
                  <w:iCs/>
                  <w:color w:val="auto"/>
                  <w:sz w:val="20"/>
                  <w:szCs w:val="20"/>
                  <w:u w:val="none"/>
                  <w:shd w:val="clear" w:color="auto" w:fill="FFFFFF"/>
                </w:rPr>
                <w:t>64</w:t>
              </w:r>
            </w:hyperlink>
            <w:r w:rsidRPr="0018340B">
              <w:rPr>
                <w:sz w:val="20"/>
                <w:szCs w:val="20"/>
                <w:shd w:val="clear" w:color="auto" w:fill="FFFFFF"/>
              </w:rPr>
              <w:t> alebo </w:t>
            </w:r>
            <w:hyperlink r:id="rId56" w:anchor="paragraf-66" w:tooltip="Odkaz na predpis alebo ustanovenie" w:history="1">
              <w:r w:rsidRPr="0018340B">
                <w:rPr>
                  <w:rStyle w:val="Hypertextovprepojenie"/>
                  <w:iCs/>
                  <w:color w:val="auto"/>
                  <w:sz w:val="20"/>
                  <w:szCs w:val="20"/>
                  <w:u w:val="none"/>
                  <w:shd w:val="clear" w:color="auto" w:fill="FFFFFF"/>
                </w:rPr>
                <w:t>§ 66</w:t>
              </w:r>
            </w:hyperlink>
            <w:r w:rsidRPr="0018340B">
              <w:rPr>
                <w:sz w:val="20"/>
                <w:szCs w:val="20"/>
                <w:shd w:val="clear" w:color="auto" w:fill="FFFFFF"/>
              </w:rPr>
              <w:t> </w:t>
            </w:r>
            <w:r w:rsidR="005C792A" w:rsidRPr="0018340B">
              <w:rPr>
                <w:sz w:val="20"/>
                <w:szCs w:val="20"/>
              </w:rPr>
              <w:t xml:space="preserve">neustanovuje inak, osoba povinná platiť daň (ďalej len „platiteľ dane“) je osoba, </w:t>
            </w:r>
          </w:p>
          <w:p w:rsidR="005C792A" w:rsidRPr="0018340B" w:rsidRDefault="00A132E0" w:rsidP="00C26253">
            <w:pPr>
              <w:pStyle w:val="TABUKA-textsmernice"/>
              <w:rPr>
                <w:b/>
                <w:szCs w:val="20"/>
              </w:rPr>
            </w:pPr>
            <w:r w:rsidRPr="0018340B">
              <w:rPr>
                <w:b/>
                <w:szCs w:val="22"/>
              </w:rPr>
              <w:t>ktorá je uvedená v § 32 ods. 2 alebo ozbrojené sily iných štátov, ktoré sú stranami Severoatlantickej zmluvy, ktorí prijali alkoholický nápoj na použitie týmito ozbrojenými silami a ich civilnými zamestnancami v súvislosti s aktivitami podľa medzinárodnej zmluvy,</w:t>
            </w:r>
            <w:r w:rsidRPr="0018340B">
              <w:rPr>
                <w:b/>
                <w:szCs w:val="22"/>
                <w:vertAlign w:val="superscript"/>
              </w:rPr>
              <w:t>19</w:t>
            </w:r>
            <w:r w:rsidRPr="0018340B">
              <w:rPr>
                <w:b/>
                <w:szCs w:val="22"/>
              </w:rPr>
              <w:t>) ak na takéto prijatie nenadväzuje oslobodenie od dane podľa § 7 ods. 2 písm. f) alebo ozbrojené sily iných členských štátov, ktoré prijali alkoholický nápoj na použitie týmito ozbrojenými silami a ich civilnými zamestnancami pri obrannom úsilí v rámci spoločnej bezpečnostnej a obrannej politiky Európskej únie, ak na takéto prijatie nenadväzuje oslobodenie od dane podľa § 7 ods. 2 písm. g).</w:t>
            </w:r>
          </w:p>
          <w:p w:rsidR="005C792A" w:rsidRPr="0018340B" w:rsidRDefault="005C792A" w:rsidP="00C26253">
            <w:pPr>
              <w:autoSpaceDE w:val="0"/>
              <w:autoSpaceDN w:val="0"/>
              <w:adjustRightInd w:val="0"/>
              <w:spacing w:before="0"/>
              <w:rPr>
                <w:sz w:val="20"/>
                <w:szCs w:val="20"/>
              </w:rPr>
            </w:pPr>
            <w:r w:rsidRPr="0018340B">
              <w:rPr>
                <w:sz w:val="20"/>
                <w:szCs w:val="20"/>
              </w:rPr>
              <w:t>ktorá vyrobila alkoholický nápoj mimo pozastavenia dane s výnimkou získania liehu regeneráciou užívateľským podnikom podľa § 9 ods. 18, ak takto získaný lieh použije na účely oslobodené od dane v súlade s vydaným odberným poukazom,</w:t>
            </w:r>
          </w:p>
          <w:p w:rsidR="005C792A" w:rsidRPr="0018340B" w:rsidRDefault="005C792A" w:rsidP="00C26253">
            <w:pPr>
              <w:autoSpaceDE w:val="0"/>
              <w:autoSpaceDN w:val="0"/>
              <w:adjustRightInd w:val="0"/>
              <w:spacing w:before="0"/>
              <w:rPr>
                <w:sz w:val="20"/>
                <w:szCs w:val="20"/>
              </w:rPr>
            </w:pPr>
            <w:r w:rsidRPr="0018340B">
              <w:rPr>
                <w:sz w:val="20"/>
                <w:szCs w:val="20"/>
              </w:rPr>
              <w:t>na ktorej účet bolo pri dovoze predložené colné vyhlásenie na prepustenie alkoholického nápoja do voľného obehu, ak na takéto prepustenie nenadväzuje pozastavenie dane,</w:t>
            </w:r>
          </w:p>
          <w:p w:rsidR="005C792A" w:rsidRPr="0018340B" w:rsidRDefault="005C792A" w:rsidP="00C26253">
            <w:pPr>
              <w:autoSpaceDE w:val="0"/>
              <w:autoSpaceDN w:val="0"/>
              <w:adjustRightInd w:val="0"/>
              <w:spacing w:before="0"/>
              <w:rPr>
                <w:sz w:val="20"/>
                <w:szCs w:val="20"/>
              </w:rPr>
            </w:pPr>
            <w:r w:rsidRPr="0018340B">
              <w:rPr>
                <w:sz w:val="20"/>
                <w:szCs w:val="20"/>
              </w:rPr>
              <w:t xml:space="preserve">ktorej colný dlh vznikol iným spôsobom ako </w:t>
            </w:r>
            <w:r w:rsidR="00A132E0" w:rsidRPr="0018340B">
              <w:rPr>
                <w:sz w:val="20"/>
                <w:szCs w:val="20"/>
              </w:rPr>
              <w:t>podľa písmena h),</w:t>
            </w:r>
          </w:p>
          <w:p w:rsidR="005C792A" w:rsidRPr="0018340B" w:rsidRDefault="00A132E0" w:rsidP="00C26253">
            <w:pPr>
              <w:pStyle w:val="TABUKA-textsmernice"/>
              <w:rPr>
                <w:b/>
                <w:szCs w:val="20"/>
              </w:rPr>
            </w:pPr>
            <w:r w:rsidRPr="0018340B">
              <w:rPr>
                <w:szCs w:val="22"/>
              </w:rPr>
              <w:t>ktorá je uvedená v § 32 ods. 2 alebo ozbrojené sily iných štátov, ktoré sú stranami Severoatlantickej zmluvy, ktorí prijali alkoholický nápoj na použitie týmito ozbrojenými silami a ich civilnými zamestnancami v súvislosti s aktivitami podľa medzinárodnej zmluvy,</w:t>
            </w:r>
            <w:r w:rsidRPr="0018340B">
              <w:rPr>
                <w:szCs w:val="22"/>
                <w:vertAlign w:val="superscript"/>
              </w:rPr>
              <w:t>19</w:t>
            </w:r>
            <w:r w:rsidRPr="00DC6FC4">
              <w:rPr>
                <w:szCs w:val="22"/>
                <w:vertAlign w:val="superscript"/>
              </w:rPr>
              <w:t>)</w:t>
            </w:r>
            <w:r w:rsidRPr="0018340B">
              <w:rPr>
                <w:szCs w:val="22"/>
              </w:rPr>
              <w:t xml:space="preserve"> ak na takéto prijatie nenadväzuje oslobodenie od dane podľa § 7 ods. 2 písm. f) alebo ozbrojené sily iných členských štátov, ktoré prijali alkoholický nápoj na použitie týmito ozbrojenými silami a ich civilnými zamestnancami pri obrannom úsilí v rámci spoločnej bezpečnostnej a obrannej politiky Európskej únie, ak na takéto prijatie nenadväzuje oslobodenie od dane podľa § 7 ods. 2 písm. g).</w:t>
            </w:r>
          </w:p>
        </w:tc>
        <w:tc>
          <w:tcPr>
            <w:tcW w:w="425" w:type="dxa"/>
            <w:tcBorders>
              <w:top w:val="single" w:sz="4" w:space="0" w:color="auto"/>
              <w:left w:val="single" w:sz="4" w:space="0" w:color="auto"/>
              <w:bottom w:val="single" w:sz="4" w:space="0" w:color="auto"/>
              <w:right w:val="single" w:sz="4" w:space="0" w:color="auto"/>
            </w:tcBorders>
          </w:tcPr>
          <w:p w:rsidR="005C792A" w:rsidRPr="00BB1ECE" w:rsidRDefault="005C792A" w:rsidP="00C26253">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F644D0" w:rsidRPr="00937F0D" w:rsidRDefault="00F644D0" w:rsidP="00C26253">
            <w:pPr>
              <w:spacing w:before="0"/>
            </w:pPr>
          </w:p>
        </w:tc>
      </w:tr>
      <w:tr w:rsidR="00936164" w:rsidRPr="00BB1ECE" w:rsidTr="00D00135">
        <w:tc>
          <w:tcPr>
            <w:tcW w:w="568" w:type="dxa"/>
            <w:tcBorders>
              <w:top w:val="single" w:sz="4" w:space="0" w:color="auto"/>
              <w:left w:val="single" w:sz="12" w:space="0" w:color="auto"/>
              <w:bottom w:val="single" w:sz="4" w:space="0" w:color="auto"/>
              <w:right w:val="single" w:sz="4" w:space="0" w:color="auto"/>
            </w:tcBorders>
          </w:tcPr>
          <w:p w:rsidR="00936164" w:rsidRPr="00DA677D" w:rsidRDefault="00936164" w:rsidP="00936164">
            <w:pPr>
              <w:autoSpaceDE w:val="0"/>
              <w:autoSpaceDN w:val="0"/>
              <w:spacing w:before="0"/>
              <w:jc w:val="center"/>
              <w:rPr>
                <w:sz w:val="20"/>
                <w:szCs w:val="20"/>
              </w:rPr>
            </w:pPr>
            <w:r w:rsidRPr="00DA677D">
              <w:rPr>
                <w:sz w:val="20"/>
                <w:szCs w:val="20"/>
              </w:rPr>
              <w:t>Čl.8</w:t>
            </w:r>
          </w:p>
        </w:tc>
        <w:tc>
          <w:tcPr>
            <w:tcW w:w="6804" w:type="dxa"/>
            <w:gridSpan w:val="2"/>
            <w:tcBorders>
              <w:top w:val="single" w:sz="4" w:space="0" w:color="auto"/>
              <w:left w:val="single" w:sz="4" w:space="0" w:color="auto"/>
              <w:bottom w:val="single" w:sz="4" w:space="0" w:color="auto"/>
              <w:right w:val="single" w:sz="4" w:space="0" w:color="auto"/>
            </w:tcBorders>
          </w:tcPr>
          <w:p w:rsidR="00936164" w:rsidRPr="00DA677D" w:rsidRDefault="00936164" w:rsidP="00936164">
            <w:pPr>
              <w:pStyle w:val="Default"/>
              <w:jc w:val="both"/>
              <w:rPr>
                <w:rFonts w:ascii="Times New Roman" w:hAnsi="Times New Roman" w:cs="Times New Roman"/>
                <w:b/>
                <w:color w:val="auto"/>
                <w:sz w:val="20"/>
                <w:szCs w:val="20"/>
              </w:rPr>
            </w:pPr>
            <w:r w:rsidRPr="00DA677D">
              <w:rPr>
                <w:rFonts w:ascii="Times New Roman" w:hAnsi="Times New Roman" w:cs="Times New Roman"/>
                <w:b/>
                <w:color w:val="auto"/>
                <w:sz w:val="20"/>
                <w:szCs w:val="20"/>
              </w:rPr>
              <w:t>Podmienky vzniku daňovej povinnosti a sadzby spotrebnej dane, ktoré sa majú použiť</w:t>
            </w:r>
          </w:p>
          <w:p w:rsidR="00936164" w:rsidRPr="00DA677D" w:rsidRDefault="00936164" w:rsidP="00936164">
            <w:pPr>
              <w:pStyle w:val="Default"/>
              <w:jc w:val="both"/>
              <w:rPr>
                <w:rFonts w:ascii="Times New Roman" w:hAnsi="Times New Roman" w:cs="Times New Roman"/>
                <w:color w:val="auto"/>
                <w:sz w:val="20"/>
                <w:szCs w:val="20"/>
              </w:rPr>
            </w:pPr>
          </w:p>
          <w:p w:rsidR="00936164" w:rsidRPr="00DA677D" w:rsidRDefault="00936164" w:rsidP="00936164">
            <w:pPr>
              <w:pStyle w:val="Default"/>
              <w:jc w:val="both"/>
              <w:rPr>
                <w:rFonts w:ascii="Times New Roman" w:hAnsi="Times New Roman" w:cs="Times New Roman"/>
                <w:color w:val="auto"/>
                <w:sz w:val="20"/>
                <w:szCs w:val="20"/>
              </w:rPr>
            </w:pPr>
            <w:r w:rsidRPr="00DA677D">
              <w:rPr>
                <w:rFonts w:ascii="Times New Roman" w:hAnsi="Times New Roman" w:cs="Times New Roman"/>
                <w:color w:val="auto"/>
                <w:sz w:val="20"/>
                <w:szCs w:val="20"/>
              </w:rPr>
              <w:t>Uplatňujú sa tie podmienky vzniku daňovej povinnosti a sadzba spotrebnej dane, ktoré sú platné k dátumu, ku ktorému daňová povinnosť vzniká v členskom štáte, v ktorom sa tovar uvádza do daňového voľného obehu.</w:t>
            </w:r>
          </w:p>
          <w:p w:rsidR="00936164" w:rsidRPr="00DA677D" w:rsidRDefault="00936164" w:rsidP="00936164">
            <w:pPr>
              <w:pStyle w:val="Default"/>
              <w:jc w:val="both"/>
              <w:rPr>
                <w:rFonts w:ascii="Times New Roman" w:hAnsi="Times New Roman" w:cs="Times New Roman"/>
                <w:color w:val="auto"/>
                <w:sz w:val="20"/>
                <w:szCs w:val="20"/>
              </w:rPr>
            </w:pPr>
          </w:p>
          <w:p w:rsidR="00936164" w:rsidRPr="00DA677D" w:rsidRDefault="00936164" w:rsidP="00936164">
            <w:pPr>
              <w:pStyle w:val="Default"/>
              <w:jc w:val="both"/>
              <w:rPr>
                <w:rFonts w:ascii="Times New Roman" w:hAnsi="Times New Roman" w:cs="Times New Roman"/>
                <w:color w:val="auto"/>
                <w:sz w:val="20"/>
                <w:szCs w:val="20"/>
              </w:rPr>
            </w:pPr>
            <w:r w:rsidRPr="00DA677D">
              <w:rPr>
                <w:rFonts w:ascii="Times New Roman" w:hAnsi="Times New Roman" w:cs="Times New Roman"/>
                <w:color w:val="auto"/>
                <w:sz w:val="20"/>
                <w:szCs w:val="20"/>
              </w:rPr>
              <w:t>Spotrebná daň sa vyrubí, vyberie a podľa potreby vráti alebo odpustí v súlade s postupom stanoveným každým členským štátom. Členské štáty uplatňujú rovnaké postupy na vnútroštátny tovar a na tovar z iných členských štátov.</w:t>
            </w:r>
          </w:p>
          <w:p w:rsidR="00936164" w:rsidRPr="00DA677D" w:rsidRDefault="00936164" w:rsidP="00936164">
            <w:pPr>
              <w:pStyle w:val="Default"/>
              <w:jc w:val="both"/>
              <w:rPr>
                <w:rFonts w:ascii="Times New Roman" w:hAnsi="Times New Roman" w:cs="Times New Roman"/>
                <w:color w:val="auto"/>
                <w:sz w:val="20"/>
                <w:szCs w:val="20"/>
              </w:rPr>
            </w:pPr>
          </w:p>
          <w:p w:rsidR="00936164" w:rsidRPr="00DA677D" w:rsidRDefault="00936164" w:rsidP="00936164">
            <w:pPr>
              <w:pStyle w:val="Default"/>
              <w:jc w:val="both"/>
              <w:rPr>
                <w:rFonts w:ascii="Times New Roman" w:hAnsi="Times New Roman" w:cs="Times New Roman"/>
                <w:color w:val="auto"/>
                <w:sz w:val="20"/>
                <w:szCs w:val="20"/>
              </w:rPr>
            </w:pPr>
            <w:r w:rsidRPr="00DA677D">
              <w:rPr>
                <w:rFonts w:ascii="Times New Roman" w:hAnsi="Times New Roman" w:cs="Times New Roman"/>
                <w:color w:val="auto"/>
                <w:sz w:val="20"/>
                <w:szCs w:val="20"/>
              </w:rPr>
              <w:t>Odchylne od prvého odseku môžu zásoby tovarov podliehajúcich spotrebnej dani, ktoré už boli uvedené do daňového voľného obehu, pri zmene sadzieb spotrebnej dane v relevantných prípadoch podliehať zvýšeniu alebo zníženiu tejto spotrebnej dane.</w:t>
            </w:r>
          </w:p>
        </w:tc>
        <w:tc>
          <w:tcPr>
            <w:tcW w:w="709" w:type="dxa"/>
            <w:tcBorders>
              <w:top w:val="single" w:sz="4" w:space="0" w:color="auto"/>
              <w:left w:val="single" w:sz="4" w:space="0" w:color="auto"/>
              <w:bottom w:val="single" w:sz="4" w:space="0" w:color="auto"/>
              <w:right w:val="single" w:sz="12" w:space="0" w:color="auto"/>
            </w:tcBorders>
          </w:tcPr>
          <w:p w:rsidR="00936164" w:rsidRPr="00BB1ECE" w:rsidRDefault="00936164" w:rsidP="00936164">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936164" w:rsidRPr="00DA677D" w:rsidRDefault="000F3426" w:rsidP="00936164">
            <w:pPr>
              <w:pStyle w:val="TABUKA-textsmernice"/>
              <w:jc w:val="left"/>
              <w:rPr>
                <w:szCs w:val="20"/>
              </w:rPr>
            </w:pPr>
            <w:r w:rsidRPr="00DA677D">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936164" w:rsidRPr="00DA677D" w:rsidRDefault="00936164" w:rsidP="00936164">
            <w:pPr>
              <w:pStyle w:val="TABUKA-textsmernice"/>
              <w:ind w:right="-70"/>
              <w:jc w:val="left"/>
              <w:rPr>
                <w:szCs w:val="20"/>
              </w:rPr>
            </w:pPr>
            <w:r w:rsidRPr="00DA677D">
              <w:rPr>
                <w:szCs w:val="20"/>
              </w:rPr>
              <w:t xml:space="preserve">§ 22 ods. 3 </w:t>
            </w:r>
          </w:p>
          <w:p w:rsidR="00936164" w:rsidRPr="00DA677D" w:rsidRDefault="00936164" w:rsidP="00936164">
            <w:pPr>
              <w:pStyle w:val="TABUKA-textsmernice"/>
              <w:jc w:val="left"/>
              <w:rPr>
                <w:szCs w:val="20"/>
              </w:rPr>
            </w:pPr>
          </w:p>
          <w:p w:rsidR="00936164" w:rsidRPr="00DA677D" w:rsidRDefault="00936164" w:rsidP="00936164">
            <w:pPr>
              <w:pStyle w:val="TABUKA-textsmernice"/>
              <w:jc w:val="left"/>
              <w:rPr>
                <w:szCs w:val="20"/>
              </w:rPr>
            </w:pPr>
            <w:r w:rsidRPr="00DA677D">
              <w:rPr>
                <w:szCs w:val="20"/>
              </w:rPr>
              <w:t>ods.</w:t>
            </w:r>
            <w:r w:rsidR="00DA677D" w:rsidRPr="00DA677D">
              <w:rPr>
                <w:szCs w:val="20"/>
              </w:rPr>
              <w:t xml:space="preserve"> </w:t>
            </w:r>
            <w:r w:rsidRPr="00DA677D">
              <w:rPr>
                <w:szCs w:val="20"/>
              </w:rPr>
              <w:t xml:space="preserve">6 </w:t>
            </w:r>
          </w:p>
        </w:tc>
        <w:tc>
          <w:tcPr>
            <w:tcW w:w="5387" w:type="dxa"/>
            <w:tcBorders>
              <w:top w:val="single" w:sz="4" w:space="0" w:color="auto"/>
              <w:left w:val="single" w:sz="4" w:space="0" w:color="auto"/>
              <w:bottom w:val="single" w:sz="4" w:space="0" w:color="auto"/>
              <w:right w:val="single" w:sz="4" w:space="0" w:color="auto"/>
            </w:tcBorders>
          </w:tcPr>
          <w:p w:rsidR="00936164" w:rsidRPr="00DA677D" w:rsidRDefault="00936164" w:rsidP="00DA677D">
            <w:pPr>
              <w:tabs>
                <w:tab w:val="left" w:pos="284"/>
                <w:tab w:val="left" w:pos="426"/>
                <w:tab w:val="left" w:pos="567"/>
              </w:tabs>
              <w:autoSpaceDE w:val="0"/>
              <w:autoSpaceDN w:val="0"/>
              <w:adjustRightInd w:val="0"/>
              <w:spacing w:before="0"/>
              <w:rPr>
                <w:sz w:val="20"/>
                <w:szCs w:val="20"/>
              </w:rPr>
            </w:pPr>
            <w:r w:rsidRPr="00DA677D">
              <w:rPr>
                <w:sz w:val="20"/>
                <w:szCs w:val="20"/>
              </w:rPr>
              <w:t xml:space="preserve">Ak pri preprave alkoholického nápoja v pozastavení dane vznikne nezrovnalosť na daňovom území, daňová povinnosť vznikne na daňovom území, a to dňom  vzniku nezrovnalosti. </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DA677D">
              <w:rPr>
                <w:sz w:val="20"/>
                <w:szCs w:val="20"/>
              </w:rPr>
              <w:t>Ak alkoholický nápoj prepravovaný v pozastavení dane z daňového územia na územie iného členského štátu nebol dopravený na miesto určenia a počas prepravy alkoholického nápoja v pozastavení dane nebola zistená nezrovnalosť, daňová povinnosť vznikne na daňovom území, a to dňom odoslania alkoholického nápoja v pozastavení dane. Ak odosielateľ (dodávateľ) alkoholického nápoja v lehote do štyroch mesiacov odo dňa odoslania alkoholického nápoja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 a to spôsobom uvedeným v osobitnom predpise (ďalej len „správa o vývoze“), alebo správa o vývoze v písomnej forme (ďalej len „písomná správa o vývoze“), alebo iný dôkaz preukazujúci ukončenie prepravy alkoholického nápoja v pozastavení dane alebo dôkaz o tom, že nezrovnalosť nevznikla na daňovom území.</w:t>
            </w:r>
          </w:p>
        </w:tc>
        <w:tc>
          <w:tcPr>
            <w:tcW w:w="425" w:type="dxa"/>
            <w:tcBorders>
              <w:top w:val="single" w:sz="4" w:space="0" w:color="auto"/>
              <w:left w:val="single" w:sz="4" w:space="0" w:color="auto"/>
              <w:bottom w:val="single" w:sz="4" w:space="0" w:color="auto"/>
              <w:right w:val="single" w:sz="4" w:space="0" w:color="auto"/>
            </w:tcBorders>
          </w:tcPr>
          <w:p w:rsidR="00936164" w:rsidRPr="00BB1ECE" w:rsidRDefault="00936164" w:rsidP="00936164">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936164" w:rsidRPr="00BB1ECE" w:rsidRDefault="00936164" w:rsidP="000D0F3F">
            <w:pPr>
              <w:pStyle w:val="TABUKA-textsmernice"/>
              <w:jc w:val="left"/>
              <w:rPr>
                <w:szCs w:val="20"/>
              </w:rPr>
            </w:pPr>
          </w:p>
        </w:tc>
      </w:tr>
      <w:tr w:rsidR="00936164" w:rsidRPr="00BB1ECE" w:rsidTr="00D00135">
        <w:tc>
          <w:tcPr>
            <w:tcW w:w="568" w:type="dxa"/>
            <w:tcBorders>
              <w:top w:val="single" w:sz="4" w:space="0" w:color="auto"/>
              <w:left w:val="single" w:sz="12" w:space="0" w:color="auto"/>
              <w:bottom w:val="single" w:sz="4" w:space="0" w:color="auto"/>
              <w:right w:val="single" w:sz="4" w:space="0" w:color="auto"/>
            </w:tcBorders>
          </w:tcPr>
          <w:p w:rsidR="00936164" w:rsidRPr="00BB1ECE" w:rsidRDefault="00936164" w:rsidP="00936164">
            <w:pPr>
              <w:autoSpaceDE w:val="0"/>
              <w:autoSpaceDN w:val="0"/>
              <w:spacing w:before="0"/>
              <w:jc w:val="center"/>
              <w:rPr>
                <w:sz w:val="20"/>
                <w:szCs w:val="20"/>
              </w:rPr>
            </w:pPr>
            <w:r w:rsidRPr="00BB1ECE">
              <w:rPr>
                <w:sz w:val="20"/>
                <w:szCs w:val="20"/>
              </w:rPr>
              <w:t>Čl.9</w:t>
            </w:r>
          </w:p>
        </w:tc>
        <w:tc>
          <w:tcPr>
            <w:tcW w:w="6804" w:type="dxa"/>
            <w:gridSpan w:val="2"/>
            <w:tcBorders>
              <w:top w:val="single" w:sz="4" w:space="0" w:color="auto"/>
              <w:left w:val="single" w:sz="4" w:space="0" w:color="auto"/>
              <w:bottom w:val="single" w:sz="4" w:space="0" w:color="auto"/>
              <w:right w:val="single" w:sz="4" w:space="0" w:color="auto"/>
            </w:tcBorders>
          </w:tcPr>
          <w:p w:rsidR="00936164" w:rsidRPr="0045290D" w:rsidRDefault="00936164" w:rsidP="00936164">
            <w:pPr>
              <w:pStyle w:val="Default"/>
              <w:rPr>
                <w:rFonts w:ascii="Times New Roman" w:hAnsi="Times New Roman" w:cs="Times New Roman"/>
                <w:b/>
                <w:color w:val="auto"/>
                <w:sz w:val="20"/>
                <w:szCs w:val="20"/>
              </w:rPr>
            </w:pPr>
            <w:r w:rsidRPr="0045290D">
              <w:rPr>
                <w:rFonts w:ascii="Times New Roman" w:hAnsi="Times New Roman" w:cs="Times New Roman"/>
                <w:b/>
                <w:color w:val="auto"/>
                <w:sz w:val="20"/>
                <w:szCs w:val="20"/>
              </w:rPr>
              <w:t>Nezrovnalosti počas prepravy tovaru podliehajúceho spotrebnej dani v režime pozastavenia dane</w:t>
            </w:r>
          </w:p>
          <w:p w:rsidR="00936164" w:rsidRPr="0045290D" w:rsidRDefault="00936164" w:rsidP="00936164">
            <w:pPr>
              <w:pStyle w:val="Default"/>
              <w:jc w:val="both"/>
              <w:rPr>
                <w:rFonts w:ascii="Times New Roman" w:hAnsi="Times New Roman" w:cs="Times New Roman"/>
                <w:color w:val="auto"/>
                <w:sz w:val="20"/>
                <w:szCs w:val="20"/>
              </w:rPr>
            </w:pPr>
          </w:p>
          <w:p w:rsidR="00936164" w:rsidRPr="0045290D" w:rsidRDefault="00936164" w:rsidP="00936164">
            <w:pPr>
              <w:pStyle w:val="Default"/>
              <w:jc w:val="both"/>
              <w:rPr>
                <w:rFonts w:ascii="Times New Roman" w:hAnsi="Times New Roman" w:cs="Times New Roman"/>
                <w:color w:val="auto"/>
                <w:sz w:val="20"/>
                <w:szCs w:val="20"/>
              </w:rPr>
            </w:pPr>
            <w:r w:rsidRPr="0045290D">
              <w:rPr>
                <w:rFonts w:ascii="Times New Roman" w:hAnsi="Times New Roman" w:cs="Times New Roman"/>
                <w:color w:val="auto"/>
                <w:sz w:val="20"/>
                <w:szCs w:val="20"/>
              </w:rPr>
              <w:t>1. Ak počas prepravy tovaru podliehajúceho spotrebnej dani v režime pozastavenia dane došlo k nezrovnalosti, ktorá spôsobila jeho uvedenie do daňového voľného obehu podľa článku 6 ods. 3 písm. a), uvedenie tohto tovaru do daňového voľného obehu sa uskutočňuje na území členského štátu, v ktorom nezrovnalosť nastala.</w:t>
            </w:r>
          </w:p>
          <w:p w:rsidR="00936164" w:rsidRPr="0045290D" w:rsidRDefault="00936164" w:rsidP="00936164">
            <w:pPr>
              <w:pStyle w:val="Default"/>
              <w:jc w:val="both"/>
              <w:rPr>
                <w:rFonts w:ascii="Times New Roman" w:hAnsi="Times New Roman" w:cs="Times New Roman"/>
                <w:color w:val="auto"/>
                <w:sz w:val="20"/>
                <w:szCs w:val="20"/>
              </w:rPr>
            </w:pPr>
            <w:r w:rsidRPr="0045290D">
              <w:rPr>
                <w:rFonts w:ascii="Times New Roman" w:hAnsi="Times New Roman" w:cs="Times New Roman"/>
                <w:color w:val="auto"/>
                <w:sz w:val="20"/>
                <w:szCs w:val="20"/>
              </w:rPr>
              <w:t>2. Ak sa počas prepravy tovaru podliehajúceho spotrebnej dani v režime pozastavenia dane zistila nezrovnalosť, ktorá spôsobila jeho uvedenie do daňového voľného obehu podľa článku 6 ods. 3 písm. a), a ak nie je možné určiť, kde táto nezrovnalosť nastala, predpokladá sa, že nastala na území členského štátu, v ktorom sa zistila, a v čase, keď sa zistila.</w:t>
            </w:r>
          </w:p>
          <w:p w:rsidR="00936164" w:rsidRPr="00BB1ECE" w:rsidRDefault="00936164" w:rsidP="00936164">
            <w:pPr>
              <w:pStyle w:val="Default"/>
              <w:jc w:val="both"/>
              <w:rPr>
                <w:rFonts w:ascii="Times New Roman" w:hAnsi="Times New Roman" w:cs="Times New Roman"/>
                <w:color w:val="auto"/>
                <w:sz w:val="20"/>
                <w:szCs w:val="20"/>
              </w:rPr>
            </w:pPr>
            <w:r w:rsidRPr="0045290D">
              <w:rPr>
                <w:rFonts w:ascii="Times New Roman" w:hAnsi="Times New Roman" w:cs="Times New Roman"/>
                <w:color w:val="auto"/>
                <w:sz w:val="20"/>
                <w:szCs w:val="20"/>
              </w:rPr>
              <w:t>3. V situáciách uvedených v odsekoch 1 a 2 príslušné orgány členských štátov, v ktorých sa tovar uviedol alebo sa považuje za uvedený do daňového voľného obehu, informujú príslušné orgány členského štátu odoslania.</w:t>
            </w:r>
          </w:p>
          <w:p w:rsidR="00936164" w:rsidRDefault="00936164" w:rsidP="00936164">
            <w:pPr>
              <w:pStyle w:val="Default"/>
              <w:jc w:val="both"/>
              <w:rPr>
                <w:rFonts w:ascii="Times New Roman" w:hAnsi="Times New Roman" w:cs="Times New Roman"/>
                <w:color w:val="auto"/>
                <w:sz w:val="20"/>
                <w:szCs w:val="20"/>
              </w:rPr>
            </w:pPr>
          </w:p>
          <w:p w:rsidR="009F2F0F" w:rsidRDefault="009F2F0F" w:rsidP="00936164">
            <w:pPr>
              <w:pStyle w:val="Default"/>
              <w:jc w:val="both"/>
              <w:rPr>
                <w:rFonts w:ascii="Times New Roman" w:hAnsi="Times New Roman" w:cs="Times New Roman"/>
                <w:color w:val="auto"/>
                <w:sz w:val="20"/>
                <w:szCs w:val="20"/>
              </w:rPr>
            </w:pPr>
          </w:p>
          <w:p w:rsidR="009F2F0F" w:rsidRDefault="009F2F0F" w:rsidP="00936164">
            <w:pPr>
              <w:pStyle w:val="Default"/>
              <w:jc w:val="both"/>
              <w:rPr>
                <w:rFonts w:ascii="Times New Roman" w:hAnsi="Times New Roman" w:cs="Times New Roman"/>
                <w:color w:val="auto"/>
                <w:sz w:val="20"/>
                <w:szCs w:val="20"/>
              </w:rPr>
            </w:pPr>
          </w:p>
          <w:p w:rsidR="009F2F0F" w:rsidRDefault="009F2F0F" w:rsidP="00936164">
            <w:pPr>
              <w:pStyle w:val="Default"/>
              <w:jc w:val="both"/>
              <w:rPr>
                <w:rFonts w:ascii="Times New Roman" w:hAnsi="Times New Roman" w:cs="Times New Roman"/>
                <w:color w:val="auto"/>
                <w:sz w:val="20"/>
                <w:szCs w:val="20"/>
              </w:rPr>
            </w:pPr>
          </w:p>
          <w:p w:rsidR="00936164" w:rsidRPr="00BB1ECE" w:rsidRDefault="00936164" w:rsidP="00936164">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4. Ak tovar podliehajúci spotrebnej dani prepravovaný v režime pozastavenia dane nedorazí na miesto určenia a ak sa počas prepravy nezistila žiadna nezrovnalosť, ktorá by spôsobila uvedenie tohto tovaru do daňového voľného obehu podľa článku 6 ods. 3 písm. a), predpokladá sa, že k nezrovnalosti došlo v členskom štáte odoslania v čase, keď preprava začala, pokiaľ sa do štyroch mesiacov od začatia prepravy podľa článku 19 ods. 1 nepredloží, k spokojnosti príslušných orgánov členského štátu odoslania, dôkaz o ukončení prepravy podľa článku 19 ods. 2 alebo o mieste, kde došlo k nezrovnalosti.</w:t>
            </w:r>
          </w:p>
          <w:p w:rsidR="00936164" w:rsidRDefault="00936164"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200C78" w:rsidRDefault="00200C78" w:rsidP="00936164">
            <w:pPr>
              <w:pStyle w:val="Default"/>
              <w:jc w:val="both"/>
              <w:rPr>
                <w:rFonts w:ascii="Times New Roman" w:hAnsi="Times New Roman" w:cs="Times New Roman"/>
                <w:color w:val="auto"/>
                <w:sz w:val="20"/>
                <w:szCs w:val="20"/>
              </w:rPr>
            </w:pPr>
          </w:p>
          <w:p w:rsidR="00936164" w:rsidRPr="00BB1ECE" w:rsidRDefault="00936164" w:rsidP="00936164">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Ak osoba, ktorá zložila zábezpeku na spotrebnú daň podľa článku 17, nebola oboznámená alebo nemohla byť oboznámená so skutočnosťou, že tovar nedorazil na miesto určenia, na predloženie dôkazu o ukončení prepravy podľa článku 19 ods. 2 alebo o mieste, kde došlo k nezrovnalosti, sa uvedenej osobe poskytne lehota jedného mesiaca odo dňa, keď jej príslušné orgány členského štátu odoslania oznámili túto informáciu.</w:t>
            </w:r>
          </w:p>
          <w:p w:rsidR="00936164" w:rsidRDefault="00936164" w:rsidP="00936164">
            <w:pPr>
              <w:pStyle w:val="Default"/>
              <w:jc w:val="both"/>
              <w:rPr>
                <w:rFonts w:ascii="Times New Roman" w:hAnsi="Times New Roman" w:cs="Times New Roman"/>
                <w:color w:val="auto"/>
                <w:sz w:val="20"/>
                <w:szCs w:val="20"/>
              </w:rPr>
            </w:pPr>
          </w:p>
          <w:p w:rsidR="005442D8" w:rsidRDefault="005442D8" w:rsidP="00936164">
            <w:pPr>
              <w:pStyle w:val="Default"/>
              <w:jc w:val="both"/>
              <w:rPr>
                <w:rFonts w:ascii="Times New Roman" w:hAnsi="Times New Roman" w:cs="Times New Roman"/>
                <w:color w:val="auto"/>
                <w:sz w:val="20"/>
                <w:szCs w:val="20"/>
              </w:rPr>
            </w:pPr>
          </w:p>
          <w:p w:rsidR="00936164" w:rsidRPr="00BB1ECE" w:rsidRDefault="00936164" w:rsidP="00936164">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5. V situáciách uvedených v odsekoch 2 a 4 sa uplatňuje odsek 1, ak sa pred uplynutím troch rokov od dátumu začatia prepravy podľa článku 19 ods. 1 zistí, v ktorom členskom štáte k nezrovnalosti skutočne došlo.</w:t>
            </w:r>
          </w:p>
          <w:p w:rsidR="00936164" w:rsidRPr="00BB1ECE" w:rsidRDefault="00936164" w:rsidP="00936164">
            <w:pPr>
              <w:pStyle w:val="Default"/>
              <w:jc w:val="both"/>
              <w:rPr>
                <w:rFonts w:ascii="Times New Roman" w:hAnsi="Times New Roman" w:cs="Times New Roman"/>
                <w:color w:val="auto"/>
                <w:sz w:val="20"/>
                <w:szCs w:val="20"/>
              </w:rPr>
            </w:pPr>
          </w:p>
          <w:p w:rsidR="00936164" w:rsidRPr="00BB1ECE" w:rsidRDefault="00936164" w:rsidP="00936164">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Príslušné orgány členského štátu, v ktorom k nezrovnalosti došlo, informujú príslušné orgány členského štátu, v ktorom sa spotrebná daň vyrubila, pričom tieto im spotrebnú daň vrátia alebo odpustia hneď po tom, ako sa poskytne dôkaz o vyrubení spotrebnej dane v druhom členskom štáte.</w:t>
            </w:r>
          </w:p>
          <w:p w:rsidR="00936164" w:rsidRDefault="00936164" w:rsidP="00936164">
            <w:pPr>
              <w:pStyle w:val="Default"/>
              <w:jc w:val="both"/>
              <w:rPr>
                <w:rFonts w:ascii="Times New Roman" w:hAnsi="Times New Roman" w:cs="Times New Roman"/>
                <w:color w:val="auto"/>
                <w:sz w:val="20"/>
                <w:szCs w:val="20"/>
              </w:rPr>
            </w:pPr>
          </w:p>
          <w:p w:rsidR="005442D8" w:rsidRDefault="005442D8" w:rsidP="00936164">
            <w:pPr>
              <w:pStyle w:val="Default"/>
              <w:jc w:val="both"/>
              <w:rPr>
                <w:rFonts w:ascii="Times New Roman" w:hAnsi="Times New Roman" w:cs="Times New Roman"/>
                <w:color w:val="auto"/>
                <w:sz w:val="20"/>
                <w:szCs w:val="20"/>
              </w:rPr>
            </w:pPr>
          </w:p>
          <w:p w:rsidR="00936164" w:rsidRPr="00BB1ECE" w:rsidRDefault="00936164" w:rsidP="00936164">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6. Na účely tohto článku „nezrovnalosť“ je situácia, ktorá nastane počas prepravy tovaru podliehajúceho spotrebnej dani v režime pozastavenia dane, odlišná od situácie uvedenej v článku 6 ods. 5 a 6, v dôsledku ktorej sa preprava alebo časť prepravy tovaru podliehajúceho spotrebnej dani neukončila v súlade s článkom 19 ods. 2.</w:t>
            </w:r>
          </w:p>
        </w:tc>
        <w:tc>
          <w:tcPr>
            <w:tcW w:w="709" w:type="dxa"/>
            <w:tcBorders>
              <w:top w:val="single" w:sz="4" w:space="0" w:color="auto"/>
              <w:left w:val="single" w:sz="4" w:space="0" w:color="auto"/>
              <w:bottom w:val="single" w:sz="4" w:space="0" w:color="auto"/>
              <w:right w:val="single" w:sz="12" w:space="0" w:color="auto"/>
            </w:tcBorders>
          </w:tcPr>
          <w:p w:rsidR="00936164" w:rsidRPr="00BB1ECE" w:rsidRDefault="00936164" w:rsidP="00DA677D">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936164" w:rsidRDefault="00936164" w:rsidP="00DA677D">
            <w:pPr>
              <w:pStyle w:val="TABUKA-textsmernice"/>
              <w:jc w:val="left"/>
              <w:rPr>
                <w:b/>
                <w:szCs w:val="20"/>
              </w:rPr>
            </w:pPr>
          </w:p>
          <w:p w:rsidR="00E45817" w:rsidRDefault="00E45817" w:rsidP="00DA677D">
            <w:pPr>
              <w:pStyle w:val="TABUKA-textsmernice"/>
              <w:jc w:val="left"/>
              <w:rPr>
                <w:b/>
                <w:szCs w:val="20"/>
              </w:rPr>
            </w:pPr>
          </w:p>
          <w:p w:rsidR="00DA677D" w:rsidRPr="00BB1ECE" w:rsidRDefault="00DA677D" w:rsidP="00DA677D">
            <w:pPr>
              <w:pStyle w:val="TABUKA-textsmernice"/>
              <w:jc w:val="left"/>
              <w:rPr>
                <w:b/>
                <w:szCs w:val="20"/>
              </w:rPr>
            </w:pPr>
          </w:p>
          <w:p w:rsidR="00936164" w:rsidRPr="00E45817" w:rsidRDefault="00E45817" w:rsidP="00DA677D">
            <w:pPr>
              <w:pStyle w:val="TABUKA-textsmernice"/>
              <w:jc w:val="left"/>
              <w:rPr>
                <w:szCs w:val="20"/>
              </w:rPr>
            </w:pPr>
            <w:r w:rsidRPr="0045290D">
              <w:rPr>
                <w:szCs w:val="20"/>
              </w:rPr>
              <w:t>530/2011</w:t>
            </w: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b/>
                <w:szCs w:val="20"/>
              </w:rPr>
            </w:pPr>
          </w:p>
          <w:p w:rsidR="00936164" w:rsidRPr="00BB1ECE" w:rsidRDefault="00936164" w:rsidP="00DA677D">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E45817" w:rsidRDefault="00E45817" w:rsidP="00DA677D">
            <w:pPr>
              <w:pStyle w:val="TABUKA-textsmernice"/>
              <w:jc w:val="left"/>
              <w:rPr>
                <w:szCs w:val="20"/>
              </w:rPr>
            </w:pPr>
          </w:p>
          <w:p w:rsidR="00E45817" w:rsidRDefault="00E45817" w:rsidP="00DA677D">
            <w:pPr>
              <w:pStyle w:val="TABUKA-textsmernice"/>
              <w:jc w:val="left"/>
              <w:rPr>
                <w:szCs w:val="20"/>
              </w:rPr>
            </w:pPr>
          </w:p>
          <w:p w:rsidR="00DA677D" w:rsidRDefault="00DA677D" w:rsidP="00DA677D">
            <w:pPr>
              <w:pStyle w:val="TABUKA-textsmernice"/>
              <w:jc w:val="left"/>
              <w:rPr>
                <w:szCs w:val="20"/>
              </w:rPr>
            </w:pPr>
          </w:p>
          <w:p w:rsidR="00936164" w:rsidRPr="00BB1ECE" w:rsidRDefault="00936164" w:rsidP="00DA677D">
            <w:pPr>
              <w:pStyle w:val="TABUKA-textsmernice"/>
              <w:jc w:val="left"/>
              <w:rPr>
                <w:szCs w:val="20"/>
              </w:rPr>
            </w:pPr>
            <w:r w:rsidRPr="00BB1ECE">
              <w:rPr>
                <w:szCs w:val="20"/>
              </w:rPr>
              <w:t>§ 22 ods. 3</w:t>
            </w: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936164" w:rsidRPr="00BB1ECE" w:rsidRDefault="00936164" w:rsidP="00DA677D">
            <w:pPr>
              <w:pStyle w:val="TABUKA-textsmernice"/>
              <w:ind w:right="-70"/>
              <w:jc w:val="left"/>
              <w:rPr>
                <w:szCs w:val="20"/>
              </w:rPr>
            </w:pPr>
            <w:r w:rsidRPr="00BB1ECE">
              <w:rPr>
                <w:szCs w:val="20"/>
              </w:rPr>
              <w:t>ods. 4</w:t>
            </w: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r w:rsidRPr="00BB1ECE">
              <w:rPr>
                <w:szCs w:val="20"/>
              </w:rPr>
              <w:t>ods.</w:t>
            </w:r>
            <w:r w:rsidR="001C6417">
              <w:rPr>
                <w:szCs w:val="20"/>
              </w:rPr>
              <w:t xml:space="preserve"> </w:t>
            </w:r>
            <w:r w:rsidRPr="00BB1ECE">
              <w:rPr>
                <w:szCs w:val="20"/>
              </w:rPr>
              <w:t>5</w:t>
            </w: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71133B" w:rsidRDefault="0071133B"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ind w:right="-70"/>
              <w:jc w:val="left"/>
              <w:rPr>
                <w:szCs w:val="20"/>
              </w:rPr>
            </w:pPr>
            <w:r w:rsidRPr="00BB1ECE">
              <w:rPr>
                <w:szCs w:val="20"/>
              </w:rPr>
              <w:t>ods. 6</w:t>
            </w: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71133B" w:rsidRDefault="0071133B" w:rsidP="00DA677D">
            <w:pPr>
              <w:pStyle w:val="TABUKA-textsmernice"/>
              <w:jc w:val="left"/>
              <w:rPr>
                <w:szCs w:val="20"/>
              </w:rPr>
            </w:pPr>
          </w:p>
          <w:p w:rsidR="0071133B" w:rsidRDefault="0071133B" w:rsidP="00DA677D">
            <w:pPr>
              <w:pStyle w:val="TABUKA-textsmernice"/>
              <w:jc w:val="left"/>
              <w:rPr>
                <w:szCs w:val="20"/>
              </w:rPr>
            </w:pPr>
          </w:p>
          <w:p w:rsidR="0071133B" w:rsidRDefault="0071133B" w:rsidP="00DA677D">
            <w:pPr>
              <w:pStyle w:val="TABUKA-textsmernice"/>
              <w:jc w:val="left"/>
              <w:rPr>
                <w:szCs w:val="20"/>
              </w:rPr>
            </w:pPr>
          </w:p>
          <w:p w:rsidR="0071133B" w:rsidRDefault="0071133B" w:rsidP="00DA677D">
            <w:pPr>
              <w:pStyle w:val="TABUKA-textsmernice"/>
              <w:jc w:val="left"/>
              <w:rPr>
                <w:szCs w:val="20"/>
              </w:rPr>
            </w:pPr>
          </w:p>
          <w:p w:rsidR="0071133B" w:rsidRPr="00BB1ECE" w:rsidRDefault="0071133B" w:rsidP="00DA677D">
            <w:pPr>
              <w:pStyle w:val="TABUKA-textsmernice"/>
              <w:jc w:val="left"/>
              <w:rPr>
                <w:szCs w:val="20"/>
              </w:rPr>
            </w:pP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9F3954" w:rsidRPr="00BB1ECE" w:rsidRDefault="009F3954" w:rsidP="00DA677D">
            <w:pPr>
              <w:pStyle w:val="TABUKA-textsmernice"/>
              <w:jc w:val="left"/>
              <w:rPr>
                <w:szCs w:val="20"/>
              </w:rPr>
            </w:pPr>
          </w:p>
          <w:p w:rsidR="00936164" w:rsidRPr="00BB1ECE" w:rsidRDefault="00936164" w:rsidP="00DA677D">
            <w:pPr>
              <w:pStyle w:val="TABUKA-textsmernice"/>
              <w:jc w:val="left"/>
              <w:rPr>
                <w:szCs w:val="20"/>
              </w:rPr>
            </w:pPr>
            <w:r w:rsidRPr="00BB1ECE">
              <w:rPr>
                <w:szCs w:val="20"/>
              </w:rPr>
              <w:t>ods.7</w:t>
            </w: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71133B" w:rsidRDefault="0071133B" w:rsidP="00DA677D">
            <w:pPr>
              <w:pStyle w:val="TABUKA-textsmernice"/>
              <w:jc w:val="left"/>
              <w:rPr>
                <w:szCs w:val="20"/>
              </w:rPr>
            </w:pPr>
          </w:p>
          <w:p w:rsidR="0071133B" w:rsidRPr="00BB1ECE" w:rsidRDefault="0071133B"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r w:rsidRPr="00BB1ECE">
              <w:rPr>
                <w:szCs w:val="20"/>
              </w:rPr>
              <w:t>ods.</w:t>
            </w:r>
            <w:r w:rsidR="0040055B">
              <w:rPr>
                <w:szCs w:val="20"/>
              </w:rPr>
              <w:t xml:space="preserve"> </w:t>
            </w:r>
            <w:r w:rsidRPr="00BB1ECE">
              <w:rPr>
                <w:szCs w:val="20"/>
              </w:rPr>
              <w:t>9</w:t>
            </w: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936164" w:rsidRPr="00BB1ECE" w:rsidRDefault="00936164" w:rsidP="00DA677D">
            <w:pPr>
              <w:pStyle w:val="TABUKA-textsmernice"/>
              <w:ind w:right="-70"/>
              <w:jc w:val="left"/>
              <w:rPr>
                <w:szCs w:val="20"/>
              </w:rPr>
            </w:pPr>
            <w:r w:rsidRPr="00BB1ECE">
              <w:rPr>
                <w:szCs w:val="20"/>
              </w:rPr>
              <w:t>pís</w:t>
            </w:r>
            <w:r w:rsidR="0045290D">
              <w:rPr>
                <w:szCs w:val="20"/>
              </w:rPr>
              <w:t>m</w:t>
            </w:r>
            <w:r w:rsidRPr="00BB1ECE">
              <w:rPr>
                <w:szCs w:val="20"/>
              </w:rPr>
              <w:t>.</w:t>
            </w:r>
            <w:r w:rsidR="0045290D">
              <w:rPr>
                <w:szCs w:val="20"/>
              </w:rPr>
              <w:t xml:space="preserve"> </w:t>
            </w:r>
            <w:r w:rsidRPr="00BB1ECE">
              <w:rPr>
                <w:szCs w:val="20"/>
              </w:rPr>
              <w:t>a)</w:t>
            </w: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jc w:val="left"/>
              <w:rPr>
                <w:szCs w:val="20"/>
              </w:rPr>
            </w:pPr>
          </w:p>
          <w:p w:rsidR="00936164" w:rsidRPr="00BB1ECE" w:rsidRDefault="00936164" w:rsidP="00DA677D">
            <w:pPr>
              <w:pStyle w:val="TABUKA-textsmernice"/>
              <w:ind w:right="-74"/>
              <w:jc w:val="left"/>
              <w:rPr>
                <w:szCs w:val="20"/>
              </w:rPr>
            </w:pPr>
            <w:r w:rsidRPr="00BB1ECE">
              <w:rPr>
                <w:szCs w:val="20"/>
              </w:rPr>
              <w:t>ods.</w:t>
            </w:r>
            <w:r w:rsidR="0045290D">
              <w:rPr>
                <w:szCs w:val="20"/>
              </w:rPr>
              <w:t xml:space="preserve"> </w:t>
            </w:r>
            <w:r w:rsidRPr="00BB1ECE">
              <w:rPr>
                <w:szCs w:val="20"/>
              </w:rPr>
              <w:t>10</w:t>
            </w:r>
          </w:p>
          <w:p w:rsidR="00936164" w:rsidRPr="00BB1ECE" w:rsidRDefault="00936164" w:rsidP="00DA677D">
            <w:pPr>
              <w:pStyle w:val="TABUKA-textsmernice"/>
              <w:jc w:val="left"/>
              <w:rPr>
                <w:szCs w:val="20"/>
              </w:rPr>
            </w:pPr>
          </w:p>
          <w:p w:rsidR="00936164" w:rsidRDefault="00936164" w:rsidP="00DA677D">
            <w:pPr>
              <w:pStyle w:val="TABUKA-textsmernice"/>
              <w:jc w:val="left"/>
              <w:rPr>
                <w:szCs w:val="20"/>
              </w:rPr>
            </w:pPr>
          </w:p>
          <w:p w:rsidR="00936164" w:rsidRPr="00BB1ECE" w:rsidRDefault="00936164" w:rsidP="00DA677D">
            <w:pPr>
              <w:pStyle w:val="TABUKA-textsmernice"/>
              <w:ind w:right="-70"/>
              <w:jc w:val="left"/>
              <w:rPr>
                <w:szCs w:val="20"/>
              </w:rPr>
            </w:pPr>
            <w:r w:rsidRPr="00BB1ECE">
              <w:rPr>
                <w:szCs w:val="20"/>
              </w:rPr>
              <w:t>ods. 1</w:t>
            </w:r>
          </w:p>
          <w:p w:rsidR="00936164" w:rsidRPr="00BB1ECE" w:rsidRDefault="00936164" w:rsidP="00DA677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E45817" w:rsidRDefault="00E45817" w:rsidP="00DA677D">
            <w:pPr>
              <w:tabs>
                <w:tab w:val="left" w:pos="284"/>
                <w:tab w:val="left" w:pos="426"/>
                <w:tab w:val="left" w:pos="567"/>
              </w:tabs>
              <w:autoSpaceDE w:val="0"/>
              <w:autoSpaceDN w:val="0"/>
              <w:adjustRightInd w:val="0"/>
              <w:spacing w:before="0"/>
              <w:rPr>
                <w:sz w:val="20"/>
                <w:szCs w:val="20"/>
              </w:rPr>
            </w:pPr>
          </w:p>
          <w:p w:rsidR="00DA677D" w:rsidRDefault="00DA677D" w:rsidP="00DA677D">
            <w:pPr>
              <w:tabs>
                <w:tab w:val="left" w:pos="284"/>
                <w:tab w:val="left" w:pos="426"/>
                <w:tab w:val="left" w:pos="567"/>
              </w:tabs>
              <w:autoSpaceDE w:val="0"/>
              <w:autoSpaceDN w:val="0"/>
              <w:adjustRightInd w:val="0"/>
              <w:spacing w:before="0"/>
              <w:rPr>
                <w:sz w:val="20"/>
                <w:szCs w:val="20"/>
              </w:rPr>
            </w:pPr>
          </w:p>
          <w:p w:rsidR="00DA677D" w:rsidRDefault="00DA677D" w:rsidP="00DA677D">
            <w:pPr>
              <w:tabs>
                <w:tab w:val="left" w:pos="284"/>
                <w:tab w:val="left" w:pos="426"/>
                <w:tab w:val="left" w:pos="567"/>
              </w:tabs>
              <w:autoSpaceDE w:val="0"/>
              <w:autoSpaceDN w:val="0"/>
              <w:adjustRightInd w:val="0"/>
              <w:spacing w:before="0"/>
              <w:rPr>
                <w:sz w:val="20"/>
                <w:szCs w:val="20"/>
              </w:rPr>
            </w:pP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Ak pri preprave alkoholického nápoja v pozastavení dane vznikne nezrovnalosť na daňovom území, daňová povinnosť vzni</w:t>
            </w:r>
            <w:r w:rsidR="00E45817">
              <w:rPr>
                <w:sz w:val="20"/>
                <w:szCs w:val="20"/>
              </w:rPr>
              <w:t>kne na daňovom území, a to dňom</w:t>
            </w:r>
            <w:r w:rsidRPr="00BB1ECE">
              <w:rPr>
                <w:sz w:val="20"/>
                <w:szCs w:val="20"/>
              </w:rPr>
              <w:t xml:space="preserve"> vzniku nezrovnalosti. </w:t>
            </w:r>
          </w:p>
          <w:p w:rsidR="00E45817" w:rsidRDefault="00E45817" w:rsidP="00DA677D">
            <w:pPr>
              <w:tabs>
                <w:tab w:val="left" w:pos="284"/>
                <w:tab w:val="left" w:pos="426"/>
                <w:tab w:val="left" w:pos="567"/>
              </w:tabs>
              <w:autoSpaceDE w:val="0"/>
              <w:autoSpaceDN w:val="0"/>
              <w:adjustRightInd w:val="0"/>
              <w:spacing w:before="0"/>
              <w:rPr>
                <w:sz w:val="20"/>
                <w:szCs w:val="20"/>
              </w:rPr>
            </w:pP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 xml:space="preserve">Ak sa pri preprave alkoholického nápoja v pozastavení dane z iného členského štátu na daňové územie zistí nezrovnalosť na daňovom území a nie je možné určiť miesto vzniku nezrovnalosti, daňová povinnosť vznikne na daňovom území, a to dňom zistenia nezrovnalosti. </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Ak pri preprave alkoholického nápoja v pozastavení dane vznikne daňová povinnosť podľa odseku 3 alebo odseku 4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 zaplatiť daň na daňovom území.</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Ak alkoholický nápoj prepravovaný v pozastavení dane z daňového územia na územie iného členského štátu nebol dopravený na miesto určenia a počas prepravy alkoholického nápoja v pozastavení dane nebola zistená nezrovnalosť, daňová povinnosť vznikne na daňovom území, a to dňom odoslania alkoholického nápoja v pozastavení dane. Ak odosielateľ (dodávateľ) alkoholického nápoja v lehote do štyroch mesiacov odo dňa odoslania alkoholického nápoja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w:t>
            </w:r>
            <w:r w:rsidRPr="00BB1ECE">
              <w:rPr>
                <w:bCs/>
                <w:sz w:val="20"/>
                <w:szCs w:val="20"/>
                <w:vertAlign w:val="superscript"/>
                <w:lang w:bidi="si-LK"/>
              </w:rPr>
              <w:t>36</w:t>
            </w:r>
            <w:r w:rsidRPr="009F3954">
              <w:rPr>
                <w:bCs/>
                <w:sz w:val="20"/>
                <w:szCs w:val="20"/>
                <w:vertAlign w:val="superscript"/>
                <w:lang w:bidi="si-LK"/>
              </w:rPr>
              <w:t>)</w:t>
            </w:r>
            <w:r w:rsidRPr="00BB1ECE">
              <w:rPr>
                <w:sz w:val="20"/>
                <w:szCs w:val="20"/>
              </w:rPr>
              <w:t xml:space="preserve"> a to spôsobom uvedeným v osobitnom predpise</w:t>
            </w:r>
            <w:r w:rsidRPr="00BB1ECE">
              <w:rPr>
                <w:sz w:val="20"/>
                <w:szCs w:val="20"/>
                <w:vertAlign w:val="superscript"/>
              </w:rPr>
              <w:t>37</w:t>
            </w:r>
            <w:r w:rsidRPr="009F3954">
              <w:rPr>
                <w:sz w:val="20"/>
                <w:szCs w:val="20"/>
                <w:vertAlign w:val="superscript"/>
              </w:rPr>
              <w:t>)</w:t>
            </w:r>
            <w:r w:rsidRPr="00BB1ECE">
              <w:rPr>
                <w:sz w:val="20"/>
                <w:szCs w:val="20"/>
              </w:rPr>
              <w:t xml:space="preserve"> (ďalej len „správa o vývoze“), alebo správa o vývoze v písomnej forme (ďalej len „písomná správa o vývoze“), alebo iný dôkaz preukazujúci ukončenie prepravy alkoholického nápoja v pozastavení dane alebo dôkaz o tom, že nezrovnalosť nevznikla na daňovom území.</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 xml:space="preserve"> Ak osoba, ktorá zložila zábezpeku na daň na daňovom území nebola preukázateľne oboznámená so skutočnosťou, že alkoholický nápoj nebol dopravený na miesto určenia, je oprávnená do 30 dní odo dňa obdržania oznámenia colného úradu o zistení tejto skutočnosti preukázať colnému úradu odosielateľa (dodávateľa) ukončenie prepravy alkoholického nápoja v pozastavení dane alebo vznik nezrovnalosti v inom členskom štáte. </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 xml:space="preserve">Ak sa pred uplynutím troch rokov odo dňa začatia prepravy alkoholického nápoja v pozastavení dane zistí, že k nezrovnalosti pri preprave alkoholického nápoja v pozastavení dane došlo </w:t>
            </w:r>
          </w:p>
          <w:p w:rsidR="00936164" w:rsidRPr="00BB1ECE" w:rsidRDefault="00936164" w:rsidP="00DA677D">
            <w:pPr>
              <w:autoSpaceDE w:val="0"/>
              <w:autoSpaceDN w:val="0"/>
              <w:adjustRightInd w:val="0"/>
              <w:spacing w:before="0"/>
              <w:rPr>
                <w:sz w:val="20"/>
                <w:szCs w:val="20"/>
              </w:rPr>
            </w:pPr>
            <w:r w:rsidRPr="00BB1ECE">
              <w:rPr>
                <w:sz w:val="20"/>
                <w:szCs w:val="20"/>
              </w:rPr>
              <w:t>v inom členskom štáte a v tom členskom štáte bola daň zaplatená, colný úrad zaplatenú daň na daňovom území vráti daňovému platiteľovi dane, ktorý daň zaplatil, a to do 30 dní odo dňa predloženia dokladu o zaplatení dane v inom členskom štáte,</w:t>
            </w:r>
          </w:p>
          <w:p w:rsidR="00936164" w:rsidRPr="00BB1ECE" w:rsidRDefault="00936164" w:rsidP="00DA677D">
            <w:pPr>
              <w:autoSpaceDE w:val="0"/>
              <w:autoSpaceDN w:val="0"/>
              <w:adjustRightInd w:val="0"/>
              <w:spacing w:before="0"/>
              <w:rPr>
                <w:sz w:val="20"/>
                <w:szCs w:val="20"/>
              </w:rPr>
            </w:pPr>
            <w:r w:rsidRPr="00BB1ECE">
              <w:rPr>
                <w:sz w:val="20"/>
                <w:szCs w:val="20"/>
              </w:rPr>
              <w:t>Po uplynutí lehoty troch rokov odo dňa začatia prepravy alkoholického nápoja v pozastavení dane nemožno požiadať colný úrad o vrátenie dane.</w:t>
            </w:r>
          </w:p>
          <w:p w:rsidR="00936164" w:rsidRPr="00BB1ECE" w:rsidRDefault="00936164" w:rsidP="00DA677D">
            <w:pPr>
              <w:tabs>
                <w:tab w:val="left" w:pos="284"/>
                <w:tab w:val="left" w:pos="426"/>
                <w:tab w:val="left" w:pos="567"/>
              </w:tabs>
              <w:autoSpaceDE w:val="0"/>
              <w:autoSpaceDN w:val="0"/>
              <w:adjustRightInd w:val="0"/>
              <w:spacing w:before="0"/>
              <w:rPr>
                <w:sz w:val="20"/>
                <w:szCs w:val="20"/>
              </w:rPr>
            </w:pPr>
            <w:r w:rsidRPr="00BB1ECE">
              <w:rPr>
                <w:sz w:val="20"/>
                <w:szCs w:val="20"/>
              </w:rPr>
              <w:t>Nezrovnalosťou pri preprave alkoholického nápoja v pozastavení dane sa na účely tohto zákona rozumejú také okolnosti, v dôsledku ktorých sa preprava alkoholického nápoja alebo časť prepravy alkoholického nápoja v pozastavení dane neukončila podľa tohto zákona.</w:t>
            </w:r>
          </w:p>
        </w:tc>
        <w:tc>
          <w:tcPr>
            <w:tcW w:w="425" w:type="dxa"/>
            <w:tcBorders>
              <w:top w:val="single" w:sz="4" w:space="0" w:color="auto"/>
              <w:left w:val="single" w:sz="4" w:space="0" w:color="auto"/>
              <w:bottom w:val="single" w:sz="4" w:space="0" w:color="auto"/>
              <w:right w:val="single" w:sz="4" w:space="0" w:color="auto"/>
            </w:tcBorders>
          </w:tcPr>
          <w:p w:rsidR="00936164" w:rsidRPr="00BB1ECE" w:rsidRDefault="00936164" w:rsidP="00936164">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936164" w:rsidRPr="00BB1ECE" w:rsidRDefault="00936164" w:rsidP="00936164">
            <w:pPr>
              <w:pStyle w:val="TABUKA-textsmernice"/>
              <w:jc w:val="left"/>
              <w:rPr>
                <w:szCs w:val="20"/>
              </w:rPr>
            </w:pPr>
          </w:p>
        </w:tc>
      </w:tr>
      <w:tr w:rsidR="00017BD8" w:rsidRPr="00BB1ECE" w:rsidTr="00D00135">
        <w:tc>
          <w:tcPr>
            <w:tcW w:w="568" w:type="dxa"/>
            <w:tcBorders>
              <w:top w:val="single" w:sz="4" w:space="0" w:color="auto"/>
              <w:left w:val="single" w:sz="12" w:space="0" w:color="auto"/>
              <w:bottom w:val="single" w:sz="4" w:space="0" w:color="auto"/>
              <w:right w:val="single" w:sz="4" w:space="0" w:color="auto"/>
            </w:tcBorders>
          </w:tcPr>
          <w:p w:rsidR="00017BD8" w:rsidRPr="00BB1ECE" w:rsidRDefault="00017BD8" w:rsidP="00017BD8">
            <w:pPr>
              <w:autoSpaceDE w:val="0"/>
              <w:autoSpaceDN w:val="0"/>
              <w:spacing w:before="0"/>
              <w:jc w:val="center"/>
              <w:rPr>
                <w:sz w:val="20"/>
                <w:szCs w:val="20"/>
              </w:rPr>
            </w:pPr>
            <w:r w:rsidRPr="00BB1ECE">
              <w:rPr>
                <w:sz w:val="20"/>
                <w:szCs w:val="20"/>
              </w:rPr>
              <w:t>Čl.10</w:t>
            </w:r>
          </w:p>
        </w:tc>
        <w:tc>
          <w:tcPr>
            <w:tcW w:w="6804" w:type="dxa"/>
            <w:gridSpan w:val="2"/>
            <w:tcBorders>
              <w:top w:val="single" w:sz="4" w:space="0" w:color="auto"/>
              <w:left w:val="single" w:sz="4" w:space="0" w:color="auto"/>
              <w:bottom w:val="single" w:sz="4" w:space="0" w:color="auto"/>
              <w:right w:val="single" w:sz="4" w:space="0" w:color="auto"/>
            </w:tcBorders>
          </w:tcPr>
          <w:p w:rsidR="00017BD8" w:rsidRPr="00BB1ECE" w:rsidRDefault="00017BD8" w:rsidP="00017BD8">
            <w:pPr>
              <w:pStyle w:val="Default"/>
              <w:rPr>
                <w:rFonts w:ascii="Times New Roman" w:hAnsi="Times New Roman" w:cs="Times New Roman"/>
                <w:b/>
                <w:color w:val="auto"/>
                <w:sz w:val="20"/>
                <w:szCs w:val="20"/>
              </w:rPr>
            </w:pPr>
            <w:r w:rsidRPr="00BB1ECE">
              <w:rPr>
                <w:rFonts w:ascii="Times New Roman" w:hAnsi="Times New Roman" w:cs="Times New Roman"/>
                <w:b/>
                <w:color w:val="auto"/>
                <w:sz w:val="20"/>
                <w:szCs w:val="20"/>
              </w:rPr>
              <w:t>Vrátenie a odpustenie spotrebnej dane</w:t>
            </w:r>
          </w:p>
          <w:p w:rsidR="00017BD8" w:rsidRPr="00BB1ECE" w:rsidRDefault="00017BD8" w:rsidP="00017BD8">
            <w:pPr>
              <w:pStyle w:val="Default"/>
              <w:rPr>
                <w:rFonts w:ascii="Times New Roman" w:hAnsi="Times New Roman" w:cs="Times New Roman"/>
                <w:color w:val="auto"/>
                <w:sz w:val="20"/>
                <w:szCs w:val="20"/>
              </w:rPr>
            </w:pPr>
          </w:p>
          <w:p w:rsidR="00017BD8" w:rsidRPr="00BB1ECE" w:rsidRDefault="00017BD8" w:rsidP="00017BD8">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Okrem prípadov uvedených v článku 37 ods. 4, článku 44 ods. 5 a článku 46 ods. 3, ako aj prípadov stanovených v smerniciach 92/83/EHS, 92/84/EHS, 2003/96/ES a 2011/64/EÚ môžu v situáciách určených členským štátom a v súlade s podmienkami, ktoré členský štát stanoví na účely zamedzenia všetkým možnostiam daňových únikov alebo zneužitia dane, spotrebnú daň z tovaru podliehajúceho spotrebnej dani, ktorý sa uviedol do daňového voľného obehu, dotknutej osobe na jej žiadosť vrátiť alebo odpustiť príslušné orgány členského štátu, v ktorom sa tento tovar uviedol do daňového voľného obehu.</w:t>
            </w:r>
          </w:p>
          <w:p w:rsidR="00017BD8" w:rsidRPr="00BB1ECE" w:rsidRDefault="00017BD8" w:rsidP="00017BD8">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Takéto vrátenie alebo odpustenie spotrebnej dane nesmie mať za následok iné oslobodenia od spotrebnej dane, než sú oslobodenia stanovené v článku 11 alebo oslobodenia stanovené v smerniciach 92/83/EHS, 92/84/EHS, 2003/96/ES alebo 2011/64/EÚ.</w:t>
            </w:r>
          </w:p>
        </w:tc>
        <w:tc>
          <w:tcPr>
            <w:tcW w:w="709" w:type="dxa"/>
            <w:tcBorders>
              <w:top w:val="single" w:sz="4" w:space="0" w:color="auto"/>
              <w:left w:val="single" w:sz="4" w:space="0" w:color="auto"/>
              <w:bottom w:val="single" w:sz="4" w:space="0" w:color="auto"/>
              <w:right w:val="single" w:sz="12" w:space="0" w:color="auto"/>
            </w:tcBorders>
          </w:tcPr>
          <w:p w:rsidR="00017BD8" w:rsidRPr="00BB1ECE" w:rsidRDefault="00017BD8" w:rsidP="00017BD8">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017BD8" w:rsidRDefault="000F3426" w:rsidP="00017BD8">
            <w:pPr>
              <w:pStyle w:val="TABUKA-textsmernice"/>
              <w:jc w:val="left"/>
              <w:rPr>
                <w:szCs w:val="20"/>
              </w:rPr>
            </w:pPr>
            <w:r>
              <w:rPr>
                <w:szCs w:val="20"/>
              </w:rPr>
              <w:t>530/2011</w:t>
            </w: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Default="00DA57F0" w:rsidP="00017BD8">
            <w:pPr>
              <w:pStyle w:val="TABUKA-textsmernice"/>
              <w:jc w:val="left"/>
              <w:rPr>
                <w:szCs w:val="20"/>
              </w:rPr>
            </w:pPr>
          </w:p>
          <w:p w:rsidR="00DA57F0" w:rsidRPr="0040055B" w:rsidRDefault="00DA57F0" w:rsidP="00DA57F0">
            <w:pPr>
              <w:pStyle w:val="TABUKA-textsmernice"/>
              <w:jc w:val="center"/>
              <w:rPr>
                <w:b/>
                <w:szCs w:val="20"/>
              </w:rPr>
            </w:pPr>
            <w:r w:rsidRPr="0040055B">
              <w:rPr>
                <w:szCs w:val="20"/>
              </w:rPr>
              <w:t xml:space="preserve">530/2011 a </w:t>
            </w:r>
            <w:r w:rsidRPr="0040055B">
              <w:rPr>
                <w:b/>
                <w:szCs w:val="20"/>
              </w:rPr>
              <w:t>návrh zákona čl.</w:t>
            </w:r>
            <w:r w:rsidR="0040055B" w:rsidRPr="0040055B">
              <w:rPr>
                <w:b/>
                <w:szCs w:val="20"/>
              </w:rPr>
              <w:t xml:space="preserve"> </w:t>
            </w:r>
            <w:r w:rsidRPr="0040055B">
              <w:rPr>
                <w:b/>
                <w:szCs w:val="20"/>
              </w:rPr>
              <w:t>I</w:t>
            </w:r>
          </w:p>
          <w:p w:rsidR="00A83481" w:rsidRPr="0040055B" w:rsidRDefault="00A83481" w:rsidP="00DA57F0">
            <w:pPr>
              <w:pStyle w:val="TABUKA-textsmernice"/>
              <w:jc w:val="center"/>
              <w:rPr>
                <w:b/>
                <w:szCs w:val="20"/>
              </w:rPr>
            </w:pPr>
          </w:p>
          <w:p w:rsidR="00A83481" w:rsidRPr="0040055B" w:rsidRDefault="00A83481" w:rsidP="00DA57F0">
            <w:pPr>
              <w:pStyle w:val="TABUKA-textsmernice"/>
              <w:jc w:val="center"/>
              <w:rPr>
                <w:b/>
                <w:szCs w:val="20"/>
              </w:rPr>
            </w:pPr>
          </w:p>
          <w:p w:rsidR="00A83481" w:rsidRPr="0040055B" w:rsidRDefault="00A83481" w:rsidP="00DA57F0">
            <w:pPr>
              <w:pStyle w:val="TABUKA-textsmernice"/>
              <w:jc w:val="center"/>
              <w:rPr>
                <w:b/>
                <w:szCs w:val="20"/>
              </w:rPr>
            </w:pPr>
          </w:p>
          <w:p w:rsidR="00A83481" w:rsidRDefault="00A83481" w:rsidP="00DA57F0">
            <w:pPr>
              <w:pStyle w:val="TABUKA-textsmernice"/>
              <w:jc w:val="center"/>
              <w:rPr>
                <w:b/>
                <w:szCs w:val="20"/>
              </w:rPr>
            </w:pPr>
          </w:p>
          <w:p w:rsidR="003C464E" w:rsidRDefault="003C464E" w:rsidP="00DA57F0">
            <w:pPr>
              <w:pStyle w:val="TABUKA-textsmernice"/>
              <w:jc w:val="center"/>
              <w:rPr>
                <w:b/>
                <w:szCs w:val="20"/>
              </w:rPr>
            </w:pPr>
          </w:p>
          <w:p w:rsidR="003C464E" w:rsidRDefault="003C464E" w:rsidP="00DA57F0">
            <w:pPr>
              <w:pStyle w:val="TABUKA-textsmernice"/>
              <w:jc w:val="center"/>
              <w:rPr>
                <w:b/>
                <w:szCs w:val="20"/>
              </w:rPr>
            </w:pPr>
          </w:p>
          <w:p w:rsidR="003C464E" w:rsidRDefault="003C464E" w:rsidP="00DA57F0">
            <w:pPr>
              <w:pStyle w:val="TABUKA-textsmernice"/>
              <w:jc w:val="center"/>
              <w:rPr>
                <w:b/>
                <w:szCs w:val="20"/>
              </w:rPr>
            </w:pPr>
          </w:p>
          <w:p w:rsidR="003C464E" w:rsidRDefault="003C464E" w:rsidP="00DA57F0">
            <w:pPr>
              <w:pStyle w:val="TABUKA-textsmernice"/>
              <w:jc w:val="center"/>
              <w:rPr>
                <w:b/>
                <w:szCs w:val="20"/>
              </w:rPr>
            </w:pPr>
          </w:p>
          <w:p w:rsidR="003C464E" w:rsidRDefault="003C464E" w:rsidP="00DA57F0">
            <w:pPr>
              <w:pStyle w:val="TABUKA-textsmernice"/>
              <w:jc w:val="center"/>
              <w:rPr>
                <w:b/>
                <w:szCs w:val="20"/>
              </w:rPr>
            </w:pPr>
          </w:p>
          <w:p w:rsidR="003C464E" w:rsidRPr="0040055B" w:rsidRDefault="003C464E" w:rsidP="00DA57F0">
            <w:pPr>
              <w:pStyle w:val="TABUKA-textsmernice"/>
              <w:jc w:val="center"/>
              <w:rPr>
                <w:b/>
                <w:szCs w:val="20"/>
              </w:rPr>
            </w:pPr>
          </w:p>
          <w:p w:rsidR="00A83481" w:rsidRDefault="00A83481" w:rsidP="00DA57F0">
            <w:pPr>
              <w:pStyle w:val="TABUKA-textsmernice"/>
              <w:jc w:val="center"/>
              <w:rPr>
                <w:szCs w:val="20"/>
              </w:rPr>
            </w:pPr>
            <w:r w:rsidRPr="0040055B">
              <w:rPr>
                <w:szCs w:val="20"/>
              </w:rPr>
              <w:t>530/2011</w:t>
            </w:r>
          </w:p>
          <w:p w:rsidR="003C464E" w:rsidRDefault="003C464E" w:rsidP="00DA57F0">
            <w:pPr>
              <w:pStyle w:val="TABUKA-textsmernice"/>
              <w:jc w:val="center"/>
              <w:rPr>
                <w:szCs w:val="20"/>
              </w:rPr>
            </w:pPr>
          </w:p>
          <w:p w:rsidR="003C464E" w:rsidRDefault="003C464E" w:rsidP="00DA57F0">
            <w:pPr>
              <w:pStyle w:val="TABUKA-textsmernice"/>
              <w:jc w:val="center"/>
              <w:rPr>
                <w:szCs w:val="20"/>
              </w:rPr>
            </w:pPr>
          </w:p>
          <w:p w:rsidR="003C464E" w:rsidRDefault="003C464E" w:rsidP="00DA57F0">
            <w:pPr>
              <w:pStyle w:val="TABUKA-textsmernice"/>
              <w:jc w:val="center"/>
              <w:rPr>
                <w:szCs w:val="20"/>
              </w:rPr>
            </w:pPr>
          </w:p>
          <w:p w:rsidR="00DA57F0" w:rsidRPr="00BB1ECE" w:rsidRDefault="001C6417" w:rsidP="001C6417">
            <w:pPr>
              <w:pStyle w:val="TABUKA-textsmernice"/>
              <w:jc w:val="center"/>
              <w:rPr>
                <w:szCs w:val="20"/>
              </w:rPr>
            </w:pPr>
            <w:r>
              <w:rPr>
                <w:b/>
                <w:szCs w:val="20"/>
              </w:rPr>
              <w:t>n</w:t>
            </w:r>
            <w:r w:rsidR="003C464E" w:rsidRPr="003C464E">
              <w:rPr>
                <w:b/>
                <w:szCs w:val="20"/>
              </w:rPr>
              <w:t>ávrh zákona čl. I</w:t>
            </w:r>
          </w:p>
        </w:tc>
        <w:tc>
          <w:tcPr>
            <w:tcW w:w="850" w:type="dxa"/>
            <w:tcBorders>
              <w:top w:val="single" w:sz="4" w:space="0" w:color="auto"/>
              <w:left w:val="single" w:sz="4" w:space="0" w:color="auto"/>
              <w:bottom w:val="single" w:sz="4" w:space="0" w:color="auto"/>
              <w:right w:val="single" w:sz="4" w:space="0" w:color="auto"/>
            </w:tcBorders>
          </w:tcPr>
          <w:p w:rsidR="007B3515" w:rsidRDefault="00017BD8" w:rsidP="00017BD8">
            <w:pPr>
              <w:pStyle w:val="TABUKA-textsmernice"/>
              <w:jc w:val="left"/>
              <w:rPr>
                <w:szCs w:val="20"/>
              </w:rPr>
            </w:pPr>
            <w:r w:rsidRPr="00BB1ECE">
              <w:rPr>
                <w:szCs w:val="20"/>
              </w:rPr>
              <w:t xml:space="preserve">§ 13 ods.1 </w:t>
            </w:r>
          </w:p>
          <w:p w:rsidR="00017BD8" w:rsidRPr="00BB1ECE" w:rsidRDefault="00017BD8" w:rsidP="00017BD8">
            <w:pPr>
              <w:pStyle w:val="TABUKA-textsmernice"/>
              <w:jc w:val="left"/>
              <w:rPr>
                <w:szCs w:val="20"/>
              </w:rPr>
            </w:pPr>
            <w:r w:rsidRPr="00BB1ECE">
              <w:rPr>
                <w:szCs w:val="20"/>
              </w:rPr>
              <w:t>pís</w:t>
            </w:r>
            <w:r w:rsidR="0040055B">
              <w:rPr>
                <w:szCs w:val="20"/>
              </w:rPr>
              <w:t>m</w:t>
            </w:r>
            <w:r w:rsidRPr="00BB1ECE">
              <w:rPr>
                <w:szCs w:val="20"/>
              </w:rPr>
              <w:t>.</w:t>
            </w:r>
            <w:r w:rsidR="0040055B">
              <w:rPr>
                <w:szCs w:val="20"/>
              </w:rPr>
              <w:t xml:space="preserve"> </w:t>
            </w:r>
            <w:r w:rsidRPr="00BB1ECE">
              <w:rPr>
                <w:szCs w:val="20"/>
              </w:rPr>
              <w:t xml:space="preserve">a) </w:t>
            </w:r>
          </w:p>
          <w:p w:rsidR="00017BD8" w:rsidRPr="00BB1ECE" w:rsidRDefault="00017BD8" w:rsidP="00017BD8">
            <w:pPr>
              <w:pStyle w:val="TABUKA-textsmernice"/>
              <w:jc w:val="left"/>
              <w:rPr>
                <w:szCs w:val="20"/>
              </w:rPr>
            </w:pPr>
          </w:p>
          <w:p w:rsidR="00017BD8" w:rsidRDefault="00017BD8" w:rsidP="00017BD8">
            <w:pPr>
              <w:pStyle w:val="TABUKA-textsmernice"/>
              <w:jc w:val="left"/>
              <w:rPr>
                <w:szCs w:val="20"/>
              </w:rPr>
            </w:pPr>
          </w:p>
          <w:p w:rsidR="007B3515" w:rsidRDefault="007B3515" w:rsidP="00017BD8">
            <w:pPr>
              <w:pStyle w:val="TABUKA-textsmernice"/>
              <w:jc w:val="left"/>
              <w:rPr>
                <w:szCs w:val="20"/>
              </w:rPr>
            </w:pPr>
          </w:p>
          <w:p w:rsidR="00017BD8" w:rsidRPr="00BB1ECE" w:rsidRDefault="00017BD8" w:rsidP="00017BD8">
            <w:pPr>
              <w:pStyle w:val="TABUKA-textsmernice"/>
              <w:jc w:val="left"/>
              <w:rPr>
                <w:szCs w:val="20"/>
              </w:rPr>
            </w:pPr>
            <w:r w:rsidRPr="00BB1ECE">
              <w:rPr>
                <w:szCs w:val="20"/>
              </w:rPr>
              <w:t>pís</w:t>
            </w:r>
            <w:r w:rsidR="0040055B">
              <w:rPr>
                <w:szCs w:val="20"/>
              </w:rPr>
              <w:t>m</w:t>
            </w:r>
            <w:r w:rsidRPr="00BB1ECE">
              <w:rPr>
                <w:szCs w:val="20"/>
              </w:rPr>
              <w:t>.</w:t>
            </w:r>
            <w:r w:rsidR="0040055B">
              <w:rPr>
                <w:szCs w:val="20"/>
              </w:rPr>
              <w:t xml:space="preserve"> </w:t>
            </w:r>
            <w:r w:rsidRPr="00BB1ECE">
              <w:rPr>
                <w:szCs w:val="20"/>
              </w:rPr>
              <w:t xml:space="preserve">b) </w:t>
            </w:r>
          </w:p>
          <w:p w:rsidR="00017BD8" w:rsidRPr="00BB1ECE" w:rsidRDefault="00017BD8" w:rsidP="00017BD8">
            <w:pPr>
              <w:pStyle w:val="TABUKA-textsmernice"/>
              <w:jc w:val="left"/>
              <w:rPr>
                <w:szCs w:val="20"/>
              </w:rPr>
            </w:pPr>
          </w:p>
          <w:p w:rsidR="00017BD8" w:rsidRDefault="00017BD8" w:rsidP="00017BD8">
            <w:pPr>
              <w:pStyle w:val="TABUKA-textsmernice"/>
              <w:jc w:val="left"/>
              <w:rPr>
                <w:szCs w:val="20"/>
              </w:rPr>
            </w:pPr>
          </w:p>
          <w:p w:rsidR="007B3515" w:rsidRDefault="007B3515" w:rsidP="00017BD8">
            <w:pPr>
              <w:pStyle w:val="TABUKA-textsmernice"/>
              <w:jc w:val="left"/>
              <w:rPr>
                <w:szCs w:val="20"/>
              </w:rPr>
            </w:pPr>
          </w:p>
          <w:p w:rsidR="00017BD8" w:rsidRPr="00BB1ECE" w:rsidRDefault="00017BD8" w:rsidP="00017BD8">
            <w:pPr>
              <w:pStyle w:val="TABUKA-textsmernice"/>
              <w:jc w:val="left"/>
              <w:rPr>
                <w:szCs w:val="20"/>
              </w:rPr>
            </w:pPr>
            <w:r w:rsidRPr="00BB1ECE">
              <w:rPr>
                <w:szCs w:val="20"/>
              </w:rPr>
              <w:t>ods.</w:t>
            </w:r>
            <w:r w:rsidR="0040055B">
              <w:rPr>
                <w:szCs w:val="20"/>
              </w:rPr>
              <w:t xml:space="preserve"> </w:t>
            </w:r>
            <w:r w:rsidRPr="00BB1ECE">
              <w:rPr>
                <w:szCs w:val="20"/>
              </w:rPr>
              <w:t>2</w:t>
            </w: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Pr="00BB1ECE" w:rsidRDefault="00017BD8" w:rsidP="00017BD8">
            <w:pPr>
              <w:pStyle w:val="TABUKA-textsmernice"/>
              <w:jc w:val="left"/>
              <w:rPr>
                <w:szCs w:val="20"/>
              </w:rPr>
            </w:pPr>
          </w:p>
          <w:p w:rsidR="00017BD8" w:rsidRDefault="00017BD8" w:rsidP="00017BD8">
            <w:pPr>
              <w:pStyle w:val="TABUKA-textsmernice"/>
              <w:jc w:val="left"/>
              <w:rPr>
                <w:szCs w:val="20"/>
              </w:rPr>
            </w:pPr>
          </w:p>
          <w:p w:rsidR="007B3515" w:rsidRDefault="007B3515" w:rsidP="00017BD8">
            <w:pPr>
              <w:pStyle w:val="TABUKA-textsmernice"/>
              <w:jc w:val="left"/>
              <w:rPr>
                <w:szCs w:val="20"/>
              </w:rPr>
            </w:pPr>
          </w:p>
          <w:p w:rsidR="00017BD8" w:rsidRPr="00BB1ECE" w:rsidRDefault="00017BD8" w:rsidP="00017BD8">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017BD8" w:rsidRPr="00BB1ECE" w:rsidRDefault="00017BD8" w:rsidP="0040055B">
            <w:pPr>
              <w:tabs>
                <w:tab w:val="left" w:pos="284"/>
                <w:tab w:val="left" w:pos="426"/>
                <w:tab w:val="left" w:pos="567"/>
              </w:tabs>
              <w:autoSpaceDE w:val="0"/>
              <w:autoSpaceDN w:val="0"/>
              <w:adjustRightInd w:val="0"/>
              <w:spacing w:before="0"/>
              <w:rPr>
                <w:sz w:val="20"/>
                <w:szCs w:val="20"/>
              </w:rPr>
            </w:pPr>
            <w:r w:rsidRPr="00BB1ECE">
              <w:rPr>
                <w:sz w:val="20"/>
                <w:szCs w:val="20"/>
              </w:rPr>
              <w:t xml:space="preserve">Daň z alkoholického nápoja preukázateľne zdaneného na daňovom území možno vrátiť </w:t>
            </w:r>
          </w:p>
          <w:p w:rsidR="00017BD8" w:rsidRPr="00BB1ECE" w:rsidRDefault="00017BD8" w:rsidP="0040055B">
            <w:pPr>
              <w:autoSpaceDE w:val="0"/>
              <w:autoSpaceDN w:val="0"/>
              <w:adjustRightInd w:val="0"/>
              <w:spacing w:before="0"/>
              <w:rPr>
                <w:sz w:val="20"/>
                <w:szCs w:val="20"/>
              </w:rPr>
            </w:pPr>
            <w:r w:rsidRPr="00BB1ECE">
              <w:rPr>
                <w:sz w:val="20"/>
                <w:szCs w:val="20"/>
              </w:rPr>
              <w:t>prevádzkovateľovi daňového skladu, ak prevzal takýto alkoholický nápoj alebo má alkoholický nápoj zdanený podľa tohto zákona s výnimkou alkoholického nápoja, ktorým je lieh v spotrebiteľskom balení liehu (ďalej len „spotrebiteľské balenie“),</w:t>
            </w:r>
          </w:p>
          <w:p w:rsidR="00017BD8" w:rsidRPr="00BB1ECE" w:rsidRDefault="00017BD8" w:rsidP="0040055B">
            <w:pPr>
              <w:autoSpaceDE w:val="0"/>
              <w:autoSpaceDN w:val="0"/>
              <w:adjustRightInd w:val="0"/>
              <w:spacing w:before="0"/>
              <w:rPr>
                <w:sz w:val="20"/>
                <w:szCs w:val="20"/>
              </w:rPr>
            </w:pPr>
            <w:r w:rsidRPr="00BB1ECE">
              <w:rPr>
                <w:sz w:val="20"/>
                <w:szCs w:val="20"/>
              </w:rPr>
              <w:t>užívateľskému podniku, ak prevzal takýto alkoholický nápoj na účely oslobodené od dane, alebo má alkoholický nápoj zdanený podľa tohto zákona, a použitie takéhoto alkoholického nápoja má uvedené v odbernom poukaze,</w:t>
            </w:r>
          </w:p>
          <w:p w:rsidR="00017BD8" w:rsidRPr="0040055B" w:rsidRDefault="00017BD8" w:rsidP="0040055B">
            <w:pPr>
              <w:tabs>
                <w:tab w:val="left" w:pos="284"/>
                <w:tab w:val="left" w:pos="426"/>
                <w:tab w:val="left" w:pos="567"/>
              </w:tabs>
              <w:autoSpaceDE w:val="0"/>
              <w:autoSpaceDN w:val="0"/>
              <w:adjustRightInd w:val="0"/>
              <w:spacing w:before="0"/>
              <w:rPr>
                <w:sz w:val="20"/>
                <w:szCs w:val="20"/>
              </w:rPr>
            </w:pPr>
            <w:r w:rsidRPr="00BB1ECE">
              <w:rPr>
                <w:sz w:val="20"/>
                <w:szCs w:val="20"/>
              </w:rPr>
              <w:t xml:space="preserve">Daň z alkoholického nápoja preukázateľne zdaneného na </w:t>
            </w:r>
            <w:r w:rsidRPr="0040055B">
              <w:rPr>
                <w:sz w:val="20"/>
                <w:szCs w:val="20"/>
              </w:rPr>
              <w:t xml:space="preserve">daňovom území možno vrátiť osobe, ak v rámci podnikania takýto alkoholický nápoj </w:t>
            </w:r>
          </w:p>
          <w:p w:rsidR="00017BD8" w:rsidRPr="0040055B" w:rsidRDefault="00017BD8" w:rsidP="0040055B">
            <w:pPr>
              <w:numPr>
                <w:ilvl w:val="0"/>
                <w:numId w:val="11"/>
              </w:numPr>
              <w:autoSpaceDE w:val="0"/>
              <w:autoSpaceDN w:val="0"/>
              <w:adjustRightInd w:val="0"/>
              <w:spacing w:before="0"/>
              <w:ind w:left="240" w:hanging="283"/>
              <w:rPr>
                <w:sz w:val="20"/>
                <w:szCs w:val="20"/>
              </w:rPr>
            </w:pPr>
            <w:r w:rsidRPr="0040055B">
              <w:rPr>
                <w:sz w:val="20"/>
                <w:szCs w:val="20"/>
              </w:rPr>
              <w:t xml:space="preserve">dodala na územie iného členského štátu osobe na podnikateľské účely a k daňovému priznaniu alebo dodatočnému daňovému priznaniu priložila </w:t>
            </w:r>
          </w:p>
          <w:p w:rsidR="00017BD8" w:rsidRPr="0040055B" w:rsidRDefault="003C464E" w:rsidP="0040055B">
            <w:pPr>
              <w:autoSpaceDE w:val="0"/>
              <w:autoSpaceDN w:val="0"/>
              <w:adjustRightInd w:val="0"/>
              <w:spacing w:before="0"/>
              <w:rPr>
                <w:sz w:val="20"/>
                <w:szCs w:val="20"/>
              </w:rPr>
            </w:pPr>
            <w:r>
              <w:rPr>
                <w:b/>
                <w:sz w:val="20"/>
                <w:szCs w:val="20"/>
              </w:rPr>
              <w:t>1</w:t>
            </w:r>
            <w:r w:rsidR="00DA57F0" w:rsidRPr="003C464E">
              <w:rPr>
                <w:b/>
                <w:sz w:val="20"/>
                <w:szCs w:val="20"/>
              </w:rPr>
              <w:t>.</w:t>
            </w:r>
            <w:r>
              <w:rPr>
                <w:sz w:val="20"/>
                <w:szCs w:val="20"/>
              </w:rPr>
              <w:t xml:space="preserve"> </w:t>
            </w:r>
            <w:r w:rsidR="00017BD8" w:rsidRPr="0040055B">
              <w:rPr>
                <w:sz w:val="20"/>
                <w:szCs w:val="20"/>
              </w:rPr>
              <w:t>potvrdenie správcu dane iného členského štátu o vysporiadaní dane v tomto členskom štáte,</w:t>
            </w:r>
          </w:p>
          <w:p w:rsidR="00017BD8" w:rsidRPr="00DA57F0" w:rsidRDefault="003C464E" w:rsidP="003C464E">
            <w:pPr>
              <w:tabs>
                <w:tab w:val="left" w:pos="240"/>
              </w:tabs>
              <w:autoSpaceDE w:val="0"/>
              <w:autoSpaceDN w:val="0"/>
              <w:adjustRightInd w:val="0"/>
              <w:spacing w:before="0"/>
              <w:rPr>
                <w:sz w:val="20"/>
                <w:szCs w:val="20"/>
              </w:rPr>
            </w:pPr>
            <w:r w:rsidRPr="003C464E">
              <w:rPr>
                <w:b/>
                <w:sz w:val="20"/>
                <w:szCs w:val="20"/>
              </w:rPr>
              <w:t>2.</w:t>
            </w:r>
            <w:r>
              <w:rPr>
                <w:b/>
                <w:sz w:val="20"/>
                <w:szCs w:val="20"/>
              </w:rPr>
              <w:t xml:space="preserve"> </w:t>
            </w:r>
            <w:r w:rsidR="00017BD8" w:rsidRPr="0040055B">
              <w:rPr>
                <w:sz w:val="20"/>
                <w:szCs w:val="20"/>
              </w:rPr>
              <w:t>úradný</w:t>
            </w:r>
            <w:r w:rsidR="00017BD8" w:rsidRPr="00DA57F0">
              <w:rPr>
                <w:sz w:val="20"/>
                <w:szCs w:val="20"/>
              </w:rPr>
              <w:t xml:space="preserve"> záznam o zničení kontrolných známok, ak bolo spotrebiteľské balenie označené kontrolnou známkou, ak je správca dane oprávnený</w:t>
            </w:r>
            <w:r w:rsidR="00017BD8" w:rsidRPr="00DA57F0">
              <w:rPr>
                <w:color w:val="000000"/>
                <w:sz w:val="20"/>
                <w:szCs w:val="20"/>
              </w:rPr>
              <w:t xml:space="preserve"> </w:t>
            </w:r>
            <w:r w:rsidR="00017BD8" w:rsidRPr="00DA57F0">
              <w:rPr>
                <w:sz w:val="20"/>
                <w:szCs w:val="20"/>
              </w:rPr>
              <w:t>podľa právnych predpisov príslušného členského štátu vyhotoviť takýto úradný záznam alebo doklad preukazujúci, že spotrebiteľské balenie bolo podľa právnych predpisov príslušného členského štátu označené na daňové účely,</w:t>
            </w:r>
          </w:p>
          <w:p w:rsidR="00017BD8" w:rsidRPr="00BB1ECE" w:rsidRDefault="00017BD8" w:rsidP="0040055B">
            <w:pPr>
              <w:numPr>
                <w:ilvl w:val="0"/>
                <w:numId w:val="11"/>
              </w:numPr>
              <w:autoSpaceDE w:val="0"/>
              <w:autoSpaceDN w:val="0"/>
              <w:adjustRightInd w:val="0"/>
              <w:spacing w:before="0"/>
              <w:ind w:left="240" w:hanging="283"/>
              <w:rPr>
                <w:sz w:val="20"/>
                <w:szCs w:val="20"/>
              </w:rPr>
            </w:pPr>
            <w:r w:rsidRPr="00BB1ECE">
              <w:rPr>
                <w:sz w:val="20"/>
                <w:szCs w:val="20"/>
              </w:rPr>
              <w:t>dodala na územie iného členského štátu formou zásielkového obchodu a predložila potvrdenie správcu dane iného členského štátu príslušného pre príjemcu o vysporiadaní dane v tomto členskom štáte,</w:t>
            </w:r>
          </w:p>
          <w:p w:rsidR="00017BD8" w:rsidRPr="006E1DD9" w:rsidRDefault="003C464E" w:rsidP="003C464E">
            <w:pPr>
              <w:spacing w:before="0"/>
              <w:rPr>
                <w:sz w:val="20"/>
                <w:szCs w:val="20"/>
              </w:rPr>
            </w:pPr>
            <w:r w:rsidRPr="00332EE1">
              <w:rPr>
                <w:b/>
                <w:sz w:val="20"/>
                <w:szCs w:val="20"/>
              </w:rPr>
              <w:t>c) vyviezla na územie tretieho štátu a uskutočnenie vývozu preukázala colným vyhlásením, v ktorom je colným úradom potvrdený výstup alkoholického nápoja z územia Európskej únie, a dokladom o odoslaní alebo preprave alkoholického nápoja</w:t>
            </w:r>
            <w:r>
              <w:rPr>
                <w:b/>
                <w:sz w:val="20"/>
                <w:szCs w:val="20"/>
              </w:rPr>
              <w:t>.</w:t>
            </w:r>
            <w:r w:rsidR="00017BD8" w:rsidRPr="00BB1ECE">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017BD8" w:rsidRPr="00BB1ECE" w:rsidRDefault="00017BD8" w:rsidP="00017BD8">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017BD8" w:rsidRPr="00BB1ECE" w:rsidRDefault="00017BD8" w:rsidP="00017BD8">
            <w:pPr>
              <w:pStyle w:val="Nadpis1"/>
              <w:rPr>
                <w:b w:val="0"/>
                <w:bCs w:val="0"/>
                <w:sz w:val="20"/>
                <w:szCs w:val="20"/>
              </w:rPr>
            </w:pPr>
          </w:p>
        </w:tc>
      </w:tr>
      <w:tr w:rsidR="00017BD8" w:rsidRPr="00BB1ECE" w:rsidTr="00D00135">
        <w:tc>
          <w:tcPr>
            <w:tcW w:w="568" w:type="dxa"/>
            <w:tcBorders>
              <w:top w:val="single" w:sz="4" w:space="0" w:color="auto"/>
              <w:left w:val="single" w:sz="12" w:space="0" w:color="auto"/>
              <w:bottom w:val="single" w:sz="4" w:space="0" w:color="auto"/>
              <w:right w:val="single" w:sz="4" w:space="0" w:color="auto"/>
            </w:tcBorders>
          </w:tcPr>
          <w:p w:rsidR="00017BD8" w:rsidRPr="00BB1ECE" w:rsidRDefault="00017BD8" w:rsidP="00017BD8">
            <w:pPr>
              <w:autoSpaceDE w:val="0"/>
              <w:autoSpaceDN w:val="0"/>
              <w:spacing w:before="0"/>
              <w:jc w:val="center"/>
              <w:rPr>
                <w:sz w:val="20"/>
                <w:szCs w:val="20"/>
              </w:rPr>
            </w:pPr>
            <w:r w:rsidRPr="00BB1ECE">
              <w:rPr>
                <w:sz w:val="20"/>
                <w:szCs w:val="20"/>
              </w:rPr>
              <w:t>Čl.11</w:t>
            </w:r>
          </w:p>
        </w:tc>
        <w:tc>
          <w:tcPr>
            <w:tcW w:w="6804" w:type="dxa"/>
            <w:gridSpan w:val="2"/>
            <w:tcBorders>
              <w:top w:val="single" w:sz="4" w:space="0" w:color="auto"/>
              <w:left w:val="single" w:sz="4" w:space="0" w:color="auto"/>
              <w:bottom w:val="single" w:sz="4" w:space="0" w:color="auto"/>
              <w:right w:val="single" w:sz="4" w:space="0" w:color="auto"/>
            </w:tcBorders>
          </w:tcPr>
          <w:p w:rsidR="00017BD8" w:rsidRPr="001D5068" w:rsidRDefault="00017BD8" w:rsidP="0079297C">
            <w:pPr>
              <w:pStyle w:val="Default"/>
              <w:rPr>
                <w:rFonts w:ascii="Times New Roman" w:hAnsi="Times New Roman" w:cs="Times New Roman"/>
                <w:b/>
                <w:color w:val="auto"/>
                <w:sz w:val="20"/>
                <w:szCs w:val="20"/>
              </w:rPr>
            </w:pPr>
            <w:r w:rsidRPr="001D5068">
              <w:rPr>
                <w:rFonts w:ascii="Times New Roman" w:hAnsi="Times New Roman" w:cs="Times New Roman"/>
                <w:b/>
                <w:color w:val="auto"/>
                <w:sz w:val="20"/>
                <w:szCs w:val="20"/>
              </w:rPr>
              <w:t>Oslobodenie od zaplatenia spotrebnej dane</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1. Tovar podliehajúci spotrebnej dani je oslobodený od platby spotrebnej dane, ak je určený na použitie:</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a) v rámci diplomatických alebo konzulárnych vzťahov;</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b) medzinárodnými organizáciami, ktoré sú uznané ako také orgánmi verejnej moci hostiteľského členského štátu, ako aj pre členov týchto organizácií, v rozsahu a za podmienok vymedzených medzinárodnými dohovormi o založení týchto organizácií alebo dohodami o sídle;</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c) ozbrojenými silami akéhokoľvek iného členského štátu, než je členský štát, v ktorom vznikla daňová povinnosť, na použitie týmito ozbrojenými silami, pre civilných zamestnancov, ktorí ich sprevádzajú, alebo na zásobovanie ich bufetov alebo jedální, pokiaľ sa tieto ozbrojené sily podieľajú na obrannom úsilí vynakladanom na účely vykonávania činnosti Únie v rámci spoločnej bezpečnostnej a obrannej politiky;</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d) ozbrojenými silami akéhokoľvek štátu, ktorý je zmluvnou stranou Severoatlantickej zmluvy, ale nie je členským štátom, v ktorom vznikla daňová povinnosť, na použitie týmito silami alebo civilnými zamestnancami, ktorí ich sprevádzajú, alebo na zásobovanie ich bufetov alebo jedální;</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e) ozbrojenými silami Spojeného kráľovstva umiestnenými na Cypre v súlade so Zmluvou o založení Cyperskej republiky zo 16. augusta 1960 na použitie týmito silami, civilnými zamestnancami, ktorí ich sprevádzajú, alebo na zásobovanie ich bufetov alebo jedální;</w:t>
            </w:r>
          </w:p>
          <w:p w:rsidR="0079297C" w:rsidRPr="001D5068" w:rsidRDefault="0079297C" w:rsidP="0079297C">
            <w:pPr>
              <w:pStyle w:val="Default"/>
              <w:jc w:val="both"/>
              <w:rPr>
                <w:rFonts w:ascii="Times New Roman" w:hAnsi="Times New Roman" w:cs="Times New Roman"/>
                <w:color w:val="auto"/>
                <w:sz w:val="20"/>
                <w:szCs w:val="20"/>
              </w:rPr>
            </w:pPr>
          </w:p>
          <w:p w:rsidR="0079297C" w:rsidRPr="001D5068" w:rsidRDefault="0079297C" w:rsidP="0079297C">
            <w:pPr>
              <w:pStyle w:val="Default"/>
              <w:jc w:val="both"/>
              <w:rPr>
                <w:rFonts w:ascii="Times New Roman" w:hAnsi="Times New Roman" w:cs="Times New Roman"/>
                <w:color w:val="auto"/>
                <w:sz w:val="20"/>
                <w:szCs w:val="20"/>
              </w:rPr>
            </w:pP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 xml:space="preserve"> </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f) na spotrebu podľa dohody uzatvorenej s tretími krajinami alebo medzinárodnými organizáciami, ak je takáto dohoda prípustná alebo oprávnená, pokiaľ ide o oslobodenie od dane z pridanej hodnoty.</w:t>
            </w: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 xml:space="preserve"> </w:t>
            </w:r>
          </w:p>
          <w:p w:rsidR="0079297C" w:rsidRPr="001D5068" w:rsidRDefault="0079297C" w:rsidP="0079297C">
            <w:pPr>
              <w:pStyle w:val="Default"/>
              <w:jc w:val="both"/>
              <w:rPr>
                <w:rFonts w:ascii="Times New Roman" w:hAnsi="Times New Roman" w:cs="Times New Roman"/>
                <w:color w:val="auto"/>
                <w:sz w:val="20"/>
                <w:szCs w:val="20"/>
              </w:rPr>
            </w:pPr>
          </w:p>
          <w:p w:rsidR="0079297C" w:rsidRPr="001D5068" w:rsidRDefault="0079297C" w:rsidP="0079297C">
            <w:pPr>
              <w:pStyle w:val="Default"/>
              <w:jc w:val="both"/>
              <w:rPr>
                <w:rFonts w:ascii="Times New Roman" w:hAnsi="Times New Roman" w:cs="Times New Roman"/>
                <w:color w:val="auto"/>
                <w:sz w:val="20"/>
                <w:szCs w:val="20"/>
              </w:rPr>
            </w:pPr>
          </w:p>
          <w:p w:rsidR="00017BD8" w:rsidRPr="001D5068" w:rsidRDefault="00017BD8" w:rsidP="0079297C">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2. Na oslobodenie od spotrebnej dane sa uplatňujú podmienky a obmedzenia stanovené hostiteľským členským štátom. Členské štáty môžu poskytnúť oslobodenie od spotrebnej dane prostredníctvom vrátenia spotrebnej dane.</w:t>
            </w:r>
          </w:p>
        </w:tc>
        <w:tc>
          <w:tcPr>
            <w:tcW w:w="709" w:type="dxa"/>
            <w:tcBorders>
              <w:top w:val="single" w:sz="4" w:space="0" w:color="auto"/>
              <w:left w:val="single" w:sz="4" w:space="0" w:color="auto"/>
              <w:bottom w:val="single" w:sz="4" w:space="0" w:color="auto"/>
              <w:right w:val="single" w:sz="12" w:space="0" w:color="auto"/>
            </w:tcBorders>
          </w:tcPr>
          <w:p w:rsidR="00017BD8" w:rsidRPr="001D5068" w:rsidRDefault="00017BD8" w:rsidP="00017BD8">
            <w:pPr>
              <w:pStyle w:val="TABUKA-textsmernice"/>
              <w:jc w:val="left"/>
              <w:rPr>
                <w:szCs w:val="20"/>
              </w:rPr>
            </w:pPr>
            <w:r w:rsidRPr="001D5068">
              <w:rPr>
                <w:szCs w:val="20"/>
              </w:rPr>
              <w:t>N</w:t>
            </w: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p>
          <w:p w:rsidR="00017BD8" w:rsidRPr="001D5068" w:rsidRDefault="00017BD8" w:rsidP="00017BD8">
            <w:pPr>
              <w:pStyle w:val="TABUKA-textsmernice"/>
              <w:jc w:val="left"/>
              <w:rPr>
                <w:szCs w:val="20"/>
              </w:rPr>
            </w:pPr>
            <w:r w:rsidRPr="001D5068">
              <w:rPr>
                <w:szCs w:val="20"/>
              </w:rPr>
              <w:t>D</w:t>
            </w:r>
          </w:p>
        </w:tc>
        <w:tc>
          <w:tcPr>
            <w:tcW w:w="851" w:type="dxa"/>
            <w:tcBorders>
              <w:top w:val="single" w:sz="4" w:space="0" w:color="auto"/>
              <w:left w:val="nil"/>
              <w:bottom w:val="single" w:sz="4" w:space="0" w:color="auto"/>
              <w:right w:val="single" w:sz="4" w:space="0" w:color="auto"/>
            </w:tcBorders>
          </w:tcPr>
          <w:p w:rsidR="00017BD8" w:rsidRPr="001D5068" w:rsidRDefault="000F3426" w:rsidP="00017BD8">
            <w:pPr>
              <w:pStyle w:val="TABUKA-textsmernice"/>
              <w:jc w:val="left"/>
              <w:rPr>
                <w:szCs w:val="20"/>
              </w:rPr>
            </w:pPr>
            <w:r w:rsidRPr="001D5068">
              <w:rPr>
                <w:szCs w:val="20"/>
              </w:rPr>
              <w:t>53</w:t>
            </w:r>
            <w:r w:rsidR="00A83481" w:rsidRPr="001D5068">
              <w:rPr>
                <w:szCs w:val="20"/>
              </w:rPr>
              <w:t>0</w:t>
            </w:r>
            <w:r w:rsidRPr="001D5068">
              <w:rPr>
                <w:szCs w:val="20"/>
              </w:rPr>
              <w:t>/2011</w:t>
            </w: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017BD8">
            <w:pPr>
              <w:pStyle w:val="TABUKA-textsmernice"/>
              <w:jc w:val="left"/>
              <w:rPr>
                <w:szCs w:val="20"/>
              </w:rPr>
            </w:pPr>
          </w:p>
          <w:p w:rsidR="003557D6" w:rsidRPr="001D5068" w:rsidRDefault="003557D6" w:rsidP="003557D6">
            <w:pPr>
              <w:pStyle w:val="TABUKA-textsmernice"/>
              <w:jc w:val="center"/>
              <w:rPr>
                <w:b/>
                <w:szCs w:val="20"/>
              </w:rPr>
            </w:pPr>
            <w:r w:rsidRPr="001D5068">
              <w:rPr>
                <w:b/>
                <w:szCs w:val="20"/>
              </w:rPr>
              <w:t>návrh zákona čl.</w:t>
            </w:r>
            <w:r w:rsidR="0079297C" w:rsidRPr="001D5068">
              <w:rPr>
                <w:b/>
                <w:szCs w:val="20"/>
              </w:rPr>
              <w:t xml:space="preserve"> </w:t>
            </w:r>
            <w:r w:rsidRPr="001D5068">
              <w:rPr>
                <w:b/>
                <w:szCs w:val="20"/>
              </w:rPr>
              <w:t>I</w:t>
            </w: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r w:rsidRPr="001D5068">
              <w:rPr>
                <w:szCs w:val="20"/>
              </w:rPr>
              <w:t xml:space="preserve">530/2011 a </w:t>
            </w:r>
            <w:r w:rsidRPr="001D5068">
              <w:rPr>
                <w:b/>
                <w:szCs w:val="20"/>
              </w:rPr>
              <w:t>návrh zákona čl.</w:t>
            </w:r>
            <w:r w:rsidR="0079297C" w:rsidRPr="001D5068">
              <w:rPr>
                <w:b/>
                <w:szCs w:val="20"/>
              </w:rPr>
              <w:t xml:space="preserve"> </w:t>
            </w:r>
            <w:r w:rsidRPr="001D5068">
              <w:rPr>
                <w:b/>
                <w:szCs w:val="20"/>
              </w:rPr>
              <w:t>I</w:t>
            </w: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2422B7" w:rsidP="003557D6">
            <w:pPr>
              <w:pStyle w:val="TABUKA-textsmernice"/>
              <w:jc w:val="center"/>
              <w:rPr>
                <w:szCs w:val="20"/>
              </w:rPr>
            </w:pPr>
            <w:r w:rsidRPr="001D5068">
              <w:rPr>
                <w:szCs w:val="20"/>
              </w:rPr>
              <w:t>530/2011</w:t>
            </w: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3557D6">
            <w:pPr>
              <w:pStyle w:val="TABUKA-textsmernice"/>
              <w:jc w:val="center"/>
              <w:rPr>
                <w:b/>
                <w:szCs w:val="20"/>
              </w:rPr>
            </w:pPr>
          </w:p>
          <w:p w:rsidR="003557D6" w:rsidRPr="001D5068" w:rsidRDefault="003557D6" w:rsidP="00017BD8">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A83481" w:rsidRDefault="00A83481" w:rsidP="0079297C">
            <w:pPr>
              <w:pStyle w:val="TABUKA-textsmernice"/>
              <w:jc w:val="left"/>
              <w:rPr>
                <w:szCs w:val="20"/>
              </w:rPr>
            </w:pPr>
            <w:r w:rsidRPr="003557D6">
              <w:rPr>
                <w:szCs w:val="20"/>
              </w:rPr>
              <w:t>§ 32 ods.1</w:t>
            </w:r>
          </w:p>
          <w:p w:rsidR="00A83481" w:rsidRDefault="00A83481" w:rsidP="0079297C">
            <w:pPr>
              <w:pStyle w:val="TABUKA-textsmernice"/>
              <w:jc w:val="left"/>
              <w:rPr>
                <w:szCs w:val="20"/>
              </w:rPr>
            </w:pPr>
          </w:p>
          <w:p w:rsidR="00A83481" w:rsidRDefault="00A83481" w:rsidP="0079297C">
            <w:pPr>
              <w:pStyle w:val="TABUKA-textsmernice"/>
              <w:jc w:val="left"/>
              <w:rPr>
                <w:szCs w:val="20"/>
              </w:rPr>
            </w:pPr>
          </w:p>
          <w:p w:rsidR="00A83481" w:rsidRDefault="00A83481" w:rsidP="0079297C">
            <w:pPr>
              <w:pStyle w:val="TABUKA-textsmernice"/>
              <w:jc w:val="left"/>
              <w:rPr>
                <w:szCs w:val="20"/>
              </w:rPr>
            </w:pPr>
          </w:p>
          <w:p w:rsidR="00A83481" w:rsidRDefault="00A83481" w:rsidP="0079297C">
            <w:pPr>
              <w:pStyle w:val="TABUKA-textsmernice"/>
              <w:jc w:val="left"/>
              <w:rPr>
                <w:szCs w:val="20"/>
              </w:rPr>
            </w:pPr>
          </w:p>
          <w:p w:rsidR="00A83481" w:rsidRDefault="00A83481" w:rsidP="0079297C">
            <w:pPr>
              <w:pStyle w:val="TABUKA-textsmernice"/>
              <w:jc w:val="left"/>
              <w:rPr>
                <w:szCs w:val="20"/>
              </w:rPr>
            </w:pPr>
          </w:p>
          <w:p w:rsidR="0079297C" w:rsidRDefault="0079297C" w:rsidP="0079297C">
            <w:pPr>
              <w:pStyle w:val="TABUKA-textsmernice"/>
              <w:jc w:val="left"/>
              <w:rPr>
                <w:szCs w:val="20"/>
              </w:rPr>
            </w:pPr>
          </w:p>
          <w:p w:rsidR="00017BD8" w:rsidRPr="00BB1ECE" w:rsidRDefault="00017BD8" w:rsidP="0079297C">
            <w:pPr>
              <w:pStyle w:val="TABUKA-textsmernice"/>
              <w:jc w:val="left"/>
              <w:rPr>
                <w:szCs w:val="20"/>
              </w:rPr>
            </w:pPr>
            <w:r w:rsidRPr="00BB1ECE">
              <w:rPr>
                <w:szCs w:val="20"/>
              </w:rPr>
              <w:t>§ 7 ods.</w:t>
            </w:r>
            <w:r w:rsidR="00BF0B91">
              <w:rPr>
                <w:szCs w:val="20"/>
              </w:rPr>
              <w:t xml:space="preserve"> </w:t>
            </w:r>
            <w:r w:rsidRPr="00BB1ECE">
              <w:rPr>
                <w:szCs w:val="20"/>
              </w:rPr>
              <w:t>2</w:t>
            </w:r>
          </w:p>
          <w:p w:rsidR="00017BD8" w:rsidRPr="00BB1ECE" w:rsidRDefault="00017BD8" w:rsidP="0079297C">
            <w:pPr>
              <w:pStyle w:val="TABUKA-textsmernice"/>
              <w:jc w:val="left"/>
              <w:rPr>
                <w:szCs w:val="20"/>
              </w:rPr>
            </w:pPr>
            <w:r w:rsidRPr="00BB1ECE">
              <w:rPr>
                <w:szCs w:val="20"/>
              </w:rPr>
              <w:t>pís</w:t>
            </w:r>
            <w:r w:rsidR="00BF0B91">
              <w:rPr>
                <w:szCs w:val="20"/>
              </w:rPr>
              <w:t>m</w:t>
            </w:r>
            <w:r w:rsidRPr="00BB1ECE">
              <w:rPr>
                <w:szCs w:val="20"/>
              </w:rPr>
              <w:t>.</w:t>
            </w:r>
            <w:r w:rsidR="00BF0B91">
              <w:rPr>
                <w:szCs w:val="20"/>
              </w:rPr>
              <w:t xml:space="preserve"> </w:t>
            </w:r>
            <w:r w:rsidRPr="00BB1ECE">
              <w:rPr>
                <w:szCs w:val="20"/>
              </w:rPr>
              <w:t xml:space="preserve">f) </w:t>
            </w: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Default="00017BD8" w:rsidP="0079297C">
            <w:pPr>
              <w:pStyle w:val="TABUKA-textsmernice"/>
              <w:jc w:val="left"/>
              <w:rPr>
                <w:szCs w:val="20"/>
              </w:rPr>
            </w:pPr>
          </w:p>
          <w:p w:rsidR="007B3515" w:rsidRPr="00BB1ECE" w:rsidRDefault="007B3515"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r w:rsidRPr="00BB1ECE">
              <w:rPr>
                <w:szCs w:val="20"/>
              </w:rPr>
              <w:t>pís</w:t>
            </w:r>
            <w:r w:rsidR="00BF0B91">
              <w:rPr>
                <w:szCs w:val="20"/>
              </w:rPr>
              <w:t>m</w:t>
            </w:r>
            <w:r w:rsidRPr="00BB1ECE">
              <w:rPr>
                <w:szCs w:val="20"/>
              </w:rPr>
              <w:t>.</w:t>
            </w:r>
            <w:r w:rsidR="00BF0B91">
              <w:rPr>
                <w:szCs w:val="20"/>
              </w:rPr>
              <w:t xml:space="preserve"> </w:t>
            </w:r>
            <w:r w:rsidRPr="00BB1ECE">
              <w:rPr>
                <w:szCs w:val="20"/>
              </w:rPr>
              <w:t>g)</w:t>
            </w:r>
          </w:p>
          <w:p w:rsidR="00017BD8" w:rsidRPr="00BB1ECE" w:rsidRDefault="00017BD8" w:rsidP="0079297C">
            <w:pPr>
              <w:pStyle w:val="TABUKA-textsmernice"/>
              <w:jc w:val="left"/>
              <w:rPr>
                <w:szCs w:val="20"/>
              </w:rPr>
            </w:pPr>
          </w:p>
          <w:p w:rsidR="00017BD8" w:rsidRDefault="00017BD8" w:rsidP="0079297C">
            <w:pPr>
              <w:pStyle w:val="TABUKA-textsmernice"/>
              <w:jc w:val="left"/>
              <w:rPr>
                <w:szCs w:val="20"/>
              </w:rPr>
            </w:pP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3557D6" w:rsidRDefault="003557D6" w:rsidP="0079297C">
            <w:pPr>
              <w:pStyle w:val="TABUKA-textsmernice"/>
              <w:jc w:val="left"/>
              <w:rPr>
                <w:szCs w:val="20"/>
              </w:rPr>
            </w:pPr>
          </w:p>
          <w:p w:rsidR="007B3515" w:rsidRPr="00BB1ECE" w:rsidRDefault="007B3515" w:rsidP="0079297C">
            <w:pPr>
              <w:pStyle w:val="TABUKA-textsmernice"/>
              <w:jc w:val="left"/>
              <w:rPr>
                <w:szCs w:val="20"/>
              </w:rPr>
            </w:pPr>
            <w:r w:rsidRPr="00BB1ECE">
              <w:rPr>
                <w:szCs w:val="20"/>
              </w:rPr>
              <w:t>pís</w:t>
            </w:r>
            <w:r w:rsidR="0079297C">
              <w:rPr>
                <w:szCs w:val="20"/>
              </w:rPr>
              <w:t>m</w:t>
            </w:r>
            <w:r w:rsidRPr="00BB1ECE">
              <w:rPr>
                <w:szCs w:val="20"/>
              </w:rPr>
              <w:t>.</w:t>
            </w:r>
            <w:r w:rsidR="0079297C">
              <w:rPr>
                <w:szCs w:val="20"/>
              </w:rPr>
              <w:t xml:space="preserve"> </w:t>
            </w:r>
            <w:r w:rsidRPr="003557D6">
              <w:rPr>
                <w:b/>
                <w:szCs w:val="20"/>
              </w:rPr>
              <w:t>h</w:t>
            </w:r>
            <w:r w:rsidRPr="00BB1ECE">
              <w:rPr>
                <w:szCs w:val="20"/>
              </w:rPr>
              <w:t>)</w:t>
            </w: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7B3515" w:rsidRDefault="007B3515" w:rsidP="0079297C">
            <w:pPr>
              <w:pStyle w:val="TABUKA-textsmernice"/>
              <w:jc w:val="left"/>
              <w:rPr>
                <w:szCs w:val="20"/>
              </w:rPr>
            </w:pPr>
          </w:p>
          <w:p w:rsidR="00017BD8" w:rsidRPr="00BB1ECE" w:rsidRDefault="00017BD8" w:rsidP="0079297C">
            <w:pPr>
              <w:pStyle w:val="TABUKA-textsmernice"/>
              <w:jc w:val="left"/>
              <w:rPr>
                <w:szCs w:val="20"/>
              </w:rPr>
            </w:pPr>
            <w:r w:rsidRPr="00BB1ECE">
              <w:rPr>
                <w:szCs w:val="20"/>
              </w:rPr>
              <w:t>§ 8 ods.</w:t>
            </w:r>
            <w:r w:rsidR="0079297C">
              <w:rPr>
                <w:szCs w:val="20"/>
              </w:rPr>
              <w:t xml:space="preserve"> </w:t>
            </w:r>
            <w:r w:rsidRPr="00BB1ECE">
              <w:rPr>
                <w:szCs w:val="20"/>
              </w:rPr>
              <w:t>2</w:t>
            </w: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Default="00017BD8" w:rsidP="0079297C">
            <w:pPr>
              <w:pStyle w:val="TABUKA-textsmernice"/>
              <w:jc w:val="left"/>
              <w:rPr>
                <w:szCs w:val="20"/>
              </w:rPr>
            </w:pPr>
          </w:p>
          <w:p w:rsidR="00736CF4" w:rsidRPr="00BB1ECE" w:rsidRDefault="00736CF4" w:rsidP="0079297C">
            <w:pPr>
              <w:pStyle w:val="TABUKA-textsmernice"/>
              <w:jc w:val="left"/>
              <w:rPr>
                <w:szCs w:val="20"/>
              </w:rPr>
            </w:pPr>
          </w:p>
          <w:p w:rsidR="00017BD8" w:rsidRDefault="00017BD8" w:rsidP="0079297C">
            <w:pPr>
              <w:pStyle w:val="TABUKA-textsmernice"/>
              <w:jc w:val="left"/>
              <w:rPr>
                <w:szCs w:val="20"/>
              </w:rPr>
            </w:pPr>
          </w:p>
          <w:p w:rsidR="003557D6" w:rsidRPr="00BB1ECE" w:rsidRDefault="003557D6"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r w:rsidRPr="00BB1ECE">
              <w:rPr>
                <w:szCs w:val="20"/>
              </w:rPr>
              <w:t>ods.</w:t>
            </w:r>
            <w:r w:rsidR="0079297C">
              <w:rPr>
                <w:szCs w:val="20"/>
              </w:rPr>
              <w:t xml:space="preserve"> </w:t>
            </w:r>
            <w:r w:rsidRPr="00BB1ECE">
              <w:rPr>
                <w:szCs w:val="20"/>
              </w:rPr>
              <w:t xml:space="preserve">3 </w:t>
            </w: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Default="00017BD8" w:rsidP="0079297C">
            <w:pPr>
              <w:pStyle w:val="TABUKA-textsmernice"/>
              <w:jc w:val="left"/>
              <w:rPr>
                <w:szCs w:val="20"/>
              </w:rPr>
            </w:pPr>
          </w:p>
          <w:p w:rsidR="0024319C" w:rsidRDefault="0024319C" w:rsidP="0079297C">
            <w:pPr>
              <w:pStyle w:val="TABUKA-textsmernice"/>
              <w:jc w:val="left"/>
              <w:rPr>
                <w:szCs w:val="20"/>
              </w:rPr>
            </w:pPr>
          </w:p>
          <w:p w:rsidR="0024319C" w:rsidRPr="00BB1ECE" w:rsidRDefault="0024319C" w:rsidP="0079297C">
            <w:pPr>
              <w:pStyle w:val="TABUKA-textsmernice"/>
              <w:jc w:val="left"/>
              <w:rPr>
                <w:szCs w:val="20"/>
              </w:rPr>
            </w:pPr>
          </w:p>
          <w:p w:rsidR="00017BD8" w:rsidRPr="00BB1ECE" w:rsidRDefault="00017BD8" w:rsidP="0079297C">
            <w:pPr>
              <w:pStyle w:val="TABUKA-textsmernice"/>
              <w:jc w:val="left"/>
              <w:rPr>
                <w:szCs w:val="20"/>
              </w:rPr>
            </w:pPr>
            <w:r w:rsidRPr="00BB1ECE">
              <w:rPr>
                <w:szCs w:val="20"/>
              </w:rPr>
              <w:t>ods.</w:t>
            </w:r>
            <w:r w:rsidR="0079297C">
              <w:rPr>
                <w:szCs w:val="20"/>
              </w:rPr>
              <w:t xml:space="preserve"> </w:t>
            </w:r>
            <w:r w:rsidRPr="00BB1ECE">
              <w:rPr>
                <w:szCs w:val="20"/>
              </w:rPr>
              <w:t>4</w:t>
            </w:r>
          </w:p>
          <w:p w:rsidR="00017BD8" w:rsidRPr="00BB1ECE" w:rsidRDefault="00017BD8" w:rsidP="0079297C">
            <w:pPr>
              <w:pStyle w:val="TABUKA-textsmernice"/>
              <w:jc w:val="left"/>
              <w:rPr>
                <w:szCs w:val="20"/>
              </w:rPr>
            </w:pPr>
          </w:p>
          <w:p w:rsidR="00017BD8" w:rsidRPr="00BB1ECE" w:rsidRDefault="00017BD8" w:rsidP="0079297C">
            <w:pPr>
              <w:pStyle w:val="TABUKA-textsmernice"/>
              <w:jc w:val="left"/>
              <w:rPr>
                <w:szCs w:val="20"/>
              </w:rPr>
            </w:pPr>
          </w:p>
          <w:p w:rsidR="00017BD8" w:rsidRDefault="00017BD8" w:rsidP="0079297C">
            <w:pPr>
              <w:pStyle w:val="TABUKA-textsmernice"/>
              <w:jc w:val="left"/>
              <w:rPr>
                <w:szCs w:val="20"/>
              </w:rPr>
            </w:pPr>
          </w:p>
          <w:p w:rsidR="00017BD8" w:rsidRPr="00BB1ECE" w:rsidRDefault="00017BD8" w:rsidP="0079297C">
            <w:pPr>
              <w:pStyle w:val="TABUKA-textsmernice"/>
              <w:ind w:right="-70"/>
              <w:jc w:val="left"/>
              <w:rPr>
                <w:szCs w:val="20"/>
              </w:rPr>
            </w:pPr>
            <w:r w:rsidRPr="00BB1ECE">
              <w:rPr>
                <w:szCs w:val="20"/>
              </w:rPr>
              <w:t xml:space="preserve">§ 32 </w:t>
            </w:r>
          </w:p>
          <w:p w:rsidR="00017BD8" w:rsidRPr="00BB1ECE" w:rsidRDefault="00017BD8" w:rsidP="0079297C">
            <w:pPr>
              <w:pStyle w:val="TABUKA-textsmernice"/>
              <w:ind w:right="-70"/>
              <w:jc w:val="left"/>
              <w:rPr>
                <w:szCs w:val="20"/>
              </w:rPr>
            </w:pPr>
            <w:r w:rsidRPr="00BB1ECE">
              <w:rPr>
                <w:szCs w:val="20"/>
              </w:rPr>
              <w:t>ods.</w:t>
            </w:r>
            <w:r w:rsidR="0079297C">
              <w:rPr>
                <w:szCs w:val="20"/>
              </w:rPr>
              <w:t xml:space="preserve"> </w:t>
            </w:r>
            <w:r w:rsidRPr="00BB1ECE">
              <w:rPr>
                <w:szCs w:val="20"/>
              </w:rPr>
              <w:t xml:space="preserve">15 </w:t>
            </w:r>
          </w:p>
          <w:p w:rsidR="00017BD8" w:rsidRPr="00BB1ECE" w:rsidRDefault="00017BD8" w:rsidP="0079297C">
            <w:pPr>
              <w:pStyle w:val="TABUKA-textsmernice"/>
              <w:ind w:right="-70"/>
              <w:jc w:val="left"/>
              <w:rPr>
                <w:szCs w:val="20"/>
              </w:rPr>
            </w:pPr>
          </w:p>
          <w:p w:rsidR="00017BD8" w:rsidRPr="00BB1ECE" w:rsidRDefault="00017BD8" w:rsidP="0079297C">
            <w:pPr>
              <w:pStyle w:val="TABUKA-textsmernice"/>
              <w:ind w:right="-70"/>
              <w:jc w:val="left"/>
              <w:rPr>
                <w:szCs w:val="20"/>
              </w:rPr>
            </w:pPr>
          </w:p>
          <w:p w:rsidR="00017BD8" w:rsidRDefault="00017BD8" w:rsidP="0079297C">
            <w:pPr>
              <w:pStyle w:val="TABUKA-textsmernice"/>
              <w:ind w:right="-70"/>
              <w:jc w:val="left"/>
              <w:rPr>
                <w:szCs w:val="20"/>
              </w:rPr>
            </w:pPr>
          </w:p>
          <w:p w:rsidR="0024319C" w:rsidRDefault="0024319C" w:rsidP="0079297C">
            <w:pPr>
              <w:pStyle w:val="TABUKA-textsmernice"/>
              <w:ind w:right="-70"/>
              <w:jc w:val="left"/>
              <w:rPr>
                <w:szCs w:val="20"/>
              </w:rPr>
            </w:pPr>
          </w:p>
          <w:p w:rsidR="0024319C" w:rsidRDefault="0024319C" w:rsidP="0079297C">
            <w:pPr>
              <w:pStyle w:val="TABUKA-textsmernice"/>
              <w:ind w:right="-70"/>
              <w:jc w:val="left"/>
              <w:rPr>
                <w:szCs w:val="20"/>
              </w:rPr>
            </w:pPr>
          </w:p>
          <w:p w:rsidR="0024319C" w:rsidRPr="00BB1ECE" w:rsidRDefault="0024319C" w:rsidP="0079297C">
            <w:pPr>
              <w:pStyle w:val="TABUKA-textsmernice"/>
              <w:ind w:right="-70"/>
              <w:jc w:val="left"/>
              <w:rPr>
                <w:szCs w:val="20"/>
              </w:rPr>
            </w:pPr>
          </w:p>
          <w:p w:rsidR="00017BD8" w:rsidRPr="00BB1ECE" w:rsidRDefault="00017BD8" w:rsidP="0079297C">
            <w:pPr>
              <w:pStyle w:val="TABUKA-textsmernice"/>
              <w:ind w:right="-70"/>
              <w:jc w:val="left"/>
              <w:rPr>
                <w:szCs w:val="20"/>
              </w:rPr>
            </w:pPr>
            <w:r w:rsidRPr="00BB1ECE">
              <w:rPr>
                <w:szCs w:val="20"/>
              </w:rPr>
              <w:t xml:space="preserve">ods.16 </w:t>
            </w:r>
          </w:p>
          <w:p w:rsidR="00017BD8" w:rsidRPr="00BB1ECE" w:rsidRDefault="00017BD8" w:rsidP="0079297C">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A83481" w:rsidRPr="0079297C" w:rsidRDefault="00A83481" w:rsidP="0079297C">
            <w:pPr>
              <w:tabs>
                <w:tab w:val="left" w:pos="284"/>
              </w:tabs>
              <w:autoSpaceDE w:val="0"/>
              <w:autoSpaceDN w:val="0"/>
              <w:adjustRightInd w:val="0"/>
              <w:spacing w:before="0"/>
              <w:rPr>
                <w:sz w:val="20"/>
                <w:szCs w:val="20"/>
              </w:rPr>
            </w:pPr>
            <w:r w:rsidRPr="003557D6">
              <w:rPr>
                <w:sz w:val="20"/>
                <w:szCs w:val="20"/>
                <w:shd w:val="clear" w:color="auto" w:fill="FFFFFF"/>
              </w:rPr>
              <w:t xml:space="preserve">Od </w:t>
            </w:r>
            <w:r w:rsidRPr="0079297C">
              <w:rPr>
                <w:sz w:val="20"/>
                <w:szCs w:val="20"/>
                <w:shd w:val="clear" w:color="auto" w:fill="FFFFFF"/>
              </w:rPr>
              <w:t>dane je oslobodený alkoholický nápoj predávaný v daňovom sklade na predaj alkoholického nápoja oslobodeného od dane osobám iných štátov, ktoré požívajú výsady a imunity podľa medzinárodnej zmluvy, a to výlučne osobám iných štátov, ktoré požívajú výsady a imunity podľa medzinárodnej zmluvy</w:t>
            </w:r>
            <w:hyperlink r:id="rId57" w:anchor="poznamky.poznamka-45" w:tooltip="Odkaz na predpis alebo ustanovenie" w:history="1">
              <w:r w:rsidRPr="0079297C">
                <w:rPr>
                  <w:rStyle w:val="Hypertextovprepojenie"/>
                  <w:iCs/>
                  <w:color w:val="auto"/>
                  <w:sz w:val="20"/>
                  <w:szCs w:val="20"/>
                  <w:u w:val="none"/>
                  <w:shd w:val="clear" w:color="auto" w:fill="FFFFFF"/>
                  <w:vertAlign w:val="superscript"/>
                </w:rPr>
                <w:t>45)</w:t>
              </w:r>
            </w:hyperlink>
            <w:r w:rsidRPr="0079297C">
              <w:rPr>
                <w:sz w:val="20"/>
                <w:szCs w:val="20"/>
                <w:shd w:val="clear" w:color="auto" w:fill="FFFFFF"/>
              </w:rPr>
              <w:t> (ďalej len „zahraničný zástupca“).</w:t>
            </w:r>
          </w:p>
          <w:p w:rsidR="00017BD8" w:rsidRPr="0079297C" w:rsidRDefault="00017BD8" w:rsidP="0079297C">
            <w:pPr>
              <w:tabs>
                <w:tab w:val="left" w:pos="284"/>
              </w:tabs>
              <w:autoSpaceDE w:val="0"/>
              <w:autoSpaceDN w:val="0"/>
              <w:adjustRightInd w:val="0"/>
              <w:spacing w:before="0"/>
              <w:rPr>
                <w:sz w:val="20"/>
                <w:szCs w:val="20"/>
              </w:rPr>
            </w:pPr>
            <w:r w:rsidRPr="0079297C">
              <w:rPr>
                <w:sz w:val="20"/>
                <w:szCs w:val="20"/>
              </w:rPr>
              <w:t xml:space="preserve">Od dane je oslobodený aj alkoholický nápoj </w:t>
            </w:r>
          </w:p>
          <w:p w:rsidR="0079297C" w:rsidRPr="0079297C" w:rsidRDefault="0079297C" w:rsidP="0079297C">
            <w:pPr>
              <w:tabs>
                <w:tab w:val="left" w:pos="284"/>
              </w:tabs>
              <w:autoSpaceDE w:val="0"/>
              <w:autoSpaceDN w:val="0"/>
              <w:adjustRightInd w:val="0"/>
              <w:spacing w:before="0"/>
              <w:rPr>
                <w:sz w:val="20"/>
                <w:szCs w:val="20"/>
              </w:rPr>
            </w:pPr>
          </w:p>
          <w:p w:rsidR="00DC6E6E" w:rsidRPr="0079297C" w:rsidRDefault="00A83481" w:rsidP="0079297C">
            <w:pPr>
              <w:autoSpaceDE w:val="0"/>
              <w:autoSpaceDN w:val="0"/>
              <w:adjustRightInd w:val="0"/>
              <w:spacing w:before="0"/>
              <w:rPr>
                <w:sz w:val="20"/>
                <w:szCs w:val="20"/>
              </w:rPr>
            </w:pPr>
            <w:r w:rsidRPr="0079297C">
              <w:rPr>
                <w:sz w:val="20"/>
                <w:szCs w:val="20"/>
                <w:shd w:val="clear" w:color="auto" w:fill="FFFFFF"/>
              </w:rPr>
              <w:t>prepravený na daňové územie z iného členského štátu v pozastavení dane osobami uvedenými v </w:t>
            </w:r>
            <w:hyperlink r:id="rId58" w:anchor="paragraf-32.odsek-2" w:tooltip="Odkaz na predpis alebo ustanovenie" w:history="1">
              <w:r w:rsidRPr="0079297C">
                <w:rPr>
                  <w:rStyle w:val="Hypertextovprepojenie"/>
                  <w:iCs/>
                  <w:color w:val="auto"/>
                  <w:sz w:val="20"/>
                  <w:szCs w:val="20"/>
                  <w:u w:val="none"/>
                  <w:shd w:val="clear" w:color="auto" w:fill="FFFFFF"/>
                </w:rPr>
                <w:t>§ 32 ods. 2</w:t>
              </w:r>
            </w:hyperlink>
            <w:r w:rsidRPr="0079297C">
              <w:rPr>
                <w:sz w:val="20"/>
                <w:szCs w:val="20"/>
                <w:shd w:val="clear" w:color="auto" w:fill="FFFFFF"/>
              </w:rPr>
              <w:t> alebo prepravený na daňové územie z iného členského štátu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hyperlink r:id="rId59" w:anchor="poznamky.poznamka-19" w:tooltip="Odkaz na predpis alebo ustanovenie" w:history="1">
              <w:r w:rsidRPr="0079297C">
                <w:rPr>
                  <w:rStyle w:val="Hypertextovprepojenie"/>
                  <w:iCs/>
                  <w:color w:val="auto"/>
                  <w:sz w:val="20"/>
                  <w:szCs w:val="20"/>
                  <w:u w:val="none"/>
                  <w:shd w:val="clear" w:color="auto" w:fill="FFFFFF"/>
                  <w:vertAlign w:val="superscript"/>
                </w:rPr>
                <w:t>19)</w:t>
              </w:r>
            </w:hyperlink>
            <w:r w:rsidRPr="0079297C">
              <w:rPr>
                <w:sz w:val="20"/>
                <w:szCs w:val="20"/>
                <w:shd w:val="clear" w:color="auto" w:fill="FFFFFF"/>
              </w:rPr>
              <w:t> preprava alkoholického nápoja v pozastavení dane sa uskutoční podľa </w:t>
            </w:r>
            <w:hyperlink r:id="rId60" w:anchor="paragraf-18.odsek-12" w:tooltip="Odkaz na predpis alebo ustanovenie" w:history="1">
              <w:r w:rsidRPr="0079297C">
                <w:rPr>
                  <w:rStyle w:val="Hypertextovprepojenie"/>
                  <w:iCs/>
                  <w:color w:val="auto"/>
                  <w:sz w:val="20"/>
                  <w:szCs w:val="20"/>
                  <w:u w:val="none"/>
                  <w:shd w:val="clear" w:color="auto" w:fill="FFFFFF"/>
                </w:rPr>
                <w:t>§ 18 ods. 12</w:t>
              </w:r>
            </w:hyperlink>
            <w:r w:rsidRPr="0079297C">
              <w:rPr>
                <w:sz w:val="20"/>
                <w:szCs w:val="20"/>
                <w:shd w:val="clear" w:color="auto" w:fill="FFFFFF"/>
              </w:rPr>
              <w:t>,</w:t>
            </w:r>
            <w:r w:rsidRPr="0079297C">
              <w:rPr>
                <w:sz w:val="20"/>
                <w:szCs w:val="20"/>
              </w:rPr>
              <w:t xml:space="preserve"> </w:t>
            </w:r>
          </w:p>
          <w:p w:rsidR="00DC6E6E" w:rsidRPr="0079297C" w:rsidRDefault="00DC6E6E" w:rsidP="0079297C">
            <w:pPr>
              <w:autoSpaceDE w:val="0"/>
              <w:autoSpaceDN w:val="0"/>
              <w:adjustRightInd w:val="0"/>
              <w:spacing w:before="0"/>
              <w:rPr>
                <w:sz w:val="20"/>
                <w:szCs w:val="20"/>
              </w:rPr>
            </w:pPr>
            <w:r w:rsidRPr="0079297C">
              <w:rPr>
                <w:b/>
                <w:sz w:val="20"/>
                <w:szCs w:val="20"/>
              </w:rPr>
              <w:t>prepravený na daňové územie z iného členského štátu v pozastavení dane ozbrojenými silami iných členských štátov na použitie týmito ozbrojenými silami a ich civilnými zamestnancami pri obrannom úsilí v rámci spoločnej bezpečnostnej a obrannej politiky Európskej únie; preprava alkoholického nápoja v pozastavení dane sa uskutoční podľa § 18 ods. 12</w:t>
            </w:r>
            <w:r w:rsidRPr="0079297C">
              <w:rPr>
                <w:sz w:val="20"/>
                <w:szCs w:val="20"/>
              </w:rPr>
              <w:t>,</w:t>
            </w:r>
          </w:p>
          <w:p w:rsidR="00017BD8" w:rsidRPr="00BB1ECE" w:rsidRDefault="00017BD8" w:rsidP="0079297C">
            <w:pPr>
              <w:autoSpaceDE w:val="0"/>
              <w:autoSpaceDN w:val="0"/>
              <w:adjustRightInd w:val="0"/>
              <w:spacing w:before="0"/>
              <w:rPr>
                <w:sz w:val="20"/>
                <w:szCs w:val="20"/>
              </w:rPr>
            </w:pPr>
            <w:r w:rsidRPr="0079297C">
              <w:rPr>
                <w:sz w:val="20"/>
                <w:szCs w:val="20"/>
              </w:rPr>
              <w:t>dovezený na daňové územie z územia tret</w:t>
            </w:r>
            <w:r w:rsidR="00006A21" w:rsidRPr="0079297C">
              <w:rPr>
                <w:sz w:val="20"/>
                <w:szCs w:val="20"/>
              </w:rPr>
              <w:t xml:space="preserve">ieho </w:t>
            </w:r>
            <w:r w:rsidRPr="0079297C">
              <w:rPr>
                <w:sz w:val="20"/>
                <w:szCs w:val="20"/>
              </w:rPr>
              <w:t>štát</w:t>
            </w:r>
            <w:r w:rsidR="00006A21" w:rsidRPr="0079297C">
              <w:rPr>
                <w:sz w:val="20"/>
                <w:szCs w:val="20"/>
              </w:rPr>
              <w:t>u</w:t>
            </w:r>
            <w:r w:rsidRPr="0079297C">
              <w:rPr>
                <w:sz w:val="20"/>
                <w:szCs w:val="20"/>
              </w:rPr>
              <w:t xml:space="preserve"> osobami uvedenými v § 32 ods. 2, alebo dovezený na daňové územie z územia </w:t>
            </w:r>
            <w:r w:rsidR="00006A21" w:rsidRPr="0079297C">
              <w:rPr>
                <w:sz w:val="20"/>
                <w:szCs w:val="20"/>
              </w:rPr>
              <w:t xml:space="preserve">tretieho štátu </w:t>
            </w:r>
            <w:r w:rsidRPr="0079297C">
              <w:rPr>
                <w:sz w:val="20"/>
                <w:szCs w:val="20"/>
              </w:rPr>
              <w:t>ozbrojenými</w:t>
            </w:r>
            <w:r w:rsidRPr="00BB1ECE">
              <w:rPr>
                <w:sz w:val="20"/>
                <w:szCs w:val="20"/>
              </w:rPr>
              <w:t xml:space="preserve"> silami iných štátov, ktoré sú stranami Severoatlantickej zmluvy a ich civilnými zamestnancami, na použitie v rámci aktivít podľa medzinárodnej zmluvy,</w:t>
            </w:r>
            <w:r w:rsidRPr="00BB1ECE">
              <w:rPr>
                <w:sz w:val="20"/>
                <w:szCs w:val="20"/>
                <w:vertAlign w:val="superscript"/>
              </w:rPr>
              <w:t>19</w:t>
            </w:r>
            <w:r w:rsidRPr="0079297C">
              <w:rPr>
                <w:sz w:val="20"/>
                <w:szCs w:val="20"/>
                <w:vertAlign w:val="superscript"/>
              </w:rPr>
              <w:t>)</w:t>
            </w:r>
          </w:p>
          <w:p w:rsidR="00017BD8" w:rsidRPr="0079297C" w:rsidRDefault="00017BD8" w:rsidP="0079297C">
            <w:pPr>
              <w:tabs>
                <w:tab w:val="left" w:pos="284"/>
              </w:tabs>
              <w:autoSpaceDE w:val="0"/>
              <w:autoSpaceDN w:val="0"/>
              <w:adjustRightInd w:val="0"/>
              <w:spacing w:before="0"/>
              <w:rPr>
                <w:sz w:val="20"/>
                <w:szCs w:val="20"/>
              </w:rPr>
            </w:pPr>
            <w:r w:rsidRPr="00BB1ECE">
              <w:rPr>
                <w:sz w:val="20"/>
                <w:szCs w:val="20"/>
              </w:rPr>
              <w:t xml:space="preserve">Od dane je oslobodený </w:t>
            </w:r>
            <w:r w:rsidRPr="0079297C">
              <w:rPr>
                <w:sz w:val="20"/>
                <w:szCs w:val="20"/>
              </w:rPr>
              <w:t xml:space="preserve">neobchodný dovoz alkoholického nápoja v osobnej batožine cestujúceho z územia </w:t>
            </w:r>
            <w:r w:rsidR="00EA58CC" w:rsidRPr="0079297C">
              <w:rPr>
                <w:sz w:val="20"/>
                <w:szCs w:val="20"/>
              </w:rPr>
              <w:t>tretieho štátu</w:t>
            </w:r>
            <w:r w:rsidRPr="0079297C">
              <w:rPr>
                <w:sz w:val="20"/>
                <w:szCs w:val="20"/>
              </w:rPr>
              <w:t xml:space="preserve">, a to najviac v množstve </w:t>
            </w:r>
          </w:p>
          <w:p w:rsidR="00017BD8" w:rsidRPr="0079297C" w:rsidRDefault="00017BD8" w:rsidP="0079297C">
            <w:pPr>
              <w:numPr>
                <w:ilvl w:val="0"/>
                <w:numId w:val="14"/>
              </w:numPr>
              <w:autoSpaceDE w:val="0"/>
              <w:autoSpaceDN w:val="0"/>
              <w:adjustRightInd w:val="0"/>
              <w:spacing w:before="0"/>
              <w:ind w:left="567" w:hanging="283"/>
              <w:rPr>
                <w:sz w:val="20"/>
                <w:szCs w:val="20"/>
              </w:rPr>
            </w:pPr>
            <w:r w:rsidRPr="0079297C">
              <w:rPr>
                <w:sz w:val="20"/>
                <w:szCs w:val="20"/>
              </w:rPr>
              <w:t>1 liter liehu s obsahom alkoholu viac ako 22% objemu alebo najviac v množstve 2 litre liehu s obsahom alkoholu 22% objemu a menej,</w:t>
            </w:r>
          </w:p>
          <w:p w:rsidR="00017BD8" w:rsidRPr="00641FB0" w:rsidRDefault="00017BD8" w:rsidP="0079297C">
            <w:pPr>
              <w:numPr>
                <w:ilvl w:val="0"/>
                <w:numId w:val="14"/>
              </w:numPr>
              <w:autoSpaceDE w:val="0"/>
              <w:autoSpaceDN w:val="0"/>
              <w:adjustRightInd w:val="0"/>
              <w:spacing w:before="0"/>
              <w:ind w:left="567" w:hanging="283"/>
              <w:rPr>
                <w:sz w:val="20"/>
                <w:szCs w:val="20"/>
              </w:rPr>
            </w:pPr>
            <w:r w:rsidRPr="00BB1ECE">
              <w:rPr>
                <w:sz w:val="20"/>
                <w:szCs w:val="20"/>
              </w:rPr>
              <w:t xml:space="preserve">2 litre šumivého vína alebo 2 litre šumivého fermentovaného nápoja, alebo 2 litre medziproduktu, pričom ustanovené množstvo 2 litre predstavuje 100% celkového povoleného množstva </w:t>
            </w:r>
            <w:r w:rsidRPr="00641FB0">
              <w:rPr>
                <w:sz w:val="20"/>
                <w:szCs w:val="20"/>
              </w:rPr>
              <w:t>pre šumivé víno alebo šumivý fermentovaný nápoj a medziprodukt.</w:t>
            </w:r>
          </w:p>
          <w:p w:rsidR="00017BD8" w:rsidRPr="00641FB0" w:rsidRDefault="00017BD8" w:rsidP="0079297C">
            <w:pPr>
              <w:tabs>
                <w:tab w:val="left" w:pos="284"/>
              </w:tabs>
              <w:autoSpaceDE w:val="0"/>
              <w:autoSpaceDN w:val="0"/>
              <w:adjustRightInd w:val="0"/>
              <w:spacing w:before="0"/>
              <w:rPr>
                <w:sz w:val="20"/>
                <w:szCs w:val="20"/>
              </w:rPr>
            </w:pPr>
            <w:r w:rsidRPr="00641FB0">
              <w:rPr>
                <w:sz w:val="20"/>
                <w:szCs w:val="20"/>
              </w:rPr>
              <w:t xml:space="preserve">Každé množstvo ustanovené v odseku 2 predstavuje 100% celkového povoleného množstva pre každý alkoholický nápoj. </w:t>
            </w:r>
            <w:r w:rsidR="002422B7" w:rsidRPr="00641FB0">
              <w:rPr>
                <w:sz w:val="20"/>
                <w:szCs w:val="20"/>
              </w:rPr>
              <w:t xml:space="preserve">Pri </w:t>
            </w:r>
            <w:r w:rsidRPr="00641FB0">
              <w:rPr>
                <w:sz w:val="20"/>
                <w:szCs w:val="20"/>
              </w:rPr>
              <w:t>každ</w:t>
            </w:r>
            <w:r w:rsidR="002422B7" w:rsidRPr="00641FB0">
              <w:rPr>
                <w:sz w:val="20"/>
                <w:szCs w:val="20"/>
              </w:rPr>
              <w:t>om</w:t>
            </w:r>
            <w:r w:rsidRPr="00641FB0">
              <w:rPr>
                <w:sz w:val="20"/>
                <w:szCs w:val="20"/>
              </w:rPr>
              <w:t xml:space="preserve"> cestujúc</w:t>
            </w:r>
            <w:r w:rsidR="002422B7" w:rsidRPr="00641FB0">
              <w:rPr>
                <w:sz w:val="20"/>
                <w:szCs w:val="20"/>
              </w:rPr>
              <w:t>om</w:t>
            </w:r>
            <w:r w:rsidRPr="00641FB0">
              <w:rPr>
                <w:sz w:val="20"/>
                <w:szCs w:val="20"/>
              </w:rPr>
              <w:t xml:space="preserve"> sa oslobodenie od dane môže uplatniť ako kombinácia dovážaného množstva podľa odseku 2, ak súhrnný percentuálny podiel jednotlivých množstiev nepresahuje 100%  celkového povoleného množstva.</w:t>
            </w:r>
          </w:p>
          <w:p w:rsidR="00736CF4" w:rsidRPr="00641FB0" w:rsidRDefault="002F0F54" w:rsidP="0079297C">
            <w:pPr>
              <w:tabs>
                <w:tab w:val="left" w:pos="284"/>
                <w:tab w:val="left" w:pos="426"/>
                <w:tab w:val="left" w:pos="567"/>
              </w:tabs>
              <w:autoSpaceDE w:val="0"/>
              <w:autoSpaceDN w:val="0"/>
              <w:adjustRightInd w:val="0"/>
              <w:spacing w:before="0"/>
              <w:rPr>
                <w:sz w:val="20"/>
                <w:szCs w:val="20"/>
              </w:rPr>
            </w:pPr>
            <w:r w:rsidRPr="00641FB0">
              <w:rPr>
                <w:sz w:val="20"/>
                <w:szCs w:val="20"/>
                <w:shd w:val="clear" w:color="auto" w:fill="FFFFFF"/>
              </w:rPr>
              <w:t>Od dane je oslobodený neobchodný dovoz alkoholického nápoja v osobnej batožine cestujúceho z územia tretieho štátu najviac v množstve 16 litrov piva a najviac v množstve 4 litre tichého vína alebo 4 litre tichého fermentovaného nápoja.</w:t>
            </w:r>
          </w:p>
          <w:p w:rsidR="00017BD8" w:rsidRPr="00BB1ECE" w:rsidRDefault="00017BD8" w:rsidP="0079297C">
            <w:pPr>
              <w:tabs>
                <w:tab w:val="left" w:pos="284"/>
                <w:tab w:val="left" w:pos="426"/>
                <w:tab w:val="left" w:pos="567"/>
              </w:tabs>
              <w:autoSpaceDE w:val="0"/>
              <w:autoSpaceDN w:val="0"/>
              <w:adjustRightInd w:val="0"/>
              <w:spacing w:before="0"/>
              <w:rPr>
                <w:sz w:val="20"/>
                <w:szCs w:val="20"/>
              </w:rPr>
            </w:pPr>
            <w:r w:rsidRPr="00641FB0">
              <w:rPr>
                <w:sz w:val="20"/>
                <w:szCs w:val="20"/>
              </w:rPr>
              <w:t>Povolenie na nákup alkoholického nápoja oslobodeného od dane v daňovom sklade pre zahraničných zástupcov Colný úrad Bratislava vydá v rozsahu podľa odsekov 12 až 14 len zahraničným zástupcom tých štátov, ktoré poskytujú obdobné zvýhodnenie alebo vracajú daň občanom Slovenskej</w:t>
            </w:r>
            <w:r w:rsidRPr="00BB1ECE">
              <w:rPr>
                <w:sz w:val="20"/>
                <w:szCs w:val="20"/>
              </w:rPr>
              <w:t xml:space="preserve"> republiky, ak požívajú výsady a imunity podľa medzinárodnej zmluvy</w:t>
            </w:r>
            <w:r w:rsidRPr="00BB1ECE">
              <w:rPr>
                <w:sz w:val="20"/>
                <w:szCs w:val="20"/>
                <w:vertAlign w:val="superscript"/>
              </w:rPr>
              <w:t>45</w:t>
            </w:r>
            <w:r w:rsidRPr="0079297C">
              <w:rPr>
                <w:sz w:val="20"/>
                <w:szCs w:val="20"/>
                <w:vertAlign w:val="superscript"/>
              </w:rPr>
              <w:t>)</w:t>
            </w:r>
            <w:r w:rsidRPr="00BB1ECE">
              <w:rPr>
                <w:sz w:val="20"/>
                <w:szCs w:val="20"/>
              </w:rPr>
              <w:t xml:space="preserve"> (ďalej len "slovenský zástupca").  Vzájomnosť sa nevzťahuje na medzinárodné organizácie a ich úradníkov. </w:t>
            </w:r>
          </w:p>
          <w:p w:rsidR="00017BD8" w:rsidRPr="00BB1ECE" w:rsidRDefault="00017BD8" w:rsidP="0079297C">
            <w:pPr>
              <w:tabs>
                <w:tab w:val="left" w:pos="284"/>
                <w:tab w:val="left" w:pos="426"/>
                <w:tab w:val="left" w:pos="567"/>
              </w:tabs>
              <w:autoSpaceDE w:val="0"/>
              <w:autoSpaceDN w:val="0"/>
              <w:adjustRightInd w:val="0"/>
              <w:spacing w:before="0"/>
              <w:rPr>
                <w:sz w:val="20"/>
                <w:szCs w:val="20"/>
              </w:rPr>
            </w:pPr>
            <w:r w:rsidRPr="00BB1ECE">
              <w:rPr>
                <w:sz w:val="20"/>
                <w:szCs w:val="20"/>
              </w:rPr>
              <w:t xml:space="preserve">Ak iný štát neposkytuje obdobné zvýhodnenie alebo nevracia daň slovenským zástupcom podľa odseku 15, neprizná sa zahraničným zástupcom tohto štátu oslobodenie od dane. </w:t>
            </w:r>
          </w:p>
        </w:tc>
        <w:tc>
          <w:tcPr>
            <w:tcW w:w="425" w:type="dxa"/>
            <w:tcBorders>
              <w:top w:val="single" w:sz="4" w:space="0" w:color="auto"/>
              <w:left w:val="single" w:sz="4" w:space="0" w:color="auto"/>
              <w:bottom w:val="single" w:sz="4" w:space="0" w:color="auto"/>
              <w:right w:val="single" w:sz="4" w:space="0" w:color="auto"/>
            </w:tcBorders>
          </w:tcPr>
          <w:p w:rsidR="00017BD8" w:rsidRPr="00BB1ECE" w:rsidRDefault="0079297C" w:rsidP="0079297C">
            <w:pPr>
              <w:tabs>
                <w:tab w:val="center" w:pos="169"/>
              </w:tabs>
              <w:autoSpaceDE w:val="0"/>
              <w:autoSpaceDN w:val="0"/>
              <w:spacing w:before="0"/>
              <w:rPr>
                <w:sz w:val="20"/>
                <w:szCs w:val="20"/>
              </w:rPr>
            </w:pPr>
            <w:r w:rsidRPr="0079297C">
              <w:rPr>
                <w:sz w:val="20"/>
                <w:szCs w:val="20"/>
              </w:rPr>
              <w:tab/>
            </w:r>
            <w:r w:rsidR="00A83481" w:rsidRPr="0079297C">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017BD8" w:rsidRPr="003557D6" w:rsidRDefault="00017BD8" w:rsidP="00017BD8">
            <w:pPr>
              <w:pStyle w:val="Nadpis1"/>
              <w:rPr>
                <w:b w:val="0"/>
                <w:bCs w:val="0"/>
                <w:sz w:val="20"/>
                <w:szCs w:val="20"/>
              </w:rPr>
            </w:pPr>
          </w:p>
        </w:tc>
      </w:tr>
      <w:tr w:rsidR="00017BD8" w:rsidRPr="00BB1ECE" w:rsidTr="00D00135">
        <w:tc>
          <w:tcPr>
            <w:tcW w:w="568" w:type="dxa"/>
            <w:tcBorders>
              <w:top w:val="single" w:sz="4" w:space="0" w:color="auto"/>
              <w:left w:val="single" w:sz="12" w:space="0" w:color="auto"/>
              <w:bottom w:val="single" w:sz="4" w:space="0" w:color="auto"/>
              <w:right w:val="single" w:sz="4" w:space="0" w:color="auto"/>
            </w:tcBorders>
          </w:tcPr>
          <w:p w:rsidR="00017BD8" w:rsidRPr="00BB1ECE" w:rsidRDefault="00017BD8" w:rsidP="00017BD8">
            <w:pPr>
              <w:autoSpaceDE w:val="0"/>
              <w:autoSpaceDN w:val="0"/>
              <w:spacing w:before="0"/>
              <w:jc w:val="center"/>
              <w:rPr>
                <w:sz w:val="20"/>
                <w:szCs w:val="20"/>
              </w:rPr>
            </w:pPr>
            <w:r w:rsidRPr="00BB1ECE">
              <w:rPr>
                <w:sz w:val="20"/>
                <w:szCs w:val="20"/>
              </w:rPr>
              <w:t>Čl.12</w:t>
            </w:r>
          </w:p>
        </w:tc>
        <w:tc>
          <w:tcPr>
            <w:tcW w:w="6804" w:type="dxa"/>
            <w:gridSpan w:val="2"/>
            <w:tcBorders>
              <w:top w:val="single" w:sz="4" w:space="0" w:color="auto"/>
              <w:left w:val="single" w:sz="4" w:space="0" w:color="auto"/>
              <w:bottom w:val="single" w:sz="4" w:space="0" w:color="auto"/>
              <w:right w:val="single" w:sz="4" w:space="0" w:color="auto"/>
            </w:tcBorders>
          </w:tcPr>
          <w:p w:rsidR="00017BD8" w:rsidRPr="001D5068" w:rsidRDefault="00017BD8" w:rsidP="00017BD8">
            <w:pPr>
              <w:pStyle w:val="Default"/>
              <w:rPr>
                <w:rFonts w:ascii="Times New Roman" w:hAnsi="Times New Roman" w:cs="Times New Roman"/>
                <w:b/>
                <w:color w:val="auto"/>
                <w:sz w:val="20"/>
                <w:szCs w:val="20"/>
              </w:rPr>
            </w:pPr>
            <w:r w:rsidRPr="001D5068">
              <w:rPr>
                <w:rFonts w:ascii="Times New Roman" w:hAnsi="Times New Roman" w:cs="Times New Roman"/>
                <w:b/>
                <w:color w:val="auto"/>
                <w:sz w:val="20"/>
                <w:szCs w:val="20"/>
              </w:rPr>
              <w:t>Osvedčenie o oslobodení od spotrebnej dane</w:t>
            </w:r>
          </w:p>
          <w:p w:rsidR="00017BD8" w:rsidRPr="001D5068" w:rsidRDefault="00017BD8" w:rsidP="00017BD8">
            <w:pPr>
              <w:pStyle w:val="Default"/>
              <w:rPr>
                <w:rFonts w:ascii="Times New Roman" w:hAnsi="Times New Roman" w:cs="Times New Roman"/>
                <w:color w:val="auto"/>
                <w:sz w:val="20"/>
                <w:szCs w:val="20"/>
              </w:rPr>
            </w:pPr>
          </w:p>
          <w:p w:rsidR="00017BD8" w:rsidRPr="001D5068" w:rsidRDefault="00017BD8" w:rsidP="00017BD8">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1. Tovar podliehajúci spotrebnej dani prepravovaný z územia jedného členského štátu na územie iného členského štátu v režime pozastavenia dane, na ktorý sa vzťahuje oslobodenie uvedené v článku 11 ods. 1, musí byť prepravovaný spolu s osvedčením o oslobodení od spotrebnej dane. V osvedčení o oslobodení od spotrebnej dane sa uvádza povaha a množstvo tovaru podliehajúceho spotrebnej dani, ktorý sa má dodať, hodnota tovaru a totožnosť príjemcu oslobodeného od spotrebnej dane a hostiteľského členského štátu, ktorý oslobodenie osvedčil.</w:t>
            </w:r>
          </w:p>
          <w:p w:rsidR="00017BD8" w:rsidRPr="001D5068" w:rsidRDefault="00017BD8"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6B5977" w:rsidRPr="001D5068" w:rsidRDefault="006B5977" w:rsidP="00017BD8">
            <w:pPr>
              <w:pStyle w:val="Default"/>
              <w:jc w:val="both"/>
              <w:rPr>
                <w:rFonts w:ascii="Times New Roman" w:hAnsi="Times New Roman" w:cs="Times New Roman"/>
                <w:color w:val="auto"/>
                <w:sz w:val="20"/>
                <w:szCs w:val="20"/>
              </w:rPr>
            </w:pPr>
          </w:p>
          <w:p w:rsidR="00017BD8" w:rsidRPr="001D5068" w:rsidRDefault="00017BD8" w:rsidP="00017BD8">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2. Členské štáty môžu použiť osvedčenie o oslobodení od spotrebnej dane uvedené v odseku 1 s cieľom pokryť iné oblasti nepriameho zdaňovania a zaistiť, aby bolo osvedčenie o oslobodení od spotrebnej dane zlučiteľné s podmienkami a obmedzeniami týkajúcimi sa udeľovania oslobodení od dane v ich vnútroštátnom práve.</w:t>
            </w:r>
          </w:p>
          <w:p w:rsidR="00017BD8" w:rsidRPr="001D5068" w:rsidRDefault="00017BD8" w:rsidP="00017BD8">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3. Komisia prijme vykonávacie akty, ktorými stanoví formulár, ktorý sa má používať pre osvedčenie o oslobodení od spotrebnej dane. Uvedené vykonávacie akty sa prijmú v súlade s postupom preskúmania uvedeným v článku 52 ods. 2.</w:t>
            </w:r>
          </w:p>
          <w:p w:rsidR="00017BD8" w:rsidRPr="001D5068" w:rsidRDefault="00017BD8" w:rsidP="00017BD8">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4. Postup ustanovený v článkoch 20 až 27 sa neuplatňuje na prepravu tovaru podliehajúceho spotrebnej dani v režime pozastavenia dane určenú ozbrojeným silám uvedeným v článku 11 ods. 1 písm. d), ak sa na ňu vzťahuje postup priamo založený na Severoatlantickej zmluve.</w:t>
            </w:r>
          </w:p>
          <w:p w:rsidR="00017BD8" w:rsidRPr="001D5068" w:rsidRDefault="00017BD8" w:rsidP="00017BD8">
            <w:pPr>
              <w:pStyle w:val="Default"/>
              <w:jc w:val="both"/>
              <w:rPr>
                <w:rFonts w:ascii="Times New Roman" w:hAnsi="Times New Roman" w:cs="Times New Roman"/>
                <w:color w:val="auto"/>
                <w:sz w:val="20"/>
                <w:szCs w:val="20"/>
              </w:rPr>
            </w:pPr>
            <w:r w:rsidRPr="001D5068">
              <w:rPr>
                <w:rFonts w:ascii="Times New Roman" w:hAnsi="Times New Roman" w:cs="Times New Roman"/>
                <w:color w:val="auto"/>
                <w:sz w:val="20"/>
                <w:szCs w:val="20"/>
              </w:rPr>
              <w:t>Členské štáty však môžu ustanoviť, že postup uvedený v článkoch 20 až 27 sa použije pre takú prepravu, ktorá sa v celom rozsahu uskutočňuje v rámci ich územia alebo medzi územiami dotknutých členských štátov, ak sa na tom dohodnú.</w:t>
            </w:r>
          </w:p>
        </w:tc>
        <w:tc>
          <w:tcPr>
            <w:tcW w:w="709" w:type="dxa"/>
            <w:tcBorders>
              <w:top w:val="single" w:sz="4" w:space="0" w:color="auto"/>
              <w:left w:val="single" w:sz="4" w:space="0" w:color="auto"/>
              <w:bottom w:val="single" w:sz="4" w:space="0" w:color="auto"/>
              <w:right w:val="single" w:sz="12" w:space="0" w:color="auto"/>
            </w:tcBorders>
          </w:tcPr>
          <w:p w:rsidR="00017BD8" w:rsidRPr="001D5068" w:rsidRDefault="00017BD8" w:rsidP="00641FB0">
            <w:pPr>
              <w:pStyle w:val="TABUKA-textsmernice"/>
              <w:jc w:val="left"/>
              <w:rPr>
                <w:szCs w:val="20"/>
              </w:rPr>
            </w:pPr>
            <w:r w:rsidRPr="001D5068">
              <w:rPr>
                <w:szCs w:val="20"/>
              </w:rPr>
              <w:t>N</w:t>
            </w: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017BD8" w:rsidRPr="001D5068" w:rsidRDefault="00017BD8"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r w:rsidRPr="001D5068">
              <w:rPr>
                <w:szCs w:val="20"/>
              </w:rPr>
              <w:t>D</w:t>
            </w:r>
          </w:p>
          <w:p w:rsidR="007C32A6" w:rsidRPr="001D5068" w:rsidRDefault="007C32A6" w:rsidP="00641FB0">
            <w:pPr>
              <w:pStyle w:val="TABUKA-textsmernice"/>
              <w:jc w:val="left"/>
              <w:rPr>
                <w:szCs w:val="20"/>
              </w:rPr>
            </w:pPr>
          </w:p>
          <w:p w:rsidR="007C32A6" w:rsidRPr="001D5068" w:rsidRDefault="007C32A6"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017BD8" w:rsidRPr="001D5068" w:rsidRDefault="00017BD8" w:rsidP="00641FB0">
            <w:pPr>
              <w:pStyle w:val="TABUKA-textsmernice"/>
              <w:jc w:val="left"/>
              <w:rPr>
                <w:szCs w:val="20"/>
              </w:rPr>
            </w:pPr>
            <w:r w:rsidRPr="001D5068">
              <w:rPr>
                <w:szCs w:val="20"/>
              </w:rPr>
              <w:t>n.a.</w:t>
            </w: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r w:rsidRPr="001D5068">
              <w:rPr>
                <w:szCs w:val="20"/>
              </w:rPr>
              <w:t>N</w:t>
            </w: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p>
          <w:p w:rsidR="006B5977" w:rsidRPr="001D5068" w:rsidRDefault="006B5977" w:rsidP="00641FB0">
            <w:pPr>
              <w:pStyle w:val="TABUKA-textsmernice"/>
              <w:jc w:val="left"/>
              <w:rPr>
                <w:szCs w:val="20"/>
              </w:rPr>
            </w:pPr>
            <w:r w:rsidRPr="001D5068">
              <w:rPr>
                <w:szCs w:val="20"/>
              </w:rPr>
              <w:t>D</w:t>
            </w:r>
          </w:p>
          <w:p w:rsidR="006B5977" w:rsidRPr="001D5068" w:rsidRDefault="006B5977" w:rsidP="00641FB0">
            <w:pPr>
              <w:pStyle w:val="TABUKA-textsmernice"/>
              <w:jc w:val="left"/>
              <w:rPr>
                <w:szCs w:val="20"/>
              </w:rPr>
            </w:pPr>
          </w:p>
          <w:p w:rsidR="006B5977" w:rsidRPr="001D5068" w:rsidRDefault="006B5977" w:rsidP="00017BD8">
            <w:pPr>
              <w:pStyle w:val="TABUKA-textsmernice"/>
              <w:jc w:val="left"/>
              <w:rPr>
                <w:szCs w:val="20"/>
              </w:rPr>
            </w:pPr>
          </w:p>
        </w:tc>
        <w:tc>
          <w:tcPr>
            <w:tcW w:w="851" w:type="dxa"/>
            <w:tcBorders>
              <w:top w:val="single" w:sz="4" w:space="0" w:color="auto"/>
              <w:left w:val="nil"/>
              <w:bottom w:val="single" w:sz="4" w:space="0" w:color="auto"/>
              <w:right w:val="single" w:sz="4" w:space="0" w:color="auto"/>
            </w:tcBorders>
          </w:tcPr>
          <w:p w:rsidR="00017BD8" w:rsidRPr="001D5068" w:rsidRDefault="002F0F54" w:rsidP="001C6417">
            <w:pPr>
              <w:pStyle w:val="TABUKA-textsmernice"/>
              <w:jc w:val="center"/>
              <w:rPr>
                <w:b/>
                <w:szCs w:val="20"/>
              </w:rPr>
            </w:pPr>
            <w:r w:rsidRPr="001D5068">
              <w:rPr>
                <w:szCs w:val="20"/>
              </w:rPr>
              <w:t>530/2011a</w:t>
            </w:r>
            <w:r w:rsidRPr="001D5068">
              <w:rPr>
                <w:b/>
                <w:szCs w:val="20"/>
              </w:rPr>
              <w:t xml:space="preserve"> </w:t>
            </w:r>
            <w:r w:rsidR="001C6417">
              <w:rPr>
                <w:b/>
                <w:szCs w:val="20"/>
              </w:rPr>
              <w:t>n</w:t>
            </w:r>
            <w:r w:rsidR="000F3426" w:rsidRPr="001D5068">
              <w:rPr>
                <w:b/>
                <w:szCs w:val="20"/>
              </w:rPr>
              <w:t>ávrh zákona</w:t>
            </w:r>
            <w:r w:rsidRPr="001D5068">
              <w:rPr>
                <w:b/>
                <w:szCs w:val="20"/>
              </w:rPr>
              <w:t xml:space="preserve"> čl.</w:t>
            </w:r>
            <w:r w:rsidR="00641FB0" w:rsidRPr="001D5068">
              <w:rPr>
                <w:b/>
                <w:szCs w:val="20"/>
              </w:rPr>
              <w:t xml:space="preserve"> </w:t>
            </w:r>
            <w:r w:rsidRPr="001D5068">
              <w:rPr>
                <w:b/>
                <w:szCs w:val="20"/>
              </w:rPr>
              <w:t>I</w:t>
            </w:r>
          </w:p>
        </w:tc>
        <w:tc>
          <w:tcPr>
            <w:tcW w:w="850" w:type="dxa"/>
            <w:tcBorders>
              <w:top w:val="single" w:sz="4" w:space="0" w:color="auto"/>
              <w:left w:val="single" w:sz="4" w:space="0" w:color="auto"/>
              <w:bottom w:val="single" w:sz="4" w:space="0" w:color="auto"/>
              <w:right w:val="single" w:sz="4" w:space="0" w:color="auto"/>
            </w:tcBorders>
          </w:tcPr>
          <w:p w:rsidR="00017BD8" w:rsidRPr="00BB1ECE" w:rsidRDefault="00017BD8" w:rsidP="00641FB0">
            <w:pPr>
              <w:pStyle w:val="TABUKA-textsmernice"/>
              <w:ind w:right="-70"/>
              <w:jc w:val="left"/>
              <w:rPr>
                <w:szCs w:val="20"/>
              </w:rPr>
            </w:pPr>
            <w:r w:rsidRPr="00BB1ECE">
              <w:rPr>
                <w:szCs w:val="20"/>
              </w:rPr>
              <w:t xml:space="preserve">§ 18 ods.12 </w:t>
            </w:r>
          </w:p>
        </w:tc>
        <w:tc>
          <w:tcPr>
            <w:tcW w:w="5387" w:type="dxa"/>
            <w:tcBorders>
              <w:top w:val="single" w:sz="4" w:space="0" w:color="auto"/>
              <w:left w:val="single" w:sz="4" w:space="0" w:color="auto"/>
              <w:bottom w:val="single" w:sz="4" w:space="0" w:color="auto"/>
              <w:right w:val="single" w:sz="4" w:space="0" w:color="auto"/>
            </w:tcBorders>
          </w:tcPr>
          <w:p w:rsidR="00017BD8" w:rsidRPr="002F0F54" w:rsidRDefault="002F0F54" w:rsidP="007C72E5">
            <w:pPr>
              <w:tabs>
                <w:tab w:val="left" w:pos="284"/>
                <w:tab w:val="left" w:pos="426"/>
                <w:tab w:val="left" w:pos="567"/>
              </w:tabs>
              <w:autoSpaceDE w:val="0"/>
              <w:autoSpaceDN w:val="0"/>
              <w:adjustRightInd w:val="0"/>
              <w:spacing w:before="0"/>
              <w:rPr>
                <w:sz w:val="20"/>
                <w:szCs w:val="20"/>
              </w:rPr>
            </w:pPr>
            <w:r w:rsidRPr="001D5068">
              <w:rPr>
                <w:sz w:val="20"/>
                <w:szCs w:val="20"/>
                <w:shd w:val="clear" w:color="auto" w:fill="FFFFFF"/>
              </w:rPr>
              <w:t>Preprava alkoholického nápoja v pozastavení dane z územia Európskej únie osobám uvedeným v </w:t>
            </w:r>
            <w:hyperlink r:id="rId61" w:anchor="paragraf-32.odsek-2" w:tooltip="Odkaz na predpis alebo ustanovenie" w:history="1">
              <w:r w:rsidRPr="001D5068">
                <w:rPr>
                  <w:rStyle w:val="Hypertextovprepojenie"/>
                  <w:iCs/>
                  <w:color w:val="auto"/>
                  <w:sz w:val="20"/>
                  <w:szCs w:val="20"/>
                  <w:u w:val="none"/>
                  <w:shd w:val="clear" w:color="auto" w:fill="FFFFFF"/>
                </w:rPr>
                <w:t>§ 32 ods. 2</w:t>
              </w:r>
            </w:hyperlink>
            <w:r w:rsidRPr="001D5068">
              <w:rPr>
                <w:sz w:val="20"/>
                <w:szCs w:val="20"/>
                <w:shd w:val="clear" w:color="auto" w:fill="FFFFFF"/>
              </w:rPr>
              <w:t> alebo z daňového územia osobám uvedeným v </w:t>
            </w:r>
            <w:hyperlink r:id="rId62" w:anchor="paragraf-32.odsek-15" w:tooltip="Odkaz na predpis alebo ustanovenie" w:history="1">
              <w:r w:rsidRPr="001D5068">
                <w:rPr>
                  <w:rStyle w:val="Hypertextovprepojenie"/>
                  <w:iCs/>
                  <w:color w:val="auto"/>
                  <w:sz w:val="20"/>
                  <w:szCs w:val="20"/>
                  <w:u w:val="none"/>
                  <w:shd w:val="clear" w:color="auto" w:fill="FFFFFF"/>
                </w:rPr>
                <w:t>§ 32 ods. 15</w:t>
              </w:r>
            </w:hyperlink>
            <w:r w:rsidRPr="001D5068">
              <w:rPr>
                <w:sz w:val="20"/>
                <w:szCs w:val="20"/>
                <w:shd w:val="clear" w:color="auto" w:fill="FFFFFF"/>
              </w:rPr>
              <w:t> sa uskutočňuje s elektronickým dokumentom a s osvedčením o oslobodení od spotrebnej dane vyhotoveným podľa vzoru a spôsobom ustanoveným v osobitnom predpise</w:t>
            </w:r>
            <w:hyperlink r:id="rId63" w:anchor="poznamky.poznamka-39" w:tooltip="Odkaz na predpis alebo ustanovenie" w:history="1">
              <w:r w:rsidRPr="001D5068">
                <w:rPr>
                  <w:rStyle w:val="Hypertextovprepojenie"/>
                  <w:iCs/>
                  <w:color w:val="auto"/>
                  <w:sz w:val="20"/>
                  <w:szCs w:val="20"/>
                  <w:u w:val="none"/>
                  <w:shd w:val="clear" w:color="auto" w:fill="FFFFFF"/>
                  <w:vertAlign w:val="superscript"/>
                </w:rPr>
                <w:t>39)</w:t>
              </w:r>
            </w:hyperlink>
            <w:r w:rsidRPr="001D5068">
              <w:rPr>
                <w:sz w:val="20"/>
                <w:szCs w:val="20"/>
                <w:shd w:val="clear" w:color="auto" w:fill="FFFFFF"/>
              </w:rPr>
              <w:t xml:space="preserve"> (ďalej len „osvedčenie o oslobodení“). </w:t>
            </w:r>
            <w:r w:rsidR="007C72E5" w:rsidRPr="007C72E5">
              <w:rPr>
                <w:b/>
                <w:sz w:val="20"/>
                <w:szCs w:val="20"/>
              </w:rPr>
              <w:t>Preprava alkoholického nápoja v pozastavení dane z územia Európskej únie ozbrojeným silám iných členských štátov, ktoré sú stranami Severoatlantickej zmluvy a ich civilným zamestnancom, na použitie v súvislosti s aktivitami podľa medzinárodnej zmluvy,</w:t>
            </w:r>
            <w:r w:rsidR="007C72E5" w:rsidRPr="007C72E5">
              <w:rPr>
                <w:b/>
                <w:sz w:val="20"/>
                <w:szCs w:val="20"/>
                <w:vertAlign w:val="superscript"/>
              </w:rPr>
              <w:t>19</w:t>
            </w:r>
            <w:r w:rsidR="007C72E5" w:rsidRPr="007C72E5">
              <w:rPr>
                <w:b/>
                <w:sz w:val="20"/>
                <w:szCs w:val="20"/>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7C72E5" w:rsidRPr="007C72E5">
              <w:rPr>
                <w:b/>
                <w:sz w:val="20"/>
                <w:szCs w:val="20"/>
                <w:vertAlign w:val="superscript"/>
              </w:rPr>
              <w:t>19</w:t>
            </w:r>
            <w:r w:rsidR="007C72E5" w:rsidRPr="007C72E5">
              <w:rPr>
                <w:b/>
                <w:sz w:val="20"/>
                <w:szCs w:val="20"/>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007C72E5">
              <w:rPr>
                <w:b/>
                <w:sz w:val="20"/>
                <w:szCs w:val="20"/>
              </w:rPr>
              <w:t xml:space="preserve"> </w:t>
            </w:r>
            <w:r w:rsidRPr="001D5068">
              <w:rPr>
                <w:sz w:val="20"/>
                <w:szCs w:val="20"/>
                <w:shd w:val="clear" w:color="auto" w:fill="FFFFFF"/>
              </w:rPr>
              <w:t>Po ukončení prepravy alkoholického nápoja v pozastavení dane osoby uvedené v </w:t>
            </w:r>
            <w:hyperlink r:id="rId64" w:anchor="paragraf-32.odsek-2" w:tooltip="Odkaz na predpis alebo ustanovenie" w:history="1">
              <w:r w:rsidRPr="001D5068">
                <w:rPr>
                  <w:rStyle w:val="Hypertextovprepojenie"/>
                  <w:iCs/>
                  <w:color w:val="auto"/>
                  <w:sz w:val="20"/>
                  <w:szCs w:val="20"/>
                  <w:u w:val="none"/>
                  <w:shd w:val="clear" w:color="auto" w:fill="FFFFFF"/>
                </w:rPr>
                <w:t>§ 32 ods. 2</w:t>
              </w:r>
            </w:hyperlink>
            <w:r w:rsidRPr="001D5068">
              <w:rPr>
                <w:sz w:val="20"/>
                <w:szCs w:val="20"/>
                <w:shd w:val="clear" w:color="auto" w:fill="FFFFFF"/>
              </w:rPr>
              <w:t> bezodkladne informujú o prijatí alkoholického nápoja colný úrad Bratislava, ktorý vyhotoví správu o prijatí, pričom postupuje primerane podľa osobitného predpisu;</w:t>
            </w:r>
            <w:hyperlink r:id="rId65" w:anchor="poznamky.poznamka-37" w:tooltip="Odkaz na predpis alebo ustanovenie" w:history="1">
              <w:r w:rsidRPr="001D5068">
                <w:rPr>
                  <w:rStyle w:val="Hypertextovprepojenie"/>
                  <w:iCs/>
                  <w:color w:val="auto"/>
                  <w:sz w:val="20"/>
                  <w:szCs w:val="20"/>
                  <w:u w:val="none"/>
                  <w:shd w:val="clear" w:color="auto" w:fill="FFFFFF"/>
                  <w:vertAlign w:val="superscript"/>
                </w:rPr>
                <w:t>37</w:t>
              </w:r>
              <w:r w:rsidRPr="001D5068">
                <w:rPr>
                  <w:rStyle w:val="Hypertextovprepojenie"/>
                  <w:iCs/>
                  <w:color w:val="auto"/>
                  <w:sz w:val="20"/>
                  <w:szCs w:val="20"/>
                  <w:u w:val="none"/>
                  <w:shd w:val="clear" w:color="auto" w:fill="FFFFFF"/>
                </w:rPr>
                <w:t>)</w:t>
              </w:r>
            </w:hyperlink>
            <w:r w:rsidRPr="001D5068">
              <w:rPr>
                <w:sz w:val="20"/>
                <w:szCs w:val="20"/>
                <w:shd w:val="clear" w:color="auto" w:fill="FFFFFF"/>
              </w:rPr>
              <w:t> colný úrad Bratislava zašle správu o prijatí správcovi dane členského štátu odosielateľa (dodávateľa).</w:t>
            </w:r>
          </w:p>
        </w:tc>
        <w:tc>
          <w:tcPr>
            <w:tcW w:w="425" w:type="dxa"/>
            <w:tcBorders>
              <w:top w:val="single" w:sz="4" w:space="0" w:color="auto"/>
              <w:left w:val="single" w:sz="4" w:space="0" w:color="auto"/>
              <w:bottom w:val="single" w:sz="4" w:space="0" w:color="auto"/>
              <w:right w:val="single" w:sz="4" w:space="0" w:color="auto"/>
            </w:tcBorders>
          </w:tcPr>
          <w:p w:rsidR="00017BD8" w:rsidRPr="00BB1ECE" w:rsidRDefault="00017BD8" w:rsidP="00641FB0">
            <w:pPr>
              <w:pStyle w:val="TABUKA-textsmernice"/>
              <w:jc w:val="left"/>
              <w:rPr>
                <w:szCs w:val="20"/>
              </w:rPr>
            </w:pPr>
            <w:r w:rsidRPr="00BB1ECE">
              <w:rPr>
                <w:szCs w:val="20"/>
              </w:rPr>
              <w:t>Ú</w:t>
            </w: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p>
          <w:p w:rsidR="00017BD8" w:rsidRDefault="00017BD8"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7C32A6" w:rsidRDefault="007C32A6"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6B5977" w:rsidRDefault="006B5977" w:rsidP="00641FB0">
            <w:pPr>
              <w:pStyle w:val="TABUKA-textsmernice"/>
              <w:jc w:val="left"/>
              <w:rPr>
                <w:szCs w:val="20"/>
              </w:rPr>
            </w:pPr>
          </w:p>
          <w:p w:rsidR="00017BD8" w:rsidRPr="00BB1ECE" w:rsidRDefault="00017BD8" w:rsidP="00641FB0">
            <w:pPr>
              <w:pStyle w:val="TABUKA-textsmernice"/>
              <w:jc w:val="left"/>
              <w:rPr>
                <w:szCs w:val="20"/>
              </w:rPr>
            </w:pPr>
          </w:p>
          <w:p w:rsidR="00017BD8" w:rsidRPr="00BB1ECE" w:rsidRDefault="00017BD8" w:rsidP="00641FB0">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017BD8" w:rsidRPr="00BB1ECE" w:rsidRDefault="00017BD8" w:rsidP="00017BD8">
            <w:pPr>
              <w:pStyle w:val="Nadpis1"/>
              <w:rPr>
                <w:b w:val="0"/>
                <w:bCs w:val="0"/>
                <w:sz w:val="20"/>
                <w:szCs w:val="20"/>
              </w:rPr>
            </w:pPr>
          </w:p>
        </w:tc>
      </w:tr>
      <w:tr w:rsidR="00F717E3" w:rsidRPr="00BB1ECE" w:rsidTr="00D00135">
        <w:tc>
          <w:tcPr>
            <w:tcW w:w="568" w:type="dxa"/>
            <w:tcBorders>
              <w:top w:val="single" w:sz="4" w:space="0" w:color="auto"/>
              <w:left w:val="single" w:sz="12" w:space="0" w:color="auto"/>
              <w:bottom w:val="single" w:sz="4" w:space="0" w:color="auto"/>
              <w:right w:val="single" w:sz="4" w:space="0" w:color="auto"/>
            </w:tcBorders>
          </w:tcPr>
          <w:p w:rsidR="00F717E3" w:rsidRPr="00BB1ECE" w:rsidRDefault="00F717E3" w:rsidP="00F717E3">
            <w:pPr>
              <w:autoSpaceDE w:val="0"/>
              <w:autoSpaceDN w:val="0"/>
              <w:spacing w:before="0"/>
              <w:rPr>
                <w:sz w:val="20"/>
                <w:szCs w:val="20"/>
              </w:rPr>
            </w:pPr>
            <w:r w:rsidRPr="00BB1ECE">
              <w:rPr>
                <w:sz w:val="20"/>
                <w:szCs w:val="20"/>
              </w:rPr>
              <w:t>Čl.13</w:t>
            </w:r>
          </w:p>
        </w:tc>
        <w:tc>
          <w:tcPr>
            <w:tcW w:w="6804" w:type="dxa"/>
            <w:gridSpan w:val="2"/>
            <w:tcBorders>
              <w:top w:val="single" w:sz="4" w:space="0" w:color="auto"/>
              <w:left w:val="single" w:sz="4" w:space="0" w:color="auto"/>
              <w:bottom w:val="single" w:sz="4" w:space="0" w:color="auto"/>
              <w:right w:val="single" w:sz="4" w:space="0" w:color="auto"/>
            </w:tcBorders>
          </w:tcPr>
          <w:p w:rsidR="00F717E3" w:rsidRPr="00BB1ECE" w:rsidRDefault="00F717E3" w:rsidP="00F717E3">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Oslobodenie od platby spotrebnej dane pre pasažierov cestujúcich do tretích krajín alebo na tretie územia</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Členské štáty môžu oslobodiť od platby spotrebnej dane tovar podliehajúci spotrebnej dani predávaný v bezcolných predajniach, ktorý sa preváža v osobnej batožine cestujúcich na tretie územie alebo do tretej krajiny, ktorí cestujú leteckou alebo námornou dopravou.</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S tovarom poskytovaným na palube lietadla alebo lode počas leteckej alebo námornej dopravy na tretie územie alebo do tretej krajiny sa zaobchádza rovnako ako s tovarom predávaným v bezcolných predajniach.</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3. Členské štáty prijímajú potrebné opatrenia s cieľom zabezpečiť, aby sa oslobodenie od spotrebnej dane ustanovené v odsekoch 1 a 2 uplatňovalo spôsobom, ktorý umožní zamedziť všetkým možnostiam daňových únikov, vyhýbaniu sa daňovým povinnostiam alebo zneužitiu.</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4. Na účely tohto článku sa uplatňuje toto vymedzenie pojmov:</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 „bezcolná predajňa“ je každé zariadenie umiestnené na letisku alebo v prístave, ktoré spĺňa podmienky stanovené príslušnými orgánmi členských štátov, najmä podľa odseku 3;</w:t>
            </w:r>
          </w:p>
          <w:p w:rsidR="00F717E3" w:rsidRPr="00BB1ECE" w:rsidRDefault="00F717E3" w:rsidP="00F717E3">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b) „cestujúci na tretie územie alebo do tretej krajiny“ je každý cestujúci, ktorý je držiteľom cestovného dokladu oprávňujúceho na leteckú alebo námornú prepravu, v ktorom sa uvádza, že konečným miestom určenia je letisko alebo prístav nachádzajúci sa na treťom území alebo v tretej krajine.</w:t>
            </w:r>
          </w:p>
          <w:p w:rsidR="00F717E3" w:rsidRPr="00BB1ECE" w:rsidRDefault="00F717E3" w:rsidP="00F717E3">
            <w:pPr>
              <w:pStyle w:val="Default"/>
              <w:jc w:val="both"/>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12" w:space="0" w:color="auto"/>
            </w:tcBorders>
          </w:tcPr>
          <w:p w:rsidR="00F717E3" w:rsidRPr="00BB1ECE" w:rsidRDefault="00F717E3" w:rsidP="00F717E3">
            <w:pPr>
              <w:pStyle w:val="TABUKA-textsmernice"/>
              <w:jc w:val="left"/>
              <w:rPr>
                <w:szCs w:val="20"/>
              </w:rPr>
            </w:pPr>
            <w:r w:rsidRPr="00BB1ECE">
              <w:rPr>
                <w:szCs w:val="20"/>
              </w:rPr>
              <w:t>D</w:t>
            </w:r>
          </w:p>
        </w:tc>
        <w:tc>
          <w:tcPr>
            <w:tcW w:w="851" w:type="dxa"/>
            <w:tcBorders>
              <w:top w:val="single" w:sz="4" w:space="0" w:color="auto"/>
              <w:left w:val="nil"/>
              <w:bottom w:val="single" w:sz="4" w:space="0" w:color="auto"/>
              <w:right w:val="single" w:sz="4" w:space="0" w:color="auto"/>
            </w:tcBorders>
          </w:tcPr>
          <w:p w:rsidR="00F717E3" w:rsidRPr="00BB1ECE" w:rsidRDefault="00745A4E" w:rsidP="00F717E3">
            <w:pPr>
              <w:pStyle w:val="TABUKA-textsmernice"/>
              <w:jc w:val="left"/>
              <w:rPr>
                <w:szCs w:val="20"/>
              </w:rPr>
            </w:pPr>
            <w:r>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F717E3" w:rsidRPr="00BB1ECE" w:rsidRDefault="00F717E3" w:rsidP="001D5068">
            <w:pPr>
              <w:pStyle w:val="TABUKA-textsmernice"/>
              <w:jc w:val="left"/>
              <w:rPr>
                <w:szCs w:val="20"/>
              </w:rPr>
            </w:pPr>
            <w:r w:rsidRPr="00BB1ECE">
              <w:rPr>
                <w:szCs w:val="20"/>
              </w:rPr>
              <w:t>§ 31  ods.</w:t>
            </w:r>
            <w:r w:rsidR="001D5068">
              <w:rPr>
                <w:szCs w:val="20"/>
              </w:rPr>
              <w:t xml:space="preserve"> </w:t>
            </w:r>
            <w:r w:rsidRPr="00BB1ECE">
              <w:rPr>
                <w:szCs w:val="20"/>
              </w:rPr>
              <w:t xml:space="preserve">1 </w:t>
            </w:r>
          </w:p>
          <w:p w:rsidR="00F717E3" w:rsidRPr="00BB1ECE" w:rsidRDefault="00F717E3" w:rsidP="001D5068">
            <w:pPr>
              <w:pStyle w:val="TABUKA-textsmernice"/>
              <w:jc w:val="left"/>
              <w:rPr>
                <w:szCs w:val="20"/>
              </w:rPr>
            </w:pPr>
          </w:p>
          <w:p w:rsidR="00F717E3" w:rsidRDefault="00F717E3" w:rsidP="001D5068">
            <w:pPr>
              <w:pStyle w:val="TABUKA-textsmernice"/>
              <w:jc w:val="left"/>
              <w:rPr>
                <w:szCs w:val="20"/>
              </w:rPr>
            </w:pPr>
          </w:p>
          <w:p w:rsidR="00EC56CF" w:rsidRDefault="00EC56CF" w:rsidP="001D5068">
            <w:pPr>
              <w:pStyle w:val="TABUKA-textsmernice"/>
              <w:jc w:val="left"/>
              <w:rPr>
                <w:szCs w:val="20"/>
              </w:rPr>
            </w:pPr>
          </w:p>
          <w:p w:rsidR="00EC56CF" w:rsidRPr="00BB1ECE" w:rsidRDefault="00EC56CF" w:rsidP="001D5068">
            <w:pPr>
              <w:pStyle w:val="TABUKA-textsmernice"/>
              <w:jc w:val="left"/>
              <w:rPr>
                <w:szCs w:val="20"/>
              </w:rPr>
            </w:pPr>
          </w:p>
          <w:p w:rsidR="00F717E3" w:rsidRPr="00BB1ECE" w:rsidRDefault="00F717E3" w:rsidP="001D5068">
            <w:pPr>
              <w:pStyle w:val="TABUKA-textsmernice"/>
              <w:jc w:val="left"/>
              <w:rPr>
                <w:szCs w:val="20"/>
              </w:rPr>
            </w:pPr>
            <w:r w:rsidRPr="00BB1ECE">
              <w:rPr>
                <w:szCs w:val="20"/>
              </w:rPr>
              <w:t>ods.</w:t>
            </w:r>
            <w:r w:rsidR="001D5068">
              <w:rPr>
                <w:szCs w:val="20"/>
              </w:rPr>
              <w:t xml:space="preserve"> </w:t>
            </w:r>
            <w:r w:rsidRPr="00BB1ECE">
              <w:rPr>
                <w:szCs w:val="20"/>
              </w:rPr>
              <w:t xml:space="preserve">2 </w:t>
            </w:r>
          </w:p>
          <w:p w:rsidR="00F717E3" w:rsidRPr="00BB1ECE" w:rsidRDefault="00F717E3" w:rsidP="001D5068">
            <w:pPr>
              <w:pStyle w:val="TABUKA-textsmernice"/>
              <w:jc w:val="left"/>
              <w:rPr>
                <w:szCs w:val="20"/>
              </w:rPr>
            </w:pPr>
          </w:p>
          <w:p w:rsidR="00F717E3" w:rsidRPr="00BB1ECE" w:rsidRDefault="00F717E3" w:rsidP="001D5068">
            <w:pPr>
              <w:pStyle w:val="TABUKA-textsmernice"/>
              <w:jc w:val="left"/>
              <w:rPr>
                <w:szCs w:val="20"/>
              </w:rPr>
            </w:pPr>
          </w:p>
          <w:p w:rsidR="00F717E3" w:rsidRDefault="00F717E3" w:rsidP="001D5068">
            <w:pPr>
              <w:pStyle w:val="TABUKA-textsmernice"/>
              <w:jc w:val="left"/>
              <w:rPr>
                <w:szCs w:val="20"/>
              </w:rPr>
            </w:pPr>
          </w:p>
          <w:p w:rsidR="00EC56CF" w:rsidRPr="00BB1ECE" w:rsidRDefault="00EC56CF" w:rsidP="001D5068">
            <w:pPr>
              <w:pStyle w:val="TABUKA-textsmernice"/>
              <w:jc w:val="left"/>
              <w:rPr>
                <w:szCs w:val="20"/>
              </w:rPr>
            </w:pPr>
          </w:p>
          <w:p w:rsidR="00F717E3" w:rsidRPr="00BB1ECE" w:rsidRDefault="00F717E3" w:rsidP="001D5068">
            <w:pPr>
              <w:pStyle w:val="TABUKA-textsmernice"/>
              <w:jc w:val="left"/>
              <w:rPr>
                <w:szCs w:val="20"/>
              </w:rPr>
            </w:pPr>
          </w:p>
          <w:p w:rsidR="00F717E3" w:rsidRDefault="00F717E3" w:rsidP="001D5068">
            <w:pPr>
              <w:pStyle w:val="TABUKA-textsmernice"/>
              <w:jc w:val="left"/>
              <w:rPr>
                <w:szCs w:val="20"/>
              </w:rPr>
            </w:pPr>
          </w:p>
          <w:p w:rsidR="00F717E3" w:rsidRPr="00BB1ECE" w:rsidRDefault="00F717E3" w:rsidP="001D5068">
            <w:pPr>
              <w:pStyle w:val="TABUKA-textsmernice"/>
              <w:jc w:val="left"/>
              <w:rPr>
                <w:szCs w:val="20"/>
              </w:rPr>
            </w:pPr>
            <w:r w:rsidRPr="00BB1ECE">
              <w:rPr>
                <w:szCs w:val="20"/>
              </w:rPr>
              <w:t>ods.</w:t>
            </w:r>
            <w:r w:rsidR="001D5068">
              <w:rPr>
                <w:szCs w:val="20"/>
              </w:rPr>
              <w:t xml:space="preserve"> </w:t>
            </w:r>
            <w:r w:rsidRPr="00BB1ECE">
              <w:rPr>
                <w:szCs w:val="20"/>
              </w:rPr>
              <w:t xml:space="preserve">3 </w:t>
            </w:r>
          </w:p>
          <w:p w:rsidR="00F717E3" w:rsidRPr="00BB1ECE" w:rsidRDefault="00F717E3" w:rsidP="001D5068">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r w:rsidRPr="00BB1ECE">
              <w:rPr>
                <w:szCs w:val="20"/>
              </w:rPr>
              <w:t>ods.</w:t>
            </w:r>
            <w:r w:rsidR="001D5068">
              <w:rPr>
                <w:szCs w:val="20"/>
              </w:rPr>
              <w:t xml:space="preserve"> </w:t>
            </w:r>
            <w:r w:rsidRPr="00BB1ECE">
              <w:rPr>
                <w:szCs w:val="20"/>
              </w:rPr>
              <w:t xml:space="preserve">4 </w:t>
            </w: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Default="00F717E3" w:rsidP="00F717E3">
            <w:pPr>
              <w:pStyle w:val="TABUKA-textsmernice"/>
              <w:jc w:val="left"/>
              <w:rPr>
                <w:szCs w:val="20"/>
              </w:rPr>
            </w:pPr>
          </w:p>
          <w:p w:rsidR="00EC56CF" w:rsidRDefault="00EC56CF" w:rsidP="00F717E3">
            <w:pPr>
              <w:pStyle w:val="TABUKA-textsmernice"/>
              <w:jc w:val="left"/>
              <w:rPr>
                <w:szCs w:val="20"/>
              </w:rPr>
            </w:pPr>
          </w:p>
          <w:p w:rsidR="00F717E3" w:rsidRPr="00BB1ECE" w:rsidRDefault="00F717E3" w:rsidP="00F717E3">
            <w:pPr>
              <w:pStyle w:val="TABUKA-textsmernice"/>
              <w:jc w:val="left"/>
              <w:rPr>
                <w:szCs w:val="20"/>
              </w:rPr>
            </w:pPr>
            <w:r w:rsidRPr="00BB1ECE">
              <w:rPr>
                <w:szCs w:val="20"/>
              </w:rPr>
              <w:t>ods.</w:t>
            </w:r>
            <w:r w:rsidR="001D5068">
              <w:rPr>
                <w:szCs w:val="20"/>
              </w:rPr>
              <w:t xml:space="preserve"> </w:t>
            </w:r>
            <w:r w:rsidRPr="00BB1ECE">
              <w:rPr>
                <w:szCs w:val="20"/>
              </w:rPr>
              <w:t xml:space="preserve">5 </w:t>
            </w: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Default="00F717E3" w:rsidP="00F717E3">
            <w:pPr>
              <w:pStyle w:val="TABUKA-textsmernice"/>
              <w:jc w:val="left"/>
              <w:rPr>
                <w:szCs w:val="20"/>
              </w:rPr>
            </w:pPr>
          </w:p>
          <w:p w:rsidR="00EC56CF" w:rsidRDefault="00EC56CF" w:rsidP="00F717E3">
            <w:pPr>
              <w:pStyle w:val="TABUKA-textsmernice"/>
              <w:jc w:val="left"/>
              <w:rPr>
                <w:szCs w:val="20"/>
              </w:rPr>
            </w:pPr>
          </w:p>
          <w:p w:rsidR="00EC56CF" w:rsidRDefault="00EC56CF" w:rsidP="00F717E3">
            <w:pPr>
              <w:pStyle w:val="TABUKA-textsmernice"/>
              <w:jc w:val="left"/>
              <w:rPr>
                <w:szCs w:val="20"/>
              </w:rPr>
            </w:pPr>
          </w:p>
          <w:p w:rsidR="00EC56CF" w:rsidRPr="00BB1ECE" w:rsidRDefault="00EC56CF"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r w:rsidRPr="00BB1ECE">
              <w:rPr>
                <w:szCs w:val="20"/>
              </w:rPr>
              <w:t>ods.</w:t>
            </w:r>
            <w:r w:rsidR="001D5068">
              <w:rPr>
                <w:szCs w:val="20"/>
              </w:rPr>
              <w:t xml:space="preserve"> </w:t>
            </w:r>
            <w:r w:rsidRPr="00BB1ECE">
              <w:rPr>
                <w:szCs w:val="20"/>
              </w:rPr>
              <w:t xml:space="preserve">6 </w:t>
            </w: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Pr="00BB1ECE" w:rsidRDefault="00F717E3" w:rsidP="00F717E3">
            <w:pPr>
              <w:pStyle w:val="TABUKA-textsmernice"/>
              <w:jc w:val="left"/>
              <w:rPr>
                <w:szCs w:val="20"/>
              </w:rPr>
            </w:pPr>
          </w:p>
          <w:p w:rsidR="00F717E3" w:rsidRDefault="00F717E3" w:rsidP="00F717E3">
            <w:pPr>
              <w:pStyle w:val="TABUKA-textsmernice"/>
              <w:jc w:val="left"/>
              <w:rPr>
                <w:szCs w:val="20"/>
              </w:rPr>
            </w:pPr>
          </w:p>
          <w:p w:rsidR="00EC56CF" w:rsidRDefault="00EC56CF" w:rsidP="00F717E3">
            <w:pPr>
              <w:pStyle w:val="TABUKA-textsmernice"/>
              <w:jc w:val="left"/>
              <w:rPr>
                <w:szCs w:val="20"/>
              </w:rPr>
            </w:pPr>
          </w:p>
          <w:p w:rsidR="00F717E3" w:rsidRPr="00BB1ECE" w:rsidRDefault="00F717E3" w:rsidP="00F717E3">
            <w:pPr>
              <w:pStyle w:val="TABUKA-textsmernice"/>
              <w:jc w:val="left"/>
              <w:rPr>
                <w:szCs w:val="20"/>
              </w:rPr>
            </w:pPr>
            <w:r w:rsidRPr="00BB1ECE">
              <w:rPr>
                <w:szCs w:val="20"/>
              </w:rPr>
              <w:t>ods.</w:t>
            </w:r>
            <w:r w:rsidR="001D5068">
              <w:rPr>
                <w:szCs w:val="20"/>
              </w:rPr>
              <w:t xml:space="preserve"> </w:t>
            </w:r>
            <w:r w:rsidRPr="00BB1ECE">
              <w:rPr>
                <w:szCs w:val="20"/>
              </w:rPr>
              <w:t>7</w:t>
            </w:r>
          </w:p>
        </w:tc>
        <w:tc>
          <w:tcPr>
            <w:tcW w:w="5387" w:type="dxa"/>
            <w:tcBorders>
              <w:top w:val="single" w:sz="4" w:space="0" w:color="auto"/>
              <w:left w:val="single" w:sz="4" w:space="0" w:color="auto"/>
              <w:bottom w:val="single" w:sz="4" w:space="0" w:color="auto"/>
              <w:right w:val="single" w:sz="4" w:space="0" w:color="auto"/>
            </w:tcBorders>
          </w:tcPr>
          <w:p w:rsidR="00F717E3" w:rsidRPr="007905FE" w:rsidRDefault="007905FE" w:rsidP="001D5068">
            <w:pPr>
              <w:tabs>
                <w:tab w:val="left" w:pos="284"/>
                <w:tab w:val="left" w:pos="426"/>
                <w:tab w:val="left" w:pos="567"/>
              </w:tabs>
              <w:autoSpaceDE w:val="0"/>
              <w:autoSpaceDN w:val="0"/>
              <w:adjustRightInd w:val="0"/>
              <w:spacing w:before="0"/>
              <w:rPr>
                <w:sz w:val="20"/>
                <w:szCs w:val="20"/>
              </w:rPr>
            </w:pPr>
            <w:r w:rsidRPr="001D5068">
              <w:rPr>
                <w:sz w:val="20"/>
                <w:szCs w:val="20"/>
                <w:shd w:val="clear" w:color="auto" w:fill="FFFFFF"/>
              </w:rPr>
              <w:t>Od dane je oslobodený alkoholický nápoj predávaný v tranzitnom priestore medzinárodných letísk a na palubách lietadiel výlučne fyzickým osobám, ktoré bezprostredne opustia územie Európskej únie alebo opustia územie Európskej únie s medzipristátím v inom členskom štáte, ak je pri medzipristátí zamedzené opustenie tranzitného priestoru.</w:t>
            </w:r>
          </w:p>
          <w:p w:rsidR="00F717E3" w:rsidRPr="00BB1ECE" w:rsidRDefault="00F717E3" w:rsidP="001D5068">
            <w:pPr>
              <w:tabs>
                <w:tab w:val="left" w:pos="284"/>
                <w:tab w:val="left" w:pos="426"/>
                <w:tab w:val="left" w:pos="567"/>
              </w:tabs>
              <w:autoSpaceDE w:val="0"/>
              <w:autoSpaceDN w:val="0"/>
              <w:adjustRightInd w:val="0"/>
              <w:spacing w:before="0"/>
              <w:rPr>
                <w:strike/>
                <w:sz w:val="20"/>
                <w:szCs w:val="20"/>
              </w:rPr>
            </w:pPr>
            <w:r w:rsidRPr="00BB1ECE">
              <w:rPr>
                <w:sz w:val="20"/>
                <w:szCs w:val="20"/>
              </w:rPr>
              <w:t xml:space="preserve"> Alkoholický nápoj oslobodený od dane môže byť predaný osobám uvedeným v odseku 1 po overení, že ich bezprostredné cieľové letisko je v treťom štáte.  Osoba, ktorá uskutočňuje takýto predaj, je povinná zabezpečiť, aby na predajnom doklade bolo vyznačené meno a priezvisko fyzickej osoby, číslo letu, cieľové letisko kupujúceho, obchodný názov a cena alkoholického nápoja.</w:t>
            </w:r>
          </w:p>
          <w:p w:rsidR="00F717E3" w:rsidRPr="00BB1ECE" w:rsidRDefault="00F717E3" w:rsidP="001D5068">
            <w:pPr>
              <w:tabs>
                <w:tab w:val="left" w:pos="284"/>
                <w:tab w:val="left" w:pos="426"/>
                <w:tab w:val="left" w:pos="567"/>
              </w:tabs>
              <w:autoSpaceDE w:val="0"/>
              <w:autoSpaceDN w:val="0"/>
              <w:adjustRightInd w:val="0"/>
              <w:spacing w:before="0"/>
              <w:rPr>
                <w:strike/>
                <w:sz w:val="20"/>
                <w:szCs w:val="20"/>
              </w:rPr>
            </w:pPr>
            <w:r w:rsidRPr="00BB1ECE">
              <w:rPr>
                <w:sz w:val="20"/>
                <w:szCs w:val="20"/>
              </w:rPr>
              <w:t xml:space="preserve">Od dane je oslobodený aj alkoholický nápoj dodávaný na paluby lietadiel určený výlučne na spotrebu cestujúcimi počas letu. </w:t>
            </w:r>
          </w:p>
          <w:p w:rsidR="00F717E3" w:rsidRPr="00BB1ECE" w:rsidRDefault="00F717E3" w:rsidP="001D5068">
            <w:pPr>
              <w:pStyle w:val="Odsekzoznamu"/>
              <w:rPr>
                <w:strike/>
                <w:sz w:val="20"/>
                <w:szCs w:val="20"/>
              </w:rPr>
            </w:pPr>
          </w:p>
          <w:p w:rsidR="00F717E3" w:rsidRPr="00BB1ECE" w:rsidRDefault="00F717E3" w:rsidP="001D5068">
            <w:pPr>
              <w:tabs>
                <w:tab w:val="left" w:pos="284"/>
                <w:tab w:val="left" w:pos="426"/>
                <w:tab w:val="left" w:pos="567"/>
              </w:tabs>
              <w:autoSpaceDE w:val="0"/>
              <w:autoSpaceDN w:val="0"/>
              <w:adjustRightInd w:val="0"/>
              <w:spacing w:before="0" w:line="240" w:lineRule="atLeast"/>
              <w:rPr>
                <w:sz w:val="20"/>
                <w:szCs w:val="20"/>
              </w:rPr>
            </w:pPr>
            <w:r w:rsidRPr="00BB1ECE">
              <w:rPr>
                <w:sz w:val="20"/>
                <w:szCs w:val="20"/>
              </w:rPr>
              <w:t>Fyzickým osobám, ktorých bezprostredné cieľové letisko je v inom členskom štáte, možno predávať alkoholický nápoj len za cenu s daňou.  Osoba, ktorá uskutočňuje takýto predaj, je povinná zabezpečiť, aby na predajnom doklade bolo vyznačené meno a priezvisko fyzickej osoby, číslo letu, cieľové letisko kupujúceho, obchodný názov a cena alkoholického nápoja.</w:t>
            </w:r>
          </w:p>
          <w:p w:rsidR="00F717E3" w:rsidRPr="00BB1ECE" w:rsidRDefault="001D5068" w:rsidP="001D5068">
            <w:pPr>
              <w:tabs>
                <w:tab w:val="left" w:pos="284"/>
                <w:tab w:val="left" w:pos="426"/>
                <w:tab w:val="left" w:pos="567"/>
              </w:tabs>
              <w:autoSpaceDE w:val="0"/>
              <w:autoSpaceDN w:val="0"/>
              <w:adjustRightInd w:val="0"/>
              <w:spacing w:before="0" w:line="240" w:lineRule="atLeast"/>
              <w:rPr>
                <w:sz w:val="20"/>
                <w:szCs w:val="20"/>
              </w:rPr>
            </w:pPr>
            <w:r>
              <w:rPr>
                <w:sz w:val="20"/>
                <w:szCs w:val="20"/>
              </w:rPr>
              <w:t xml:space="preserve"> </w:t>
            </w:r>
            <w:r w:rsidR="00F717E3" w:rsidRPr="00BB1ECE">
              <w:rPr>
                <w:sz w:val="20"/>
                <w:szCs w:val="20"/>
              </w:rPr>
              <w:t xml:space="preserve">Osoba, ktorá chce uskutočňovať v tranzitnom priestore medzinárodných letísk a na palubách lietadiel predaj alkoholického nápoja oslobodeného od dane alebo zásobovať paluby lietadiel alkoholickými nápojmi, je povinná písomne požiadať colný úrad o vydanie povolenia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15 primerane.  </w:t>
            </w:r>
          </w:p>
          <w:p w:rsidR="00F717E3" w:rsidRPr="00BB1ECE" w:rsidRDefault="00F717E3" w:rsidP="001D5068">
            <w:pPr>
              <w:tabs>
                <w:tab w:val="left" w:pos="284"/>
                <w:tab w:val="left" w:pos="426"/>
                <w:tab w:val="left" w:pos="567"/>
              </w:tabs>
              <w:autoSpaceDE w:val="0"/>
              <w:autoSpaceDN w:val="0"/>
              <w:adjustRightInd w:val="0"/>
              <w:spacing w:before="0" w:line="240" w:lineRule="atLeast"/>
              <w:rPr>
                <w:sz w:val="20"/>
                <w:szCs w:val="20"/>
              </w:rPr>
            </w:pPr>
            <w:r w:rsidRPr="00BB1ECE">
              <w:rPr>
                <w:sz w:val="20"/>
                <w:szCs w:val="20"/>
              </w:rPr>
              <w:t xml:space="preserve">Osoba podľa odseku 5 je povinná pred vydaním povolenia na prevádzkovanie tranzitného daňového skladu zložiť zábezpeku na daň vo výške dane pripadajúcej na priemerné mesačné množstvo predaného alkoholického nápoja alebo alkoholického nápoja dodaného na paluby lietadiel.  Na zloženie zábezpeky na daň sa použije § 16 primerane. </w:t>
            </w:r>
          </w:p>
          <w:p w:rsidR="00F717E3" w:rsidRPr="006E1DD9" w:rsidRDefault="00F717E3" w:rsidP="001D5068">
            <w:pPr>
              <w:tabs>
                <w:tab w:val="left" w:pos="284"/>
                <w:tab w:val="left" w:pos="426"/>
                <w:tab w:val="left" w:pos="567"/>
              </w:tabs>
              <w:autoSpaceDE w:val="0"/>
              <w:autoSpaceDN w:val="0"/>
              <w:adjustRightInd w:val="0"/>
              <w:spacing w:before="0" w:line="240" w:lineRule="atLeast"/>
              <w:rPr>
                <w:sz w:val="20"/>
                <w:szCs w:val="20"/>
              </w:rPr>
            </w:pPr>
            <w:r w:rsidRPr="00BB1ECE">
              <w:rPr>
                <w:sz w:val="20"/>
                <w:szCs w:val="20"/>
              </w:rPr>
              <w:t xml:space="preserve">Colný úrad môže v povolení na prevádzkovanie tranzitného daňového skladu uviesť podmienky na </w:t>
            </w:r>
            <w:r w:rsidR="006E1DD9">
              <w:rPr>
                <w:sz w:val="20"/>
                <w:szCs w:val="20"/>
              </w:rPr>
              <w:t>prevádzkovanie takéhoto skladu.</w:t>
            </w:r>
          </w:p>
        </w:tc>
        <w:tc>
          <w:tcPr>
            <w:tcW w:w="425" w:type="dxa"/>
            <w:tcBorders>
              <w:top w:val="single" w:sz="4" w:space="0" w:color="auto"/>
              <w:left w:val="single" w:sz="4" w:space="0" w:color="auto"/>
              <w:bottom w:val="single" w:sz="4" w:space="0" w:color="auto"/>
              <w:right w:val="single" w:sz="4" w:space="0" w:color="auto"/>
            </w:tcBorders>
          </w:tcPr>
          <w:p w:rsidR="00F717E3" w:rsidRPr="00BB1ECE" w:rsidRDefault="00F717E3" w:rsidP="00F717E3">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F717E3" w:rsidRPr="00BB1ECE" w:rsidRDefault="00F717E3" w:rsidP="00F717E3">
            <w:pPr>
              <w:pStyle w:val="Nadpis1"/>
              <w:jc w:val="both"/>
              <w:rPr>
                <w:b w:val="0"/>
                <w:bCs w:val="0"/>
                <w:sz w:val="20"/>
                <w:szCs w:val="20"/>
              </w:rPr>
            </w:pPr>
          </w:p>
        </w:tc>
      </w:tr>
      <w:tr w:rsidR="000315DD" w:rsidRPr="00BB1ECE" w:rsidTr="00D00135">
        <w:tc>
          <w:tcPr>
            <w:tcW w:w="568" w:type="dxa"/>
            <w:tcBorders>
              <w:top w:val="single" w:sz="4" w:space="0" w:color="auto"/>
              <w:left w:val="single" w:sz="12" w:space="0" w:color="auto"/>
              <w:bottom w:val="single" w:sz="4" w:space="0" w:color="auto"/>
              <w:right w:val="single" w:sz="4" w:space="0" w:color="auto"/>
            </w:tcBorders>
          </w:tcPr>
          <w:p w:rsidR="000315DD" w:rsidRPr="00BB1ECE" w:rsidRDefault="000315DD" w:rsidP="000315DD">
            <w:pPr>
              <w:autoSpaceDE w:val="0"/>
              <w:autoSpaceDN w:val="0"/>
              <w:spacing w:before="0"/>
              <w:rPr>
                <w:sz w:val="20"/>
                <w:szCs w:val="20"/>
              </w:rPr>
            </w:pPr>
            <w:r w:rsidRPr="00BB1ECE">
              <w:rPr>
                <w:sz w:val="20"/>
                <w:szCs w:val="20"/>
              </w:rPr>
              <w:t>Čl.14</w:t>
            </w:r>
          </w:p>
        </w:tc>
        <w:tc>
          <w:tcPr>
            <w:tcW w:w="6804" w:type="dxa"/>
            <w:gridSpan w:val="2"/>
            <w:tcBorders>
              <w:top w:val="single" w:sz="4" w:space="0" w:color="auto"/>
              <w:left w:val="single" w:sz="4" w:space="0" w:color="auto"/>
              <w:bottom w:val="single" w:sz="4" w:space="0" w:color="auto"/>
              <w:right w:val="single" w:sz="4" w:space="0" w:color="auto"/>
            </w:tcBorders>
          </w:tcPr>
          <w:p w:rsidR="000315DD" w:rsidRPr="00BB1ECE" w:rsidRDefault="000315DD" w:rsidP="00791385">
            <w:pPr>
              <w:pStyle w:val="sti-art"/>
              <w:spacing w:before="0" w:after="0"/>
              <w:jc w:val="left"/>
              <w:rPr>
                <w:color w:val="000000"/>
                <w:sz w:val="20"/>
                <w:szCs w:val="20"/>
              </w:rPr>
            </w:pPr>
            <w:r w:rsidRPr="00BB1ECE">
              <w:rPr>
                <w:color w:val="000000"/>
                <w:sz w:val="20"/>
                <w:szCs w:val="20"/>
              </w:rPr>
              <w:t>Všeobecné ustanovenia</w:t>
            </w:r>
          </w:p>
          <w:p w:rsidR="000315DD" w:rsidRPr="00BB1ECE" w:rsidRDefault="000315DD" w:rsidP="00791385">
            <w:pPr>
              <w:spacing w:before="0"/>
              <w:rPr>
                <w:color w:val="000000"/>
                <w:sz w:val="20"/>
                <w:szCs w:val="20"/>
              </w:rPr>
            </w:pPr>
            <w:r w:rsidRPr="00BB1ECE">
              <w:rPr>
                <w:color w:val="000000"/>
                <w:sz w:val="20"/>
                <w:szCs w:val="20"/>
              </w:rPr>
              <w:t>1. Každý členský štát ustanovuje s výhradou tejto smernice vlastné pravidlá týkajúce sa výroby, spracovania, držby a skladovania tovaru podliehajúceho spotrebnej dani.</w:t>
            </w:r>
          </w:p>
          <w:p w:rsidR="000315DD" w:rsidRPr="00BB1ECE" w:rsidRDefault="000315DD" w:rsidP="00791385">
            <w:pPr>
              <w:spacing w:before="0"/>
              <w:rPr>
                <w:color w:val="000000"/>
                <w:sz w:val="20"/>
                <w:szCs w:val="20"/>
              </w:rPr>
            </w:pPr>
            <w:r w:rsidRPr="00BB1ECE">
              <w:rPr>
                <w:color w:val="000000"/>
                <w:sz w:val="20"/>
                <w:szCs w:val="20"/>
              </w:rPr>
              <w:t>2. Výroba, spracovanie, držba a skladovanie tovaru podliehajúceho spotrebnej dani, z ktorého nebola zaplatená spotrebná daň, sa uskutočňujú v daňovom sklade.</w:t>
            </w:r>
          </w:p>
          <w:p w:rsidR="000315DD" w:rsidRPr="00BB1ECE" w:rsidRDefault="000315DD" w:rsidP="000315DD">
            <w:pPr>
              <w:pStyle w:val="Default"/>
              <w:jc w:val="both"/>
              <w:rPr>
                <w:rFonts w:ascii="Times New Roman" w:hAnsi="Times New Roman" w:cs="Times New Roman"/>
                <w:b/>
                <w:color w:val="auto"/>
                <w:sz w:val="20"/>
                <w:szCs w:val="20"/>
              </w:rPr>
            </w:pPr>
          </w:p>
        </w:tc>
        <w:tc>
          <w:tcPr>
            <w:tcW w:w="709" w:type="dxa"/>
            <w:tcBorders>
              <w:top w:val="single" w:sz="4" w:space="0" w:color="auto"/>
              <w:left w:val="single" w:sz="4" w:space="0" w:color="auto"/>
              <w:bottom w:val="single" w:sz="4" w:space="0" w:color="auto"/>
              <w:right w:val="single" w:sz="12" w:space="0" w:color="auto"/>
            </w:tcBorders>
          </w:tcPr>
          <w:p w:rsidR="000315DD" w:rsidRPr="00BB1ECE" w:rsidRDefault="000315DD" w:rsidP="000315DD">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0315DD" w:rsidRPr="00BB1ECE" w:rsidRDefault="00745A4E" w:rsidP="000315DD">
            <w:pPr>
              <w:pStyle w:val="TABUKA-textsmernice"/>
              <w:jc w:val="left"/>
              <w:rPr>
                <w:szCs w:val="20"/>
              </w:rPr>
            </w:pPr>
            <w:r>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0315DD" w:rsidRPr="00BB1ECE" w:rsidRDefault="000315DD" w:rsidP="00791385">
            <w:pPr>
              <w:pStyle w:val="TABUKA-textsmernice"/>
              <w:jc w:val="left"/>
              <w:rPr>
                <w:szCs w:val="20"/>
              </w:rPr>
            </w:pPr>
            <w:r w:rsidRPr="00BB1ECE">
              <w:rPr>
                <w:szCs w:val="20"/>
              </w:rPr>
              <w:t xml:space="preserve">§ 43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9462FB" w:rsidRDefault="009462FB" w:rsidP="00791385">
            <w:pPr>
              <w:pStyle w:val="TABUKA-textsmernice"/>
              <w:jc w:val="left"/>
              <w:rPr>
                <w:szCs w:val="20"/>
              </w:rPr>
            </w:pPr>
          </w:p>
          <w:p w:rsidR="009462FB" w:rsidRDefault="009462FB" w:rsidP="00791385">
            <w:pPr>
              <w:pStyle w:val="TABUKA-textsmernice"/>
              <w:jc w:val="left"/>
              <w:rPr>
                <w:szCs w:val="20"/>
              </w:rPr>
            </w:pPr>
          </w:p>
          <w:p w:rsidR="009462FB" w:rsidRDefault="009462FB"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44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Pr="00BB1ECE" w:rsidRDefault="00EC56CF" w:rsidP="00791385">
            <w:pPr>
              <w:pStyle w:val="TABUKA-textsmernice"/>
              <w:jc w:val="left"/>
              <w:rPr>
                <w:szCs w:val="20"/>
              </w:rPr>
            </w:pPr>
          </w:p>
          <w:p w:rsidR="00012529" w:rsidRDefault="00012529"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46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Default="00EC56CF" w:rsidP="00791385">
            <w:pPr>
              <w:pStyle w:val="TABUKA-textsmernice"/>
              <w:jc w:val="left"/>
              <w:rPr>
                <w:szCs w:val="20"/>
              </w:rPr>
            </w:pPr>
          </w:p>
          <w:p w:rsidR="00EC56CF" w:rsidRPr="00BB1ECE" w:rsidRDefault="00EC56CF" w:rsidP="00791385">
            <w:pPr>
              <w:pStyle w:val="TABUKA-textsmernice"/>
              <w:jc w:val="left"/>
              <w:rPr>
                <w:szCs w:val="20"/>
              </w:rPr>
            </w:pPr>
          </w:p>
          <w:p w:rsidR="000315DD" w:rsidRDefault="000315DD"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1656F" w:rsidRDefault="0001656F"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61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EC56CF" w:rsidRDefault="00EC56CF" w:rsidP="00791385">
            <w:pPr>
              <w:pStyle w:val="TABUKA-textsmernice"/>
              <w:jc w:val="left"/>
              <w:rPr>
                <w:szCs w:val="20"/>
              </w:rPr>
            </w:pPr>
          </w:p>
          <w:p w:rsidR="00EC56CF" w:rsidRPr="00BB1ECE" w:rsidRDefault="00EC56CF"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6E1DD9" w:rsidRDefault="006E1DD9"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62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Default="000315DD" w:rsidP="00791385">
            <w:pPr>
              <w:pStyle w:val="TABUKA-textsmernice"/>
              <w:jc w:val="left"/>
              <w:rPr>
                <w:szCs w:val="20"/>
              </w:rPr>
            </w:pPr>
          </w:p>
          <w:p w:rsidR="00EC56CF" w:rsidRDefault="00EC56CF" w:rsidP="00791385">
            <w:pPr>
              <w:pStyle w:val="TABUKA-textsmernice"/>
              <w:jc w:val="left"/>
              <w:rPr>
                <w:szCs w:val="20"/>
              </w:rPr>
            </w:pPr>
          </w:p>
          <w:p w:rsidR="00EC56CF" w:rsidRPr="00BB1ECE" w:rsidRDefault="00EC56CF"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67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r w:rsidRPr="00BB1ECE">
              <w:rPr>
                <w:szCs w:val="20"/>
              </w:rPr>
              <w:t xml:space="preserve">§ 68 </w:t>
            </w: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791385">
            <w:pPr>
              <w:pStyle w:val="TABUKA-textsmernice"/>
              <w:jc w:val="left"/>
              <w:rPr>
                <w:szCs w:val="20"/>
              </w:rPr>
            </w:pPr>
          </w:p>
          <w:p w:rsidR="000315DD" w:rsidRPr="00BB1ECE" w:rsidRDefault="000315DD" w:rsidP="000315DD">
            <w:pPr>
              <w:pStyle w:val="TABUKA-textsmernice"/>
              <w:jc w:val="left"/>
              <w:rPr>
                <w:szCs w:val="20"/>
              </w:rPr>
            </w:pPr>
          </w:p>
          <w:p w:rsidR="000315DD" w:rsidRPr="00BB1ECE" w:rsidRDefault="000315DD" w:rsidP="000315DD">
            <w:pPr>
              <w:pStyle w:val="TABUKA-textsmernice"/>
              <w:jc w:val="left"/>
              <w:rPr>
                <w:szCs w:val="20"/>
              </w:rPr>
            </w:pPr>
          </w:p>
          <w:p w:rsidR="000315DD" w:rsidRPr="00BB1ECE" w:rsidRDefault="000315DD" w:rsidP="000315DD">
            <w:pPr>
              <w:pStyle w:val="TABUKA-textsmernice"/>
              <w:jc w:val="left"/>
              <w:rPr>
                <w:szCs w:val="20"/>
              </w:rPr>
            </w:pPr>
          </w:p>
          <w:p w:rsidR="000315DD" w:rsidRPr="00BB1ECE" w:rsidRDefault="000315DD" w:rsidP="000315DD">
            <w:pPr>
              <w:pStyle w:val="TABUKA-textsmernice"/>
              <w:jc w:val="left"/>
              <w:rPr>
                <w:szCs w:val="20"/>
              </w:rPr>
            </w:pPr>
          </w:p>
          <w:p w:rsidR="000315DD" w:rsidRPr="00BB1ECE" w:rsidRDefault="000315DD" w:rsidP="000315D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0315DD" w:rsidRPr="00BB1ECE" w:rsidRDefault="000315DD" w:rsidP="00791385">
            <w:pPr>
              <w:numPr>
                <w:ilvl w:val="0"/>
                <w:numId w:val="17"/>
              </w:numPr>
              <w:tabs>
                <w:tab w:val="left" w:pos="284"/>
                <w:tab w:val="left" w:pos="426"/>
                <w:tab w:val="left" w:pos="567"/>
              </w:tabs>
              <w:autoSpaceDE w:val="0"/>
              <w:autoSpaceDN w:val="0"/>
              <w:adjustRightInd w:val="0"/>
              <w:spacing w:before="0"/>
              <w:ind w:left="0" w:firstLine="0"/>
              <w:rPr>
                <w:sz w:val="20"/>
                <w:szCs w:val="20"/>
              </w:rPr>
            </w:pPr>
            <w:r w:rsidRPr="00BB1ECE">
              <w:rPr>
                <w:sz w:val="20"/>
                <w:szCs w:val="20"/>
              </w:rPr>
              <w:t xml:space="preserve">Podnikom na výrobu liehu je na účely tohto zákona </w:t>
            </w:r>
          </w:p>
          <w:p w:rsidR="000315DD" w:rsidRPr="00012529" w:rsidRDefault="000315DD" w:rsidP="00012529">
            <w:pPr>
              <w:numPr>
                <w:ilvl w:val="0"/>
                <w:numId w:val="15"/>
              </w:numPr>
              <w:autoSpaceDE w:val="0"/>
              <w:autoSpaceDN w:val="0"/>
              <w:adjustRightInd w:val="0"/>
              <w:spacing w:before="0"/>
              <w:ind w:left="524" w:hanging="240"/>
              <w:rPr>
                <w:sz w:val="20"/>
                <w:szCs w:val="20"/>
              </w:rPr>
            </w:pPr>
            <w:r w:rsidRPr="00012529">
              <w:rPr>
                <w:sz w:val="20"/>
                <w:szCs w:val="20"/>
              </w:rPr>
              <w:t xml:space="preserve">liehovarnícky závod </w:t>
            </w:r>
            <w:r w:rsidRPr="00012529">
              <w:rPr>
                <w:sz w:val="20"/>
                <w:szCs w:val="20"/>
                <w:vertAlign w:val="superscript"/>
              </w:rPr>
              <w:t>32)</w:t>
            </w:r>
            <w:r w:rsidRPr="00012529">
              <w:rPr>
                <w:sz w:val="20"/>
                <w:szCs w:val="20"/>
              </w:rPr>
              <w:t xml:space="preserve"> nachádzajúci sa na daňovom území, v ktorom sa v rámci podnikania vyrába, spracúva, skladuje, prijíma alebo odosiela lieh,</w:t>
            </w:r>
          </w:p>
          <w:p w:rsidR="000315DD" w:rsidRPr="00012529" w:rsidRDefault="009462FB" w:rsidP="00012529">
            <w:pPr>
              <w:numPr>
                <w:ilvl w:val="0"/>
                <w:numId w:val="15"/>
              </w:numPr>
              <w:autoSpaceDE w:val="0"/>
              <w:autoSpaceDN w:val="0"/>
              <w:adjustRightInd w:val="0"/>
              <w:spacing w:before="0"/>
              <w:ind w:left="524" w:hanging="240"/>
              <w:rPr>
                <w:sz w:val="20"/>
                <w:szCs w:val="20"/>
              </w:rPr>
            </w:pPr>
            <w:r w:rsidRPr="00012529">
              <w:rPr>
                <w:sz w:val="20"/>
                <w:szCs w:val="20"/>
              </w:rPr>
              <w:t xml:space="preserve">podnik, </w:t>
            </w:r>
            <w:r w:rsidR="000315DD" w:rsidRPr="00012529">
              <w:rPr>
                <w:sz w:val="20"/>
                <w:szCs w:val="20"/>
              </w:rPr>
              <w:t xml:space="preserve">ktorý získava lieh regeneráciou z liehových odpadov alebo liehových roztokov vzniknutých výrobou, pri ktorej bol použitý čistý alebo denaturovaný lieh ako surovina, prísada alebo pomocná látka s výnimkou užívateľského podniku podľa § 9 ods.  18, </w:t>
            </w:r>
          </w:p>
          <w:p w:rsidR="000315DD" w:rsidRPr="00012529" w:rsidRDefault="000315DD" w:rsidP="00012529">
            <w:pPr>
              <w:numPr>
                <w:ilvl w:val="0"/>
                <w:numId w:val="15"/>
              </w:numPr>
              <w:autoSpaceDE w:val="0"/>
              <w:autoSpaceDN w:val="0"/>
              <w:adjustRightInd w:val="0"/>
              <w:spacing w:before="0"/>
              <w:ind w:left="524" w:hanging="240"/>
              <w:rPr>
                <w:sz w:val="20"/>
                <w:szCs w:val="20"/>
              </w:rPr>
            </w:pPr>
            <w:r w:rsidRPr="00012529">
              <w:rPr>
                <w:sz w:val="20"/>
                <w:szCs w:val="20"/>
              </w:rPr>
              <w:t xml:space="preserve">droždiareň, v ktorej je lieh vedľajším produktom pri výrobe droždia. </w:t>
            </w:r>
          </w:p>
          <w:p w:rsidR="009462FB" w:rsidRPr="00012529" w:rsidRDefault="009462FB" w:rsidP="00791385">
            <w:pPr>
              <w:numPr>
                <w:ilvl w:val="0"/>
                <w:numId w:val="17"/>
              </w:numPr>
              <w:tabs>
                <w:tab w:val="left" w:pos="284"/>
                <w:tab w:val="left" w:pos="426"/>
                <w:tab w:val="left" w:pos="567"/>
              </w:tabs>
              <w:autoSpaceDE w:val="0"/>
              <w:autoSpaceDN w:val="0"/>
              <w:adjustRightInd w:val="0"/>
              <w:spacing w:before="0"/>
              <w:rPr>
                <w:sz w:val="20"/>
                <w:szCs w:val="20"/>
              </w:rPr>
            </w:pPr>
            <w:r w:rsidRPr="00012529">
              <w:rPr>
                <w:sz w:val="20"/>
                <w:szCs w:val="20"/>
              </w:rPr>
              <w:t>V podniku na výrobu liehu je celé vyrobené množstvo liehu merané kontrolným liehovým meradlom podľa § 45 ods. 1; uvedené sa nevzťahuje na droždiareň. Ak tento zákon neustanovuje inak v § 45 ods. 1 písm. b), v podniku na výrobu liehu je celé vyrobené množstvo liehu merané objemovým meradlom na lieh. Na účely zabezpečenia kontroly vyrobeného množstva liehu správcom dane v podniku na výrobu liehu, ktorý meria vyrobené množstvo liehu meracou zostavou na lieh, musí byť meracia zostava na lieh zabezpečená odstavením prietoku liehu pri prekročení maximálnej povolenej teploty liehu a doplnená prídavným zariadením meracej zostavy na lieh, ktorým je vyrovnávacia jednotka liehu do meracej zostavy na lieh alebo regulátor prietoku liehu do meracej zostavy na lieh a etalónovým gravimetrickým zariadením s nádržou. Výrobné zariadenie a kontrolné liehové meradlo podľa § 45 ods. 1 musia byť zabezpečené uzáverami colného úradu.</w:t>
            </w:r>
          </w:p>
          <w:p w:rsidR="009462FB" w:rsidRPr="00012529" w:rsidRDefault="009462FB" w:rsidP="00791385">
            <w:pPr>
              <w:numPr>
                <w:ilvl w:val="0"/>
                <w:numId w:val="17"/>
              </w:numPr>
              <w:tabs>
                <w:tab w:val="left" w:pos="284"/>
                <w:tab w:val="left" w:pos="426"/>
                <w:tab w:val="left" w:pos="567"/>
              </w:tabs>
              <w:autoSpaceDE w:val="0"/>
              <w:autoSpaceDN w:val="0"/>
              <w:adjustRightInd w:val="0"/>
              <w:spacing w:before="0"/>
              <w:rPr>
                <w:sz w:val="20"/>
                <w:szCs w:val="20"/>
              </w:rPr>
            </w:pPr>
            <w:r w:rsidRPr="00012529">
              <w:rPr>
                <w:sz w:val="20"/>
                <w:szCs w:val="20"/>
              </w:rPr>
              <w:t>Podnik na výrobu liehu podľa odseku 1 musí mať samostatný sklad liehu,</w:t>
            </w:r>
            <w:r w:rsidRPr="00012529">
              <w:rPr>
                <w:sz w:val="20"/>
                <w:szCs w:val="20"/>
                <w:vertAlign w:val="superscript"/>
              </w:rPr>
              <w:t>30)</w:t>
            </w:r>
            <w:r w:rsidRPr="00012529">
              <w:rPr>
                <w:sz w:val="20"/>
                <w:szCs w:val="20"/>
              </w:rPr>
              <w:t xml:space="preserve"> v ktorom sa uskladňuje vyrobený, spracovaný alebo nakúpený lieh v overených nádržiach</w:t>
            </w:r>
            <w:r w:rsidRPr="00012529">
              <w:rPr>
                <w:sz w:val="20"/>
                <w:szCs w:val="20"/>
                <w:vertAlign w:val="superscript"/>
              </w:rPr>
              <w:t>24)</w:t>
            </w:r>
            <w:r w:rsidRPr="00012529">
              <w:rPr>
                <w:sz w:val="20"/>
                <w:szCs w:val="20"/>
              </w:rPr>
              <w:t xml:space="preserve"> s určenými meradlami podľa osobitných predpisov</w:t>
            </w:r>
            <w:r w:rsidRPr="00012529">
              <w:rPr>
                <w:sz w:val="20"/>
                <w:szCs w:val="20"/>
                <w:vertAlign w:val="superscript"/>
              </w:rPr>
              <w:t>25)</w:t>
            </w:r>
            <w:r w:rsidRPr="00012529">
              <w:rPr>
                <w:sz w:val="20"/>
                <w:szCs w:val="20"/>
              </w:rPr>
              <w:t xml:space="preserve"> meradlami na zisťovanie zásob liehu. Liehovarnícky závod na pestovateľské pálenie ovocia nemusí mať samostatný sklad liehu.</w:t>
            </w:r>
            <w:r w:rsidRPr="00012529">
              <w:rPr>
                <w:sz w:val="20"/>
                <w:szCs w:val="20"/>
                <w:vertAlign w:val="superscript"/>
              </w:rPr>
              <w:t>30)</w:t>
            </w:r>
          </w:p>
          <w:p w:rsidR="000315DD" w:rsidRPr="00012529" w:rsidRDefault="009462FB" w:rsidP="00791385">
            <w:pPr>
              <w:numPr>
                <w:ilvl w:val="0"/>
                <w:numId w:val="17"/>
              </w:numPr>
              <w:tabs>
                <w:tab w:val="left" w:pos="284"/>
                <w:tab w:val="left" w:pos="426"/>
                <w:tab w:val="left" w:pos="567"/>
              </w:tabs>
              <w:autoSpaceDE w:val="0"/>
              <w:autoSpaceDN w:val="0"/>
              <w:adjustRightInd w:val="0"/>
              <w:spacing w:before="0"/>
              <w:rPr>
                <w:sz w:val="20"/>
                <w:szCs w:val="20"/>
              </w:rPr>
            </w:pPr>
            <w:r w:rsidRPr="00012529">
              <w:rPr>
                <w:sz w:val="20"/>
                <w:szCs w:val="20"/>
              </w:rPr>
              <w:t>Osoba, ktorá chce prevádzkovať podnik na výrobu liehu, musí mať povolenie na prevádzkovanie daňového skladu. Uvedené sa nevzťahuje na liehovarnícky závod na pestovateľské pálenie ovocia.</w:t>
            </w:r>
          </w:p>
          <w:p w:rsidR="000315DD" w:rsidRPr="00012529" w:rsidRDefault="000315DD" w:rsidP="00791385">
            <w:pPr>
              <w:numPr>
                <w:ilvl w:val="0"/>
                <w:numId w:val="16"/>
              </w:numPr>
              <w:tabs>
                <w:tab w:val="left" w:pos="284"/>
                <w:tab w:val="left" w:pos="426"/>
                <w:tab w:val="left" w:pos="567"/>
              </w:tabs>
              <w:autoSpaceDE w:val="0"/>
              <w:autoSpaceDN w:val="0"/>
              <w:adjustRightInd w:val="0"/>
              <w:spacing w:before="0"/>
              <w:ind w:left="0" w:firstLine="0"/>
              <w:rPr>
                <w:sz w:val="20"/>
                <w:szCs w:val="20"/>
              </w:rPr>
            </w:pPr>
            <w:r w:rsidRPr="00012529">
              <w:rPr>
                <w:sz w:val="20"/>
                <w:szCs w:val="20"/>
              </w:rPr>
              <w:t xml:space="preserve">Osoba, ktorá vyrába lieh, môže používať len také výrobné zariadenia, ktoré zaručujú spoľahlivé zistenie vyrobeného množstva liehu. </w:t>
            </w:r>
          </w:p>
          <w:p w:rsidR="000315DD" w:rsidRPr="00012529" w:rsidRDefault="000315DD" w:rsidP="00791385">
            <w:pPr>
              <w:numPr>
                <w:ilvl w:val="0"/>
                <w:numId w:val="16"/>
              </w:numPr>
              <w:tabs>
                <w:tab w:val="left" w:pos="284"/>
                <w:tab w:val="left" w:pos="426"/>
                <w:tab w:val="left" w:pos="567"/>
              </w:tabs>
              <w:autoSpaceDE w:val="0"/>
              <w:autoSpaceDN w:val="0"/>
              <w:adjustRightInd w:val="0"/>
              <w:spacing w:before="0"/>
              <w:ind w:left="0" w:firstLine="0"/>
              <w:rPr>
                <w:sz w:val="20"/>
                <w:szCs w:val="20"/>
              </w:rPr>
            </w:pPr>
            <w:r w:rsidRPr="00012529">
              <w:rPr>
                <w:sz w:val="20"/>
                <w:szCs w:val="20"/>
              </w:rPr>
              <w:t>Výrobné zariadenie v podnikoch na výrobu liehu musí byť zabezpečené uzáverami colného úradu a všetok vyrobený lieh musí byť registrovaný kontrolným liehovým meradlom podľa § 45 ods. 1</w:t>
            </w:r>
            <w:r w:rsidR="0001656F" w:rsidRPr="00012529">
              <w:rPr>
                <w:sz w:val="20"/>
                <w:szCs w:val="20"/>
              </w:rPr>
              <w:t xml:space="preserve"> okrem </w:t>
            </w:r>
            <w:r w:rsidRPr="00012529">
              <w:rPr>
                <w:sz w:val="20"/>
                <w:szCs w:val="20"/>
              </w:rPr>
              <w:t xml:space="preserve">droždiarne. </w:t>
            </w:r>
          </w:p>
          <w:p w:rsidR="0001656F" w:rsidRPr="0001656F" w:rsidRDefault="0001656F" w:rsidP="00791385">
            <w:pPr>
              <w:shd w:val="clear" w:color="auto" w:fill="FFFFFF"/>
              <w:spacing w:before="0"/>
              <w:rPr>
                <w:sz w:val="20"/>
                <w:szCs w:val="20"/>
              </w:rPr>
            </w:pPr>
            <w:r w:rsidRPr="00012529">
              <w:rPr>
                <w:sz w:val="20"/>
                <w:szCs w:val="20"/>
              </w:rPr>
              <w:t>(3) Uzávery celého</w:t>
            </w:r>
            <w:r w:rsidRPr="0001656F">
              <w:rPr>
                <w:sz w:val="20"/>
                <w:szCs w:val="20"/>
              </w:rPr>
              <w:t xml:space="preserve"> priestoru, v ktorom sa nachádza výrobné zariadenie, sa musia používať všade tam, kde vznikajú technické problémy so zabezpečením výrobného zariadenia, napríklad výrobne syntetického liehu. Uzáverou celého priestoru, v ktorom sa nachádza výrobné zariadenie, sa rozumie uzamknutie a zabezpečenie uzáverou colného úradu všetkých prístupových miest do tohto priestoru za prítomnosti prevádzkovateľa daňového skladu, pričom odstránenie uzáver a odomknutie je možné uskutočniť len v prítomnosti colného úradu a prevádzkovateľa daňového skladu.</w:t>
            </w:r>
          </w:p>
          <w:p w:rsidR="0001656F" w:rsidRPr="0001656F" w:rsidRDefault="0001656F" w:rsidP="00791385">
            <w:pPr>
              <w:shd w:val="clear" w:color="auto" w:fill="FFFFFF"/>
              <w:spacing w:before="0"/>
              <w:rPr>
                <w:sz w:val="20"/>
                <w:szCs w:val="20"/>
              </w:rPr>
            </w:pPr>
            <w:r w:rsidRPr="0001656F">
              <w:rPr>
                <w:sz w:val="20"/>
                <w:szCs w:val="20"/>
              </w:rPr>
              <w:t>(4)</w:t>
            </w:r>
            <w:r>
              <w:rPr>
                <w:sz w:val="20"/>
                <w:szCs w:val="20"/>
              </w:rPr>
              <w:t xml:space="preserve"> </w:t>
            </w:r>
            <w:r w:rsidRPr="0001656F">
              <w:rPr>
                <w:sz w:val="20"/>
                <w:szCs w:val="20"/>
              </w:rPr>
              <w:t>Výrobné zariadenie podniku na výrobu liehu počas prevádzky nesmie byť použité na iné účely.</w:t>
            </w:r>
          </w:p>
          <w:p w:rsidR="0001656F" w:rsidRPr="0001656F" w:rsidRDefault="0001656F" w:rsidP="00791385">
            <w:pPr>
              <w:shd w:val="clear" w:color="auto" w:fill="FFFFFF"/>
              <w:spacing w:before="0"/>
              <w:rPr>
                <w:sz w:val="20"/>
                <w:szCs w:val="20"/>
              </w:rPr>
            </w:pPr>
            <w:r w:rsidRPr="0001656F">
              <w:rPr>
                <w:sz w:val="20"/>
                <w:szCs w:val="20"/>
              </w:rPr>
              <w:t>(5)</w:t>
            </w:r>
            <w:r>
              <w:rPr>
                <w:sz w:val="20"/>
                <w:szCs w:val="20"/>
              </w:rPr>
              <w:t xml:space="preserve"> </w:t>
            </w:r>
            <w:r w:rsidRPr="0001656F">
              <w:rPr>
                <w:sz w:val="20"/>
                <w:szCs w:val="20"/>
              </w:rPr>
              <w:t>Poškodzovanie alebo odstraňovanie uzáver umiestnených colným úradom a zasahovanie do usporiadania výrobného zariadenia je zakázané.</w:t>
            </w:r>
          </w:p>
          <w:p w:rsidR="0001656F" w:rsidRPr="0001656F" w:rsidRDefault="0001656F" w:rsidP="00791385">
            <w:pPr>
              <w:shd w:val="clear" w:color="auto" w:fill="FFFFFF"/>
              <w:spacing w:before="0"/>
              <w:rPr>
                <w:sz w:val="20"/>
                <w:szCs w:val="20"/>
              </w:rPr>
            </w:pPr>
            <w:r w:rsidRPr="0001656F">
              <w:rPr>
                <w:sz w:val="20"/>
                <w:szCs w:val="20"/>
              </w:rPr>
              <w:t>(6)</w:t>
            </w:r>
            <w:r>
              <w:rPr>
                <w:sz w:val="20"/>
                <w:szCs w:val="20"/>
              </w:rPr>
              <w:t xml:space="preserve"> </w:t>
            </w:r>
            <w:r w:rsidRPr="0001656F">
              <w:rPr>
                <w:sz w:val="20"/>
                <w:szCs w:val="20"/>
              </w:rPr>
              <w:t>Podrobnosti o požiadavkách na výrobné zariadenia v podnikoch na výrobu liehu, o spôsoboch usporiadania výrobného zariadenia a o spôsoboch jeho zabezpečenia colným úradom ustanoví všeobecne záväzný právny predpis, ktorý vydá ministerstvo podľa </w:t>
            </w:r>
            <w:hyperlink r:id="rId66" w:anchor="paragraf-72.odsek-4" w:tooltip="Odkaz na predpis alebo ustanovenie" w:history="1">
              <w:r w:rsidRPr="0001656F">
                <w:rPr>
                  <w:rStyle w:val="Hypertextovprepojenie"/>
                  <w:iCs/>
                  <w:color w:val="auto"/>
                  <w:sz w:val="20"/>
                  <w:szCs w:val="20"/>
                  <w:u w:val="none"/>
                </w:rPr>
                <w:t>§ 72 ods. 4</w:t>
              </w:r>
            </w:hyperlink>
            <w:r w:rsidRPr="0001656F">
              <w:rPr>
                <w:sz w:val="20"/>
                <w:szCs w:val="20"/>
              </w:rPr>
              <w:t>.</w:t>
            </w:r>
          </w:p>
          <w:p w:rsidR="0001656F" w:rsidRPr="0001656F" w:rsidRDefault="0001656F" w:rsidP="00791385">
            <w:pPr>
              <w:shd w:val="clear" w:color="auto" w:fill="FFFFFF"/>
              <w:spacing w:before="0"/>
              <w:rPr>
                <w:sz w:val="20"/>
                <w:szCs w:val="20"/>
              </w:rPr>
            </w:pPr>
            <w:r w:rsidRPr="0001656F">
              <w:rPr>
                <w:sz w:val="20"/>
                <w:szCs w:val="20"/>
              </w:rPr>
              <w:t>(1)</w:t>
            </w:r>
            <w:r>
              <w:rPr>
                <w:sz w:val="20"/>
                <w:szCs w:val="20"/>
              </w:rPr>
              <w:t xml:space="preserve"> </w:t>
            </w:r>
            <w:r w:rsidRPr="0001656F">
              <w:rPr>
                <w:sz w:val="20"/>
                <w:szCs w:val="20"/>
              </w:rPr>
              <w:t>Skladom liehu na účely tohto zákona je liehovarnícky závod,</w:t>
            </w:r>
            <w:hyperlink r:id="rId67" w:anchor="poznamky.poznamka-32" w:tooltip="Odkaz na predpis alebo ustanovenie" w:history="1">
              <w:r w:rsidRPr="00012529">
                <w:rPr>
                  <w:rStyle w:val="Hypertextovprepojenie"/>
                  <w:iCs/>
                  <w:color w:val="auto"/>
                  <w:sz w:val="20"/>
                  <w:szCs w:val="20"/>
                  <w:u w:val="none"/>
                  <w:vertAlign w:val="superscript"/>
                </w:rPr>
                <w:t>32)</w:t>
              </w:r>
            </w:hyperlink>
            <w:r w:rsidRPr="0001656F">
              <w:rPr>
                <w:sz w:val="20"/>
                <w:szCs w:val="20"/>
              </w:rPr>
              <w:t> ktorým je výrobňa liehovín,</w:t>
            </w:r>
            <w:hyperlink r:id="rId68" w:anchor="poznamky.poznamka-55" w:tooltip="Odkaz na predpis alebo ustanovenie" w:history="1">
              <w:r w:rsidRPr="00012529">
                <w:rPr>
                  <w:rStyle w:val="Hypertextovprepojenie"/>
                  <w:iCs/>
                  <w:color w:val="auto"/>
                  <w:sz w:val="20"/>
                  <w:szCs w:val="20"/>
                  <w:u w:val="none"/>
                  <w:vertAlign w:val="superscript"/>
                </w:rPr>
                <w:t>55)</w:t>
              </w:r>
            </w:hyperlink>
            <w:r w:rsidRPr="0001656F">
              <w:rPr>
                <w:sz w:val="20"/>
                <w:szCs w:val="20"/>
              </w:rPr>
              <w:t> egalizačná stanica,</w:t>
            </w:r>
            <w:hyperlink r:id="rId69" w:anchor="poznamky.poznamka-56" w:tooltip="Odkaz na predpis alebo ustanovenie" w:history="1">
              <w:r w:rsidRPr="00012529">
                <w:rPr>
                  <w:rStyle w:val="Hypertextovprepojenie"/>
                  <w:iCs/>
                  <w:color w:val="auto"/>
                  <w:sz w:val="20"/>
                  <w:szCs w:val="20"/>
                  <w:u w:val="none"/>
                  <w:vertAlign w:val="superscript"/>
                </w:rPr>
                <w:t>56)</w:t>
              </w:r>
            </w:hyperlink>
            <w:r w:rsidRPr="0001656F">
              <w:rPr>
                <w:sz w:val="20"/>
                <w:szCs w:val="20"/>
              </w:rPr>
              <w:t> denaturačný závod</w:t>
            </w:r>
            <w:hyperlink r:id="rId70" w:anchor="poznamky.poznamka-57" w:tooltip="Odkaz na predpis alebo ustanovenie" w:history="1">
              <w:r w:rsidRPr="00012529">
                <w:rPr>
                  <w:rStyle w:val="Hypertextovprepojenie"/>
                  <w:iCs/>
                  <w:color w:val="auto"/>
                  <w:sz w:val="20"/>
                  <w:szCs w:val="20"/>
                  <w:u w:val="none"/>
                  <w:vertAlign w:val="superscript"/>
                </w:rPr>
                <w:t>57)</w:t>
              </w:r>
            </w:hyperlink>
            <w:r w:rsidRPr="0001656F">
              <w:rPr>
                <w:sz w:val="20"/>
                <w:szCs w:val="20"/>
              </w:rPr>
              <w:t> a plniareň,</w:t>
            </w:r>
            <w:hyperlink r:id="rId71" w:anchor="poznamky.poznamka-58" w:tooltip="Odkaz na predpis alebo ustanovenie" w:history="1">
              <w:r w:rsidRPr="00012529">
                <w:rPr>
                  <w:rStyle w:val="Hypertextovprepojenie"/>
                  <w:iCs/>
                  <w:color w:val="auto"/>
                  <w:sz w:val="20"/>
                  <w:szCs w:val="20"/>
                  <w:u w:val="none"/>
                  <w:vertAlign w:val="superscript"/>
                </w:rPr>
                <w:t>58)</w:t>
              </w:r>
            </w:hyperlink>
            <w:r w:rsidRPr="0001656F">
              <w:rPr>
                <w:sz w:val="20"/>
                <w:szCs w:val="20"/>
              </w:rPr>
              <w:t> nachádzajúci sa na daňovom území, v ktorom sa v rámci podnikania prijíma, spracúva, plní, skladuje alebo odosiela lieh vyrobený v podniku na výrobu liehu, ak odseky 2 a 3 neustanovujú inak.</w:t>
            </w:r>
          </w:p>
          <w:p w:rsidR="0001656F" w:rsidRPr="0001656F" w:rsidRDefault="0001656F" w:rsidP="00791385">
            <w:pPr>
              <w:shd w:val="clear" w:color="auto" w:fill="FFFFFF"/>
              <w:spacing w:before="0"/>
              <w:rPr>
                <w:sz w:val="20"/>
                <w:szCs w:val="20"/>
              </w:rPr>
            </w:pPr>
            <w:r w:rsidRPr="0001656F">
              <w:rPr>
                <w:sz w:val="20"/>
                <w:szCs w:val="20"/>
              </w:rPr>
              <w:t>(2)</w:t>
            </w:r>
            <w:r>
              <w:rPr>
                <w:sz w:val="20"/>
                <w:szCs w:val="20"/>
              </w:rPr>
              <w:t xml:space="preserve"> </w:t>
            </w:r>
            <w:r w:rsidRPr="0001656F">
              <w:rPr>
                <w:sz w:val="20"/>
                <w:szCs w:val="20"/>
              </w:rPr>
              <w:t>Skladom liehu je aj sklad liehu neuvedený v odseku 1, v ktorom sa v rámci podnikania lieh</w:t>
            </w:r>
          </w:p>
          <w:p w:rsidR="0001656F" w:rsidRPr="0001656F" w:rsidRDefault="0001656F" w:rsidP="00791385">
            <w:pPr>
              <w:shd w:val="clear" w:color="auto" w:fill="FFFFFF"/>
              <w:spacing w:before="0"/>
              <w:rPr>
                <w:sz w:val="20"/>
                <w:szCs w:val="20"/>
              </w:rPr>
            </w:pPr>
            <w:r w:rsidRPr="0001656F">
              <w:rPr>
                <w:sz w:val="20"/>
                <w:szCs w:val="20"/>
              </w:rPr>
              <w:t>a)</w:t>
            </w:r>
            <w:r>
              <w:rPr>
                <w:sz w:val="20"/>
                <w:szCs w:val="20"/>
              </w:rPr>
              <w:t xml:space="preserve"> </w:t>
            </w:r>
            <w:r w:rsidRPr="0001656F">
              <w:rPr>
                <w:sz w:val="20"/>
                <w:szCs w:val="20"/>
              </w:rPr>
              <w:t>prijíma, skladuje alebo odosiela,</w:t>
            </w:r>
          </w:p>
          <w:p w:rsidR="0001656F" w:rsidRPr="0001656F" w:rsidRDefault="0001656F" w:rsidP="00791385">
            <w:pPr>
              <w:shd w:val="clear" w:color="auto" w:fill="FFFFFF"/>
              <w:spacing w:before="0"/>
              <w:rPr>
                <w:sz w:val="20"/>
                <w:szCs w:val="20"/>
              </w:rPr>
            </w:pPr>
            <w:r w:rsidRPr="0001656F">
              <w:rPr>
                <w:sz w:val="20"/>
                <w:szCs w:val="20"/>
              </w:rPr>
              <w:t>b)</w:t>
            </w:r>
            <w:r>
              <w:rPr>
                <w:sz w:val="20"/>
                <w:szCs w:val="20"/>
              </w:rPr>
              <w:t xml:space="preserve"> </w:t>
            </w:r>
            <w:r w:rsidRPr="0001656F">
              <w:rPr>
                <w:sz w:val="20"/>
                <w:szCs w:val="20"/>
              </w:rPr>
              <w:t>používa na výrobu aróm, výživových doplnkov, macerátov alebo extraktov určených na výrobu liehovín</w:t>
            </w:r>
            <w:hyperlink r:id="rId72" w:anchor="poznamky.poznamka-50" w:tooltip="Odkaz na predpis alebo ustanovenie" w:history="1">
              <w:r w:rsidRPr="00012529">
                <w:rPr>
                  <w:rStyle w:val="Hypertextovprepojenie"/>
                  <w:iCs/>
                  <w:color w:val="auto"/>
                  <w:sz w:val="20"/>
                  <w:szCs w:val="20"/>
                  <w:u w:val="none"/>
                  <w:vertAlign w:val="superscript"/>
                </w:rPr>
                <w:t>50)</w:t>
              </w:r>
            </w:hyperlink>
            <w:r w:rsidRPr="0001656F">
              <w:rPr>
                <w:sz w:val="20"/>
                <w:szCs w:val="20"/>
              </w:rPr>
              <w:t> alebo na výrobu miešaných alkoholických nápojov</w:t>
            </w:r>
            <w:hyperlink r:id="rId73" w:anchor="poznamky.poznamka-51" w:tooltip="Odkaz na predpis alebo ustanovenie" w:history="1">
              <w:r w:rsidRPr="00012529">
                <w:rPr>
                  <w:rStyle w:val="Hypertextovprepojenie"/>
                  <w:iCs/>
                  <w:color w:val="auto"/>
                  <w:sz w:val="20"/>
                  <w:szCs w:val="20"/>
                  <w:u w:val="none"/>
                  <w:vertAlign w:val="superscript"/>
                </w:rPr>
                <w:t>51)</w:t>
              </w:r>
            </w:hyperlink>
            <w:r w:rsidRPr="0001656F">
              <w:rPr>
                <w:sz w:val="20"/>
                <w:szCs w:val="20"/>
              </w:rPr>
              <w:t> s obsahom alkoholu viac ako 1,2 % objemu.</w:t>
            </w:r>
          </w:p>
          <w:p w:rsidR="0001656F" w:rsidRPr="0001656F" w:rsidRDefault="0001656F" w:rsidP="00791385">
            <w:pPr>
              <w:shd w:val="clear" w:color="auto" w:fill="FFFFFF"/>
              <w:spacing w:before="0"/>
              <w:rPr>
                <w:sz w:val="20"/>
                <w:szCs w:val="20"/>
              </w:rPr>
            </w:pPr>
            <w:r w:rsidRPr="0001656F">
              <w:rPr>
                <w:sz w:val="20"/>
                <w:szCs w:val="20"/>
              </w:rPr>
              <w:t>(3)</w:t>
            </w:r>
            <w:r>
              <w:rPr>
                <w:sz w:val="20"/>
                <w:szCs w:val="20"/>
              </w:rPr>
              <w:t xml:space="preserve"> </w:t>
            </w:r>
            <w:r w:rsidRPr="0001656F">
              <w:rPr>
                <w:sz w:val="20"/>
                <w:szCs w:val="20"/>
              </w:rPr>
              <w:t>Skladom liehu je aj sklad liehu, ktorého prevádzkovateľom je právnická osoba, ktorá podľa zákona nie je zriadená alebo založená na podnikateľské účely, ale skladuje lieh osobitného určenia, ktorého vlastníkom je štát.</w:t>
            </w:r>
            <w:hyperlink r:id="rId74" w:anchor="poznamky.poznamka-31" w:tooltip="Odkaz na predpis alebo ustanovenie" w:history="1">
              <w:r w:rsidRPr="00012529">
                <w:rPr>
                  <w:rStyle w:val="Hypertextovprepojenie"/>
                  <w:iCs/>
                  <w:color w:val="auto"/>
                  <w:sz w:val="20"/>
                  <w:szCs w:val="20"/>
                  <w:u w:val="none"/>
                  <w:vertAlign w:val="superscript"/>
                </w:rPr>
                <w:t>31)</w:t>
              </w:r>
            </w:hyperlink>
          </w:p>
          <w:p w:rsidR="0001656F" w:rsidRPr="0001656F" w:rsidRDefault="0001656F" w:rsidP="00791385">
            <w:pPr>
              <w:shd w:val="clear" w:color="auto" w:fill="FFFFFF"/>
              <w:spacing w:before="0"/>
              <w:rPr>
                <w:sz w:val="20"/>
                <w:szCs w:val="20"/>
              </w:rPr>
            </w:pPr>
            <w:r w:rsidRPr="0001656F">
              <w:rPr>
                <w:sz w:val="20"/>
                <w:szCs w:val="20"/>
              </w:rPr>
              <w:t>(4)</w:t>
            </w:r>
            <w:r>
              <w:rPr>
                <w:sz w:val="20"/>
                <w:szCs w:val="20"/>
              </w:rPr>
              <w:t xml:space="preserve"> </w:t>
            </w:r>
            <w:r w:rsidRPr="0001656F">
              <w:rPr>
                <w:sz w:val="20"/>
                <w:szCs w:val="20"/>
              </w:rPr>
              <w:t>Osoba, ktorá chce prevádzkovať sklad liehu okrem skladu liehu podľa odseku 2 písm. a), v ktorom prijíma, skladuje alebo odosiela len lieh v spotrebiteľskom balení, musí mať povolenie na prevádzkovanie daňového skladu. Osoba, ktorá chce prevádzkovať v pozastavení dane sklad liehu podľa odseku 2 písm. a), v ktorom prijíma, skladuje alebo odosiela lieh len v spotrebiteľskom balení, musí mať povolenie na prevádzkovanie daňového skladu. Ak chce osoba v sklade liehu podľa odseku 1 denaturovať lieh, musí v žiadosti o vydanie povolenia na prevádzkovanie daňového skladu uviesť obchodný názov a množstvo denaturačného prostriedku, ktorý bude používať, obchodný názov denaturovaného liehu a predpokladané množstvo jeho ročnej výroby.</w:t>
            </w:r>
          </w:p>
          <w:p w:rsidR="0001656F" w:rsidRPr="0001656F" w:rsidRDefault="0001656F" w:rsidP="00791385">
            <w:pPr>
              <w:shd w:val="clear" w:color="auto" w:fill="FFFFFF"/>
              <w:spacing w:before="0"/>
              <w:rPr>
                <w:sz w:val="20"/>
                <w:szCs w:val="20"/>
              </w:rPr>
            </w:pPr>
            <w:r w:rsidRPr="0001656F">
              <w:rPr>
                <w:sz w:val="20"/>
                <w:szCs w:val="20"/>
              </w:rPr>
              <w:t>(5)</w:t>
            </w:r>
            <w:r>
              <w:rPr>
                <w:sz w:val="20"/>
                <w:szCs w:val="20"/>
              </w:rPr>
              <w:t xml:space="preserve"> </w:t>
            </w:r>
            <w:r w:rsidRPr="0001656F">
              <w:rPr>
                <w:sz w:val="20"/>
                <w:szCs w:val="20"/>
              </w:rPr>
              <w:t>Sklad liehu podľa odseku 1, odseku 2 písm. b) a odseku 3 musí spĺňať tieto podmienky:</w:t>
            </w:r>
          </w:p>
          <w:p w:rsidR="0001656F" w:rsidRPr="0001656F" w:rsidRDefault="0001656F" w:rsidP="00791385">
            <w:pPr>
              <w:shd w:val="clear" w:color="auto" w:fill="FFFFFF"/>
              <w:spacing w:before="0"/>
              <w:rPr>
                <w:sz w:val="20"/>
                <w:szCs w:val="20"/>
              </w:rPr>
            </w:pPr>
            <w:r w:rsidRPr="0001656F">
              <w:rPr>
                <w:sz w:val="20"/>
                <w:szCs w:val="20"/>
              </w:rPr>
              <w:t>a)</w:t>
            </w:r>
            <w:r>
              <w:rPr>
                <w:sz w:val="20"/>
                <w:szCs w:val="20"/>
              </w:rPr>
              <w:t xml:space="preserve"> </w:t>
            </w:r>
            <w:r w:rsidRPr="0001656F">
              <w:rPr>
                <w:sz w:val="20"/>
                <w:szCs w:val="20"/>
              </w:rPr>
              <w:t>má všetky miestnosti, v ktorých sa nachádza lieh, zabezpečené uzáverou colného úradu tak, že vstup do miestnosti alebo iný zásah potrebný na obsluhu zariadenia skladu liehu mimo prevádzky nie je možný bez porušenia uzávery; colný úrad, ktorý uzáveru priložil, je jediný oprávnený pred každým začiatkom výroby uzáveru odstrániť,</w:t>
            </w:r>
          </w:p>
          <w:p w:rsidR="0001656F" w:rsidRPr="0001656F" w:rsidRDefault="0001656F" w:rsidP="00791385">
            <w:pPr>
              <w:shd w:val="clear" w:color="auto" w:fill="FFFFFF"/>
              <w:spacing w:before="0"/>
              <w:rPr>
                <w:sz w:val="20"/>
                <w:szCs w:val="20"/>
              </w:rPr>
            </w:pPr>
            <w:r w:rsidRPr="0001656F">
              <w:rPr>
                <w:sz w:val="20"/>
                <w:szCs w:val="20"/>
              </w:rPr>
              <w:t>b)</w:t>
            </w:r>
            <w:r>
              <w:rPr>
                <w:sz w:val="20"/>
                <w:szCs w:val="20"/>
              </w:rPr>
              <w:t xml:space="preserve"> </w:t>
            </w:r>
            <w:r w:rsidRPr="0001656F">
              <w:rPr>
                <w:sz w:val="20"/>
                <w:szCs w:val="20"/>
              </w:rPr>
              <w:t>sklad liehu je dostatočne zabezpečený pred neoprávneným použitím liehu,</w:t>
            </w:r>
          </w:p>
          <w:p w:rsidR="0001656F" w:rsidRPr="0001656F" w:rsidRDefault="0001656F" w:rsidP="00791385">
            <w:pPr>
              <w:shd w:val="clear" w:color="auto" w:fill="FFFFFF"/>
              <w:spacing w:before="0"/>
              <w:rPr>
                <w:sz w:val="20"/>
                <w:szCs w:val="20"/>
              </w:rPr>
            </w:pPr>
            <w:r w:rsidRPr="0001656F">
              <w:rPr>
                <w:sz w:val="20"/>
                <w:szCs w:val="20"/>
              </w:rPr>
              <w:t>c)</w:t>
            </w:r>
            <w:r>
              <w:rPr>
                <w:sz w:val="20"/>
                <w:szCs w:val="20"/>
              </w:rPr>
              <w:t xml:space="preserve"> </w:t>
            </w:r>
            <w:r w:rsidRPr="0001656F">
              <w:rPr>
                <w:sz w:val="20"/>
                <w:szCs w:val="20"/>
              </w:rPr>
              <w:t>má overené skladovacie nádrže,</w:t>
            </w:r>
            <w:hyperlink r:id="rId75" w:anchor="poznamky.poznamka-24" w:tooltip="Odkaz na predpis alebo ustanovenie" w:history="1">
              <w:r w:rsidRPr="00012529">
                <w:rPr>
                  <w:rStyle w:val="Hypertextovprepojenie"/>
                  <w:iCs/>
                  <w:color w:val="auto"/>
                  <w:sz w:val="20"/>
                  <w:szCs w:val="20"/>
                  <w:u w:val="none"/>
                  <w:vertAlign w:val="superscript"/>
                </w:rPr>
                <w:t>24)</w:t>
              </w:r>
            </w:hyperlink>
            <w:r w:rsidR="00012529">
              <w:rPr>
                <w:sz w:val="20"/>
                <w:szCs w:val="20"/>
              </w:rPr>
              <w:t xml:space="preserve"> </w:t>
            </w:r>
            <w:r w:rsidRPr="0001656F">
              <w:rPr>
                <w:sz w:val="20"/>
                <w:szCs w:val="20"/>
              </w:rPr>
              <w:t>skladovacie zariadenie, zmiešavacie zariadenie a prepravné nádrže s určeným meradlom overeným podľa osobitného predpisu,</w:t>
            </w:r>
            <w:hyperlink r:id="rId76" w:anchor="poznamky.poznamka-25" w:tooltip="Odkaz na predpis alebo ustanovenie" w:history="1">
              <w:r w:rsidRPr="00012529">
                <w:rPr>
                  <w:rStyle w:val="Hypertextovprepojenie"/>
                  <w:iCs/>
                  <w:color w:val="auto"/>
                  <w:sz w:val="20"/>
                  <w:szCs w:val="20"/>
                  <w:u w:val="none"/>
                  <w:vertAlign w:val="superscript"/>
                </w:rPr>
                <w:t>25)</w:t>
              </w:r>
            </w:hyperlink>
            <w:r w:rsidRPr="0001656F">
              <w:rPr>
                <w:sz w:val="20"/>
                <w:szCs w:val="20"/>
              </w:rPr>
              <w:t> ktoré umožňuje spoľahlivé zistenie množstva liehu pri príjme a výdaji liehu, množstva skladovaného liehu, množstva spracúvaného liehu a množstva prepravovaného liehu; ak sa množstvo liehu pri príjme a výdaji liehu, množstvo spracúvaného liehu a množstvo prepravovaného liehu zisťuje z hmotnosti liehu určenými meradlami podľa osobitného predpisu,</w:t>
            </w:r>
            <w:hyperlink r:id="rId77" w:anchor="poznamky.poznamka-25" w:tooltip="Odkaz na predpis alebo ustanovenie" w:history="1">
              <w:r w:rsidRPr="00012529">
                <w:rPr>
                  <w:rStyle w:val="Hypertextovprepojenie"/>
                  <w:iCs/>
                  <w:color w:val="auto"/>
                  <w:sz w:val="20"/>
                  <w:szCs w:val="20"/>
                  <w:u w:val="none"/>
                  <w:vertAlign w:val="superscript"/>
                </w:rPr>
                <w:t>25)</w:t>
              </w:r>
            </w:hyperlink>
            <w:r w:rsidRPr="0001656F">
              <w:rPr>
                <w:sz w:val="20"/>
                <w:szCs w:val="20"/>
              </w:rPr>
              <w:t> overenie zmiešavacích zariadení a prepravných nádrží v súlade s osobitným predpisom</w:t>
            </w:r>
            <w:hyperlink r:id="rId78" w:anchor="poznamky.poznamka-24" w:tooltip="Odkaz na predpis alebo ustanovenie" w:history="1">
              <w:r w:rsidRPr="00012529">
                <w:rPr>
                  <w:rStyle w:val="Hypertextovprepojenie"/>
                  <w:iCs/>
                  <w:color w:val="auto"/>
                  <w:sz w:val="20"/>
                  <w:szCs w:val="20"/>
                  <w:u w:val="none"/>
                  <w:vertAlign w:val="superscript"/>
                </w:rPr>
                <w:t>24)</w:t>
              </w:r>
            </w:hyperlink>
            <w:r w:rsidRPr="0001656F">
              <w:rPr>
                <w:sz w:val="20"/>
                <w:szCs w:val="20"/>
              </w:rPr>
              <w:t> sa nevyžaduje,</w:t>
            </w:r>
          </w:p>
          <w:p w:rsidR="0001656F" w:rsidRPr="0001656F" w:rsidRDefault="0001656F" w:rsidP="00791385">
            <w:pPr>
              <w:shd w:val="clear" w:color="auto" w:fill="FFFFFF"/>
              <w:spacing w:before="0"/>
              <w:rPr>
                <w:sz w:val="20"/>
                <w:szCs w:val="20"/>
              </w:rPr>
            </w:pPr>
            <w:r w:rsidRPr="0001656F">
              <w:rPr>
                <w:sz w:val="20"/>
                <w:szCs w:val="20"/>
              </w:rPr>
              <w:t>d)</w:t>
            </w:r>
            <w:r>
              <w:rPr>
                <w:sz w:val="20"/>
                <w:szCs w:val="20"/>
              </w:rPr>
              <w:t xml:space="preserve"> </w:t>
            </w:r>
            <w:r w:rsidRPr="0001656F">
              <w:rPr>
                <w:sz w:val="20"/>
                <w:szCs w:val="20"/>
              </w:rPr>
              <w:t>má samostatný sklad liehu;</w:t>
            </w:r>
            <w:hyperlink r:id="rId79" w:anchor="poznamky.poznamka-30" w:tooltip="Odkaz na predpis alebo ustanovenie" w:history="1">
              <w:r w:rsidRPr="00012529">
                <w:rPr>
                  <w:rStyle w:val="Hypertextovprepojenie"/>
                  <w:iCs/>
                  <w:color w:val="auto"/>
                  <w:sz w:val="20"/>
                  <w:szCs w:val="20"/>
                  <w:u w:val="none"/>
                  <w:vertAlign w:val="superscript"/>
                </w:rPr>
                <w:t>30)</w:t>
              </w:r>
            </w:hyperlink>
            <w:r w:rsidRPr="0001656F">
              <w:rPr>
                <w:sz w:val="20"/>
                <w:szCs w:val="20"/>
              </w:rPr>
              <w:t> to sa nevzťahuje na sklad liehu, ktorým je egalizačná stanica</w:t>
            </w:r>
            <w:hyperlink r:id="rId80" w:anchor="poznamky.poznamka-56" w:tooltip="Odkaz na predpis alebo ustanovenie" w:history="1">
              <w:r w:rsidRPr="00012529">
                <w:rPr>
                  <w:rStyle w:val="Hypertextovprepojenie"/>
                  <w:iCs/>
                  <w:color w:val="auto"/>
                  <w:sz w:val="20"/>
                  <w:szCs w:val="20"/>
                  <w:u w:val="none"/>
                  <w:vertAlign w:val="superscript"/>
                </w:rPr>
                <w:t>56)</w:t>
              </w:r>
            </w:hyperlink>
            <w:r w:rsidRPr="0001656F">
              <w:rPr>
                <w:sz w:val="20"/>
                <w:szCs w:val="20"/>
              </w:rPr>
              <w:t> a sklad liehu podľa odseku 2 písm. b) a odseku 3,</w:t>
            </w:r>
          </w:p>
          <w:p w:rsidR="0001656F" w:rsidRPr="0001656F" w:rsidRDefault="0001656F" w:rsidP="00791385">
            <w:pPr>
              <w:shd w:val="clear" w:color="auto" w:fill="FFFFFF"/>
              <w:spacing w:before="0"/>
              <w:rPr>
                <w:sz w:val="20"/>
                <w:szCs w:val="20"/>
              </w:rPr>
            </w:pPr>
            <w:r w:rsidRPr="0001656F">
              <w:rPr>
                <w:sz w:val="20"/>
                <w:szCs w:val="20"/>
              </w:rPr>
              <w:t>e)</w:t>
            </w:r>
            <w:r>
              <w:rPr>
                <w:sz w:val="20"/>
                <w:szCs w:val="20"/>
              </w:rPr>
              <w:t xml:space="preserve"> </w:t>
            </w:r>
            <w:r w:rsidRPr="0001656F">
              <w:rPr>
                <w:sz w:val="20"/>
                <w:szCs w:val="20"/>
              </w:rPr>
              <w:t>je vybavený zariadením podľa </w:t>
            </w:r>
            <w:hyperlink r:id="rId81" w:anchor="paragraf-47.odsek-4" w:tooltip="Odkaz na predpis alebo ustanovenie" w:history="1">
              <w:r w:rsidRPr="0001656F">
                <w:rPr>
                  <w:rStyle w:val="Hypertextovprepojenie"/>
                  <w:iCs/>
                  <w:color w:val="auto"/>
                  <w:sz w:val="20"/>
                  <w:szCs w:val="20"/>
                  <w:u w:val="none"/>
                </w:rPr>
                <w:t>§ 47 ods. 4</w:t>
              </w:r>
            </w:hyperlink>
            <w:r w:rsidRPr="0001656F">
              <w:rPr>
                <w:sz w:val="20"/>
                <w:szCs w:val="20"/>
              </w:rPr>
              <w:t>, a to ak sa v sklade bude lieh denaturovať.</w:t>
            </w:r>
          </w:p>
          <w:p w:rsidR="0001656F" w:rsidRPr="0001656F" w:rsidRDefault="0001656F" w:rsidP="00791385">
            <w:pPr>
              <w:shd w:val="clear" w:color="auto" w:fill="FFFFFF"/>
              <w:spacing w:before="0"/>
              <w:rPr>
                <w:sz w:val="20"/>
                <w:szCs w:val="20"/>
              </w:rPr>
            </w:pPr>
            <w:r w:rsidRPr="0001656F">
              <w:rPr>
                <w:sz w:val="20"/>
                <w:szCs w:val="20"/>
              </w:rPr>
              <w:t>(6)</w:t>
            </w:r>
            <w:r>
              <w:rPr>
                <w:sz w:val="20"/>
                <w:szCs w:val="20"/>
              </w:rPr>
              <w:t xml:space="preserve"> </w:t>
            </w:r>
            <w:r w:rsidRPr="0001656F">
              <w:rPr>
                <w:sz w:val="20"/>
                <w:szCs w:val="20"/>
              </w:rPr>
              <w:t>Sklad liehu podľa odseku 2 písm. a), v ktorom sa má v pozastavení dane lieh prijímať, skladovať alebo odosielať, musí spĺňať tieto podmienky:</w:t>
            </w:r>
          </w:p>
          <w:p w:rsidR="0001656F" w:rsidRPr="0001656F" w:rsidRDefault="0001656F" w:rsidP="00012529">
            <w:pPr>
              <w:shd w:val="clear" w:color="auto" w:fill="FFFFFF"/>
              <w:spacing w:before="0"/>
              <w:ind w:left="666" w:hanging="284"/>
              <w:rPr>
                <w:sz w:val="20"/>
                <w:szCs w:val="20"/>
              </w:rPr>
            </w:pPr>
            <w:r w:rsidRPr="0001656F">
              <w:rPr>
                <w:sz w:val="20"/>
                <w:szCs w:val="20"/>
              </w:rPr>
              <w:t>a)</w:t>
            </w:r>
            <w:r>
              <w:rPr>
                <w:sz w:val="20"/>
                <w:szCs w:val="20"/>
              </w:rPr>
              <w:t xml:space="preserve"> </w:t>
            </w:r>
            <w:r w:rsidRPr="0001656F">
              <w:rPr>
                <w:sz w:val="20"/>
                <w:szCs w:val="20"/>
              </w:rPr>
              <w:t>musí mať počas dvoch bezprostredne predchádzajúcich kalendárnych rokov</w:t>
            </w:r>
          </w:p>
          <w:p w:rsidR="0001656F" w:rsidRPr="0001656F" w:rsidRDefault="0001656F" w:rsidP="00012529">
            <w:pPr>
              <w:shd w:val="clear" w:color="auto" w:fill="FFFFFF"/>
              <w:spacing w:before="0"/>
              <w:ind w:left="666" w:hanging="284"/>
              <w:rPr>
                <w:sz w:val="20"/>
                <w:szCs w:val="20"/>
              </w:rPr>
            </w:pPr>
            <w:r w:rsidRPr="0001656F">
              <w:rPr>
                <w:sz w:val="20"/>
                <w:szCs w:val="20"/>
              </w:rPr>
              <w:t>1.živnostenské oprávnenie na predaj liehu iným prevádzkovateľom živnosti,</w:t>
            </w:r>
          </w:p>
          <w:p w:rsidR="0001656F" w:rsidRPr="0001656F" w:rsidRDefault="0001656F" w:rsidP="00012529">
            <w:pPr>
              <w:shd w:val="clear" w:color="auto" w:fill="FFFFFF"/>
              <w:spacing w:before="0"/>
              <w:ind w:left="666" w:hanging="284"/>
              <w:rPr>
                <w:sz w:val="20"/>
                <w:szCs w:val="20"/>
              </w:rPr>
            </w:pPr>
            <w:r w:rsidRPr="0001656F">
              <w:rPr>
                <w:sz w:val="20"/>
                <w:szCs w:val="20"/>
              </w:rPr>
              <w:t>2.</w:t>
            </w:r>
            <w:r>
              <w:rPr>
                <w:sz w:val="20"/>
                <w:szCs w:val="20"/>
              </w:rPr>
              <w:t xml:space="preserve"> </w:t>
            </w:r>
            <w:r w:rsidRPr="0001656F">
              <w:rPr>
                <w:sz w:val="20"/>
                <w:szCs w:val="20"/>
              </w:rPr>
              <w:t>ročný obrat liehu najmenej 1 000 hl a.,</w:t>
            </w:r>
          </w:p>
          <w:p w:rsidR="0001656F" w:rsidRPr="0001656F" w:rsidRDefault="0001656F" w:rsidP="00012529">
            <w:pPr>
              <w:shd w:val="clear" w:color="auto" w:fill="FFFFFF"/>
              <w:spacing w:before="0"/>
              <w:ind w:left="666" w:hanging="284"/>
              <w:rPr>
                <w:sz w:val="20"/>
                <w:szCs w:val="20"/>
              </w:rPr>
            </w:pPr>
            <w:r w:rsidRPr="0001656F">
              <w:rPr>
                <w:sz w:val="20"/>
                <w:szCs w:val="20"/>
              </w:rPr>
              <w:t>3.</w:t>
            </w:r>
            <w:r>
              <w:rPr>
                <w:sz w:val="20"/>
                <w:szCs w:val="20"/>
              </w:rPr>
              <w:t xml:space="preserve"> </w:t>
            </w:r>
            <w:r w:rsidRPr="0001656F">
              <w:rPr>
                <w:sz w:val="20"/>
                <w:szCs w:val="20"/>
              </w:rPr>
              <w:t>priemernú dobu skladovania liehu za kalendárny rok najmenej šesť mesiacov,</w:t>
            </w:r>
          </w:p>
          <w:p w:rsidR="0001656F" w:rsidRPr="0001656F" w:rsidRDefault="0001656F" w:rsidP="00012529">
            <w:pPr>
              <w:shd w:val="clear" w:color="auto" w:fill="FFFFFF"/>
              <w:spacing w:before="0"/>
              <w:ind w:left="666" w:hanging="284"/>
              <w:rPr>
                <w:sz w:val="20"/>
                <w:szCs w:val="20"/>
              </w:rPr>
            </w:pPr>
            <w:r w:rsidRPr="0001656F">
              <w:rPr>
                <w:sz w:val="20"/>
                <w:szCs w:val="20"/>
              </w:rPr>
              <w:t>b)</w:t>
            </w:r>
            <w:r>
              <w:rPr>
                <w:sz w:val="20"/>
                <w:szCs w:val="20"/>
              </w:rPr>
              <w:t xml:space="preserve"> </w:t>
            </w:r>
            <w:r w:rsidRPr="0001656F">
              <w:rPr>
                <w:sz w:val="20"/>
                <w:szCs w:val="20"/>
              </w:rPr>
              <w:t>je priestorovo ohraničený a dostatočne zabezpečený pred neoprávnenou manipuláciou s liehom alebo neoprávneným použitím liehu,</w:t>
            </w:r>
          </w:p>
          <w:p w:rsidR="0001656F" w:rsidRPr="0001656F" w:rsidRDefault="0001656F" w:rsidP="00012529">
            <w:pPr>
              <w:shd w:val="clear" w:color="auto" w:fill="FFFFFF"/>
              <w:spacing w:before="0"/>
              <w:ind w:left="666" w:hanging="284"/>
              <w:rPr>
                <w:sz w:val="20"/>
                <w:szCs w:val="20"/>
              </w:rPr>
            </w:pPr>
            <w:r w:rsidRPr="0001656F">
              <w:rPr>
                <w:sz w:val="20"/>
                <w:szCs w:val="20"/>
              </w:rPr>
              <w:t>c)</w:t>
            </w:r>
            <w:r>
              <w:rPr>
                <w:sz w:val="20"/>
                <w:szCs w:val="20"/>
              </w:rPr>
              <w:t xml:space="preserve"> </w:t>
            </w:r>
            <w:r w:rsidRPr="0001656F">
              <w:rPr>
                <w:sz w:val="20"/>
                <w:szCs w:val="20"/>
              </w:rPr>
              <w:t>má overené skladovacie nádrže</w:t>
            </w:r>
            <w:hyperlink r:id="rId82" w:anchor="poznamky.poznamka-24" w:tooltip="Odkaz na predpis alebo ustanovenie" w:history="1">
              <w:r w:rsidRPr="00012529">
                <w:rPr>
                  <w:rStyle w:val="Hypertextovprepojenie"/>
                  <w:iCs/>
                  <w:color w:val="auto"/>
                  <w:sz w:val="20"/>
                  <w:szCs w:val="20"/>
                  <w:u w:val="none"/>
                  <w:vertAlign w:val="superscript"/>
                </w:rPr>
                <w:t>24)</w:t>
              </w:r>
            </w:hyperlink>
            <w:r w:rsidRPr="0001656F">
              <w:rPr>
                <w:sz w:val="20"/>
                <w:szCs w:val="20"/>
              </w:rPr>
              <w:t> a prepravné nádrže s určeným meradlom overeným podľa osobitného predpisu,</w:t>
            </w:r>
            <w:hyperlink r:id="rId83" w:anchor="poznamky.poznamka-25" w:tooltip="Odkaz na predpis alebo ustanovenie" w:history="1">
              <w:r w:rsidRPr="00012529">
                <w:rPr>
                  <w:rStyle w:val="Hypertextovprepojenie"/>
                  <w:iCs/>
                  <w:color w:val="auto"/>
                  <w:sz w:val="20"/>
                  <w:szCs w:val="20"/>
                  <w:u w:val="none"/>
                  <w:vertAlign w:val="superscript"/>
                </w:rPr>
                <w:t>25)</w:t>
              </w:r>
            </w:hyperlink>
            <w:r w:rsidRPr="0001656F">
              <w:rPr>
                <w:sz w:val="20"/>
                <w:szCs w:val="20"/>
              </w:rPr>
              <w:t> ak prijíma, skladuje a odosiela lieh, ktorý nie je v spotrebiteľskom balení; ak sa množstvo liehu pri príjme a výdaji liehu a množstvo prepravovaného liehu zisťuje z hmotnosti liehu overenými meradlami,</w:t>
            </w:r>
            <w:hyperlink r:id="rId84" w:anchor="poznamky.poznamka-25" w:tooltip="Odkaz na predpis alebo ustanovenie" w:history="1">
              <w:r w:rsidRPr="00012529">
                <w:rPr>
                  <w:rStyle w:val="Hypertextovprepojenie"/>
                  <w:iCs/>
                  <w:color w:val="auto"/>
                  <w:sz w:val="20"/>
                  <w:szCs w:val="20"/>
                  <w:u w:val="none"/>
                  <w:vertAlign w:val="superscript"/>
                </w:rPr>
                <w:t>25)</w:t>
              </w:r>
            </w:hyperlink>
            <w:r w:rsidRPr="0001656F">
              <w:rPr>
                <w:sz w:val="20"/>
                <w:szCs w:val="20"/>
              </w:rPr>
              <w:t> overenie prepravných nádrží v súlade s osobitným predpisom</w:t>
            </w:r>
            <w:hyperlink r:id="rId85" w:anchor="poznamky.poznamka-25" w:tooltip="Odkaz na predpis alebo ustanovenie" w:history="1">
              <w:r w:rsidRPr="00012529">
                <w:rPr>
                  <w:rStyle w:val="Hypertextovprepojenie"/>
                  <w:iCs/>
                  <w:color w:val="auto"/>
                  <w:sz w:val="20"/>
                  <w:szCs w:val="20"/>
                  <w:u w:val="none"/>
                  <w:vertAlign w:val="superscript"/>
                </w:rPr>
                <w:t>25)</w:t>
              </w:r>
            </w:hyperlink>
            <w:r w:rsidRPr="0001656F">
              <w:rPr>
                <w:sz w:val="20"/>
                <w:szCs w:val="20"/>
              </w:rPr>
              <w:t> sa nevyžaduje.</w:t>
            </w:r>
          </w:p>
          <w:p w:rsidR="0001656F" w:rsidRPr="0001656F" w:rsidRDefault="0001656F" w:rsidP="00791385">
            <w:pPr>
              <w:shd w:val="clear" w:color="auto" w:fill="FFFFFF"/>
              <w:spacing w:before="0"/>
              <w:rPr>
                <w:sz w:val="20"/>
                <w:szCs w:val="20"/>
              </w:rPr>
            </w:pPr>
            <w:r w:rsidRPr="0001656F">
              <w:rPr>
                <w:sz w:val="20"/>
                <w:szCs w:val="20"/>
              </w:rPr>
              <w:t>(7)</w:t>
            </w:r>
            <w:r>
              <w:rPr>
                <w:sz w:val="20"/>
                <w:szCs w:val="20"/>
              </w:rPr>
              <w:t xml:space="preserve"> </w:t>
            </w:r>
            <w:r w:rsidRPr="0001656F">
              <w:rPr>
                <w:sz w:val="20"/>
                <w:szCs w:val="20"/>
              </w:rPr>
              <w:t>Podrobnosti o požiadavkách na skladovanie liehu, na zariadenie na skladovanie liehu a jeho usporiadanie, zariadenia na vyskladňovanie, preberanie a na prepravu liehu ustanoví všeobecne záväzný právny predpis, ktorý vydá ministerstvo podľa </w:t>
            </w:r>
            <w:hyperlink r:id="rId86" w:anchor="paragraf-72.odsek-4" w:tooltip="Odkaz na predpis alebo ustanovenie" w:history="1">
              <w:r w:rsidRPr="0001656F">
                <w:rPr>
                  <w:rStyle w:val="Hypertextovprepojenie"/>
                  <w:iCs/>
                  <w:color w:val="auto"/>
                  <w:sz w:val="20"/>
                  <w:szCs w:val="20"/>
                  <w:u w:val="none"/>
                </w:rPr>
                <w:t>§ 72 ods. 4</w:t>
              </w:r>
            </w:hyperlink>
            <w:r w:rsidRPr="0001656F">
              <w:rPr>
                <w:sz w:val="20"/>
                <w:szCs w:val="20"/>
              </w:rPr>
              <w:t>.</w:t>
            </w:r>
          </w:p>
          <w:p w:rsidR="0001656F" w:rsidRPr="0001656F" w:rsidRDefault="0001656F" w:rsidP="00791385">
            <w:pPr>
              <w:shd w:val="clear" w:color="auto" w:fill="FFFFFF"/>
              <w:spacing w:before="0"/>
              <w:rPr>
                <w:sz w:val="20"/>
                <w:szCs w:val="20"/>
              </w:rPr>
            </w:pPr>
            <w:r w:rsidRPr="0001656F">
              <w:rPr>
                <w:sz w:val="20"/>
                <w:szCs w:val="20"/>
              </w:rPr>
              <w:t>(1)</w:t>
            </w:r>
            <w:r w:rsidR="00012529">
              <w:rPr>
                <w:sz w:val="20"/>
                <w:szCs w:val="20"/>
              </w:rPr>
              <w:t xml:space="preserve"> </w:t>
            </w:r>
            <w:r w:rsidRPr="0001656F">
              <w:rPr>
                <w:sz w:val="20"/>
                <w:szCs w:val="20"/>
              </w:rPr>
              <w:t>Podnikom na výrobu vína a medziproduktu na účely tohto zákona je priestorovo ohraničené miesto nachádzajúce sa na daňovom území, v ktorom sa v rámci podnikania víno a medziprodukt vyrába, spracováva, prijíma, skladuje alebo odosiela.</w:t>
            </w:r>
          </w:p>
          <w:p w:rsidR="0001656F" w:rsidRPr="0001656F" w:rsidRDefault="0001656F" w:rsidP="00791385">
            <w:pPr>
              <w:shd w:val="clear" w:color="auto" w:fill="FFFFFF"/>
              <w:spacing w:before="0"/>
              <w:rPr>
                <w:sz w:val="20"/>
                <w:szCs w:val="20"/>
              </w:rPr>
            </w:pPr>
            <w:r w:rsidRPr="0001656F">
              <w:rPr>
                <w:sz w:val="20"/>
                <w:szCs w:val="20"/>
              </w:rPr>
              <w:t>(2)</w:t>
            </w:r>
            <w:r w:rsidR="00012529">
              <w:rPr>
                <w:sz w:val="20"/>
                <w:szCs w:val="20"/>
              </w:rPr>
              <w:t xml:space="preserve"> </w:t>
            </w:r>
            <w:r w:rsidRPr="0001656F">
              <w:rPr>
                <w:sz w:val="20"/>
                <w:szCs w:val="20"/>
              </w:rPr>
              <w:t>Výrobou vína je spracovanie muštu na víno alebo vína druhotným kvasením alebo jeho úprava</w:t>
            </w:r>
            <w:r w:rsidRPr="00012529">
              <w:rPr>
                <w:sz w:val="20"/>
                <w:szCs w:val="20"/>
                <w:vertAlign w:val="superscript"/>
              </w:rPr>
              <w:t>.</w:t>
            </w:r>
            <w:hyperlink r:id="rId87" w:anchor="poznamky.poznamka-75" w:tooltip="Odkaz na predpis alebo ustanovenie" w:history="1">
              <w:r w:rsidRPr="00012529">
                <w:rPr>
                  <w:rStyle w:val="Hypertextovprepojenie"/>
                  <w:iCs/>
                  <w:color w:val="auto"/>
                  <w:sz w:val="20"/>
                  <w:szCs w:val="20"/>
                  <w:u w:val="none"/>
                  <w:vertAlign w:val="superscript"/>
                </w:rPr>
                <w:t>75)</w:t>
              </w:r>
            </w:hyperlink>
            <w:r w:rsidRPr="0001656F">
              <w:rPr>
                <w:sz w:val="20"/>
                <w:szCs w:val="20"/>
              </w:rPr>
              <w:t> Spracovaním vína a medziproduktu je jeho stáčanie do obalov, v ktorých sa dodáva na konečnú spotrebu.</w:t>
            </w:r>
          </w:p>
          <w:p w:rsidR="0001656F" w:rsidRPr="0001656F" w:rsidRDefault="0001656F" w:rsidP="00791385">
            <w:pPr>
              <w:shd w:val="clear" w:color="auto" w:fill="FFFFFF"/>
              <w:spacing w:before="0"/>
              <w:rPr>
                <w:sz w:val="20"/>
                <w:szCs w:val="20"/>
              </w:rPr>
            </w:pPr>
            <w:r w:rsidRPr="0001656F">
              <w:rPr>
                <w:sz w:val="20"/>
                <w:szCs w:val="20"/>
              </w:rPr>
              <w:t>(3)</w:t>
            </w:r>
            <w:r w:rsidR="00012529">
              <w:rPr>
                <w:sz w:val="20"/>
                <w:szCs w:val="20"/>
              </w:rPr>
              <w:t xml:space="preserve"> </w:t>
            </w:r>
            <w:r w:rsidRPr="0001656F">
              <w:rPr>
                <w:sz w:val="20"/>
                <w:szCs w:val="20"/>
              </w:rPr>
              <w:t>Výrobou vína a medziproduktu nie je manipulácia s vínom a medziproduktom v uzavretých obaloch, v ktorých sa dodáva na konečnú spotrebu.</w:t>
            </w:r>
          </w:p>
          <w:p w:rsidR="0001656F" w:rsidRPr="0001656F" w:rsidRDefault="0001656F" w:rsidP="00791385">
            <w:pPr>
              <w:shd w:val="clear" w:color="auto" w:fill="FFFFFF"/>
              <w:spacing w:before="0"/>
              <w:rPr>
                <w:sz w:val="20"/>
                <w:szCs w:val="20"/>
              </w:rPr>
            </w:pPr>
            <w:r w:rsidRPr="0001656F">
              <w:rPr>
                <w:sz w:val="20"/>
                <w:szCs w:val="20"/>
              </w:rPr>
              <w:t>(4)</w:t>
            </w:r>
            <w:r w:rsidR="00012529">
              <w:rPr>
                <w:sz w:val="20"/>
                <w:szCs w:val="20"/>
              </w:rPr>
              <w:t xml:space="preserve"> </w:t>
            </w:r>
            <w:r w:rsidRPr="0001656F">
              <w:rPr>
                <w:sz w:val="20"/>
                <w:szCs w:val="20"/>
              </w:rPr>
              <w:t>Osoba, ktorá má v predmete podnikania výrobu vína a medziproduktu a chce prevádzkovať podnik na výrobu vína a medziproduktu v pozastavení dane, musí mať povolenie na prevádzkovanie daňového skladu.</w:t>
            </w:r>
          </w:p>
          <w:p w:rsidR="0001656F" w:rsidRPr="0001656F" w:rsidRDefault="0001656F" w:rsidP="00791385">
            <w:pPr>
              <w:shd w:val="clear" w:color="auto" w:fill="FFFFFF"/>
              <w:spacing w:before="0"/>
              <w:rPr>
                <w:sz w:val="20"/>
                <w:szCs w:val="20"/>
              </w:rPr>
            </w:pPr>
            <w:r w:rsidRPr="0001656F">
              <w:rPr>
                <w:sz w:val="20"/>
                <w:szCs w:val="20"/>
              </w:rPr>
              <w:t>(1)</w:t>
            </w:r>
            <w:r w:rsidR="00012529">
              <w:rPr>
                <w:sz w:val="20"/>
                <w:szCs w:val="20"/>
              </w:rPr>
              <w:t xml:space="preserve"> </w:t>
            </w:r>
            <w:r w:rsidRPr="0001656F">
              <w:rPr>
                <w:sz w:val="20"/>
                <w:szCs w:val="20"/>
              </w:rPr>
              <w:t>Skladom vína a medziproduktu na účely tohto zákona je priestorovo ohraničené miesto nachádzajúce sa na daňovom území, v ktorom sa v rámci podnikania víno a medziprodukt prijíma, skladuje, odosiela alebo spracováva.</w:t>
            </w:r>
          </w:p>
          <w:p w:rsidR="0001656F" w:rsidRPr="0001656F" w:rsidRDefault="0001656F" w:rsidP="00791385">
            <w:pPr>
              <w:shd w:val="clear" w:color="auto" w:fill="FFFFFF"/>
              <w:spacing w:before="0"/>
              <w:rPr>
                <w:sz w:val="20"/>
                <w:szCs w:val="20"/>
              </w:rPr>
            </w:pPr>
            <w:r w:rsidRPr="0001656F">
              <w:rPr>
                <w:sz w:val="20"/>
                <w:szCs w:val="20"/>
              </w:rPr>
              <w:t>(2)</w:t>
            </w:r>
            <w:r>
              <w:rPr>
                <w:sz w:val="20"/>
                <w:szCs w:val="20"/>
              </w:rPr>
              <w:t xml:space="preserve"> </w:t>
            </w:r>
            <w:r w:rsidRPr="0001656F">
              <w:rPr>
                <w:sz w:val="20"/>
                <w:szCs w:val="20"/>
              </w:rPr>
              <w:t>Osoba, ktorá chce prevádzkovať sklad vína a medziproduktu v pozastavení dane, musí mať povolenie na prevádzkovanie daňového skladu.</w:t>
            </w:r>
          </w:p>
          <w:p w:rsidR="0001656F" w:rsidRPr="0001656F" w:rsidRDefault="0001656F" w:rsidP="00791385">
            <w:pPr>
              <w:shd w:val="clear" w:color="auto" w:fill="FFFFFF"/>
              <w:spacing w:before="0"/>
              <w:rPr>
                <w:sz w:val="20"/>
                <w:szCs w:val="20"/>
              </w:rPr>
            </w:pPr>
            <w:r w:rsidRPr="0001656F">
              <w:rPr>
                <w:sz w:val="20"/>
                <w:szCs w:val="20"/>
              </w:rPr>
              <w:t>(3)</w:t>
            </w:r>
            <w:r>
              <w:rPr>
                <w:sz w:val="20"/>
                <w:szCs w:val="20"/>
              </w:rPr>
              <w:t xml:space="preserve"> </w:t>
            </w:r>
            <w:r w:rsidRPr="0001656F">
              <w:rPr>
                <w:sz w:val="20"/>
                <w:szCs w:val="20"/>
              </w:rPr>
              <w:t>Žiadosť o povolenie na prevádzkovanie skladu vína a medziproduktu v pozastavení dane možno podať len vtedy, ak ročný obrat takého vína a medziproduktu v sklade je najmenej 100 hl a doba skladovania vína a medziproduktu je najmenej 30 dní.</w:t>
            </w:r>
          </w:p>
          <w:p w:rsidR="0001656F" w:rsidRPr="0001656F" w:rsidRDefault="0001656F" w:rsidP="00791385">
            <w:pPr>
              <w:shd w:val="clear" w:color="auto" w:fill="FFFFFF"/>
              <w:spacing w:before="0"/>
              <w:rPr>
                <w:sz w:val="20"/>
                <w:szCs w:val="20"/>
              </w:rPr>
            </w:pPr>
            <w:r>
              <w:rPr>
                <w:rFonts w:ascii="Segoe UI" w:hAnsi="Segoe UI" w:cs="Segoe UI"/>
                <w:color w:val="494949"/>
                <w:sz w:val="21"/>
                <w:szCs w:val="21"/>
              </w:rPr>
              <w:t>(</w:t>
            </w:r>
            <w:r w:rsidRPr="0001656F">
              <w:rPr>
                <w:sz w:val="20"/>
                <w:szCs w:val="20"/>
              </w:rPr>
              <w:t>1)</w:t>
            </w:r>
            <w:r w:rsidR="00012529">
              <w:rPr>
                <w:sz w:val="20"/>
                <w:szCs w:val="20"/>
              </w:rPr>
              <w:t xml:space="preserve"> </w:t>
            </w:r>
            <w:r w:rsidRPr="0001656F">
              <w:rPr>
                <w:sz w:val="20"/>
                <w:szCs w:val="20"/>
              </w:rPr>
              <w:t>Podnikom na výrobu piva na účely tohto zákona je priestorovo ohraničené miesto nachádzajúce sa na daňovom území, v ktorom sa v rámci podnikania pivo uvedené v </w:t>
            </w:r>
            <w:hyperlink r:id="rId88" w:anchor="paragraf-4.odsek-6" w:tooltip="Odkaz na predpis alebo ustanovenie" w:history="1">
              <w:r w:rsidRPr="0001656F">
                <w:rPr>
                  <w:rStyle w:val="Hypertextovprepojenie"/>
                  <w:iCs/>
                  <w:color w:val="auto"/>
                  <w:sz w:val="20"/>
                  <w:szCs w:val="20"/>
                  <w:u w:val="none"/>
                </w:rPr>
                <w:t>§ 4 ods. 6</w:t>
              </w:r>
            </w:hyperlink>
            <w:r w:rsidRPr="0001656F">
              <w:rPr>
                <w:sz w:val="20"/>
                <w:szCs w:val="20"/>
              </w:rPr>
              <w:t> vyrába, spracúva, skladuje, prijíma alebo odosiela.</w:t>
            </w:r>
          </w:p>
          <w:p w:rsidR="0001656F" w:rsidRPr="0001656F" w:rsidRDefault="0001656F" w:rsidP="00791385">
            <w:pPr>
              <w:shd w:val="clear" w:color="auto" w:fill="FFFFFF"/>
              <w:spacing w:before="0"/>
              <w:rPr>
                <w:sz w:val="20"/>
                <w:szCs w:val="20"/>
              </w:rPr>
            </w:pPr>
            <w:r w:rsidRPr="0001656F">
              <w:rPr>
                <w:sz w:val="20"/>
                <w:szCs w:val="20"/>
              </w:rPr>
              <w:t>(2)</w:t>
            </w:r>
            <w:r>
              <w:rPr>
                <w:sz w:val="20"/>
                <w:szCs w:val="20"/>
              </w:rPr>
              <w:t xml:space="preserve"> </w:t>
            </w:r>
            <w:r w:rsidRPr="0001656F">
              <w:rPr>
                <w:sz w:val="20"/>
                <w:szCs w:val="20"/>
              </w:rPr>
              <w:t>Výrobou piva je aj zmena množstva alebo obsahu mladiny v pive, ak sa tým zmení základ dane.</w:t>
            </w:r>
          </w:p>
          <w:p w:rsidR="0001656F" w:rsidRPr="0001656F" w:rsidRDefault="0001656F" w:rsidP="00791385">
            <w:pPr>
              <w:shd w:val="clear" w:color="auto" w:fill="FFFFFF"/>
              <w:spacing w:before="0"/>
              <w:rPr>
                <w:sz w:val="20"/>
                <w:szCs w:val="20"/>
              </w:rPr>
            </w:pPr>
            <w:r w:rsidRPr="0001656F">
              <w:rPr>
                <w:sz w:val="20"/>
                <w:szCs w:val="20"/>
              </w:rPr>
              <w:t>(3)</w:t>
            </w:r>
            <w:r>
              <w:rPr>
                <w:sz w:val="20"/>
                <w:szCs w:val="20"/>
              </w:rPr>
              <w:t xml:space="preserve"> </w:t>
            </w:r>
            <w:r w:rsidRPr="0001656F">
              <w:rPr>
                <w:sz w:val="20"/>
                <w:szCs w:val="20"/>
              </w:rPr>
              <w:t>V podniku na výrobu piva, ktorý je daňovým skladom, možno pivo v pozastavení dane použiť na výrobu nápojov, ktoré nie sú predmetom dane.</w:t>
            </w:r>
          </w:p>
          <w:p w:rsidR="0001656F" w:rsidRPr="0001656F" w:rsidRDefault="0001656F" w:rsidP="00791385">
            <w:pPr>
              <w:shd w:val="clear" w:color="auto" w:fill="FFFFFF"/>
              <w:spacing w:before="0"/>
              <w:rPr>
                <w:sz w:val="20"/>
                <w:szCs w:val="20"/>
              </w:rPr>
            </w:pPr>
            <w:r w:rsidRPr="0001656F">
              <w:rPr>
                <w:sz w:val="20"/>
                <w:szCs w:val="20"/>
              </w:rPr>
              <w:t>(4)</w:t>
            </w:r>
            <w:r>
              <w:rPr>
                <w:sz w:val="20"/>
                <w:szCs w:val="20"/>
              </w:rPr>
              <w:t xml:space="preserve"> </w:t>
            </w:r>
            <w:r w:rsidRPr="0001656F">
              <w:rPr>
                <w:sz w:val="20"/>
                <w:szCs w:val="20"/>
              </w:rPr>
              <w:t>Osoba, ktorá má v predmete podnikania výrobu piva a chce prevádzkovať podnik na výrobu piva v pozastavení dane, musí mať povolenie na prevádzkovanie daňového skladu.</w:t>
            </w:r>
          </w:p>
          <w:p w:rsidR="0001656F" w:rsidRPr="0001656F" w:rsidRDefault="0001656F" w:rsidP="00791385">
            <w:pPr>
              <w:shd w:val="clear" w:color="auto" w:fill="FFFFFF"/>
              <w:spacing w:before="0"/>
              <w:rPr>
                <w:sz w:val="20"/>
                <w:szCs w:val="20"/>
              </w:rPr>
            </w:pPr>
            <w:r>
              <w:rPr>
                <w:sz w:val="20"/>
                <w:szCs w:val="20"/>
              </w:rPr>
              <w:t>(1)</w:t>
            </w:r>
            <w:r w:rsidR="00012529">
              <w:rPr>
                <w:sz w:val="20"/>
                <w:szCs w:val="20"/>
              </w:rPr>
              <w:t xml:space="preserve"> </w:t>
            </w:r>
            <w:r w:rsidRPr="0001656F">
              <w:rPr>
                <w:sz w:val="20"/>
                <w:szCs w:val="20"/>
              </w:rPr>
              <w:t>Skladom piva na účely tohto zákona je priestorovo ohraničené miesto nachádzajúce sa na daňovom území, v ktorom sa v rámci podnikania pivo prijíma, skladuje, odosiela alebo spracúva.</w:t>
            </w:r>
          </w:p>
          <w:p w:rsidR="0001656F" w:rsidRPr="0001656F" w:rsidRDefault="0001656F" w:rsidP="00791385">
            <w:pPr>
              <w:shd w:val="clear" w:color="auto" w:fill="FFFFFF"/>
              <w:spacing w:before="0"/>
              <w:rPr>
                <w:sz w:val="20"/>
                <w:szCs w:val="20"/>
              </w:rPr>
            </w:pPr>
            <w:r w:rsidRPr="0001656F">
              <w:rPr>
                <w:sz w:val="20"/>
                <w:szCs w:val="20"/>
              </w:rPr>
              <w:t>(2)</w:t>
            </w:r>
            <w:r w:rsidR="00012529">
              <w:rPr>
                <w:sz w:val="20"/>
                <w:szCs w:val="20"/>
              </w:rPr>
              <w:t xml:space="preserve"> </w:t>
            </w:r>
            <w:r w:rsidRPr="0001656F">
              <w:rPr>
                <w:sz w:val="20"/>
                <w:szCs w:val="20"/>
              </w:rPr>
              <w:t>Osoba, ktorá chce prevádzkovať sklad piva v pozastavení dane, musí mať povolenie na prevádzkovanie daňového skladu.</w:t>
            </w:r>
          </w:p>
          <w:p w:rsidR="0001656F" w:rsidRPr="0001656F" w:rsidRDefault="0001656F" w:rsidP="00791385">
            <w:pPr>
              <w:shd w:val="clear" w:color="auto" w:fill="FFFFFF"/>
              <w:spacing w:before="0"/>
              <w:rPr>
                <w:sz w:val="20"/>
                <w:szCs w:val="20"/>
              </w:rPr>
            </w:pPr>
            <w:r w:rsidRPr="0001656F">
              <w:rPr>
                <w:sz w:val="20"/>
                <w:szCs w:val="20"/>
              </w:rPr>
              <w:t>(3)</w:t>
            </w:r>
            <w:r w:rsidR="00012529">
              <w:rPr>
                <w:sz w:val="20"/>
                <w:szCs w:val="20"/>
              </w:rPr>
              <w:t xml:space="preserve"> </w:t>
            </w:r>
            <w:r w:rsidRPr="0001656F">
              <w:rPr>
                <w:sz w:val="20"/>
                <w:szCs w:val="20"/>
              </w:rPr>
              <w:t>Sklad piva, v ktorom sa má pivo v pozastavení dane prijímať, skladovať a odosielať, musí spĺňať tieto podmienky:</w:t>
            </w:r>
          </w:p>
          <w:p w:rsidR="0001656F" w:rsidRPr="0001656F" w:rsidRDefault="0001656F" w:rsidP="00012529">
            <w:pPr>
              <w:shd w:val="clear" w:color="auto" w:fill="FFFFFF"/>
              <w:spacing w:before="0"/>
              <w:ind w:left="382"/>
              <w:rPr>
                <w:sz w:val="20"/>
                <w:szCs w:val="20"/>
              </w:rPr>
            </w:pPr>
            <w:r w:rsidRPr="0001656F">
              <w:rPr>
                <w:sz w:val="20"/>
                <w:szCs w:val="20"/>
              </w:rPr>
              <w:t>a)</w:t>
            </w:r>
            <w:r w:rsidR="00012529">
              <w:rPr>
                <w:sz w:val="20"/>
                <w:szCs w:val="20"/>
              </w:rPr>
              <w:t xml:space="preserve"> </w:t>
            </w:r>
            <w:r w:rsidRPr="0001656F">
              <w:rPr>
                <w:sz w:val="20"/>
                <w:szCs w:val="20"/>
              </w:rPr>
              <w:t>prevádzkovateľ skladu piva podniká v distribúcii piva,</w:t>
            </w:r>
          </w:p>
          <w:p w:rsidR="0001656F" w:rsidRPr="0001656F" w:rsidRDefault="0001656F" w:rsidP="00012529">
            <w:pPr>
              <w:shd w:val="clear" w:color="auto" w:fill="FFFFFF"/>
              <w:spacing w:before="0"/>
              <w:ind w:left="382"/>
              <w:rPr>
                <w:sz w:val="20"/>
                <w:szCs w:val="20"/>
              </w:rPr>
            </w:pPr>
            <w:r w:rsidRPr="0001656F">
              <w:rPr>
                <w:sz w:val="20"/>
                <w:szCs w:val="20"/>
              </w:rPr>
              <w:t>b)</w:t>
            </w:r>
            <w:r w:rsidR="00012529">
              <w:rPr>
                <w:sz w:val="20"/>
                <w:szCs w:val="20"/>
              </w:rPr>
              <w:t xml:space="preserve"> </w:t>
            </w:r>
            <w:r w:rsidRPr="0001656F">
              <w:rPr>
                <w:sz w:val="20"/>
                <w:szCs w:val="20"/>
              </w:rPr>
              <w:t>minimálny obrat piva je 5 000 hl za rok,</w:t>
            </w:r>
          </w:p>
          <w:p w:rsidR="000315DD" w:rsidRPr="006E1DD9" w:rsidRDefault="0001656F" w:rsidP="00012529">
            <w:pPr>
              <w:shd w:val="clear" w:color="auto" w:fill="FFFFFF"/>
              <w:spacing w:before="0"/>
              <w:ind w:left="382"/>
              <w:rPr>
                <w:sz w:val="20"/>
                <w:szCs w:val="20"/>
              </w:rPr>
            </w:pPr>
            <w:r w:rsidRPr="0001656F">
              <w:rPr>
                <w:sz w:val="20"/>
                <w:szCs w:val="20"/>
              </w:rPr>
              <w:t>c)</w:t>
            </w:r>
            <w:r w:rsidR="00012529">
              <w:rPr>
                <w:sz w:val="20"/>
                <w:szCs w:val="20"/>
              </w:rPr>
              <w:t xml:space="preserve"> </w:t>
            </w:r>
            <w:r w:rsidRPr="0001656F">
              <w:rPr>
                <w:sz w:val="20"/>
                <w:szCs w:val="20"/>
              </w:rPr>
              <w:t>priemerná doba skladovania je najmenej jeden mesiac.</w:t>
            </w:r>
          </w:p>
        </w:tc>
        <w:tc>
          <w:tcPr>
            <w:tcW w:w="425" w:type="dxa"/>
            <w:tcBorders>
              <w:top w:val="single" w:sz="4" w:space="0" w:color="auto"/>
              <w:left w:val="single" w:sz="4" w:space="0" w:color="auto"/>
              <w:bottom w:val="single" w:sz="4" w:space="0" w:color="auto"/>
              <w:right w:val="single" w:sz="4" w:space="0" w:color="auto"/>
            </w:tcBorders>
          </w:tcPr>
          <w:p w:rsidR="000315DD" w:rsidRPr="00BB1ECE" w:rsidRDefault="000315DD" w:rsidP="000315DD">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0315DD" w:rsidRPr="00BB1ECE" w:rsidRDefault="000315DD" w:rsidP="000315DD">
            <w:pPr>
              <w:pStyle w:val="Nadpis1"/>
              <w:jc w:val="both"/>
              <w:rPr>
                <w:b w:val="0"/>
                <w:bCs w:val="0"/>
                <w:sz w:val="20"/>
                <w:szCs w:val="20"/>
              </w:rPr>
            </w:pPr>
          </w:p>
        </w:tc>
      </w:tr>
      <w:tr w:rsidR="007E361A" w:rsidRPr="00BB1ECE" w:rsidTr="00D00135">
        <w:tc>
          <w:tcPr>
            <w:tcW w:w="568" w:type="dxa"/>
            <w:tcBorders>
              <w:top w:val="single" w:sz="4" w:space="0" w:color="auto"/>
              <w:left w:val="single" w:sz="12" w:space="0" w:color="auto"/>
              <w:bottom w:val="single" w:sz="4" w:space="0" w:color="auto"/>
              <w:right w:val="single" w:sz="4" w:space="0" w:color="auto"/>
            </w:tcBorders>
          </w:tcPr>
          <w:p w:rsidR="007E361A" w:rsidRPr="00BB1ECE" w:rsidRDefault="007E361A" w:rsidP="007E361A">
            <w:pPr>
              <w:autoSpaceDE w:val="0"/>
              <w:autoSpaceDN w:val="0"/>
              <w:spacing w:before="0"/>
              <w:rPr>
                <w:sz w:val="20"/>
                <w:szCs w:val="20"/>
              </w:rPr>
            </w:pPr>
            <w:r w:rsidRPr="00BB1ECE">
              <w:rPr>
                <w:sz w:val="20"/>
                <w:szCs w:val="20"/>
              </w:rPr>
              <w:t>Čl.15</w:t>
            </w:r>
          </w:p>
        </w:tc>
        <w:tc>
          <w:tcPr>
            <w:tcW w:w="6804" w:type="dxa"/>
            <w:gridSpan w:val="2"/>
            <w:tcBorders>
              <w:top w:val="single" w:sz="4" w:space="0" w:color="auto"/>
              <w:left w:val="single" w:sz="4" w:space="0" w:color="auto"/>
              <w:bottom w:val="single" w:sz="4" w:space="0" w:color="auto"/>
              <w:right w:val="single" w:sz="4" w:space="0" w:color="auto"/>
            </w:tcBorders>
          </w:tcPr>
          <w:p w:rsidR="007E361A" w:rsidRPr="00A64E58" w:rsidRDefault="007E361A" w:rsidP="00A64E58">
            <w:pPr>
              <w:pStyle w:val="Default"/>
              <w:jc w:val="both"/>
              <w:rPr>
                <w:rFonts w:ascii="Times New Roman" w:hAnsi="Times New Roman" w:cs="Times New Roman"/>
                <w:b/>
                <w:color w:val="auto"/>
                <w:sz w:val="20"/>
                <w:szCs w:val="20"/>
              </w:rPr>
            </w:pPr>
            <w:r w:rsidRPr="00A64E58">
              <w:rPr>
                <w:rFonts w:ascii="Times New Roman" w:hAnsi="Times New Roman" w:cs="Times New Roman"/>
                <w:b/>
                <w:color w:val="auto"/>
                <w:sz w:val="20"/>
                <w:szCs w:val="20"/>
              </w:rPr>
              <w:t>Podmienky na povolenie oprávneného prevádzkovateľa daňového skladu</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1.Otvorenie a prevádzkovanie daňového skladu oprávneným prevádzkovateľom daňového skladu podlieha povoleniu zo strany príslušných orgánov členského štátu, v ktorom sa daňový sklad nachádza.</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Toto povolenie musí spĺňať podmienky, ktoré majú orgány právo ustanoviť na účely zamedzenia všetkým možnostiam daňových únikov alebo zneužitia dane.</w:t>
            </w:r>
          </w:p>
          <w:p w:rsidR="007E361A" w:rsidRPr="00A64E58" w:rsidRDefault="007E361A"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927954" w:rsidRPr="00A64E58" w:rsidRDefault="00927954"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2. Oprávnený prevádzkovateľ daňového skladu je povinný:</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a) v prípade potreby zložiť zábezpeku na krytie rizika spojeného s výrobou, spracovaním, držbou a skladovaním tovaru podliehajúceho spotrebnej dani;</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 xml:space="preserve"> </w:t>
            </w: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3877D1" w:rsidRPr="00A64E58" w:rsidRDefault="003877D1" w:rsidP="00A64E58">
            <w:pPr>
              <w:pStyle w:val="Default"/>
              <w:jc w:val="both"/>
              <w:rPr>
                <w:rFonts w:ascii="Times New Roman" w:hAnsi="Times New Roman" w:cs="Times New Roman"/>
                <w:color w:val="auto"/>
                <w:sz w:val="20"/>
                <w:szCs w:val="20"/>
              </w:rPr>
            </w:pPr>
          </w:p>
          <w:p w:rsidR="00677E5B" w:rsidRPr="00A64E58" w:rsidRDefault="00677E5B" w:rsidP="00A64E58">
            <w:pPr>
              <w:pStyle w:val="Default"/>
              <w:jc w:val="both"/>
              <w:rPr>
                <w:rFonts w:ascii="Times New Roman" w:hAnsi="Times New Roman" w:cs="Times New Roman"/>
                <w:color w:val="auto"/>
                <w:sz w:val="20"/>
                <w:szCs w:val="20"/>
              </w:rPr>
            </w:pPr>
          </w:p>
          <w:p w:rsidR="00677E5B" w:rsidRPr="00A64E58" w:rsidRDefault="00677E5B"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b) dodržiavať požiadavky stanovené členským štátom, na ktorého území sa daňový sklad nachádza;</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 xml:space="preserve"> </w:t>
            </w: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A64E58" w:rsidRPr="00A64E58" w:rsidRDefault="00A64E58" w:rsidP="00A64E58">
            <w:pPr>
              <w:pStyle w:val="Default"/>
              <w:jc w:val="both"/>
              <w:rPr>
                <w:rFonts w:ascii="Times New Roman" w:hAnsi="Times New Roman" w:cs="Times New Roman"/>
                <w:color w:val="auto"/>
                <w:sz w:val="20"/>
                <w:szCs w:val="20"/>
              </w:rPr>
            </w:pPr>
          </w:p>
          <w:p w:rsidR="00C44912" w:rsidRPr="00A64E58" w:rsidRDefault="00C44912"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c) viesť za každý daňový sklad evidenciu stavu zásob a prepravy tovaru podliehajúceho spotrebnej dani;</w:t>
            </w:r>
          </w:p>
          <w:p w:rsidR="007E361A"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 xml:space="preserve"> </w:t>
            </w:r>
          </w:p>
          <w:p w:rsidR="00A64E58" w:rsidRDefault="00A64E58" w:rsidP="00A64E58">
            <w:pPr>
              <w:pStyle w:val="Default"/>
              <w:jc w:val="both"/>
              <w:rPr>
                <w:rFonts w:ascii="Times New Roman" w:hAnsi="Times New Roman" w:cs="Times New Roman"/>
                <w:color w:val="auto"/>
                <w:sz w:val="20"/>
                <w:szCs w:val="20"/>
              </w:rPr>
            </w:pPr>
          </w:p>
          <w:p w:rsidR="00A64E58" w:rsidRDefault="00A64E58" w:rsidP="00A64E58">
            <w:pPr>
              <w:pStyle w:val="Default"/>
              <w:jc w:val="both"/>
              <w:rPr>
                <w:rFonts w:ascii="Times New Roman" w:hAnsi="Times New Roman" w:cs="Times New Roman"/>
                <w:color w:val="auto"/>
                <w:sz w:val="20"/>
                <w:szCs w:val="20"/>
              </w:rPr>
            </w:pPr>
          </w:p>
          <w:p w:rsidR="00A64E58" w:rsidRDefault="00A64E58" w:rsidP="00A64E58">
            <w:pPr>
              <w:pStyle w:val="Default"/>
              <w:jc w:val="both"/>
              <w:rPr>
                <w:rFonts w:ascii="Times New Roman" w:hAnsi="Times New Roman" w:cs="Times New Roman"/>
                <w:color w:val="auto"/>
                <w:sz w:val="20"/>
                <w:szCs w:val="20"/>
              </w:rPr>
            </w:pPr>
          </w:p>
          <w:p w:rsidR="00A64E58" w:rsidRDefault="00A64E58" w:rsidP="00A64E58">
            <w:pPr>
              <w:pStyle w:val="Default"/>
              <w:jc w:val="both"/>
              <w:rPr>
                <w:rFonts w:ascii="Times New Roman" w:hAnsi="Times New Roman" w:cs="Times New Roman"/>
                <w:color w:val="auto"/>
                <w:sz w:val="20"/>
                <w:szCs w:val="20"/>
              </w:rPr>
            </w:pPr>
          </w:p>
          <w:p w:rsidR="00A64E58" w:rsidRDefault="00A64E58"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d) po ukončení prepravy zaevidovať vo svojom daňovom sklade a zaevidovať vo svojom účtovníctve tovar podliehajúci spotrebnej dani prepravovaný v režime pozastavenia dane s výnimkou prípadu, keď sa uplatňuje článok 16 ods. 4;</w:t>
            </w: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 xml:space="preserve"> </w:t>
            </w: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F963E9" w:rsidRPr="00A64E58" w:rsidRDefault="00F963E9"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e) dať súhlas na všetky monitorovania a kontroly zásob.</w:t>
            </w:r>
          </w:p>
          <w:p w:rsidR="00C44912" w:rsidRPr="00A64E58" w:rsidRDefault="00C44912" w:rsidP="00A64E58">
            <w:pPr>
              <w:pStyle w:val="Default"/>
              <w:jc w:val="both"/>
              <w:rPr>
                <w:rFonts w:ascii="Times New Roman" w:hAnsi="Times New Roman" w:cs="Times New Roman"/>
                <w:color w:val="auto"/>
                <w:sz w:val="20"/>
                <w:szCs w:val="20"/>
              </w:rPr>
            </w:pPr>
          </w:p>
          <w:p w:rsidR="007E361A" w:rsidRPr="00A64E58" w:rsidRDefault="007E361A" w:rsidP="00A64E58">
            <w:pPr>
              <w:pStyle w:val="Default"/>
              <w:jc w:val="both"/>
              <w:rPr>
                <w:rFonts w:ascii="Times New Roman" w:hAnsi="Times New Roman" w:cs="Times New Roman"/>
                <w:color w:val="auto"/>
                <w:sz w:val="20"/>
                <w:szCs w:val="20"/>
              </w:rPr>
            </w:pPr>
            <w:r w:rsidRPr="00A64E58">
              <w:rPr>
                <w:rFonts w:ascii="Times New Roman" w:hAnsi="Times New Roman" w:cs="Times New Roman"/>
                <w:color w:val="auto"/>
                <w:sz w:val="20"/>
                <w:szCs w:val="20"/>
              </w:rPr>
              <w:t>Podmienky týkajúce sa zábezpeky uvedenej v prvom pododseku písm. a) ustanovujú príslušné orgány členského štátu, v ktorom je daňový sklad povolený.</w:t>
            </w:r>
          </w:p>
        </w:tc>
        <w:tc>
          <w:tcPr>
            <w:tcW w:w="709" w:type="dxa"/>
            <w:tcBorders>
              <w:top w:val="single" w:sz="4" w:space="0" w:color="auto"/>
              <w:left w:val="single" w:sz="4" w:space="0" w:color="auto"/>
              <w:bottom w:val="single" w:sz="4" w:space="0" w:color="auto"/>
              <w:right w:val="single" w:sz="12" w:space="0" w:color="auto"/>
            </w:tcBorders>
          </w:tcPr>
          <w:p w:rsidR="007E361A" w:rsidRPr="00A64E58" w:rsidRDefault="007E361A" w:rsidP="00A64E58">
            <w:pPr>
              <w:pStyle w:val="TABUKA-textsmernice"/>
              <w:jc w:val="left"/>
              <w:rPr>
                <w:szCs w:val="20"/>
              </w:rPr>
            </w:pPr>
            <w:r w:rsidRPr="00A64E58">
              <w:rPr>
                <w:szCs w:val="20"/>
              </w:rPr>
              <w:t>N</w:t>
            </w:r>
          </w:p>
        </w:tc>
        <w:tc>
          <w:tcPr>
            <w:tcW w:w="851" w:type="dxa"/>
            <w:tcBorders>
              <w:top w:val="single" w:sz="4" w:space="0" w:color="auto"/>
              <w:left w:val="nil"/>
              <w:bottom w:val="single" w:sz="4" w:space="0" w:color="auto"/>
              <w:right w:val="single" w:sz="4" w:space="0" w:color="auto"/>
            </w:tcBorders>
          </w:tcPr>
          <w:p w:rsidR="007E361A" w:rsidRPr="00A64E58" w:rsidRDefault="00745A4E" w:rsidP="00A64E58">
            <w:pPr>
              <w:pStyle w:val="TABUKA-textsmernice"/>
              <w:jc w:val="left"/>
              <w:rPr>
                <w:szCs w:val="20"/>
              </w:rPr>
            </w:pPr>
            <w:r w:rsidRPr="00A64E58">
              <w:rPr>
                <w:szCs w:val="20"/>
              </w:rPr>
              <w:t>530/2011</w:t>
            </w: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left"/>
              <w:rPr>
                <w:szCs w:val="20"/>
              </w:rPr>
            </w:pPr>
          </w:p>
          <w:p w:rsidR="00C44912" w:rsidRPr="00A64E58" w:rsidRDefault="00C44912" w:rsidP="00A64E58">
            <w:pPr>
              <w:pStyle w:val="TABUKA-textsmernice"/>
              <w:jc w:val="center"/>
              <w:rPr>
                <w:b/>
                <w:szCs w:val="20"/>
              </w:rPr>
            </w:pPr>
            <w:r w:rsidRPr="00A64E58">
              <w:rPr>
                <w:szCs w:val="20"/>
              </w:rPr>
              <w:t>530/2011a</w:t>
            </w:r>
            <w:r w:rsidRPr="00A64E58">
              <w:rPr>
                <w:b/>
                <w:szCs w:val="20"/>
              </w:rPr>
              <w:t xml:space="preserve"> Návrh zákona čl.</w:t>
            </w:r>
            <w:r w:rsidR="00A64E58" w:rsidRPr="00A64E58">
              <w:rPr>
                <w:b/>
                <w:szCs w:val="20"/>
              </w:rPr>
              <w:t xml:space="preserve"> </w:t>
            </w:r>
            <w:r w:rsidRPr="00A64E58">
              <w:rPr>
                <w:b/>
                <w:szCs w:val="20"/>
              </w:rPr>
              <w:t>I</w:t>
            </w:r>
          </w:p>
          <w:p w:rsidR="00C44912" w:rsidRPr="00A64E58" w:rsidRDefault="00C44912" w:rsidP="00A64E58">
            <w:pPr>
              <w:pStyle w:val="TABUKA-textsmernice"/>
              <w:jc w:val="center"/>
              <w:rPr>
                <w:szCs w:val="20"/>
              </w:rPr>
            </w:pPr>
            <w:r w:rsidRPr="00A64E58">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7E361A" w:rsidRPr="00A64E58" w:rsidRDefault="007E361A" w:rsidP="00A64E58">
            <w:pPr>
              <w:pStyle w:val="TABUKA-textsmernice"/>
              <w:contextualSpacing/>
              <w:jc w:val="left"/>
              <w:rPr>
                <w:szCs w:val="20"/>
              </w:rPr>
            </w:pPr>
            <w:r w:rsidRPr="00A64E58">
              <w:rPr>
                <w:szCs w:val="20"/>
              </w:rPr>
              <w:t>§ 15 ods.1</w:t>
            </w:r>
          </w:p>
          <w:p w:rsidR="007E361A" w:rsidRPr="00A64E58" w:rsidRDefault="007E361A" w:rsidP="00A64E58">
            <w:pPr>
              <w:pStyle w:val="TABUKA-textsmernice"/>
              <w:ind w:right="-70"/>
              <w:contextualSpacing/>
              <w:jc w:val="left"/>
              <w:rPr>
                <w:szCs w:val="20"/>
              </w:rPr>
            </w:pPr>
            <w:r w:rsidRPr="00A64E58">
              <w:rPr>
                <w:szCs w:val="20"/>
              </w:rPr>
              <w:t>1.veta</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15 ods.</w:t>
            </w:r>
            <w:r w:rsidR="00A64E58" w:rsidRPr="00A64E58">
              <w:rPr>
                <w:szCs w:val="20"/>
              </w:rPr>
              <w:t xml:space="preserve"> </w:t>
            </w:r>
            <w:r w:rsidRPr="00A64E58">
              <w:rPr>
                <w:szCs w:val="20"/>
              </w:rPr>
              <w:t>6</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EC56CF" w:rsidRPr="00A64E58" w:rsidRDefault="00EC56CF" w:rsidP="00A64E58">
            <w:pPr>
              <w:pStyle w:val="TABUKA-textsmernice"/>
              <w:contextualSpacing/>
              <w:jc w:val="left"/>
              <w:rPr>
                <w:szCs w:val="20"/>
              </w:rPr>
            </w:pPr>
          </w:p>
          <w:p w:rsidR="00EC56CF" w:rsidRPr="00A64E58" w:rsidRDefault="00EC56CF" w:rsidP="00A64E58">
            <w:pPr>
              <w:pStyle w:val="TABUKA-textsmernice"/>
              <w:contextualSpacing/>
              <w:jc w:val="left"/>
              <w:rPr>
                <w:szCs w:val="20"/>
              </w:rPr>
            </w:pPr>
          </w:p>
          <w:p w:rsidR="00EC56CF" w:rsidRPr="00A64E58" w:rsidRDefault="00EC56CF"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43 ods.</w:t>
            </w:r>
            <w:r w:rsidR="00A64E58" w:rsidRPr="00A64E58">
              <w:rPr>
                <w:szCs w:val="20"/>
              </w:rPr>
              <w:t xml:space="preserve"> </w:t>
            </w:r>
            <w:r w:rsidRPr="00A64E58">
              <w:rPr>
                <w:szCs w:val="20"/>
              </w:rPr>
              <w:t>4</w:t>
            </w:r>
          </w:p>
          <w:p w:rsidR="007E361A" w:rsidRPr="00A64E58" w:rsidRDefault="007E361A" w:rsidP="00A64E58">
            <w:pPr>
              <w:pStyle w:val="TABUKA-textsmernice"/>
              <w:contextualSpacing/>
              <w:jc w:val="left"/>
              <w:rPr>
                <w:szCs w:val="20"/>
              </w:rPr>
            </w:pPr>
          </w:p>
          <w:p w:rsidR="00A64E58" w:rsidRDefault="00A64E58"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61 ods.</w:t>
            </w:r>
            <w:r w:rsidR="00A64E58" w:rsidRPr="00A64E58">
              <w:rPr>
                <w:szCs w:val="20"/>
              </w:rPr>
              <w:t xml:space="preserve"> </w:t>
            </w:r>
            <w:r w:rsidRPr="00A64E58">
              <w:rPr>
                <w:szCs w:val="20"/>
              </w:rPr>
              <w:t xml:space="preserve">4 </w:t>
            </w:r>
          </w:p>
          <w:p w:rsidR="007E361A" w:rsidRPr="00A64E58" w:rsidRDefault="007E361A" w:rsidP="00A64E58">
            <w:pPr>
              <w:pStyle w:val="TABUKA-textsmernice"/>
              <w:contextualSpacing/>
              <w:jc w:val="left"/>
              <w:rPr>
                <w:szCs w:val="20"/>
              </w:rPr>
            </w:pPr>
          </w:p>
          <w:p w:rsidR="00752D16" w:rsidRPr="00A64E58" w:rsidRDefault="00752D16"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67 ods.</w:t>
            </w:r>
            <w:r w:rsidR="00A64E58" w:rsidRPr="00A64E58">
              <w:rPr>
                <w:szCs w:val="20"/>
              </w:rPr>
              <w:t xml:space="preserve"> </w:t>
            </w:r>
            <w:r w:rsidRPr="00A64E58">
              <w:rPr>
                <w:szCs w:val="20"/>
              </w:rPr>
              <w:t>4</w:t>
            </w:r>
          </w:p>
          <w:p w:rsidR="007E361A" w:rsidRPr="00A64E58" w:rsidRDefault="007E361A"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r w:rsidRPr="00A64E58">
              <w:rPr>
                <w:szCs w:val="20"/>
              </w:rPr>
              <w:t>§ 16 ods.</w:t>
            </w:r>
            <w:r w:rsidR="00A64E58" w:rsidRPr="00A64E58">
              <w:rPr>
                <w:szCs w:val="20"/>
              </w:rPr>
              <w:t xml:space="preserve"> </w:t>
            </w:r>
            <w:r w:rsidRPr="00A64E58">
              <w:rPr>
                <w:szCs w:val="20"/>
              </w:rPr>
              <w:t xml:space="preserve">2 </w:t>
            </w: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997104" w:rsidRPr="00A64E58" w:rsidRDefault="00997104" w:rsidP="00A64E58">
            <w:pPr>
              <w:pStyle w:val="TABUKA-textsmernice"/>
              <w:contextualSpacing/>
              <w:jc w:val="left"/>
              <w:rPr>
                <w:szCs w:val="20"/>
              </w:rPr>
            </w:pPr>
          </w:p>
          <w:p w:rsidR="007E361A" w:rsidRPr="00A64E58" w:rsidRDefault="003877D1" w:rsidP="00A64E58">
            <w:pPr>
              <w:pStyle w:val="TABUKA-textsmernice"/>
              <w:contextualSpacing/>
              <w:jc w:val="left"/>
              <w:rPr>
                <w:szCs w:val="20"/>
              </w:rPr>
            </w:pPr>
            <w:r w:rsidRPr="00A64E58">
              <w:rPr>
                <w:szCs w:val="20"/>
              </w:rPr>
              <w:t>ods.</w:t>
            </w:r>
            <w:r w:rsidR="00A64E58" w:rsidRPr="00A64E58">
              <w:rPr>
                <w:szCs w:val="20"/>
              </w:rPr>
              <w:t xml:space="preserve"> </w:t>
            </w:r>
            <w:r w:rsidRPr="00A64E58">
              <w:rPr>
                <w:szCs w:val="20"/>
              </w:rPr>
              <w:t>3</w:t>
            </w: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3877D1" w:rsidRPr="00A64E58" w:rsidRDefault="003877D1"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15 ods.</w:t>
            </w:r>
            <w:r w:rsidR="00A64E58" w:rsidRPr="00A64E58">
              <w:rPr>
                <w:szCs w:val="20"/>
              </w:rPr>
              <w:t xml:space="preserve"> </w:t>
            </w:r>
            <w:r w:rsidRPr="00A64E58">
              <w:rPr>
                <w:szCs w:val="20"/>
              </w:rPr>
              <w:t>4 pís</w:t>
            </w:r>
            <w:r w:rsidR="00A64E58" w:rsidRPr="00A64E58">
              <w:rPr>
                <w:szCs w:val="20"/>
              </w:rPr>
              <w:t>m</w:t>
            </w:r>
            <w:r w:rsidRPr="00A64E58">
              <w:rPr>
                <w:szCs w:val="20"/>
              </w:rPr>
              <w:t>.</w:t>
            </w:r>
            <w:r w:rsidR="00A64E58" w:rsidRPr="00A64E58">
              <w:rPr>
                <w:szCs w:val="20"/>
              </w:rPr>
              <w:t xml:space="preserve"> </w:t>
            </w:r>
            <w:r w:rsidRPr="00A64E58">
              <w:rPr>
                <w:szCs w:val="20"/>
              </w:rPr>
              <w:t>b)</w:t>
            </w:r>
          </w:p>
          <w:p w:rsidR="007E361A" w:rsidRPr="00A64E58" w:rsidRDefault="007E361A" w:rsidP="00A64E58">
            <w:pPr>
              <w:pStyle w:val="TABUKA-textsmernice"/>
              <w:contextualSpacing/>
              <w:jc w:val="left"/>
              <w:rPr>
                <w:szCs w:val="20"/>
              </w:rPr>
            </w:pPr>
            <w:r w:rsidRPr="00A64E58">
              <w:rPr>
                <w:szCs w:val="20"/>
              </w:rPr>
              <w:t>ods.</w:t>
            </w:r>
            <w:r w:rsidR="00A64E58" w:rsidRPr="00A64E58">
              <w:rPr>
                <w:szCs w:val="20"/>
              </w:rPr>
              <w:t xml:space="preserve"> </w:t>
            </w:r>
            <w:r w:rsidRPr="00A64E58">
              <w:rPr>
                <w:szCs w:val="20"/>
              </w:rPr>
              <w:t>9 pís</w:t>
            </w:r>
            <w:r w:rsidR="00A64E58" w:rsidRPr="00A64E58">
              <w:rPr>
                <w:szCs w:val="20"/>
              </w:rPr>
              <w:t>m</w:t>
            </w:r>
            <w:r w:rsidRPr="00A64E58">
              <w:rPr>
                <w:szCs w:val="20"/>
              </w:rPr>
              <w:t>.</w:t>
            </w:r>
            <w:r w:rsidR="00A64E58" w:rsidRPr="00A64E58">
              <w:rPr>
                <w:szCs w:val="20"/>
              </w:rPr>
              <w:t xml:space="preserve"> </w:t>
            </w:r>
            <w:r w:rsidR="00C44912" w:rsidRPr="00A64E58">
              <w:rPr>
                <w:szCs w:val="20"/>
              </w:rPr>
              <w:t xml:space="preserve">a až </w:t>
            </w:r>
            <w:r w:rsidRPr="00A64E58">
              <w:rPr>
                <w:szCs w:val="20"/>
              </w:rPr>
              <w:t>f)</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52D16" w:rsidRPr="00A64E58" w:rsidRDefault="00752D16" w:rsidP="00A64E58">
            <w:pPr>
              <w:pStyle w:val="TABUKA-textsmernice"/>
              <w:contextualSpacing/>
              <w:jc w:val="left"/>
              <w:rPr>
                <w:szCs w:val="20"/>
              </w:rPr>
            </w:pPr>
          </w:p>
          <w:p w:rsidR="00752D16" w:rsidRPr="00A64E58" w:rsidRDefault="00752D16"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A64E58" w:rsidRPr="00A64E58" w:rsidRDefault="00A64E58" w:rsidP="00A64E58">
            <w:pPr>
              <w:pStyle w:val="TABUKA-textsmernice"/>
              <w:contextualSpacing/>
              <w:jc w:val="left"/>
              <w:rPr>
                <w:szCs w:val="20"/>
              </w:rPr>
            </w:pPr>
          </w:p>
          <w:p w:rsidR="00C44912" w:rsidRPr="00A64E58" w:rsidRDefault="00C44912" w:rsidP="00A64E58">
            <w:pPr>
              <w:pStyle w:val="TABUKA-textsmernice"/>
              <w:contextualSpacing/>
              <w:jc w:val="left"/>
              <w:rPr>
                <w:szCs w:val="20"/>
              </w:rPr>
            </w:pPr>
          </w:p>
          <w:p w:rsidR="00752D16" w:rsidRPr="00A64E58" w:rsidRDefault="007E361A" w:rsidP="00A64E58">
            <w:pPr>
              <w:pStyle w:val="TABUKA-textsmernice"/>
              <w:contextualSpacing/>
              <w:jc w:val="left"/>
              <w:rPr>
                <w:szCs w:val="20"/>
              </w:rPr>
            </w:pPr>
            <w:r w:rsidRPr="00A64E58">
              <w:rPr>
                <w:szCs w:val="20"/>
              </w:rPr>
              <w:t>§ 34 ods.</w:t>
            </w:r>
            <w:r w:rsidR="00A64E58" w:rsidRPr="00A64E58">
              <w:rPr>
                <w:szCs w:val="20"/>
              </w:rPr>
              <w:t xml:space="preserve"> </w:t>
            </w:r>
            <w:r w:rsidRPr="00A64E58">
              <w:rPr>
                <w:szCs w:val="20"/>
              </w:rPr>
              <w:t>1</w:t>
            </w:r>
          </w:p>
          <w:p w:rsidR="007E361A" w:rsidRPr="00A64E58" w:rsidRDefault="007E361A" w:rsidP="00A64E58">
            <w:pPr>
              <w:pStyle w:val="TABUKA-textsmernice"/>
              <w:contextualSpacing/>
              <w:jc w:val="left"/>
              <w:rPr>
                <w:szCs w:val="20"/>
              </w:rPr>
            </w:pPr>
            <w:r w:rsidRPr="00A64E58">
              <w:rPr>
                <w:szCs w:val="20"/>
              </w:rPr>
              <w:t>pís</w:t>
            </w:r>
            <w:r w:rsidR="00A64E58" w:rsidRPr="00A64E58">
              <w:rPr>
                <w:szCs w:val="20"/>
              </w:rPr>
              <w:t>m</w:t>
            </w:r>
            <w:r w:rsidRPr="00A64E58">
              <w:rPr>
                <w:szCs w:val="20"/>
              </w:rPr>
              <w:t>.</w:t>
            </w:r>
            <w:r w:rsidR="00A64E58" w:rsidRPr="00A64E58">
              <w:rPr>
                <w:szCs w:val="20"/>
              </w:rPr>
              <w:t xml:space="preserve"> </w:t>
            </w:r>
            <w:r w:rsidRPr="00A64E58">
              <w:rPr>
                <w:szCs w:val="20"/>
              </w:rPr>
              <w:t>a)</w:t>
            </w:r>
          </w:p>
          <w:p w:rsidR="007E361A" w:rsidRPr="00A64E58" w:rsidRDefault="007E361A" w:rsidP="00A64E58">
            <w:pPr>
              <w:pStyle w:val="TABUKA-textsmernice"/>
              <w:contextualSpacing/>
              <w:jc w:val="left"/>
              <w:rPr>
                <w:szCs w:val="20"/>
              </w:rPr>
            </w:pPr>
            <w:r w:rsidRPr="00A64E58">
              <w:rPr>
                <w:szCs w:val="20"/>
              </w:rPr>
              <w:t>pís</w:t>
            </w:r>
            <w:r w:rsidR="00A64E58" w:rsidRPr="00A64E58">
              <w:rPr>
                <w:szCs w:val="20"/>
              </w:rPr>
              <w:t>m</w:t>
            </w:r>
            <w:r w:rsidRPr="00A64E58">
              <w:rPr>
                <w:szCs w:val="20"/>
              </w:rPr>
              <w:t>.</w:t>
            </w:r>
            <w:r w:rsidR="00A64E58" w:rsidRPr="00A64E58">
              <w:rPr>
                <w:szCs w:val="20"/>
              </w:rPr>
              <w:t xml:space="preserve"> </w:t>
            </w:r>
            <w:r w:rsidRPr="00A64E58">
              <w:rPr>
                <w:szCs w:val="20"/>
              </w:rPr>
              <w:t>b)</w:t>
            </w:r>
          </w:p>
          <w:p w:rsidR="00752D16" w:rsidRPr="00A64E58" w:rsidRDefault="007E361A" w:rsidP="00A64E58">
            <w:pPr>
              <w:pStyle w:val="TABUKA-textsmernice"/>
              <w:contextualSpacing/>
              <w:jc w:val="left"/>
              <w:rPr>
                <w:szCs w:val="20"/>
              </w:rPr>
            </w:pPr>
            <w:r w:rsidRPr="00A64E58">
              <w:rPr>
                <w:szCs w:val="20"/>
              </w:rPr>
              <w:t>pís</w:t>
            </w:r>
            <w:r w:rsidR="00A64E58" w:rsidRPr="00A64E58">
              <w:rPr>
                <w:szCs w:val="20"/>
              </w:rPr>
              <w:t>m</w:t>
            </w:r>
            <w:r w:rsidRPr="00A64E58">
              <w:rPr>
                <w:szCs w:val="20"/>
              </w:rPr>
              <w:t>.</w:t>
            </w:r>
            <w:r w:rsidR="00A64E58" w:rsidRPr="00A64E58">
              <w:rPr>
                <w:szCs w:val="20"/>
              </w:rPr>
              <w:t xml:space="preserve"> </w:t>
            </w:r>
            <w:r w:rsidRPr="00A64E58">
              <w:rPr>
                <w:szCs w:val="20"/>
              </w:rPr>
              <w:t>c)</w:t>
            </w:r>
          </w:p>
          <w:p w:rsidR="007E361A" w:rsidRPr="00A64E58" w:rsidRDefault="007E361A" w:rsidP="00A64E58">
            <w:pPr>
              <w:pStyle w:val="TABUKA-textsmernice"/>
              <w:contextualSpacing/>
              <w:jc w:val="left"/>
              <w:rPr>
                <w:szCs w:val="20"/>
              </w:rPr>
            </w:pPr>
            <w:r w:rsidRPr="00A64E58">
              <w:rPr>
                <w:szCs w:val="20"/>
              </w:rPr>
              <w:t>pís</w:t>
            </w:r>
            <w:r w:rsidR="00A64E58">
              <w:rPr>
                <w:szCs w:val="20"/>
              </w:rPr>
              <w:t>m</w:t>
            </w:r>
            <w:r w:rsidRPr="00A64E58">
              <w:rPr>
                <w:szCs w:val="20"/>
              </w:rPr>
              <w:t>.</w:t>
            </w:r>
            <w:r w:rsidR="00A64E58">
              <w:rPr>
                <w:szCs w:val="20"/>
              </w:rPr>
              <w:t xml:space="preserve"> </w:t>
            </w:r>
            <w:r w:rsidRPr="00A64E58">
              <w:rPr>
                <w:szCs w:val="20"/>
              </w:rPr>
              <w:t>d)</w:t>
            </w:r>
          </w:p>
          <w:p w:rsidR="00752D16" w:rsidRPr="00A64E58" w:rsidRDefault="00752D16"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pís</w:t>
            </w:r>
            <w:r w:rsidR="00A64E58">
              <w:rPr>
                <w:szCs w:val="20"/>
              </w:rPr>
              <w:t>m</w:t>
            </w:r>
            <w:r w:rsidRPr="00A64E58">
              <w:rPr>
                <w:szCs w:val="20"/>
              </w:rPr>
              <w:t>.</w:t>
            </w:r>
            <w:r w:rsidR="00A64E58">
              <w:rPr>
                <w:szCs w:val="20"/>
              </w:rPr>
              <w:t xml:space="preserve"> </w:t>
            </w:r>
            <w:r w:rsidRPr="00A64E58">
              <w:rPr>
                <w:szCs w:val="20"/>
              </w:rPr>
              <w:t xml:space="preserve">f) </w:t>
            </w:r>
          </w:p>
          <w:p w:rsidR="007E361A" w:rsidRPr="00A64E58" w:rsidRDefault="007E361A" w:rsidP="00A64E58">
            <w:pPr>
              <w:pStyle w:val="TABUKA-textsmernice"/>
              <w:contextualSpacing/>
              <w:jc w:val="left"/>
              <w:rPr>
                <w:szCs w:val="20"/>
              </w:rPr>
            </w:pPr>
            <w:r w:rsidRPr="00A64E58">
              <w:rPr>
                <w:szCs w:val="20"/>
              </w:rPr>
              <w:t>ods.</w:t>
            </w:r>
            <w:r w:rsidR="00A64E58">
              <w:rPr>
                <w:szCs w:val="20"/>
              </w:rPr>
              <w:t xml:space="preserve"> </w:t>
            </w:r>
            <w:r w:rsidRPr="00A64E58">
              <w:rPr>
                <w:szCs w:val="20"/>
              </w:rPr>
              <w:t xml:space="preserve">4 </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ods.</w:t>
            </w:r>
            <w:r w:rsidR="00A64E58">
              <w:rPr>
                <w:szCs w:val="20"/>
              </w:rPr>
              <w:t xml:space="preserve"> </w:t>
            </w:r>
            <w:r w:rsidRPr="00A64E58">
              <w:rPr>
                <w:szCs w:val="20"/>
              </w:rPr>
              <w:t>5</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35 ods.</w:t>
            </w:r>
            <w:r w:rsidR="00A64E58">
              <w:rPr>
                <w:szCs w:val="20"/>
              </w:rPr>
              <w:t xml:space="preserve"> </w:t>
            </w:r>
            <w:r w:rsidRPr="00A64E58">
              <w:rPr>
                <w:szCs w:val="20"/>
              </w:rPr>
              <w:t>1</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ods.</w:t>
            </w:r>
            <w:r w:rsidR="00A64E58">
              <w:rPr>
                <w:szCs w:val="20"/>
              </w:rPr>
              <w:t xml:space="preserve"> </w:t>
            </w:r>
            <w:r w:rsidRPr="00A64E58">
              <w:rPr>
                <w:szCs w:val="20"/>
              </w:rPr>
              <w:t>2</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17 ods.</w:t>
            </w:r>
            <w:r w:rsidR="00A64E58">
              <w:rPr>
                <w:szCs w:val="20"/>
              </w:rPr>
              <w:t xml:space="preserve"> </w:t>
            </w:r>
            <w:r w:rsidRPr="00A64E58">
              <w:rPr>
                <w:szCs w:val="20"/>
              </w:rPr>
              <w:t xml:space="preserve">9 </w:t>
            </w:r>
          </w:p>
          <w:p w:rsidR="007E361A" w:rsidRPr="00A64E58" w:rsidRDefault="007E361A" w:rsidP="00A64E58">
            <w:pPr>
              <w:pStyle w:val="TABUKA-textsmernice"/>
              <w:contextualSpacing/>
              <w:jc w:val="left"/>
              <w:rPr>
                <w:szCs w:val="20"/>
              </w:rPr>
            </w:pPr>
          </w:p>
          <w:p w:rsidR="000451AC" w:rsidRPr="00A64E58" w:rsidRDefault="000451AC"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18 ods.</w:t>
            </w:r>
            <w:r w:rsidR="00A64E58">
              <w:rPr>
                <w:szCs w:val="20"/>
              </w:rPr>
              <w:t xml:space="preserve"> </w:t>
            </w:r>
            <w:r w:rsidRPr="00A64E58">
              <w:rPr>
                <w:szCs w:val="20"/>
              </w:rPr>
              <w:t>9</w:t>
            </w:r>
          </w:p>
          <w:p w:rsidR="007E361A" w:rsidRPr="00A64E58" w:rsidRDefault="007E361A" w:rsidP="00A64E58">
            <w:pPr>
              <w:pStyle w:val="TABUKA-textsmernice"/>
              <w:contextualSpacing/>
              <w:jc w:val="left"/>
              <w:rPr>
                <w:szCs w:val="20"/>
              </w:rPr>
            </w:pPr>
          </w:p>
          <w:p w:rsidR="000451AC" w:rsidRPr="00A64E58" w:rsidRDefault="000451AC"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r w:rsidRPr="00A64E58">
              <w:rPr>
                <w:szCs w:val="20"/>
              </w:rPr>
              <w:t>§ 23 ods.</w:t>
            </w:r>
            <w:r w:rsidR="00A64E58">
              <w:rPr>
                <w:szCs w:val="20"/>
              </w:rPr>
              <w:t xml:space="preserve"> </w:t>
            </w:r>
            <w:r w:rsidRPr="00A64E58">
              <w:rPr>
                <w:szCs w:val="20"/>
              </w:rPr>
              <w:t>2</w:t>
            </w:r>
          </w:p>
          <w:p w:rsidR="007E361A" w:rsidRPr="00A64E58" w:rsidRDefault="007E361A" w:rsidP="00A64E58">
            <w:pPr>
              <w:pStyle w:val="TABUKA-textsmernice"/>
              <w:contextualSpacing/>
              <w:jc w:val="left"/>
              <w:rPr>
                <w:szCs w:val="20"/>
              </w:rPr>
            </w:pPr>
          </w:p>
          <w:p w:rsidR="007E361A" w:rsidRPr="00A64E58" w:rsidRDefault="007E361A" w:rsidP="00A64E58">
            <w:pPr>
              <w:pStyle w:val="TABUKA-textsmernice"/>
              <w:contextualSpacing/>
              <w:jc w:val="left"/>
              <w:rPr>
                <w:szCs w:val="20"/>
              </w:rPr>
            </w:pPr>
          </w:p>
          <w:p w:rsidR="007E361A" w:rsidRPr="00A64E58" w:rsidRDefault="006E1DD9" w:rsidP="00A64E58">
            <w:pPr>
              <w:pStyle w:val="TABUKA-textsmernice"/>
              <w:contextualSpacing/>
              <w:jc w:val="left"/>
              <w:rPr>
                <w:szCs w:val="20"/>
              </w:rPr>
            </w:pPr>
            <w:r w:rsidRPr="00A64E58">
              <w:rPr>
                <w:szCs w:val="20"/>
              </w:rPr>
              <w:t>§  69 ods.1</w:t>
            </w:r>
          </w:p>
          <w:p w:rsidR="00F963E9" w:rsidRPr="00A64E58" w:rsidRDefault="00F963E9" w:rsidP="00A64E58">
            <w:pPr>
              <w:pStyle w:val="TABUKA-textsmernice"/>
              <w:contextualSpacing/>
              <w:jc w:val="left"/>
              <w:rPr>
                <w:szCs w:val="20"/>
              </w:rPr>
            </w:pPr>
          </w:p>
          <w:p w:rsidR="00F963E9" w:rsidRPr="00A64E58" w:rsidRDefault="00F963E9" w:rsidP="00A64E58">
            <w:pPr>
              <w:pStyle w:val="TABUKA-textsmernice"/>
              <w:contextualSpacing/>
              <w:jc w:val="left"/>
              <w:rPr>
                <w:szCs w:val="20"/>
              </w:rPr>
            </w:pPr>
            <w:r w:rsidRPr="00A64E58">
              <w:rPr>
                <w:szCs w:val="20"/>
              </w:rPr>
              <w:t>ods.</w:t>
            </w:r>
            <w:r w:rsidR="00A64E58">
              <w:rPr>
                <w:szCs w:val="20"/>
              </w:rPr>
              <w:t xml:space="preserve"> </w:t>
            </w:r>
            <w:r w:rsidRPr="00A64E58">
              <w:rPr>
                <w:szCs w:val="20"/>
              </w:rPr>
              <w:t>2 pís</w:t>
            </w:r>
            <w:r w:rsidR="00A64E58">
              <w:rPr>
                <w:szCs w:val="20"/>
              </w:rPr>
              <w:t>m</w:t>
            </w:r>
            <w:r w:rsidRPr="00A64E58">
              <w:rPr>
                <w:szCs w:val="20"/>
              </w:rPr>
              <w:t>.</w:t>
            </w:r>
            <w:r w:rsidR="00A64E58">
              <w:rPr>
                <w:szCs w:val="20"/>
              </w:rPr>
              <w:t xml:space="preserve"> </w:t>
            </w:r>
            <w:r w:rsidRPr="00A64E58">
              <w:rPr>
                <w:szCs w:val="20"/>
              </w:rPr>
              <w:t>b)</w:t>
            </w:r>
          </w:p>
          <w:p w:rsidR="00F963E9" w:rsidRPr="00A64E58" w:rsidRDefault="00F963E9" w:rsidP="00A64E58">
            <w:pPr>
              <w:pStyle w:val="TABUKA-textsmernice"/>
              <w:contextualSpacing/>
              <w:jc w:val="left"/>
              <w:rPr>
                <w:szCs w:val="20"/>
              </w:rPr>
            </w:pPr>
          </w:p>
          <w:p w:rsidR="00F963E9" w:rsidRPr="00A64E58" w:rsidRDefault="00F963E9" w:rsidP="00A64E58">
            <w:pPr>
              <w:pStyle w:val="TABUKA-textsmernice"/>
              <w:contextualSpacing/>
              <w:jc w:val="left"/>
              <w:rPr>
                <w:szCs w:val="20"/>
              </w:rPr>
            </w:pPr>
          </w:p>
          <w:p w:rsidR="00F963E9" w:rsidRPr="00A64E58" w:rsidRDefault="00F963E9" w:rsidP="00A64E58">
            <w:pPr>
              <w:pStyle w:val="TABUKA-textsmernice"/>
              <w:contextualSpacing/>
              <w:jc w:val="left"/>
              <w:rPr>
                <w:szCs w:val="20"/>
              </w:rPr>
            </w:pPr>
            <w:r w:rsidRPr="00A64E58">
              <w:rPr>
                <w:szCs w:val="20"/>
              </w:rPr>
              <w:t>ods.</w:t>
            </w:r>
            <w:r w:rsidR="00A64E58">
              <w:rPr>
                <w:szCs w:val="20"/>
              </w:rPr>
              <w:t xml:space="preserve"> </w:t>
            </w:r>
            <w:r w:rsidRPr="00A64E58">
              <w:rPr>
                <w:szCs w:val="20"/>
              </w:rPr>
              <w:t>6</w:t>
            </w:r>
          </w:p>
          <w:p w:rsidR="00F963E9" w:rsidRPr="00A64E58" w:rsidRDefault="00F963E9" w:rsidP="00A64E58">
            <w:pPr>
              <w:pStyle w:val="TABUKA-textsmernice"/>
              <w:contextualSpacing/>
              <w:jc w:val="left"/>
              <w:rPr>
                <w:szCs w:val="20"/>
              </w:rPr>
            </w:pPr>
          </w:p>
          <w:p w:rsidR="00F963E9" w:rsidRPr="00A64E58" w:rsidRDefault="00F963E9" w:rsidP="00A64E58">
            <w:pPr>
              <w:pStyle w:val="TABUKA-textsmernice"/>
              <w:contextualSpacing/>
              <w:jc w:val="left"/>
              <w:rPr>
                <w:szCs w:val="20"/>
              </w:rPr>
            </w:pPr>
            <w:r w:rsidRPr="00A64E58">
              <w:rPr>
                <w:szCs w:val="20"/>
              </w:rPr>
              <w:t>§</w:t>
            </w:r>
            <w:r w:rsidR="00A64E58">
              <w:rPr>
                <w:szCs w:val="20"/>
              </w:rPr>
              <w:t xml:space="preserve"> </w:t>
            </w:r>
            <w:r w:rsidRPr="00A64E58">
              <w:rPr>
                <w:szCs w:val="20"/>
              </w:rPr>
              <w:t>16</w:t>
            </w:r>
          </w:p>
        </w:tc>
        <w:tc>
          <w:tcPr>
            <w:tcW w:w="5387" w:type="dxa"/>
            <w:tcBorders>
              <w:top w:val="single" w:sz="4" w:space="0" w:color="auto"/>
              <w:left w:val="single" w:sz="4" w:space="0" w:color="auto"/>
              <w:bottom w:val="single" w:sz="4" w:space="0" w:color="auto"/>
              <w:right w:val="single" w:sz="4" w:space="0" w:color="auto"/>
            </w:tcBorders>
          </w:tcPr>
          <w:p w:rsidR="007E361A" w:rsidRPr="00A64E58" w:rsidRDefault="007E361A" w:rsidP="00A64E58">
            <w:pPr>
              <w:pStyle w:val="TABUKA-textsmernice"/>
              <w:contextualSpacing/>
              <w:rPr>
                <w:szCs w:val="20"/>
              </w:rPr>
            </w:pPr>
            <w:r w:rsidRPr="00A64E58">
              <w:rPr>
                <w:szCs w:val="20"/>
              </w:rPr>
              <w:t>Osoba, ktorá chce prevádzkovať daňový sklad, musí písomne požiadať colný úrad o registráciu a vydanie povolenia na prevádzkovanie daňového skladu.</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p>
          <w:p w:rsidR="00927954" w:rsidRPr="00A64E58" w:rsidRDefault="00927954" w:rsidP="00A64E58">
            <w:pPr>
              <w:tabs>
                <w:tab w:val="left" w:pos="284"/>
                <w:tab w:val="left" w:pos="426"/>
                <w:tab w:val="left" w:pos="567"/>
              </w:tabs>
              <w:autoSpaceDE w:val="0"/>
              <w:autoSpaceDN w:val="0"/>
              <w:adjustRightInd w:val="0"/>
              <w:spacing w:before="0"/>
              <w:contextualSpacing/>
              <w:rPr>
                <w:sz w:val="20"/>
                <w:szCs w:val="20"/>
                <w:shd w:val="clear" w:color="auto" w:fill="FFFFFF"/>
              </w:rPr>
            </w:pPr>
            <w:r w:rsidRPr="00A64E58">
              <w:rPr>
                <w:sz w:val="20"/>
                <w:szCs w:val="20"/>
                <w:shd w:val="clear" w:color="auto" w:fill="FFFFFF"/>
              </w:rPr>
              <w:t>Colný úrad pred vykonaním registrácie a vydaním povolenia na prevádzkovanie daňového skladu preverí skutočnosti a údaje podľa odsekov 1 až 3 a 5, porovná skutkový stav výrobného zariadenia s technickou dokumentáciou a nákresom výrobného zariadenia predloženými v prílohe k žiadosti. Ak sú tieto skutočnosti a údaje pravdivé a žiadateľ spĺňa podmienky podľa odseku 4 a </w:t>
            </w:r>
            <w:hyperlink r:id="rId89" w:anchor="paragraf-42" w:tooltip="Odkaz na predpis alebo ustanovenie" w:history="1">
              <w:r w:rsidRPr="00A64E58">
                <w:rPr>
                  <w:rStyle w:val="Hypertextovprepojenie"/>
                  <w:iCs/>
                  <w:color w:val="auto"/>
                  <w:sz w:val="20"/>
                  <w:szCs w:val="20"/>
                  <w:u w:val="none"/>
                  <w:shd w:val="clear" w:color="auto" w:fill="FFFFFF"/>
                </w:rPr>
                <w:t>§ 42 až 46</w:t>
              </w:r>
            </w:hyperlink>
            <w:r w:rsidRPr="00A64E58">
              <w:rPr>
                <w:sz w:val="20"/>
                <w:szCs w:val="20"/>
                <w:shd w:val="clear" w:color="auto" w:fill="FFFFFF"/>
              </w:rPr>
              <w:t> alebo </w:t>
            </w:r>
            <w:hyperlink r:id="rId90" w:anchor="paragraf-61" w:tooltip="Odkaz na predpis alebo ustanovenie" w:history="1">
              <w:r w:rsidRPr="00A64E58">
                <w:rPr>
                  <w:rStyle w:val="Hypertextovprepojenie"/>
                  <w:iCs/>
                  <w:color w:val="auto"/>
                  <w:sz w:val="20"/>
                  <w:szCs w:val="20"/>
                  <w:u w:val="none"/>
                  <w:shd w:val="clear" w:color="auto" w:fill="FFFFFF"/>
                </w:rPr>
                <w:t>§ 61</w:t>
              </w:r>
            </w:hyperlink>
            <w:r w:rsidRPr="00A64E58">
              <w:rPr>
                <w:sz w:val="20"/>
                <w:szCs w:val="20"/>
                <w:shd w:val="clear" w:color="auto" w:fill="FFFFFF"/>
              </w:rPr>
              <w:t> alebo </w:t>
            </w:r>
            <w:hyperlink r:id="rId91" w:anchor="paragraf-62" w:tooltip="Odkaz na predpis alebo ustanovenie" w:history="1">
              <w:r w:rsidRPr="00A64E58">
                <w:rPr>
                  <w:rStyle w:val="Hypertextovprepojenie"/>
                  <w:iCs/>
                  <w:color w:val="auto"/>
                  <w:sz w:val="20"/>
                  <w:szCs w:val="20"/>
                  <w:u w:val="none"/>
                  <w:shd w:val="clear" w:color="auto" w:fill="FFFFFF"/>
                </w:rPr>
                <w:t>§ 62</w:t>
              </w:r>
            </w:hyperlink>
            <w:r w:rsidRPr="00A64E58">
              <w:rPr>
                <w:sz w:val="20"/>
                <w:szCs w:val="20"/>
                <w:shd w:val="clear" w:color="auto" w:fill="FFFFFF"/>
              </w:rPr>
              <w:t> a </w:t>
            </w:r>
            <w:hyperlink r:id="rId92" w:anchor="paragraf-67" w:tooltip="Odkaz na predpis alebo ustanovenie" w:history="1">
              <w:r w:rsidRPr="00A64E58">
                <w:rPr>
                  <w:rStyle w:val="Hypertextovprepojenie"/>
                  <w:iCs/>
                  <w:color w:val="auto"/>
                  <w:sz w:val="20"/>
                  <w:szCs w:val="20"/>
                  <w:u w:val="none"/>
                  <w:shd w:val="clear" w:color="auto" w:fill="FFFFFF"/>
                </w:rPr>
                <w:t>67</w:t>
              </w:r>
            </w:hyperlink>
            <w:r w:rsidRPr="00A64E58">
              <w:rPr>
                <w:sz w:val="20"/>
                <w:szCs w:val="20"/>
                <w:shd w:val="clear" w:color="auto" w:fill="FFFFFF"/>
              </w:rPr>
              <w:t> alebo </w:t>
            </w:r>
            <w:hyperlink r:id="rId93" w:anchor="paragraf-68" w:tooltip="Odkaz na predpis alebo ustanovenie" w:history="1">
              <w:r w:rsidRPr="00A64E58">
                <w:rPr>
                  <w:rStyle w:val="Hypertextovprepojenie"/>
                  <w:iCs/>
                  <w:color w:val="auto"/>
                  <w:sz w:val="20"/>
                  <w:szCs w:val="20"/>
                  <w:u w:val="none"/>
                  <w:shd w:val="clear" w:color="auto" w:fill="FFFFFF"/>
                </w:rPr>
                <w:t>§ 68</w:t>
              </w:r>
            </w:hyperlink>
            <w:r w:rsidRPr="00A64E58">
              <w:rPr>
                <w:sz w:val="20"/>
                <w:szCs w:val="20"/>
                <w:shd w:val="clear" w:color="auto" w:fill="FFFFFF"/>
              </w:rPr>
              <w:t>, colný úrad žiadateľa zaregistruje a vydá mu povolenie na prevádzkovanie daňového skladu do 60 dní odo dňa podania tejto žiadosti. Colný úrad v povolení na prevádzkovanie daňového skladu zároveň uvedie druh vyrábaného, spracúvaného, prijímaného, odosielaného alebo skladovaného alkoholického nápoja, ktorý sa bude v daňovom sklade vyrábať, spracúvať, prijímať, odosielať alebo skladovať.</w:t>
            </w:r>
          </w:p>
          <w:p w:rsidR="00E65F2D" w:rsidRPr="00A64E58" w:rsidRDefault="00E65F2D" w:rsidP="00A64E58">
            <w:pPr>
              <w:tabs>
                <w:tab w:val="left" w:pos="284"/>
                <w:tab w:val="left" w:pos="426"/>
                <w:tab w:val="left" w:pos="567"/>
              </w:tabs>
              <w:autoSpaceDE w:val="0"/>
              <w:autoSpaceDN w:val="0"/>
              <w:adjustRightInd w:val="0"/>
              <w:spacing w:before="0"/>
              <w:rPr>
                <w:sz w:val="20"/>
                <w:szCs w:val="20"/>
              </w:rPr>
            </w:pPr>
            <w:r w:rsidRPr="00A64E58">
              <w:rPr>
                <w:sz w:val="20"/>
                <w:szCs w:val="20"/>
              </w:rPr>
              <w:t>Osoba, ktorá chce prevádzkovať podnik na výrobu liehu, musí mať povolenie na prevádzkovanie daňového skladu. Uvedené sa nevzťahuje na liehovarnícky závod na pestovateľské pálenie ovocia.</w:t>
            </w:r>
          </w:p>
          <w:p w:rsidR="00E65F2D" w:rsidRPr="00A64E58" w:rsidRDefault="00E65F2D" w:rsidP="00A64E58">
            <w:pPr>
              <w:shd w:val="clear" w:color="auto" w:fill="FFFFFF"/>
              <w:spacing w:before="0"/>
              <w:rPr>
                <w:sz w:val="20"/>
                <w:szCs w:val="20"/>
              </w:rPr>
            </w:pPr>
            <w:r w:rsidRPr="00A64E58">
              <w:rPr>
                <w:sz w:val="20"/>
                <w:szCs w:val="20"/>
              </w:rPr>
              <w:t>Osoba, ktorá má v predmete podnikania výrobu vína a medziproduktu a chce prevádzkovať podnik na výrobu vína a medziproduktu v pozastavení dane, musí mať povolenie na prevádzkovanie daňového skladu.</w:t>
            </w:r>
          </w:p>
          <w:p w:rsidR="00E65F2D" w:rsidRPr="00A64E58" w:rsidRDefault="00E65F2D" w:rsidP="00A64E58">
            <w:pPr>
              <w:shd w:val="clear" w:color="auto" w:fill="FFFFFF"/>
              <w:spacing w:before="0"/>
              <w:rPr>
                <w:sz w:val="20"/>
                <w:szCs w:val="20"/>
              </w:rPr>
            </w:pPr>
            <w:r w:rsidRPr="00A64E58">
              <w:rPr>
                <w:sz w:val="20"/>
                <w:szCs w:val="20"/>
              </w:rPr>
              <w:t>Osoba, ktorá má v predmete podnikania výrobu piva a chce prevádzkovať podnik na výrobu piva v pozastavení dane, musí mať povolenie na prevádzkovanie daňového skladu.</w:t>
            </w:r>
          </w:p>
          <w:p w:rsidR="003877D1" w:rsidRPr="00A64E58" w:rsidRDefault="003877D1" w:rsidP="00A64E58">
            <w:pPr>
              <w:shd w:val="clear" w:color="auto" w:fill="FFFFFF"/>
              <w:spacing w:before="0"/>
              <w:rPr>
                <w:sz w:val="20"/>
                <w:szCs w:val="20"/>
              </w:rPr>
            </w:pPr>
            <w:r w:rsidRPr="00A64E58">
              <w:rPr>
                <w:sz w:val="20"/>
                <w:szCs w:val="20"/>
              </w:rPr>
              <w:t>Osoba, ktorá chce prevádzkovať daňový sklad, pred vydaním povolenia na prevádzkovanie daňového skladu je povinná zložiť zábezpeku na daň vo výške dane pripadajúcej na priemerné mesačné množstvo alkoholického nápoja, ktoré predpokladá uviesť do daňového voľného obehu za obdobie 12 po sebe nasledujúcich kalendárnych mesiacov, pričom do výšky zábezpeky na daň sa započíta aj daň pripadajúca na množstvo alkoholického nápoja, ktoré predpokladá uviesť do daňového voľného obehu na účely oslobodené od dane podľa </w:t>
            </w:r>
            <w:hyperlink r:id="rId94" w:anchor="paragraf-40.odsek-1" w:tooltip="Odkaz na predpis alebo ustanovenie" w:history="1">
              <w:r w:rsidRPr="00A64E58">
                <w:rPr>
                  <w:rStyle w:val="Hypertextovprepojenie"/>
                  <w:iCs/>
                  <w:color w:val="auto"/>
                  <w:sz w:val="20"/>
                  <w:szCs w:val="20"/>
                  <w:u w:val="none"/>
                </w:rPr>
                <w:t>§ 40 ods. 1</w:t>
              </w:r>
            </w:hyperlink>
            <w:r w:rsidRPr="00A64E58">
              <w:rPr>
                <w:sz w:val="20"/>
                <w:szCs w:val="20"/>
              </w:rPr>
              <w:t>, </w:t>
            </w:r>
            <w:hyperlink r:id="rId95" w:anchor="paragraf-60.odsek-1" w:tooltip="Odkaz na predpis alebo ustanovenie" w:history="1">
              <w:r w:rsidRPr="00A64E58">
                <w:rPr>
                  <w:rStyle w:val="Hypertextovprepojenie"/>
                  <w:iCs/>
                  <w:color w:val="auto"/>
                  <w:sz w:val="20"/>
                  <w:szCs w:val="20"/>
                  <w:u w:val="none"/>
                </w:rPr>
                <w:t>§ 60 ods. 1</w:t>
              </w:r>
            </w:hyperlink>
            <w:r w:rsidRPr="00A64E58">
              <w:rPr>
                <w:sz w:val="20"/>
                <w:szCs w:val="20"/>
              </w:rPr>
              <w:t> alebo </w:t>
            </w:r>
            <w:hyperlink r:id="rId96" w:anchor="paragraf-65" w:tooltip="Odkaz na predpis alebo ustanovenie" w:history="1">
              <w:r w:rsidRPr="00A64E58">
                <w:rPr>
                  <w:rStyle w:val="Hypertextovprepojenie"/>
                  <w:iCs/>
                  <w:color w:val="auto"/>
                  <w:sz w:val="20"/>
                  <w:szCs w:val="20"/>
                  <w:u w:val="none"/>
                </w:rPr>
                <w:t>§ 65</w:t>
              </w:r>
            </w:hyperlink>
            <w:r w:rsidRPr="00A64E58">
              <w:rPr>
                <w:sz w:val="20"/>
                <w:szCs w:val="20"/>
              </w:rPr>
              <w:t>.</w:t>
            </w:r>
          </w:p>
          <w:p w:rsidR="003877D1" w:rsidRPr="00A64E58" w:rsidRDefault="003877D1" w:rsidP="00A64E58">
            <w:pPr>
              <w:shd w:val="clear" w:color="auto" w:fill="FFFFFF"/>
              <w:spacing w:before="0"/>
              <w:rPr>
                <w:sz w:val="20"/>
                <w:szCs w:val="20"/>
              </w:rPr>
            </w:pPr>
            <w:r w:rsidRPr="00A64E58">
              <w:rPr>
                <w:sz w:val="20"/>
                <w:szCs w:val="20"/>
              </w:rPr>
              <w:t>(3)</w:t>
            </w:r>
            <w:r w:rsidR="00A64E58" w:rsidRPr="00A64E58">
              <w:rPr>
                <w:sz w:val="20"/>
                <w:szCs w:val="20"/>
              </w:rPr>
              <w:t xml:space="preserve"> </w:t>
            </w:r>
            <w:r w:rsidRPr="00A64E58">
              <w:rPr>
                <w:sz w:val="20"/>
                <w:szCs w:val="20"/>
              </w:rPr>
              <w:t>Prevádzkovateľ daňového skladu je povinný mať zloženú zábezpeku na daň vo výške dane pripadajúcej na priemerné mesačné množstvo alkoholického nápoja, ktoré uviedol do daňového voľného obehu za obdobie predchádzajúcich 12 po sebe nasledujúcich kalendárnych mesiacov, pričom do výšky zábezpeky na daň sa započíta aj daň pripadajúca na množstvo alkoholického nápoja, ktoré uviedol do daňového voľného obehu na účely oslobodené od dane podľa </w:t>
            </w:r>
            <w:hyperlink r:id="rId97" w:anchor="paragraf-40.odsek-1" w:tooltip="Odkaz na predpis alebo ustanovenie" w:history="1">
              <w:r w:rsidRPr="00A64E58">
                <w:rPr>
                  <w:rStyle w:val="Hypertextovprepojenie"/>
                  <w:iCs/>
                  <w:color w:val="auto"/>
                  <w:sz w:val="20"/>
                  <w:szCs w:val="20"/>
                  <w:u w:val="none"/>
                </w:rPr>
                <w:t>§ 40 ods. 1</w:t>
              </w:r>
            </w:hyperlink>
            <w:r w:rsidRPr="00A64E58">
              <w:rPr>
                <w:sz w:val="20"/>
                <w:szCs w:val="20"/>
              </w:rPr>
              <w:t>, </w:t>
            </w:r>
            <w:hyperlink r:id="rId98" w:anchor="paragraf-60.odsek-1" w:tooltip="Odkaz na predpis alebo ustanovenie" w:history="1">
              <w:r w:rsidRPr="00A64E58">
                <w:rPr>
                  <w:rStyle w:val="Hypertextovprepojenie"/>
                  <w:iCs/>
                  <w:color w:val="auto"/>
                  <w:sz w:val="20"/>
                  <w:szCs w:val="20"/>
                  <w:u w:val="none"/>
                </w:rPr>
                <w:t>§ 60 ods. 1</w:t>
              </w:r>
            </w:hyperlink>
            <w:r w:rsidRPr="00A64E58">
              <w:rPr>
                <w:sz w:val="20"/>
                <w:szCs w:val="20"/>
              </w:rPr>
              <w:t> alebo </w:t>
            </w:r>
            <w:hyperlink r:id="rId99" w:anchor="paragraf-65" w:tooltip="Odkaz na predpis alebo ustanovenie" w:history="1">
              <w:r w:rsidRPr="00A64E58">
                <w:rPr>
                  <w:rStyle w:val="Hypertextovprepojenie"/>
                  <w:iCs/>
                  <w:color w:val="auto"/>
                  <w:sz w:val="20"/>
                  <w:szCs w:val="20"/>
                  <w:u w:val="none"/>
                </w:rPr>
                <w:t>§ 65</w:t>
              </w:r>
            </w:hyperlink>
            <w:r w:rsidRPr="00A64E58">
              <w:rPr>
                <w:sz w:val="20"/>
                <w:szCs w:val="20"/>
              </w:rPr>
              <w:t>.</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 xml:space="preserve">Žiadateľ musí spĺňať tieto podmienky: </w:t>
            </w:r>
          </w:p>
          <w:p w:rsidR="007E361A" w:rsidRPr="00A64E58" w:rsidRDefault="007E361A" w:rsidP="00A64E58">
            <w:pPr>
              <w:autoSpaceDE w:val="0"/>
              <w:autoSpaceDN w:val="0"/>
              <w:adjustRightInd w:val="0"/>
              <w:spacing w:before="0"/>
              <w:contextualSpacing/>
              <w:rPr>
                <w:sz w:val="20"/>
                <w:szCs w:val="20"/>
              </w:rPr>
            </w:pPr>
            <w:r w:rsidRPr="00A64E58">
              <w:rPr>
                <w:sz w:val="20"/>
                <w:szCs w:val="20"/>
              </w:rPr>
              <w:t xml:space="preserve">zložil zábezpeku na daň podľa § 16, </w:t>
            </w:r>
          </w:p>
          <w:p w:rsidR="007E361A" w:rsidRPr="00A64E58" w:rsidRDefault="007E361A" w:rsidP="00A64E58">
            <w:pPr>
              <w:pStyle w:val="TABUKA-textsmernice"/>
              <w:contextualSpacing/>
              <w:rPr>
                <w:szCs w:val="20"/>
              </w:rPr>
            </w:pP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 xml:space="preserve">Colný úrad povolenie na prevádzkovanie daňového skladu odníme, ak </w:t>
            </w:r>
          </w:p>
          <w:p w:rsidR="00C44912" w:rsidRPr="00A64E58" w:rsidRDefault="00C44912" w:rsidP="00A64E58">
            <w:pPr>
              <w:shd w:val="clear" w:color="auto" w:fill="FFFFFF"/>
              <w:spacing w:before="0"/>
              <w:rPr>
                <w:sz w:val="20"/>
                <w:szCs w:val="20"/>
              </w:rPr>
            </w:pPr>
            <w:r w:rsidRPr="00A64E58">
              <w:rPr>
                <w:sz w:val="20"/>
                <w:szCs w:val="20"/>
              </w:rPr>
              <w:t>b)</w:t>
            </w:r>
            <w:r w:rsidR="00A64E58" w:rsidRPr="00A64E58">
              <w:rPr>
                <w:sz w:val="20"/>
                <w:szCs w:val="20"/>
              </w:rPr>
              <w:t xml:space="preserve"> </w:t>
            </w:r>
            <w:r w:rsidRPr="00A64E58">
              <w:rPr>
                <w:sz w:val="20"/>
                <w:szCs w:val="20"/>
              </w:rPr>
              <w:t xml:space="preserve">prevádzkovateľ daňového skladu prestal spĺňať niektorú z podmienok uvedenú v </w:t>
            </w:r>
            <w:r w:rsidRPr="00A64E58">
              <w:rPr>
                <w:b/>
                <w:sz w:val="20"/>
                <w:szCs w:val="20"/>
              </w:rPr>
              <w:t>odseku 4 písm. a) až g),</w:t>
            </w:r>
          </w:p>
          <w:p w:rsidR="00C44912" w:rsidRPr="00A64E58" w:rsidRDefault="00C44912" w:rsidP="00A64E58">
            <w:pPr>
              <w:shd w:val="clear" w:color="auto" w:fill="FFFFFF"/>
              <w:spacing w:before="0"/>
              <w:rPr>
                <w:sz w:val="20"/>
                <w:szCs w:val="20"/>
              </w:rPr>
            </w:pPr>
            <w:r w:rsidRPr="00A64E58">
              <w:rPr>
                <w:sz w:val="20"/>
                <w:szCs w:val="20"/>
              </w:rPr>
              <w:t>c)</w:t>
            </w:r>
            <w:r w:rsidR="00A64E58" w:rsidRPr="00A64E58">
              <w:rPr>
                <w:sz w:val="20"/>
                <w:szCs w:val="20"/>
              </w:rPr>
              <w:t xml:space="preserve"> </w:t>
            </w:r>
            <w:r w:rsidRPr="00A64E58">
              <w:rPr>
                <w:sz w:val="20"/>
                <w:szCs w:val="20"/>
              </w:rPr>
              <w:t>v daňovom sklade, v ktorom sa vyrába, spracúva alebo skladuje alkoholický nápoj, ktorým je lieh, došlo k preukázateľnému zásahu do usporiadania výrobných zariadení, skladovacích zariadení, kontrolných liehových meradiel podľa </w:t>
            </w:r>
            <w:hyperlink r:id="rId100" w:anchor="paragraf-45.odsek-1" w:tooltip="Odkaz na predpis alebo ustanovenie" w:history="1">
              <w:r w:rsidRPr="00A64E58">
                <w:rPr>
                  <w:rStyle w:val="Hypertextovprepojenie"/>
                  <w:iCs/>
                  <w:color w:val="auto"/>
                  <w:sz w:val="20"/>
                  <w:szCs w:val="20"/>
                  <w:u w:val="none"/>
                </w:rPr>
                <w:t>§ 45 ods. 1</w:t>
              </w:r>
            </w:hyperlink>
            <w:r w:rsidRPr="00A64E58">
              <w:rPr>
                <w:sz w:val="20"/>
                <w:szCs w:val="20"/>
              </w:rPr>
              <w:t> a ich zabezpečenia,</w:t>
            </w:r>
          </w:p>
          <w:p w:rsidR="00C44912" w:rsidRPr="00A64E58" w:rsidRDefault="00C44912" w:rsidP="00A64E58">
            <w:pPr>
              <w:shd w:val="clear" w:color="auto" w:fill="FFFFFF"/>
              <w:spacing w:before="0"/>
              <w:rPr>
                <w:sz w:val="20"/>
                <w:szCs w:val="20"/>
              </w:rPr>
            </w:pPr>
            <w:r w:rsidRPr="00A64E58">
              <w:rPr>
                <w:sz w:val="20"/>
                <w:szCs w:val="20"/>
              </w:rPr>
              <w:t>d)</w:t>
            </w:r>
            <w:r w:rsidR="00A64E58" w:rsidRPr="00A64E58">
              <w:rPr>
                <w:sz w:val="20"/>
                <w:szCs w:val="20"/>
              </w:rPr>
              <w:t xml:space="preserve"> </w:t>
            </w:r>
            <w:r w:rsidRPr="00A64E58">
              <w:rPr>
                <w:sz w:val="20"/>
                <w:szCs w:val="20"/>
              </w:rPr>
              <w:t>prevádzkovateľ daňového skladu skladuje alebo prechováva alkoholický nápoj, ktorého pôvod alebo spôsob nadobudnutia v súlade s týmto zákonom nevie preukázať,</w:t>
            </w:r>
          </w:p>
          <w:p w:rsidR="00C44912" w:rsidRPr="00A64E58" w:rsidRDefault="00C44912" w:rsidP="00A64E58">
            <w:pPr>
              <w:shd w:val="clear" w:color="auto" w:fill="FFFFFF"/>
              <w:spacing w:before="0"/>
              <w:rPr>
                <w:sz w:val="20"/>
                <w:szCs w:val="20"/>
              </w:rPr>
            </w:pPr>
            <w:r w:rsidRPr="00A64E58">
              <w:rPr>
                <w:sz w:val="20"/>
                <w:szCs w:val="20"/>
              </w:rPr>
              <w:t>e)</w:t>
            </w:r>
            <w:r w:rsidR="00A64E58" w:rsidRPr="00A64E58">
              <w:rPr>
                <w:sz w:val="20"/>
                <w:szCs w:val="20"/>
              </w:rPr>
              <w:t xml:space="preserve"> </w:t>
            </w:r>
            <w:r w:rsidRPr="00A64E58">
              <w:rPr>
                <w:sz w:val="20"/>
                <w:szCs w:val="20"/>
              </w:rPr>
              <w:t>prevádzkovateľ daňového skladu porušuje pri uvedení spotrebiteľského balenia do daňového voľného obehu ustanovenia </w:t>
            </w:r>
            <w:hyperlink r:id="rId101" w:anchor="paragraf-51" w:tooltip="Odkaz na predpis alebo ustanovenie" w:history="1">
              <w:r w:rsidRPr="00A64E58">
                <w:rPr>
                  <w:rStyle w:val="Hypertextovprepojenie"/>
                  <w:iCs/>
                  <w:color w:val="auto"/>
                  <w:sz w:val="20"/>
                  <w:szCs w:val="20"/>
                  <w:u w:val="none"/>
                </w:rPr>
                <w:t>§ 51</w:t>
              </w:r>
            </w:hyperlink>
            <w:r w:rsidRPr="00A64E58">
              <w:rPr>
                <w:sz w:val="20"/>
                <w:szCs w:val="20"/>
              </w:rPr>
              <w:t>,</w:t>
            </w:r>
          </w:p>
          <w:p w:rsidR="007E361A" w:rsidRPr="00A64E58" w:rsidRDefault="00C44912" w:rsidP="00A64E58">
            <w:pPr>
              <w:autoSpaceDE w:val="0"/>
              <w:autoSpaceDN w:val="0"/>
              <w:adjustRightInd w:val="0"/>
              <w:spacing w:before="0"/>
              <w:contextualSpacing/>
              <w:rPr>
                <w:sz w:val="20"/>
                <w:szCs w:val="20"/>
              </w:rPr>
            </w:pPr>
            <w:r w:rsidRPr="00A64E58">
              <w:rPr>
                <w:sz w:val="20"/>
                <w:szCs w:val="20"/>
              </w:rPr>
              <w:t>f)</w:t>
            </w:r>
            <w:r w:rsidR="00A64E58" w:rsidRPr="00A64E58">
              <w:rPr>
                <w:sz w:val="20"/>
                <w:szCs w:val="20"/>
              </w:rPr>
              <w:t xml:space="preserve"> </w:t>
            </w:r>
            <w:r w:rsidR="007E361A" w:rsidRPr="00A64E58">
              <w:rPr>
                <w:sz w:val="20"/>
                <w:szCs w:val="20"/>
              </w:rPr>
              <w:t xml:space="preserve">prevádzkovateľ daňového skladu porušuje povinnosti podľa tohto zákona neuvedené v písmenách c) až e), porušuje platné právne predpisy z oblasti výroby a uvádzania liehu na trh a uloženie pokuty a ani výzvy colného úradu neviedli k náprave, </w:t>
            </w:r>
          </w:p>
          <w:p w:rsidR="00752D16"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Prevádzkovateľ daňového skladu, ktorý je podnikom na výrobu alkoholického nápoja je povinný viesť evidenciu</w:t>
            </w:r>
          </w:p>
          <w:p w:rsidR="00A64E58" w:rsidRDefault="00A64E58" w:rsidP="00A64E58">
            <w:pPr>
              <w:autoSpaceDE w:val="0"/>
              <w:autoSpaceDN w:val="0"/>
              <w:adjustRightInd w:val="0"/>
              <w:spacing w:before="0"/>
              <w:contextualSpacing/>
              <w:rPr>
                <w:sz w:val="20"/>
                <w:szCs w:val="20"/>
              </w:rPr>
            </w:pPr>
          </w:p>
          <w:p w:rsidR="007E361A" w:rsidRPr="00A64E58" w:rsidRDefault="007E361A" w:rsidP="00A64E58">
            <w:pPr>
              <w:autoSpaceDE w:val="0"/>
              <w:autoSpaceDN w:val="0"/>
              <w:adjustRightInd w:val="0"/>
              <w:spacing w:before="0"/>
              <w:contextualSpacing/>
              <w:rPr>
                <w:sz w:val="20"/>
                <w:szCs w:val="20"/>
              </w:rPr>
            </w:pPr>
            <w:r w:rsidRPr="00A64E58">
              <w:rPr>
                <w:sz w:val="20"/>
                <w:szCs w:val="20"/>
              </w:rPr>
              <w:t>vyrobeného alkoholického nápoja,</w:t>
            </w:r>
          </w:p>
          <w:p w:rsidR="007E361A" w:rsidRPr="00A64E58" w:rsidRDefault="007E361A" w:rsidP="00A64E58">
            <w:pPr>
              <w:autoSpaceDE w:val="0"/>
              <w:autoSpaceDN w:val="0"/>
              <w:adjustRightInd w:val="0"/>
              <w:spacing w:before="0"/>
              <w:contextualSpacing/>
              <w:rPr>
                <w:sz w:val="20"/>
                <w:szCs w:val="20"/>
              </w:rPr>
            </w:pPr>
            <w:r w:rsidRPr="00A64E58">
              <w:rPr>
                <w:sz w:val="20"/>
                <w:szCs w:val="20"/>
              </w:rPr>
              <w:t>prevzatého alkoholického nápoja,</w:t>
            </w:r>
          </w:p>
          <w:p w:rsidR="007E361A" w:rsidRPr="00A64E58" w:rsidRDefault="007E361A" w:rsidP="00A64E58">
            <w:pPr>
              <w:autoSpaceDE w:val="0"/>
              <w:autoSpaceDN w:val="0"/>
              <w:adjustRightInd w:val="0"/>
              <w:spacing w:before="0"/>
              <w:contextualSpacing/>
              <w:rPr>
                <w:sz w:val="20"/>
                <w:szCs w:val="20"/>
              </w:rPr>
            </w:pPr>
            <w:r w:rsidRPr="00A64E58">
              <w:rPr>
                <w:sz w:val="20"/>
                <w:szCs w:val="20"/>
              </w:rPr>
              <w:t>alkoholického nápoja použitého na vlastnú spotrebu,</w:t>
            </w:r>
          </w:p>
          <w:p w:rsidR="007E361A" w:rsidRPr="00A64E58" w:rsidRDefault="007E361A" w:rsidP="00A64E58">
            <w:pPr>
              <w:autoSpaceDE w:val="0"/>
              <w:autoSpaceDN w:val="0"/>
              <w:adjustRightInd w:val="0"/>
              <w:spacing w:before="0"/>
              <w:contextualSpacing/>
              <w:rPr>
                <w:sz w:val="20"/>
                <w:szCs w:val="20"/>
              </w:rPr>
            </w:pPr>
            <w:r w:rsidRPr="00A64E58">
              <w:rPr>
                <w:sz w:val="20"/>
                <w:szCs w:val="20"/>
              </w:rPr>
              <w:t>vydaného alkoholického nápoja,</w:t>
            </w:r>
          </w:p>
          <w:p w:rsidR="00752D16" w:rsidRPr="00A64E58" w:rsidRDefault="00752D16" w:rsidP="00A64E58">
            <w:pPr>
              <w:autoSpaceDE w:val="0"/>
              <w:autoSpaceDN w:val="0"/>
              <w:adjustRightInd w:val="0"/>
              <w:spacing w:before="0"/>
              <w:contextualSpacing/>
              <w:rPr>
                <w:sz w:val="20"/>
                <w:szCs w:val="20"/>
              </w:rPr>
            </w:pPr>
          </w:p>
          <w:p w:rsidR="007E361A" w:rsidRPr="00A64E58" w:rsidRDefault="007E361A" w:rsidP="00A64E58">
            <w:pPr>
              <w:autoSpaceDE w:val="0"/>
              <w:autoSpaceDN w:val="0"/>
              <w:adjustRightInd w:val="0"/>
              <w:spacing w:before="0"/>
              <w:contextualSpacing/>
              <w:rPr>
                <w:sz w:val="20"/>
                <w:szCs w:val="20"/>
              </w:rPr>
            </w:pPr>
            <w:r w:rsidRPr="00A64E58">
              <w:rPr>
                <w:sz w:val="20"/>
                <w:szCs w:val="20"/>
              </w:rPr>
              <w:t>stavu zásob alkoholického nápoja.</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Zápisy v evidencii (odsek 1) sa musia vykonať denne, najneskôr však nasledujúci pracovný deň po vzniku udalosti.</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Iný spôsob vedenia evidencie ako je uvedený v odseku 4 môže v odôvodnených prípadoch povoliť colný úrad.</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Prevádzkovateľ daňového skladu, ktorý je skladom alkoholického nápoja, je povinný viesť evidenciu</w:t>
            </w:r>
          </w:p>
          <w:p w:rsidR="007E361A" w:rsidRPr="00A64E58" w:rsidRDefault="007E361A" w:rsidP="00A64E58">
            <w:pPr>
              <w:numPr>
                <w:ilvl w:val="0"/>
                <w:numId w:val="28"/>
              </w:numPr>
              <w:autoSpaceDE w:val="0"/>
              <w:autoSpaceDN w:val="0"/>
              <w:adjustRightInd w:val="0"/>
              <w:spacing w:before="0"/>
              <w:contextualSpacing/>
              <w:rPr>
                <w:sz w:val="20"/>
                <w:szCs w:val="20"/>
              </w:rPr>
            </w:pPr>
            <w:r w:rsidRPr="00A64E58">
              <w:rPr>
                <w:sz w:val="20"/>
                <w:szCs w:val="20"/>
              </w:rPr>
              <w:t>prevzatého alkoholického nápoja,</w:t>
            </w:r>
          </w:p>
          <w:p w:rsidR="007E361A" w:rsidRPr="00A64E58" w:rsidRDefault="007E361A" w:rsidP="00A64E58">
            <w:pPr>
              <w:numPr>
                <w:ilvl w:val="0"/>
                <w:numId w:val="28"/>
              </w:numPr>
              <w:autoSpaceDE w:val="0"/>
              <w:autoSpaceDN w:val="0"/>
              <w:adjustRightInd w:val="0"/>
              <w:spacing w:before="0"/>
              <w:contextualSpacing/>
              <w:rPr>
                <w:sz w:val="20"/>
                <w:szCs w:val="20"/>
              </w:rPr>
            </w:pPr>
            <w:r w:rsidRPr="00A64E58">
              <w:rPr>
                <w:sz w:val="20"/>
                <w:szCs w:val="20"/>
              </w:rPr>
              <w:t>alkoholického nápoja použitého na vlastnú spotrebu,</w:t>
            </w:r>
          </w:p>
          <w:p w:rsidR="007E361A" w:rsidRPr="00A64E58" w:rsidRDefault="007E361A" w:rsidP="00A64E58">
            <w:pPr>
              <w:numPr>
                <w:ilvl w:val="0"/>
                <w:numId w:val="28"/>
              </w:numPr>
              <w:autoSpaceDE w:val="0"/>
              <w:autoSpaceDN w:val="0"/>
              <w:adjustRightInd w:val="0"/>
              <w:spacing w:before="0"/>
              <w:contextualSpacing/>
              <w:rPr>
                <w:sz w:val="20"/>
                <w:szCs w:val="20"/>
              </w:rPr>
            </w:pPr>
            <w:r w:rsidRPr="00A64E58">
              <w:rPr>
                <w:sz w:val="20"/>
                <w:szCs w:val="20"/>
              </w:rPr>
              <w:t>vydaného alkoholického nápoja,</w:t>
            </w:r>
          </w:p>
          <w:p w:rsidR="007E361A" w:rsidRPr="00A64E58" w:rsidRDefault="007E361A" w:rsidP="00A64E58">
            <w:pPr>
              <w:numPr>
                <w:ilvl w:val="0"/>
                <w:numId w:val="28"/>
              </w:numPr>
              <w:autoSpaceDE w:val="0"/>
              <w:autoSpaceDN w:val="0"/>
              <w:adjustRightInd w:val="0"/>
              <w:spacing w:before="0"/>
              <w:contextualSpacing/>
              <w:rPr>
                <w:sz w:val="20"/>
                <w:szCs w:val="20"/>
              </w:rPr>
            </w:pPr>
            <w:r w:rsidRPr="00A64E58">
              <w:rPr>
                <w:sz w:val="20"/>
                <w:szCs w:val="20"/>
              </w:rPr>
              <w:t>stavu zásob alkoholického nápoja.</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Na vedenie evidencie uvedenej v odseku 1 sa vzťahuje § 34 ods. 2 a 3 primerane a § 34 ods. 4 rovnako.</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Alkoholický nápoj, ktorý bol prepravovaný v pozastavení dane alebo oslobodený od dane podľa § 40 ods. 1, 60 ods. 1 alebo § 65 na daňovom území, musí byť po prevzatí bezodkladne umiestnený v sklade príjemcu (odberateľa).</w:t>
            </w:r>
          </w:p>
          <w:p w:rsidR="007E361A" w:rsidRPr="00A64E58" w:rsidRDefault="007E361A" w:rsidP="00A64E58">
            <w:pPr>
              <w:pStyle w:val="TABUKA-textsmernice"/>
              <w:contextualSpacing/>
              <w:rPr>
                <w:szCs w:val="20"/>
              </w:rPr>
            </w:pPr>
            <w:r w:rsidRPr="00A64E58">
              <w:rPr>
                <w:szCs w:val="20"/>
              </w:rPr>
              <w:t>Alkoholický nápoj, ktorý bol prepravovaný v pozastavení dane na území Európskej únie, musí byť po prevzatí bezodkladne umiestnený v sklade príjemcu (odberateľa) okrem prepravy alkoholického nápoja na miesto priameho dodania.</w:t>
            </w:r>
          </w:p>
          <w:p w:rsidR="007E361A" w:rsidRPr="00A64E58" w:rsidRDefault="007E361A" w:rsidP="00A64E58">
            <w:pPr>
              <w:tabs>
                <w:tab w:val="left" w:pos="284"/>
                <w:tab w:val="left" w:pos="426"/>
                <w:tab w:val="left" w:pos="567"/>
              </w:tabs>
              <w:autoSpaceDE w:val="0"/>
              <w:autoSpaceDN w:val="0"/>
              <w:adjustRightInd w:val="0"/>
              <w:spacing w:before="0"/>
              <w:contextualSpacing/>
              <w:rPr>
                <w:sz w:val="20"/>
                <w:szCs w:val="20"/>
              </w:rPr>
            </w:pPr>
            <w:r w:rsidRPr="00A64E58">
              <w:rPr>
                <w:sz w:val="20"/>
                <w:szCs w:val="20"/>
              </w:rPr>
              <w:t>Alkoholický nápoj po prepustení do voľného obehu je možné uviesť do daňového režimu pozastavenia dane, pričom sa uplatní rovnaký postup ako pri preprave alkoholického nápoja v pozastavení dane.</w:t>
            </w:r>
          </w:p>
          <w:p w:rsidR="007E361A" w:rsidRPr="00A64E58" w:rsidRDefault="00F71D6C" w:rsidP="00A64E58">
            <w:pPr>
              <w:pStyle w:val="TABUKA-textsmernice"/>
              <w:contextualSpacing/>
              <w:rPr>
                <w:color w:val="000000" w:themeColor="text1"/>
                <w:szCs w:val="20"/>
              </w:rPr>
            </w:pPr>
            <w:r w:rsidRPr="00A64E58">
              <w:rPr>
                <w:color w:val="000000" w:themeColor="text1"/>
                <w:szCs w:val="20"/>
                <w:shd w:val="clear" w:color="auto" w:fill="FFFFFF"/>
              </w:rPr>
              <w:t>Colný úrad vykonáva daňový dozor, ktorým je výkon dozoru nad držbou a pohybom alkoholického nápoja, tlačou a nakladaním s kontrolnými známkami, a tiež daňovú kontrolu.</w:t>
            </w:r>
            <w:hyperlink r:id="rId102" w:anchor="poznamky.poznamka-80" w:tooltip="Odkaz na predpis alebo ustanovenie" w:history="1">
              <w:r w:rsidRPr="00A64E58">
                <w:rPr>
                  <w:rStyle w:val="Hypertextovprepojenie"/>
                  <w:iCs/>
                  <w:color w:val="000000" w:themeColor="text1"/>
                  <w:szCs w:val="20"/>
                  <w:u w:val="none"/>
                  <w:shd w:val="clear" w:color="auto" w:fill="FFFFFF"/>
                  <w:vertAlign w:val="superscript"/>
                </w:rPr>
                <w:t>80)</w:t>
              </w:r>
            </w:hyperlink>
          </w:p>
          <w:p w:rsidR="00F963E9" w:rsidRPr="00A64E58" w:rsidRDefault="00F963E9" w:rsidP="00A64E58">
            <w:pPr>
              <w:shd w:val="clear" w:color="auto" w:fill="FFFFFF"/>
              <w:spacing w:before="0"/>
              <w:rPr>
                <w:sz w:val="20"/>
                <w:szCs w:val="20"/>
              </w:rPr>
            </w:pPr>
            <w:r w:rsidRPr="00A64E58">
              <w:rPr>
                <w:sz w:val="20"/>
                <w:szCs w:val="20"/>
              </w:rPr>
              <w:t>Colný úrad pri daňovom dozore a daňovej kontrole je oprávnený</w:t>
            </w:r>
          </w:p>
          <w:p w:rsidR="00F963E9" w:rsidRPr="00A64E58" w:rsidRDefault="00F963E9" w:rsidP="00A64E58">
            <w:pPr>
              <w:shd w:val="clear" w:color="auto" w:fill="FFFFFF"/>
              <w:spacing w:before="0"/>
              <w:rPr>
                <w:sz w:val="20"/>
                <w:szCs w:val="20"/>
              </w:rPr>
            </w:pPr>
            <w:r w:rsidRPr="00A64E58">
              <w:rPr>
                <w:sz w:val="20"/>
                <w:szCs w:val="20"/>
              </w:rPr>
              <w:t>zisťovať stav zásob alkoholického nápoja a tovarov, ktoré sú určené alebo môžu byť použité pri výrobe alkoholického nápoja, a nariadiť vykonanie príslušnej inventúry,</w:t>
            </w:r>
          </w:p>
          <w:p w:rsidR="00F963E9" w:rsidRPr="00A64E58" w:rsidRDefault="00F963E9" w:rsidP="00A64E58">
            <w:pPr>
              <w:shd w:val="clear" w:color="auto" w:fill="FFFFFF"/>
              <w:spacing w:before="0"/>
              <w:rPr>
                <w:sz w:val="20"/>
                <w:szCs w:val="20"/>
              </w:rPr>
            </w:pPr>
            <w:r w:rsidRPr="00A64E58">
              <w:rPr>
                <w:sz w:val="20"/>
                <w:szCs w:val="20"/>
                <w:shd w:val="clear" w:color="auto" w:fill="FFFFFF"/>
              </w:rPr>
              <w:t>Pri výkone daňového dozoru a daňovej kontroly je osoba povinná strpieť výkon oprávnení colného úradu podľa odsekov 3 a 4.</w:t>
            </w:r>
          </w:p>
          <w:p w:rsidR="0044777F" w:rsidRPr="0010301B" w:rsidRDefault="0044777F" w:rsidP="0044777F">
            <w:pPr>
              <w:spacing w:before="0"/>
              <w:rPr>
                <w:sz w:val="20"/>
                <w:szCs w:val="20"/>
              </w:rPr>
            </w:pPr>
            <w:r w:rsidRPr="0010301B">
              <w:rPr>
                <w:sz w:val="20"/>
                <w:szCs w:val="20"/>
              </w:rPr>
              <w:t>(1) Zložením zábezpeky na daň sa na účely tohto zákona rozumie</w:t>
            </w:r>
          </w:p>
          <w:p w:rsidR="0044777F" w:rsidRPr="0010301B" w:rsidRDefault="0044777F" w:rsidP="0044777F">
            <w:pPr>
              <w:spacing w:before="0"/>
              <w:rPr>
                <w:sz w:val="20"/>
                <w:szCs w:val="20"/>
              </w:rPr>
            </w:pPr>
            <w:r w:rsidRPr="0010301B">
              <w:rPr>
                <w:sz w:val="20"/>
                <w:szCs w:val="20"/>
              </w:rPr>
              <w:t>a) vklad peňažných prostriedkov na účet colného úradu, pričom colnému úradu nevzniká povinnosť vyplatiť žiadateľovi úrok,</w:t>
            </w:r>
          </w:p>
          <w:p w:rsidR="0044777F" w:rsidRPr="0010301B" w:rsidRDefault="0044777F" w:rsidP="0044777F">
            <w:pPr>
              <w:spacing w:before="0"/>
              <w:rPr>
                <w:sz w:val="20"/>
                <w:szCs w:val="20"/>
              </w:rPr>
            </w:pPr>
            <w:r w:rsidRPr="0010301B">
              <w:rPr>
                <w:sz w:val="20"/>
                <w:szCs w:val="20"/>
              </w:rPr>
              <w:t>b) banková záruka</w:t>
            </w:r>
            <w:r w:rsidRPr="0010301B">
              <w:rPr>
                <w:sz w:val="20"/>
                <w:szCs w:val="20"/>
                <w:vertAlign w:val="superscript"/>
              </w:rPr>
              <w:t>35)</w:t>
            </w:r>
            <w:r w:rsidRPr="0010301B">
              <w:rPr>
                <w:sz w:val="20"/>
                <w:szCs w:val="20"/>
              </w:rPr>
              <w:t xml:space="preserve"> poskytnutá bankou v prospech colného úradu; bankovú záruku colný úrad neprijme, ak záručná listina obsahuje výhrady banky.</w:t>
            </w:r>
          </w:p>
          <w:p w:rsidR="0044777F" w:rsidRPr="0010301B" w:rsidRDefault="0044777F" w:rsidP="0044777F">
            <w:pPr>
              <w:spacing w:before="0"/>
              <w:rPr>
                <w:sz w:val="20"/>
                <w:szCs w:val="20"/>
              </w:rPr>
            </w:pPr>
            <w:r w:rsidRPr="0010301B">
              <w:rPr>
                <w:sz w:val="20"/>
                <w:szCs w:val="20"/>
              </w:rPr>
              <w:t>(2) Osoba, ktorá chce prevádzkovať daňový sklad, pred vydaním povolenia na prevádzkovanie daňového skladu je povinná zložiť zábezpeku na daň vo výške dane pripadajúcej na priemerné mesačné množstvo alkoholického nápoja, ktoré predpokladá uviesť do daňového voľného obehu za obdobie 12 po sebe nasledujúcich kalendárnych mesiacov, pričom do výšky zábezpeky na daň sa započíta aj daň pripadajúca na množstvo alkoholického nápoja, ktoré predpokladá uviesť do daňového voľného obehu na účely oslobodené od dane podľa § 40 ods. 1, § 60 ods. 1 alebo § 65.</w:t>
            </w:r>
          </w:p>
          <w:p w:rsidR="0044777F" w:rsidRPr="0010301B" w:rsidRDefault="0044777F" w:rsidP="0044777F">
            <w:pPr>
              <w:spacing w:before="0"/>
              <w:rPr>
                <w:sz w:val="20"/>
                <w:szCs w:val="20"/>
              </w:rPr>
            </w:pPr>
            <w:r w:rsidRPr="0010301B">
              <w:rPr>
                <w:sz w:val="20"/>
                <w:szCs w:val="20"/>
              </w:rPr>
              <w:t>(3) Prevádzkovateľ daňového skladu je povinný mať zloženú zábezpeku na daň vo výške dane pripadajúcej na priemerné mesačné množstvo alkoholického nápoja, ktoré uviedol do daňového voľného obehu za obdobie predchádzajúcich 12 po sebe nasledujúcich kalendárnych mesiacov, pričom do výšky zábezpeky na daň sa započíta aj daň pripadajúca na množstvo alkoholického nápoja, ktoré uviedol do daňového voľného obehu na účely oslobodené od dane podľa § 40 ods. 1, § 60 ods. 1 alebo § 65.</w:t>
            </w:r>
          </w:p>
          <w:p w:rsidR="0044777F" w:rsidRPr="0010301B" w:rsidRDefault="0044777F" w:rsidP="0044777F">
            <w:pPr>
              <w:spacing w:before="0"/>
              <w:rPr>
                <w:sz w:val="20"/>
                <w:szCs w:val="20"/>
              </w:rPr>
            </w:pPr>
            <w:r w:rsidRPr="0010301B">
              <w:rPr>
                <w:sz w:val="20"/>
                <w:szCs w:val="20"/>
              </w:rPr>
              <w:t>(4) Povinnosť zloženia zábezpeky na daň sa nevzťahuje na lieh osobitného určenia, ktorého vlastníkom je štát.</w:t>
            </w:r>
            <w:r w:rsidRPr="0010301B">
              <w:rPr>
                <w:sz w:val="20"/>
                <w:szCs w:val="20"/>
                <w:vertAlign w:val="superscript"/>
              </w:rPr>
              <w:t>31)</w:t>
            </w:r>
          </w:p>
          <w:p w:rsidR="0044777F" w:rsidRPr="0010301B" w:rsidRDefault="0044777F" w:rsidP="0044777F">
            <w:pPr>
              <w:spacing w:before="0"/>
              <w:rPr>
                <w:sz w:val="20"/>
                <w:szCs w:val="20"/>
              </w:rPr>
            </w:pPr>
            <w:r w:rsidRPr="0010301B">
              <w:rPr>
                <w:sz w:val="20"/>
                <w:szCs w:val="20"/>
              </w:rPr>
              <w:t>(5) Osoba podľa odseku 2 a prevádzkovateľ daňového skladu podľa odseku 3 sú povinní zložiť zábezpeku na daň za všetky daňové sklady, ktoré chcú prevádzkovať; ustanovenia § 17 a 18 tým nie sú dotknuté.</w:t>
            </w:r>
          </w:p>
          <w:p w:rsidR="0044777F" w:rsidRPr="0010301B" w:rsidRDefault="0044777F" w:rsidP="0044777F">
            <w:pPr>
              <w:spacing w:before="0"/>
              <w:rPr>
                <w:sz w:val="20"/>
                <w:szCs w:val="20"/>
              </w:rPr>
            </w:pPr>
            <w:r w:rsidRPr="0010301B">
              <w:rPr>
                <w:sz w:val="20"/>
                <w:szCs w:val="20"/>
              </w:rPr>
              <w:t>(6) Ak colný úrad povolenie na prevádzkovanie daňového skladu nevydá, bezodkladne vráti osobe podľa odseku 2 zloženú zábezpeku na daň.</w:t>
            </w:r>
          </w:p>
          <w:p w:rsidR="0044777F" w:rsidRPr="0010301B" w:rsidRDefault="0044777F" w:rsidP="0044777F">
            <w:pPr>
              <w:spacing w:before="0"/>
              <w:rPr>
                <w:sz w:val="20"/>
                <w:szCs w:val="20"/>
              </w:rPr>
            </w:pPr>
            <w:r w:rsidRPr="0010301B">
              <w:rPr>
                <w:sz w:val="20"/>
                <w:szCs w:val="20"/>
              </w:rPr>
              <w:t>(7) Prevádzkovateľ daňového skladu je povinný sledovať výšku zloženej zábezpeky na daň a upraviť zloženú zábezpeku na daň</w:t>
            </w:r>
          </w:p>
          <w:p w:rsidR="0044777F" w:rsidRPr="0010301B" w:rsidRDefault="0044777F" w:rsidP="0044777F">
            <w:pPr>
              <w:spacing w:before="0"/>
              <w:ind w:left="567" w:hanging="283"/>
              <w:rPr>
                <w:sz w:val="20"/>
                <w:szCs w:val="20"/>
              </w:rPr>
            </w:pPr>
            <w:r w:rsidRPr="0010301B">
              <w:rPr>
                <w:sz w:val="20"/>
                <w:szCs w:val="20"/>
              </w:rPr>
              <w:t xml:space="preserve">a) </w:t>
            </w:r>
            <w:r>
              <w:rPr>
                <w:sz w:val="20"/>
                <w:szCs w:val="20"/>
              </w:rPr>
              <w:t xml:space="preserve"> </w:t>
            </w:r>
            <w:r w:rsidRPr="0010301B">
              <w:rPr>
                <w:sz w:val="20"/>
                <w:szCs w:val="20"/>
              </w:rPr>
              <w:t>pred začatím prepravy alkoholického nápoja v pozastavení dane, ak výška zloženej zábezpeky na daň podľa odseku 3 nezodpovedá výške dane pripadajúcej na množstvo alkoholického nápoja, ktoré má prepravovať v pozastavení dane vrátane množstva alkoholického nápoja oslobodeného od dane podľa § 40 ods. 1, § 60 ods. 1 alebo § 65, okrem zábezpeky na daň na prepravu alkoholického nápoja v pozastavení dane, ktorú skladá registrovaný odosielateľ, dopravca alebo príjemca,</w:t>
            </w:r>
          </w:p>
          <w:p w:rsidR="0044777F" w:rsidRPr="0010301B" w:rsidRDefault="0044777F" w:rsidP="0044777F">
            <w:pPr>
              <w:spacing w:before="0"/>
              <w:ind w:left="567" w:hanging="283"/>
              <w:rPr>
                <w:sz w:val="20"/>
                <w:szCs w:val="20"/>
              </w:rPr>
            </w:pPr>
            <w:r w:rsidRPr="0010301B">
              <w:rPr>
                <w:sz w:val="20"/>
                <w:szCs w:val="20"/>
              </w:rPr>
              <w:t>b) ak daň pripadajúca na množstvo alkoholického nápoja uvedeného do daňového voľného obehu za predchádzajúci kalendárny mesiac vrátane množstva alkoholického nápoja oslobodeného od dane podľa § 40 ods. 1, § 60 ods. 1 alebo § 65 prevyšuje o viac ako 20% daň, ktorá pripadá na množstvo alkoholického nápoja,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prevádzkovateľovi daňového skladu upustil od povinnosti zložiť zábezpeku na daň,</w:t>
            </w:r>
          </w:p>
          <w:p w:rsidR="0044777F" w:rsidRPr="0010301B" w:rsidRDefault="0044777F" w:rsidP="0044777F">
            <w:pPr>
              <w:spacing w:before="0"/>
              <w:ind w:left="567" w:hanging="283"/>
              <w:rPr>
                <w:sz w:val="20"/>
                <w:szCs w:val="20"/>
              </w:rPr>
            </w:pPr>
            <w:r w:rsidRPr="0010301B">
              <w:rPr>
                <w:sz w:val="20"/>
                <w:szCs w:val="20"/>
              </w:rPr>
              <w:t xml:space="preserve">c) </w:t>
            </w:r>
            <w:r>
              <w:rPr>
                <w:sz w:val="20"/>
                <w:szCs w:val="20"/>
              </w:rPr>
              <w:t xml:space="preserve"> </w:t>
            </w:r>
            <w:r w:rsidRPr="0010301B">
              <w:rPr>
                <w:sz w:val="20"/>
                <w:szCs w:val="20"/>
              </w:rPr>
              <w:t>do desiatich pracovných dní odo dňa oznámenia podľa odseku 8, a to o sumu, ktorú colný úrad použil na úhradu dane.</w:t>
            </w:r>
          </w:p>
          <w:p w:rsidR="0044777F" w:rsidRPr="0010301B" w:rsidRDefault="0044777F" w:rsidP="0044777F">
            <w:pPr>
              <w:spacing w:before="0"/>
              <w:rPr>
                <w:sz w:val="20"/>
                <w:szCs w:val="20"/>
              </w:rPr>
            </w:pPr>
            <w:r w:rsidRPr="0010301B">
              <w:rPr>
                <w:sz w:val="20"/>
                <w:szCs w:val="20"/>
              </w:rPr>
              <w:t>(8) Ak daň nie je zaplatená v lehote splatnosti ustanovenej týmto zákonom, colný úrad použije zábezpeku na daň na úhradu dane a oznámi túto skutočnosť prevádzkovateľovi daňového skladu.</w:t>
            </w:r>
          </w:p>
          <w:p w:rsidR="0044777F" w:rsidRPr="0010301B" w:rsidRDefault="0044777F" w:rsidP="0044777F">
            <w:pPr>
              <w:spacing w:before="0"/>
              <w:rPr>
                <w:sz w:val="20"/>
                <w:szCs w:val="20"/>
              </w:rPr>
            </w:pPr>
            <w:r w:rsidRPr="0010301B">
              <w:rPr>
                <w:sz w:val="20"/>
                <w:szCs w:val="20"/>
              </w:rPr>
              <w:t>(9) Prevádzkovateľ daňového skladu môže požiadať colný úrad alebo s písomným súhlasom colného úradu banku, ktorá poskytla bankovú záruku, 35) o zníženie zloženej zábezpeky na daň. Žiadosť o zníženie zloženej zábezpeky na daň môže prevádzkovateľ daňového skladu predložiť colnému úradu, ak zložená zábezpeka na daň je vyššia o viac ako 20% ako súčet dane pripadajúcej na priemerné mesačné množstvo alkoholického nápoja uvedeného do daňového voľného obehu vrátane množstva alkoholického nápoja oslobodeného od dane podľa § 40 ods. 1, § 60 ods. 1 alebo § 65 a dane pripadajúcej na priemerné mesačné množstvo stavu zásob alkoholických nápojov, ktoré mal prevádzkovateľ daňového skladu v stave zásob k poslednému dňu každého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w:t>
            </w:r>
          </w:p>
          <w:p w:rsidR="0044777F" w:rsidRPr="0010301B" w:rsidRDefault="0044777F" w:rsidP="0044777F">
            <w:pPr>
              <w:spacing w:before="0"/>
              <w:rPr>
                <w:sz w:val="20"/>
                <w:szCs w:val="20"/>
              </w:rPr>
            </w:pPr>
            <w:r w:rsidRPr="0010301B">
              <w:rPr>
                <w:sz w:val="20"/>
                <w:szCs w:val="20"/>
              </w:rPr>
              <w:t>(10) Colný úrad o žiadosti podľa odseku 9 rozhodne do 15 pracovných dní odo dňa podania a príslušný rozdiel môže vrátiť s prihliadnutím na stav zásob alkoholického nápoja, a to do piatich pracovných dní odo dňa nadobudnutia právoplatnosti rozhodnutia o znížení zloženej zábezpeky na daň.</w:t>
            </w:r>
          </w:p>
          <w:p w:rsidR="0044777F" w:rsidRPr="0010301B" w:rsidRDefault="0044777F" w:rsidP="0044777F">
            <w:pPr>
              <w:spacing w:before="0"/>
              <w:rPr>
                <w:sz w:val="20"/>
                <w:szCs w:val="20"/>
              </w:rPr>
            </w:pPr>
            <w:r w:rsidRPr="0010301B">
              <w:rPr>
                <w:sz w:val="20"/>
                <w:szCs w:val="20"/>
              </w:rPr>
              <w:t>(11) Prevádzkovateľ daňového skladu, ktorým je podnik na výrobu alkoholického nápoja, môže požiadať colný úrad o upustenie od povinnosti zložiť zábezpeku na daň (ďalej len "upustenie od zábezpeky")</w:t>
            </w:r>
          </w:p>
          <w:p w:rsidR="0044777F" w:rsidRPr="0010301B" w:rsidRDefault="0044777F" w:rsidP="0044777F">
            <w:pPr>
              <w:spacing w:before="0"/>
              <w:ind w:left="567" w:hanging="283"/>
              <w:rPr>
                <w:sz w:val="20"/>
                <w:szCs w:val="20"/>
              </w:rPr>
            </w:pPr>
            <w:r w:rsidRPr="0010301B">
              <w:rPr>
                <w:sz w:val="20"/>
                <w:szCs w:val="20"/>
              </w:rPr>
              <w:t xml:space="preserve">a) </w:t>
            </w:r>
            <w:r>
              <w:rPr>
                <w:sz w:val="20"/>
                <w:szCs w:val="20"/>
              </w:rPr>
              <w:t xml:space="preserve"> </w:t>
            </w:r>
            <w:r w:rsidRPr="0010301B">
              <w:rPr>
                <w:sz w:val="20"/>
                <w:szCs w:val="20"/>
              </w:rPr>
              <w:t>úplne, ak je žiadateľ daňovo spoľahlivý najmenej 24 po sebe nasledujúcich kalendárnych mesiacov pred podaním žiadosti o upustenie od zábezpeky,</w:t>
            </w:r>
          </w:p>
          <w:p w:rsidR="0044777F" w:rsidRPr="0010301B" w:rsidRDefault="0044777F" w:rsidP="0044777F">
            <w:pPr>
              <w:spacing w:before="0"/>
              <w:ind w:left="567" w:hanging="283"/>
              <w:rPr>
                <w:sz w:val="20"/>
                <w:szCs w:val="20"/>
              </w:rPr>
            </w:pPr>
            <w:r w:rsidRPr="0010301B">
              <w:rPr>
                <w:sz w:val="20"/>
                <w:szCs w:val="20"/>
              </w:rPr>
              <w:t xml:space="preserve">b) </w:t>
            </w:r>
            <w:r>
              <w:rPr>
                <w:sz w:val="20"/>
                <w:szCs w:val="20"/>
              </w:rPr>
              <w:t xml:space="preserve"> </w:t>
            </w:r>
            <w:r w:rsidRPr="0010301B">
              <w:rPr>
                <w:sz w:val="20"/>
                <w:szCs w:val="20"/>
              </w:rPr>
              <w:t>čiastočne vo výške 50%, ak je žiadateľ daňovo spoľahlivý najmenej 12 po sebe nasledujúcich kalendárnych mesiacov pred podaním žiadosti o upustenie od zábezpeky.</w:t>
            </w:r>
          </w:p>
          <w:p w:rsidR="0044777F" w:rsidRPr="0010301B" w:rsidRDefault="0044777F" w:rsidP="0044777F">
            <w:pPr>
              <w:spacing w:before="0"/>
              <w:rPr>
                <w:sz w:val="20"/>
                <w:szCs w:val="20"/>
              </w:rPr>
            </w:pPr>
            <w:r w:rsidRPr="0010301B">
              <w:rPr>
                <w:sz w:val="20"/>
                <w:szCs w:val="20"/>
              </w:rPr>
              <w:t>(12) Colný úrad žiadosť podľa odseku 11 posúdi, a ak je prevádzkovateľ daňového skladu podľa odseku 11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 ustanovenia § 17 a 18 tým nie sú dotknuté. Ak colný úrad rozhodne o neupustení od zábezpeky, novú žiadosť o upustenie od zábezpeky môže prevádzkovateľ daňového skladu podľa odseku 11 podať najskôr po uplynutí jedného roka odo dňa nadobudnutia právoplatnosti tohto rozhodnutia.</w:t>
            </w:r>
          </w:p>
          <w:p w:rsidR="0044777F" w:rsidRPr="0010301B" w:rsidRDefault="0044777F" w:rsidP="0044777F">
            <w:pPr>
              <w:spacing w:before="0"/>
              <w:rPr>
                <w:sz w:val="20"/>
                <w:szCs w:val="20"/>
              </w:rPr>
            </w:pPr>
            <w:r w:rsidRPr="0010301B">
              <w:rPr>
                <w:sz w:val="20"/>
                <w:szCs w:val="20"/>
              </w:rPr>
              <w:t>(13) Prevádzkovateľ daňového skladu podľa odseku 11, ktorému colný úrad upustil od zábezpeky a ktorý chce, aby mu bolo povolené upustenie od zábezpeky na ďalšie obdobie, je povinný požiadať colný úrad o upustenie od zábezpeky najneskôr 60 dní pred uplynutím doby platnosti rozhodnutia o upustení od zábezpeky.</w:t>
            </w:r>
          </w:p>
          <w:p w:rsidR="0044777F" w:rsidRPr="0010301B" w:rsidRDefault="0044777F" w:rsidP="0044777F">
            <w:pPr>
              <w:spacing w:before="0"/>
              <w:rPr>
                <w:sz w:val="20"/>
                <w:szCs w:val="20"/>
              </w:rPr>
            </w:pPr>
            <w:r w:rsidRPr="0010301B">
              <w:rPr>
                <w:sz w:val="20"/>
                <w:szCs w:val="20"/>
              </w:rPr>
              <w:t>(14) Na účely tohto zákona sa za daňovo spoľahlivého považuje prevádzkovateľ daňového skladu podľa odseku 11, ktorý</w:t>
            </w:r>
          </w:p>
          <w:p w:rsidR="0044777F" w:rsidRPr="0010301B" w:rsidRDefault="0044777F" w:rsidP="0044777F">
            <w:pPr>
              <w:spacing w:before="0"/>
              <w:ind w:left="709" w:hanging="283"/>
              <w:rPr>
                <w:sz w:val="20"/>
                <w:szCs w:val="20"/>
              </w:rPr>
            </w:pPr>
            <w:r w:rsidRPr="0010301B">
              <w:rPr>
                <w:sz w:val="20"/>
                <w:szCs w:val="20"/>
              </w:rPr>
              <w:t>a) vykazuje v súvahe z riadnej účtovnej závierky kladný rozdiel medzi majetkom a záväzkami</w:t>
            </w:r>
            <w:r w:rsidRPr="0010301B">
              <w:rPr>
                <w:sz w:val="20"/>
                <w:szCs w:val="20"/>
                <w:vertAlign w:val="superscript"/>
              </w:rPr>
              <w:t>21)</w:t>
            </w:r>
            <w:r w:rsidRPr="0010301B">
              <w:rPr>
                <w:sz w:val="20"/>
                <w:szCs w:val="20"/>
              </w:rPr>
              <w:t xml:space="preserve"> vo výške najmenej dvojnásobku priemernej mesačnej daňovej povinnosti za obdobie 12 mesiacov, za ktoré sa zostavuje riadna účtovná závierka,</w:t>
            </w:r>
            <w:r w:rsidRPr="0010301B">
              <w:rPr>
                <w:sz w:val="20"/>
                <w:szCs w:val="20"/>
                <w:vertAlign w:val="superscript"/>
              </w:rPr>
              <w:t>21)</w:t>
            </w:r>
            <w:r w:rsidRPr="0010301B">
              <w:rPr>
                <w:sz w:val="20"/>
                <w:szCs w:val="20"/>
              </w:rPr>
              <w:t xml:space="preserve"> a to počas</w:t>
            </w:r>
          </w:p>
          <w:p w:rsidR="0044777F" w:rsidRPr="0010301B" w:rsidRDefault="0044777F" w:rsidP="0044777F">
            <w:pPr>
              <w:spacing w:before="0"/>
              <w:ind w:left="709" w:hanging="283"/>
              <w:rPr>
                <w:sz w:val="20"/>
                <w:szCs w:val="20"/>
              </w:rPr>
            </w:pPr>
            <w:r w:rsidRPr="0010301B">
              <w:rPr>
                <w:sz w:val="20"/>
                <w:szCs w:val="20"/>
              </w:rPr>
              <w:t>1. dvoch predchádzajúcich po sebe nasledujúcich účtovných období pred podaním žiadosti o úplné upustenie od zábezpeky,</w:t>
            </w:r>
          </w:p>
          <w:p w:rsidR="0044777F" w:rsidRPr="0010301B" w:rsidRDefault="0044777F" w:rsidP="0044777F">
            <w:pPr>
              <w:spacing w:before="0"/>
              <w:ind w:left="709" w:hanging="283"/>
              <w:rPr>
                <w:sz w:val="20"/>
                <w:szCs w:val="20"/>
              </w:rPr>
            </w:pPr>
            <w:r w:rsidRPr="0010301B">
              <w:rPr>
                <w:sz w:val="20"/>
                <w:szCs w:val="20"/>
              </w:rPr>
              <w:t>2. jedného účtovného obdobia pred podaním žiadosti o čiastočné upustenie od zábezpeky,</w:t>
            </w:r>
          </w:p>
          <w:p w:rsidR="0044777F" w:rsidRPr="0010301B" w:rsidRDefault="0044777F" w:rsidP="0044777F">
            <w:pPr>
              <w:spacing w:before="0"/>
              <w:ind w:left="709" w:hanging="283"/>
              <w:rPr>
                <w:sz w:val="20"/>
                <w:szCs w:val="20"/>
              </w:rPr>
            </w:pPr>
            <w:r w:rsidRPr="0010301B">
              <w:rPr>
                <w:sz w:val="20"/>
                <w:szCs w:val="20"/>
              </w:rPr>
              <w:t>b) dodržuje podmienky podľa § 15 ods. 4 najmenej</w:t>
            </w:r>
          </w:p>
          <w:p w:rsidR="0044777F" w:rsidRPr="0010301B" w:rsidRDefault="0044777F" w:rsidP="0044777F">
            <w:pPr>
              <w:spacing w:before="0"/>
              <w:ind w:left="709" w:hanging="283"/>
              <w:rPr>
                <w:sz w:val="20"/>
                <w:szCs w:val="20"/>
              </w:rPr>
            </w:pPr>
            <w:r w:rsidRPr="0010301B">
              <w:rPr>
                <w:sz w:val="20"/>
                <w:szCs w:val="20"/>
              </w:rPr>
              <w:t>1. 24 po sebe nasledujúcich kalendárnych mesiacov pred podaním žiadosti o úplné upustenie od zábezpeky,</w:t>
            </w:r>
          </w:p>
          <w:p w:rsidR="0044777F" w:rsidRPr="0010301B" w:rsidRDefault="0044777F" w:rsidP="0044777F">
            <w:pPr>
              <w:spacing w:before="0"/>
              <w:ind w:left="709" w:hanging="283"/>
              <w:rPr>
                <w:sz w:val="20"/>
                <w:szCs w:val="20"/>
              </w:rPr>
            </w:pPr>
            <w:r w:rsidRPr="0010301B">
              <w:rPr>
                <w:sz w:val="20"/>
                <w:szCs w:val="20"/>
              </w:rPr>
              <w:t>2. 12 po sebe nasledujúcich kalendárnych mesiacov pred podaním žiadosti o čiastočné upustenie od zábezpeky, a ktorý</w:t>
            </w:r>
          </w:p>
          <w:p w:rsidR="0044777F" w:rsidRPr="0010301B" w:rsidRDefault="0044777F" w:rsidP="0044777F">
            <w:pPr>
              <w:spacing w:before="0"/>
              <w:ind w:left="709" w:hanging="283"/>
              <w:rPr>
                <w:sz w:val="20"/>
                <w:szCs w:val="20"/>
              </w:rPr>
            </w:pPr>
            <w:r w:rsidRPr="0010301B">
              <w:rPr>
                <w:sz w:val="20"/>
                <w:szCs w:val="20"/>
              </w:rPr>
              <w:t>c) sa nedopustil správneho deliktu podľa § 70 ods. 1 písm. g), h), o), p), r) a v), a to</w:t>
            </w:r>
          </w:p>
          <w:p w:rsidR="0044777F" w:rsidRPr="0010301B" w:rsidRDefault="0044777F" w:rsidP="0044777F">
            <w:pPr>
              <w:spacing w:before="0"/>
              <w:ind w:left="709" w:hanging="283"/>
              <w:rPr>
                <w:sz w:val="20"/>
                <w:szCs w:val="20"/>
              </w:rPr>
            </w:pPr>
            <w:r w:rsidRPr="0010301B">
              <w:rPr>
                <w:sz w:val="20"/>
                <w:szCs w:val="20"/>
              </w:rPr>
              <w:t>1. najmenej 24 po sebe nasledujúcich kalendárnych mesiacov pred podaním žiadosti o úplné upustenie od zábezpeky,</w:t>
            </w:r>
          </w:p>
          <w:p w:rsidR="0044777F" w:rsidRPr="0010301B" w:rsidRDefault="0044777F" w:rsidP="0044777F">
            <w:pPr>
              <w:spacing w:before="0"/>
              <w:ind w:left="709" w:hanging="283"/>
              <w:rPr>
                <w:sz w:val="20"/>
                <w:szCs w:val="20"/>
              </w:rPr>
            </w:pPr>
            <w:r w:rsidRPr="0010301B">
              <w:rPr>
                <w:sz w:val="20"/>
                <w:szCs w:val="20"/>
              </w:rPr>
              <w:t>2. najmenej 12 po sebe nasledujúcich kalendárnych mesiacov pred podaním žiadosti o čiastočné upustenie od zábezpeky.</w:t>
            </w:r>
          </w:p>
          <w:p w:rsidR="0044777F" w:rsidRPr="0010301B" w:rsidRDefault="0044777F" w:rsidP="0044777F">
            <w:pPr>
              <w:spacing w:before="0"/>
              <w:rPr>
                <w:sz w:val="20"/>
                <w:szCs w:val="20"/>
              </w:rPr>
            </w:pPr>
            <w:r w:rsidRPr="0010301B">
              <w:rPr>
                <w:sz w:val="20"/>
                <w:szCs w:val="20"/>
              </w:rPr>
              <w:t>(15) Prevádzkovateľ daňového skladu podľa odseku 11 je povinný na požiadanie colného úradu spresniť údaje uvedené v žiadosti podľa odseku 11 a v prílohách k žiadosti.</w:t>
            </w:r>
          </w:p>
          <w:p w:rsidR="0044777F" w:rsidRPr="0010301B" w:rsidRDefault="0044777F" w:rsidP="0044777F">
            <w:pPr>
              <w:spacing w:before="0"/>
              <w:rPr>
                <w:sz w:val="20"/>
                <w:szCs w:val="20"/>
              </w:rPr>
            </w:pPr>
            <w:r w:rsidRPr="0010301B">
              <w:rPr>
                <w:sz w:val="20"/>
                <w:szCs w:val="20"/>
              </w:rPr>
              <w:t>(16) Colný úrad vyzve prevádzkovateľa daňového skladu podľa odseku 11, ktorému čiastočne alebo úplne upustil od zábezpeky podľa odseku 12, aby zábezpeku na daň zložil alebo ju doplnil v určenej lehote, ktorá nesmie byť kratšia ako 15 dní a dlhšia ako 30 dní, ak zistil, že</w:t>
            </w:r>
          </w:p>
          <w:p w:rsidR="0044777F" w:rsidRPr="0010301B" w:rsidRDefault="0044777F" w:rsidP="0044777F">
            <w:pPr>
              <w:spacing w:before="0"/>
              <w:ind w:left="709" w:hanging="283"/>
              <w:rPr>
                <w:sz w:val="20"/>
                <w:szCs w:val="20"/>
              </w:rPr>
            </w:pPr>
            <w:r w:rsidRPr="0010301B">
              <w:rPr>
                <w:sz w:val="20"/>
                <w:szCs w:val="20"/>
              </w:rPr>
              <w:t>a) prevádzkovateľ daňového skladu podľa odseku 11 má nedoplatky</w:t>
            </w:r>
          </w:p>
          <w:p w:rsidR="0044777F" w:rsidRPr="0010301B" w:rsidRDefault="0044777F" w:rsidP="0044777F">
            <w:pPr>
              <w:spacing w:before="0"/>
              <w:ind w:left="709" w:hanging="283"/>
              <w:rPr>
                <w:sz w:val="20"/>
                <w:szCs w:val="20"/>
              </w:rPr>
            </w:pPr>
            <w:r w:rsidRPr="0010301B">
              <w:rPr>
                <w:sz w:val="20"/>
                <w:szCs w:val="20"/>
              </w:rPr>
              <w:t>1. voči colnému úradu alebo daňovému úradu viac ako päť dní,</w:t>
            </w:r>
          </w:p>
          <w:p w:rsidR="0044777F" w:rsidRPr="0010301B" w:rsidRDefault="0044777F" w:rsidP="0044777F">
            <w:pPr>
              <w:spacing w:before="0"/>
              <w:ind w:left="709" w:hanging="283"/>
              <w:rPr>
                <w:sz w:val="20"/>
                <w:szCs w:val="20"/>
              </w:rPr>
            </w:pPr>
            <w:r w:rsidRPr="0010301B">
              <w:rPr>
                <w:sz w:val="20"/>
                <w:szCs w:val="20"/>
              </w:rPr>
              <w:t>2. na poistnom na sociálne poistenie a zdravotná poisťovňa eviduje voči nemu pohľadávky po splatnosti podľa osobitných predpisov,</w:t>
            </w:r>
            <w:r w:rsidRPr="0010301B">
              <w:rPr>
                <w:sz w:val="20"/>
                <w:szCs w:val="20"/>
                <w:vertAlign w:val="superscript"/>
              </w:rPr>
              <w:t>23)</w:t>
            </w:r>
          </w:p>
          <w:p w:rsidR="0044777F" w:rsidRPr="0010301B" w:rsidRDefault="0044777F" w:rsidP="0044777F">
            <w:pPr>
              <w:spacing w:before="0"/>
              <w:ind w:left="709" w:hanging="283"/>
              <w:rPr>
                <w:sz w:val="20"/>
                <w:szCs w:val="20"/>
              </w:rPr>
            </w:pPr>
            <w:r w:rsidRPr="0010301B">
              <w:rPr>
                <w:sz w:val="20"/>
                <w:szCs w:val="20"/>
              </w:rPr>
              <w:t>b) nastali iné okolnosti, na základe ktorých možno odôvodnene predpokladať, že prevádzkovateľ daňového skladu podľa odseku 11 nesplní riadne a včas svoju povinnosť zaplatiť daň podľa tohto zákona.</w:t>
            </w:r>
          </w:p>
          <w:p w:rsidR="00F963E9" w:rsidRPr="00A64E58" w:rsidRDefault="0044777F" w:rsidP="0044777F">
            <w:pPr>
              <w:spacing w:before="0"/>
              <w:rPr>
                <w:color w:val="000000" w:themeColor="text1"/>
                <w:sz w:val="20"/>
                <w:szCs w:val="20"/>
              </w:rPr>
            </w:pPr>
            <w:r w:rsidRPr="0010301B">
              <w:rPr>
                <w:sz w:val="20"/>
                <w:szCs w:val="20"/>
              </w:rPr>
              <w:t>(17) Ak colný úrad určil lehotu na zloženie alebo doplnenie zábezpeky na daň, prevádzkovateľ daňového skladu je povinný zábezpeku na daň zložiť alebo doplniť v lehote a vo výške určenej colným úradom.</w:t>
            </w:r>
          </w:p>
        </w:tc>
        <w:tc>
          <w:tcPr>
            <w:tcW w:w="425" w:type="dxa"/>
            <w:tcBorders>
              <w:top w:val="single" w:sz="4" w:space="0" w:color="auto"/>
              <w:left w:val="single" w:sz="4" w:space="0" w:color="auto"/>
              <w:bottom w:val="single" w:sz="4" w:space="0" w:color="auto"/>
              <w:right w:val="single" w:sz="4" w:space="0" w:color="auto"/>
            </w:tcBorders>
          </w:tcPr>
          <w:p w:rsidR="007E361A" w:rsidRPr="00BB1ECE" w:rsidRDefault="007E361A" w:rsidP="007E361A">
            <w:pPr>
              <w:autoSpaceDE w:val="0"/>
              <w:autoSpaceDN w:val="0"/>
              <w:spacing w:before="0"/>
              <w:rPr>
                <w:sz w:val="20"/>
                <w:szCs w:val="20"/>
              </w:rPr>
            </w:pPr>
            <w:r w:rsidRPr="00BB1ECE">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7E361A" w:rsidRPr="00BB1ECE" w:rsidRDefault="007E361A" w:rsidP="007E361A">
            <w:pPr>
              <w:pStyle w:val="Nadpis1"/>
              <w:jc w:val="both"/>
              <w:rPr>
                <w:b w:val="0"/>
                <w:bCs w:val="0"/>
                <w:sz w:val="20"/>
                <w:szCs w:val="20"/>
              </w:rPr>
            </w:pPr>
          </w:p>
        </w:tc>
      </w:tr>
      <w:tr w:rsidR="007E361A" w:rsidRPr="00BB1ECE" w:rsidTr="00D00135">
        <w:tc>
          <w:tcPr>
            <w:tcW w:w="568" w:type="dxa"/>
            <w:tcBorders>
              <w:top w:val="single" w:sz="4" w:space="0" w:color="auto"/>
              <w:left w:val="single" w:sz="12" w:space="0" w:color="auto"/>
              <w:bottom w:val="single" w:sz="4" w:space="0" w:color="auto"/>
              <w:right w:val="single" w:sz="4" w:space="0" w:color="auto"/>
            </w:tcBorders>
          </w:tcPr>
          <w:p w:rsidR="007E361A" w:rsidRPr="00BB1ECE" w:rsidRDefault="007E361A" w:rsidP="007E361A">
            <w:pPr>
              <w:autoSpaceDE w:val="0"/>
              <w:autoSpaceDN w:val="0"/>
              <w:spacing w:before="0"/>
              <w:rPr>
                <w:sz w:val="20"/>
                <w:szCs w:val="20"/>
              </w:rPr>
            </w:pPr>
            <w:r w:rsidRPr="00BB1ECE">
              <w:rPr>
                <w:sz w:val="20"/>
                <w:szCs w:val="20"/>
              </w:rPr>
              <w:t>Čl.16</w:t>
            </w:r>
          </w:p>
        </w:tc>
        <w:tc>
          <w:tcPr>
            <w:tcW w:w="6804" w:type="dxa"/>
            <w:gridSpan w:val="2"/>
            <w:tcBorders>
              <w:top w:val="single" w:sz="4" w:space="0" w:color="auto"/>
              <w:left w:val="single" w:sz="4" w:space="0" w:color="auto"/>
              <w:bottom w:val="single" w:sz="4" w:space="0" w:color="auto"/>
              <w:right w:val="single" w:sz="4" w:space="0" w:color="auto"/>
            </w:tcBorders>
          </w:tcPr>
          <w:p w:rsidR="007E361A" w:rsidRPr="00995208" w:rsidRDefault="007E361A" w:rsidP="007E361A">
            <w:pPr>
              <w:pStyle w:val="Default"/>
              <w:jc w:val="both"/>
              <w:rPr>
                <w:rFonts w:ascii="Times New Roman" w:hAnsi="Times New Roman" w:cs="Times New Roman"/>
                <w:b/>
                <w:color w:val="auto"/>
                <w:sz w:val="20"/>
                <w:szCs w:val="20"/>
              </w:rPr>
            </w:pPr>
            <w:r w:rsidRPr="00995208">
              <w:rPr>
                <w:rFonts w:ascii="Times New Roman" w:hAnsi="Times New Roman" w:cs="Times New Roman"/>
                <w:b/>
                <w:color w:val="auto"/>
                <w:sz w:val="20"/>
                <w:szCs w:val="20"/>
              </w:rPr>
              <w:t>Všeobecné ustanovenia pre miesto odoslania a určenia prepravy</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1. Tovar podliehajúci spotrebnej dani sa môže prepravovať v režime pozastavenia dane na území Únie, a to aj cez tretiu krajinu alebo tretie územie medzi týmito miestami:</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a) z daňového skladu:</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i) do iného daňového skladu;</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ii) registrovanému príjemcovi;</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iii) na miesto, v ktorom tovar podliehajúci spotrebnej dani opúšťa územie Únie, ako sa uvádza v článku 25 ods. 1;</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iv) príjemcovi uvedenému v článku 11 ods. 1, ak je tovar odosielaný z územia iného členského štátu;</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v) na colný úrad výstupu, ak je to stanovené článkom 329 ods. 5 vykonávacieho nariadenia (EÚ) 2015/2447, ktorý je zároveň colným úradom odoslania pre colný režim vonkajší tranzit, ak je to stanovené článkom 189 ods. 4 delegovaného nariadenia (EÚ) 2015/2446;</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b) z miesta dovozu do jedného z miest určenia uvedených v písmene a), ak tovar odosiela registrovaný odosielateľ.</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Na účely tohto článku je „miesto dovozu“ miesto, kde je tovar prepustený do voľného obehu v súlade s článkom 201 nariadenia (EÚ) č. 952/2013.</w:t>
            </w:r>
          </w:p>
          <w:p w:rsidR="007E361A" w:rsidRPr="00995208" w:rsidRDefault="007E361A"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86718D" w:rsidRPr="00995208" w:rsidRDefault="0086718D"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0B6E39" w:rsidRPr="00995208" w:rsidRDefault="000B6E39"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2. S výnimkou prípadov, keď sa dovoz uskutočňuje vnútri daňového skladu, sa tovar podliehajúci spotrebnej dani môže prepraviť z miesta dovozu v režime pozastavenia dane, len ak príslušným orgánom členského štátu dovozu poskytne deklarant alebo iná osoba, ktorá sa priamo alebo nepriamo podieľa na vykonávaní colných formalít v súlade s článkom 15 nariadenia (EÚ) č. 952/2013, tieto náležitosti:</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a) jedinečné číslo pre spotrebnú daň podľa článku 19 ods. 2 písm. a) nariadenia Rady (EÚ) č. 389/2012 (15), ktoré identifikuje registrovaného odosielateľa na prepravu;</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b) jedinečné číslo pre spotrebnú daň podľa článku 19 ods. 2 písm. a) nariadenia (EÚ) č. 389/2012, ktoré identifikuje príjemcu, ktorému sa tovar odosiela;</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c) prípadne, dôkaz o tom, že sa dovezený tovar má odoslať z územia členského štátu dovozu na územie iného členského štátu.</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3. Členské štáty môžu stanoviť, aby sa dôkaz uvedený v odseku 2 písm. c) príslušným orgánom uvádzal len na požiadanie.</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4. Odchylne od odseku 1 písm. a) bodov i) a ii) a odseku 1 písm. b) tohto článku môže členský štát určenia za podmienok, ktoré stanoví, povoliť prepravu tovaru podliehajúceho spotrebnej dani v režime pozastavenia dane do miesta priamej dodávky, ktoré sa nachádza na jeho území, ak toto miesto určil oprávnený prevádzkovateľ daňového skladu v členskom štáte určenia alebo iný registrovaný príjemca, než registrovaný príjemca s oprávnením obmedzeným v súlade s článkom 18 ods. 3.</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Tento oprávnený prevádzkovateľ daňového skladu alebo tento registrovaný príjemca sú naďalej zodpovední za predloženie správy o prijatí uvedenej v článku 24 ods. 1.</w:t>
            </w:r>
          </w:p>
          <w:p w:rsidR="007E361A" w:rsidRPr="00995208" w:rsidRDefault="007E361A" w:rsidP="007E361A">
            <w:pPr>
              <w:pStyle w:val="Default"/>
              <w:jc w:val="both"/>
              <w:rPr>
                <w:rFonts w:ascii="Times New Roman" w:hAnsi="Times New Roman" w:cs="Times New Roman"/>
                <w:color w:val="auto"/>
                <w:sz w:val="20"/>
                <w:szCs w:val="20"/>
              </w:rPr>
            </w:pPr>
          </w:p>
          <w:p w:rsidR="007E361A" w:rsidRPr="00995208" w:rsidRDefault="007E361A" w:rsidP="007E361A">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5. Odseky 1, 2 a 4 sa tiež vzťahujú na prepravu tovaru podliehajúceho spotrebnej dani s nulovou sadzbou, ktorý nebol uvedený do daňového voľného obehu.</w:t>
            </w:r>
          </w:p>
        </w:tc>
        <w:tc>
          <w:tcPr>
            <w:tcW w:w="709" w:type="dxa"/>
            <w:tcBorders>
              <w:top w:val="single" w:sz="4" w:space="0" w:color="auto"/>
              <w:left w:val="single" w:sz="4" w:space="0" w:color="auto"/>
              <w:bottom w:val="single" w:sz="4" w:space="0" w:color="auto"/>
              <w:right w:val="single" w:sz="12" w:space="0" w:color="auto"/>
            </w:tcBorders>
          </w:tcPr>
          <w:p w:rsidR="007E361A" w:rsidRPr="00995208" w:rsidRDefault="007E361A" w:rsidP="0014325C">
            <w:pPr>
              <w:pStyle w:val="TABUKA-textsmernice"/>
              <w:jc w:val="left"/>
              <w:rPr>
                <w:szCs w:val="20"/>
              </w:rPr>
            </w:pPr>
            <w:r w:rsidRPr="00995208">
              <w:rPr>
                <w:szCs w:val="20"/>
              </w:rPr>
              <w:t xml:space="preserve">N </w:t>
            </w: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652B98" w:rsidRPr="00995208" w:rsidRDefault="00652B98" w:rsidP="0014325C">
            <w:pPr>
              <w:pStyle w:val="TABUKA-textsmernice"/>
              <w:jc w:val="left"/>
              <w:rPr>
                <w:szCs w:val="20"/>
              </w:rPr>
            </w:pPr>
          </w:p>
          <w:p w:rsidR="000B6E39" w:rsidRPr="00995208" w:rsidRDefault="000B6E39" w:rsidP="0014325C">
            <w:pPr>
              <w:pStyle w:val="TABUKA-textsmernice"/>
              <w:jc w:val="left"/>
              <w:rPr>
                <w:szCs w:val="20"/>
              </w:rPr>
            </w:pPr>
          </w:p>
          <w:p w:rsidR="000B6E39" w:rsidRPr="00995208" w:rsidRDefault="000B6E39" w:rsidP="0014325C">
            <w:pPr>
              <w:pStyle w:val="TABUKA-textsmernice"/>
              <w:jc w:val="left"/>
              <w:rPr>
                <w:szCs w:val="20"/>
              </w:rPr>
            </w:pPr>
          </w:p>
          <w:p w:rsidR="000B6E39" w:rsidRPr="00995208" w:rsidRDefault="000B6E39" w:rsidP="0014325C">
            <w:pPr>
              <w:pStyle w:val="TABUKA-textsmernice"/>
              <w:jc w:val="left"/>
              <w:rPr>
                <w:szCs w:val="20"/>
              </w:rPr>
            </w:pPr>
          </w:p>
          <w:p w:rsidR="000B6E39" w:rsidRPr="00995208" w:rsidRDefault="000B6E39" w:rsidP="0014325C">
            <w:pPr>
              <w:pStyle w:val="TABUKA-textsmernice"/>
              <w:jc w:val="left"/>
              <w:rPr>
                <w:szCs w:val="20"/>
              </w:rPr>
            </w:pPr>
          </w:p>
          <w:p w:rsidR="000B6E39" w:rsidRPr="00995208" w:rsidRDefault="000B6E39" w:rsidP="0014325C">
            <w:pPr>
              <w:pStyle w:val="TABUKA-textsmernice"/>
              <w:jc w:val="left"/>
              <w:rPr>
                <w:szCs w:val="20"/>
              </w:rPr>
            </w:pPr>
          </w:p>
          <w:p w:rsidR="000B6E39" w:rsidRPr="00995208" w:rsidRDefault="000B6E39" w:rsidP="0014325C">
            <w:pPr>
              <w:pStyle w:val="TABUKA-textsmernice"/>
              <w:jc w:val="left"/>
              <w:rPr>
                <w:szCs w:val="20"/>
              </w:rPr>
            </w:pPr>
          </w:p>
          <w:p w:rsidR="007E361A" w:rsidRPr="00995208" w:rsidRDefault="006E1DD9" w:rsidP="0014325C">
            <w:pPr>
              <w:pStyle w:val="TABUKA-textsmernice"/>
              <w:jc w:val="left"/>
              <w:rPr>
                <w:szCs w:val="20"/>
              </w:rPr>
            </w:pPr>
            <w:r w:rsidRPr="00995208">
              <w:rPr>
                <w:szCs w:val="20"/>
              </w:rPr>
              <w:t>D</w:t>
            </w:r>
          </w:p>
        </w:tc>
        <w:tc>
          <w:tcPr>
            <w:tcW w:w="851" w:type="dxa"/>
            <w:tcBorders>
              <w:top w:val="single" w:sz="4" w:space="0" w:color="auto"/>
              <w:left w:val="nil"/>
              <w:bottom w:val="single" w:sz="4" w:space="0" w:color="auto"/>
              <w:right w:val="single" w:sz="4" w:space="0" w:color="auto"/>
            </w:tcBorders>
          </w:tcPr>
          <w:p w:rsidR="00745A4E" w:rsidRPr="00995208" w:rsidRDefault="00745A4E" w:rsidP="0014325C">
            <w:pPr>
              <w:pStyle w:val="TABUKA-textsmernice"/>
              <w:jc w:val="center"/>
              <w:rPr>
                <w:b/>
                <w:szCs w:val="20"/>
              </w:rPr>
            </w:pPr>
            <w:r w:rsidRPr="00995208">
              <w:rPr>
                <w:szCs w:val="20"/>
              </w:rPr>
              <w:t>530/2011</w:t>
            </w:r>
            <w:r w:rsidR="00E816B0" w:rsidRPr="00995208">
              <w:rPr>
                <w:szCs w:val="20"/>
              </w:rPr>
              <w:t xml:space="preserve"> a </w:t>
            </w:r>
            <w:r w:rsidR="00E816B0" w:rsidRPr="00995208">
              <w:rPr>
                <w:b/>
                <w:szCs w:val="20"/>
              </w:rPr>
              <w:t>návrh zákona čl.</w:t>
            </w:r>
            <w:r w:rsidR="0014325C" w:rsidRPr="00995208">
              <w:rPr>
                <w:b/>
                <w:szCs w:val="20"/>
              </w:rPr>
              <w:t xml:space="preserve"> </w:t>
            </w:r>
            <w:r w:rsidR="00E816B0" w:rsidRPr="00995208">
              <w:rPr>
                <w:b/>
                <w:szCs w:val="20"/>
              </w:rPr>
              <w:t>I</w:t>
            </w: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b/>
                <w:szCs w:val="20"/>
              </w:rPr>
            </w:pPr>
          </w:p>
          <w:p w:rsidR="000B6E39" w:rsidRPr="00995208" w:rsidRDefault="000B6E39" w:rsidP="0014325C">
            <w:pPr>
              <w:pStyle w:val="TABUKA-textsmernice"/>
              <w:jc w:val="center"/>
              <w:rPr>
                <w:szCs w:val="20"/>
              </w:rPr>
            </w:pPr>
            <w:r w:rsidRPr="00995208">
              <w:rPr>
                <w:szCs w:val="20"/>
              </w:rPr>
              <w:t>530/2011</w:t>
            </w: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p w:rsidR="007E361A" w:rsidRPr="00995208" w:rsidRDefault="007E361A" w:rsidP="0014325C">
            <w:pPr>
              <w:pStyle w:val="TABUKA-textsmernice"/>
              <w:jc w:val="left"/>
              <w:rPr>
                <w:b/>
                <w:szCs w:val="20"/>
              </w:rPr>
            </w:pPr>
          </w:p>
        </w:tc>
        <w:tc>
          <w:tcPr>
            <w:tcW w:w="850" w:type="dxa"/>
            <w:tcBorders>
              <w:top w:val="single" w:sz="4" w:space="0" w:color="auto"/>
              <w:left w:val="single" w:sz="4" w:space="0" w:color="auto"/>
              <w:bottom w:val="single" w:sz="4" w:space="0" w:color="auto"/>
              <w:right w:val="single" w:sz="4" w:space="0" w:color="auto"/>
            </w:tcBorders>
          </w:tcPr>
          <w:p w:rsidR="007E361A" w:rsidRPr="00995208" w:rsidRDefault="007E361A" w:rsidP="0014325C">
            <w:pPr>
              <w:pStyle w:val="TABUKA-textsmernice"/>
              <w:jc w:val="left"/>
              <w:rPr>
                <w:szCs w:val="20"/>
              </w:rPr>
            </w:pPr>
            <w:r w:rsidRPr="00995208">
              <w:rPr>
                <w:szCs w:val="20"/>
              </w:rPr>
              <w:t>§ 18 ods.1</w:t>
            </w: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7E361A" w:rsidRPr="00995208" w:rsidRDefault="007E361A" w:rsidP="0014325C">
            <w:pPr>
              <w:pStyle w:val="TABUKA-textsmernice"/>
              <w:jc w:val="left"/>
              <w:rPr>
                <w:szCs w:val="20"/>
              </w:rPr>
            </w:pPr>
            <w:r w:rsidRPr="00995208">
              <w:rPr>
                <w:szCs w:val="20"/>
              </w:rPr>
              <w:t>§ 24 ods.1</w:t>
            </w: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ED271D" w:rsidRPr="00995208" w:rsidRDefault="00ED271D"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r w:rsidRPr="00995208">
              <w:rPr>
                <w:szCs w:val="20"/>
              </w:rPr>
              <w:t xml:space="preserve">§ 23 ods.1 </w:t>
            </w: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0B6E39" w:rsidRPr="00995208" w:rsidRDefault="000B6E39" w:rsidP="0014325C">
            <w:pPr>
              <w:pStyle w:val="TABUKA-textsmernice"/>
              <w:jc w:val="left"/>
              <w:rPr>
                <w:szCs w:val="20"/>
              </w:rPr>
            </w:pPr>
          </w:p>
          <w:p w:rsidR="007E361A" w:rsidRPr="00995208" w:rsidRDefault="007E361A" w:rsidP="0014325C">
            <w:pPr>
              <w:pStyle w:val="TABUKA-textsmernice"/>
              <w:jc w:val="left"/>
              <w:rPr>
                <w:szCs w:val="20"/>
              </w:rPr>
            </w:pPr>
            <w:r w:rsidRPr="00995208">
              <w:rPr>
                <w:szCs w:val="20"/>
              </w:rPr>
              <w:t xml:space="preserve">ods.2 </w:t>
            </w:r>
          </w:p>
          <w:p w:rsidR="007E361A" w:rsidRPr="00995208" w:rsidRDefault="007E361A" w:rsidP="0014325C">
            <w:pPr>
              <w:pStyle w:val="TABUKA-textsmernice"/>
              <w:jc w:val="left"/>
              <w:rPr>
                <w:szCs w:val="20"/>
              </w:rPr>
            </w:pPr>
          </w:p>
          <w:p w:rsidR="00ED271D" w:rsidRPr="00995208" w:rsidRDefault="00ED271D" w:rsidP="0014325C">
            <w:pPr>
              <w:pStyle w:val="TABUKA-textsmernice"/>
              <w:jc w:val="left"/>
              <w:rPr>
                <w:szCs w:val="20"/>
              </w:rPr>
            </w:pPr>
          </w:p>
          <w:p w:rsidR="007E361A" w:rsidRPr="00995208" w:rsidRDefault="007E361A" w:rsidP="0014325C">
            <w:pPr>
              <w:pStyle w:val="TABUKA-textsmernice"/>
              <w:jc w:val="left"/>
              <w:rPr>
                <w:szCs w:val="20"/>
              </w:rPr>
            </w:pPr>
          </w:p>
          <w:p w:rsidR="00652B98" w:rsidRPr="00995208" w:rsidRDefault="00652B98" w:rsidP="0014325C">
            <w:pPr>
              <w:pStyle w:val="TABUKA-textsmernice"/>
              <w:jc w:val="left"/>
              <w:rPr>
                <w:szCs w:val="20"/>
              </w:rPr>
            </w:pPr>
          </w:p>
          <w:p w:rsidR="007E361A" w:rsidRPr="00995208" w:rsidRDefault="007E361A" w:rsidP="0014325C">
            <w:pPr>
              <w:pStyle w:val="TABUKA-textsmernice"/>
              <w:jc w:val="left"/>
              <w:rPr>
                <w:szCs w:val="20"/>
              </w:rPr>
            </w:pPr>
            <w:r w:rsidRPr="00995208">
              <w:rPr>
                <w:szCs w:val="20"/>
              </w:rPr>
              <w:t>ods.3</w:t>
            </w: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p w:rsidR="007E361A" w:rsidRPr="00995208" w:rsidRDefault="007E361A" w:rsidP="0014325C">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E816B0" w:rsidRPr="00995208" w:rsidRDefault="00E816B0" w:rsidP="0014325C">
            <w:pPr>
              <w:shd w:val="clear" w:color="auto" w:fill="FFFFFF"/>
              <w:spacing w:before="0"/>
              <w:rPr>
                <w:sz w:val="20"/>
                <w:szCs w:val="20"/>
              </w:rPr>
            </w:pPr>
            <w:r w:rsidRPr="00995208">
              <w:rPr>
                <w:sz w:val="20"/>
                <w:szCs w:val="20"/>
              </w:rPr>
              <w:t>Alkoholický nápoj v pozastavení dane je možné prepravovať na území Európskej únie len</w:t>
            </w:r>
          </w:p>
          <w:p w:rsidR="00E816B0" w:rsidRPr="00995208" w:rsidRDefault="00E816B0" w:rsidP="0014325C">
            <w:pPr>
              <w:numPr>
                <w:ilvl w:val="0"/>
                <w:numId w:val="46"/>
              </w:numPr>
              <w:shd w:val="clear" w:color="auto" w:fill="FFFFFF"/>
              <w:tabs>
                <w:tab w:val="left" w:pos="382"/>
              </w:tabs>
              <w:spacing w:before="0"/>
              <w:ind w:left="98" w:firstLine="0"/>
              <w:rPr>
                <w:sz w:val="20"/>
                <w:szCs w:val="20"/>
              </w:rPr>
            </w:pPr>
            <w:r w:rsidRPr="00995208">
              <w:rPr>
                <w:sz w:val="20"/>
                <w:szCs w:val="20"/>
              </w:rPr>
              <w:t>z daňového skladu na daňovom území alebo z miesta dovozu (</w:t>
            </w:r>
            <w:hyperlink r:id="rId103" w:anchor="paragraf-23" w:tooltip="Odkaz na predpis alebo ustanovenie" w:history="1">
              <w:r w:rsidRPr="00995208">
                <w:rPr>
                  <w:rStyle w:val="Hypertextovprepojenie"/>
                  <w:iCs/>
                  <w:color w:val="auto"/>
                  <w:sz w:val="20"/>
                  <w:szCs w:val="20"/>
                  <w:u w:val="none"/>
                </w:rPr>
                <w:t>§ 23</w:t>
              </w:r>
            </w:hyperlink>
            <w:r w:rsidRPr="00995208">
              <w:rPr>
                <w:sz w:val="20"/>
                <w:szCs w:val="20"/>
              </w:rPr>
              <w:t>), ak alkoholický nápoj odosiela registrovaný odosielateľ na daňovom území do daňového skladu, alebo oprávnenému príjemcovi v inom členskom štáte, alebo slovenskému zástupcovi podľa </w:t>
            </w:r>
            <w:hyperlink r:id="rId104" w:anchor="paragraf-32.odsek-15" w:tooltip="Odkaz na predpis alebo ustanovenie" w:history="1">
              <w:r w:rsidRPr="00995208">
                <w:rPr>
                  <w:rStyle w:val="Hypertextovprepojenie"/>
                  <w:iCs/>
                  <w:color w:val="auto"/>
                  <w:sz w:val="20"/>
                  <w:szCs w:val="20"/>
                  <w:u w:val="none"/>
                </w:rPr>
                <w:t>§ 32 ods. 15</w:t>
              </w:r>
            </w:hyperlink>
            <w:r w:rsidRPr="00995208">
              <w:rPr>
                <w:sz w:val="20"/>
                <w:szCs w:val="20"/>
              </w:rPr>
              <w:t>, alebo ozbrojeným silám Slovenskej republiky a ich civilným zamestnancom, na použitie v súvislosti s aktivitami podľa medzinárodnej zmluvy</w:t>
            </w:r>
            <w:hyperlink r:id="rId105" w:anchor="poznamky.poznamka-19" w:tooltip="Odkaz na predpis alebo ustanovenie" w:history="1">
              <w:r w:rsidRPr="00995208">
                <w:rPr>
                  <w:rStyle w:val="Hypertextovprepojenie"/>
                  <w:iCs/>
                  <w:color w:val="auto"/>
                  <w:sz w:val="20"/>
                  <w:szCs w:val="20"/>
                  <w:u w:val="none"/>
                  <w:vertAlign w:val="superscript"/>
                </w:rPr>
                <w:t>19)</w:t>
              </w:r>
            </w:hyperlink>
            <w:r w:rsidRPr="00995208">
              <w:rPr>
                <w:sz w:val="20"/>
                <w:szCs w:val="20"/>
              </w:rPr>
              <w:t> na územie štátov, ktoré sú stranami Severoatlantickej zmluvy</w:t>
            </w:r>
            <w:r w:rsidR="000B6E39" w:rsidRPr="00995208">
              <w:rPr>
                <w:szCs w:val="22"/>
              </w:rPr>
              <w:t xml:space="preserve"> </w:t>
            </w:r>
            <w:r w:rsidR="000B6E39" w:rsidRPr="00995208">
              <w:rPr>
                <w:b/>
                <w:sz w:val="20"/>
                <w:szCs w:val="20"/>
              </w:rPr>
              <w:t>alebo ozbrojeným silám Slovenskej republiky na použitie týmito ozbrojenými silami a ich civilnými zamestnancami pri obrannom úsilí v rámci spoločnej bezpečnostnej a obrannej politiky Európskej únie,</w:t>
            </w:r>
          </w:p>
          <w:p w:rsidR="00E816B0" w:rsidRPr="00995208" w:rsidRDefault="00E816B0" w:rsidP="0014325C">
            <w:pPr>
              <w:shd w:val="clear" w:color="auto" w:fill="FFFFFF"/>
              <w:spacing w:before="0"/>
              <w:ind w:left="98"/>
              <w:rPr>
                <w:sz w:val="20"/>
                <w:szCs w:val="20"/>
              </w:rPr>
            </w:pPr>
            <w:r w:rsidRPr="00995208">
              <w:rPr>
                <w:sz w:val="20"/>
                <w:szCs w:val="20"/>
              </w:rPr>
              <w:t>b) z daňového skladu na daňovom území alebo z miesta dovozu (</w:t>
            </w:r>
            <w:hyperlink r:id="rId106" w:anchor="paragraf-23" w:tooltip="Odkaz na predpis alebo ustanovenie" w:history="1">
              <w:r w:rsidRPr="00995208">
                <w:rPr>
                  <w:rStyle w:val="Hypertextovprepojenie"/>
                  <w:iCs/>
                  <w:color w:val="auto"/>
                  <w:sz w:val="20"/>
                  <w:szCs w:val="20"/>
                  <w:u w:val="none"/>
                </w:rPr>
                <w:t>§ 23</w:t>
              </w:r>
            </w:hyperlink>
            <w:r w:rsidRPr="00995208">
              <w:rPr>
                <w:sz w:val="20"/>
                <w:szCs w:val="20"/>
              </w:rPr>
              <w:t>), ak alkoholický nápoj odosiela registrovaný odosielateľ na daňovom území do daňového skladu na daňovom území cez územie iného členského štátu,</w:t>
            </w:r>
          </w:p>
          <w:p w:rsidR="00E816B0" w:rsidRPr="00995208" w:rsidRDefault="00E816B0" w:rsidP="0014325C">
            <w:pPr>
              <w:shd w:val="clear" w:color="auto" w:fill="FFFFFF"/>
              <w:spacing w:before="0"/>
              <w:ind w:left="98"/>
              <w:rPr>
                <w:sz w:val="20"/>
                <w:szCs w:val="20"/>
              </w:rPr>
            </w:pPr>
            <w:r w:rsidRPr="00995208">
              <w:rPr>
                <w:sz w:val="20"/>
                <w:szCs w:val="20"/>
              </w:rPr>
              <w:t>c)</w:t>
            </w:r>
            <w:r w:rsidR="0014325C" w:rsidRPr="00995208">
              <w:rPr>
                <w:sz w:val="20"/>
                <w:szCs w:val="20"/>
              </w:rPr>
              <w:t xml:space="preserve"> </w:t>
            </w:r>
            <w:r w:rsidRPr="00995208">
              <w:rPr>
                <w:sz w:val="20"/>
                <w:szCs w:val="20"/>
              </w:rPr>
              <w:t>z daňového skladu v inom členskom štáte alebo od registrovaného odosielateľa v inom členskom štáte do daňového skladu, alebo oprávnenému príjemcovi na daňovom území,</w:t>
            </w:r>
          </w:p>
          <w:p w:rsidR="00E816B0" w:rsidRPr="00995208" w:rsidRDefault="00E816B0" w:rsidP="0014325C">
            <w:pPr>
              <w:shd w:val="clear" w:color="auto" w:fill="FFFFFF"/>
              <w:spacing w:before="0"/>
              <w:ind w:left="98"/>
              <w:rPr>
                <w:sz w:val="20"/>
                <w:szCs w:val="20"/>
              </w:rPr>
            </w:pPr>
            <w:r w:rsidRPr="00995208">
              <w:rPr>
                <w:sz w:val="20"/>
                <w:szCs w:val="20"/>
              </w:rPr>
              <w:t>d)</w:t>
            </w:r>
            <w:r w:rsidR="0014325C" w:rsidRPr="00995208">
              <w:rPr>
                <w:sz w:val="20"/>
                <w:szCs w:val="20"/>
              </w:rPr>
              <w:t xml:space="preserve"> </w:t>
            </w:r>
            <w:r w:rsidRPr="00995208">
              <w:rPr>
                <w:sz w:val="20"/>
                <w:szCs w:val="20"/>
              </w:rPr>
              <w:t>z daňového skladu v inom členskom štáte alebo od registrovaného odosielateľa v inom členskom štáte do daňového skladu, alebo oprávnenému príjemcovi v inom členskom štáte cez daňové územie,</w:t>
            </w:r>
          </w:p>
          <w:p w:rsidR="00E816B0" w:rsidRPr="00995208" w:rsidRDefault="00E816B0" w:rsidP="0014325C">
            <w:pPr>
              <w:shd w:val="clear" w:color="auto" w:fill="FFFFFF"/>
              <w:spacing w:before="0"/>
              <w:ind w:left="98"/>
              <w:rPr>
                <w:sz w:val="20"/>
                <w:szCs w:val="20"/>
              </w:rPr>
            </w:pPr>
            <w:r w:rsidRPr="00995208">
              <w:rPr>
                <w:sz w:val="20"/>
                <w:szCs w:val="20"/>
              </w:rPr>
              <w:t>e)</w:t>
            </w:r>
            <w:r w:rsidR="0014325C" w:rsidRPr="00995208">
              <w:rPr>
                <w:sz w:val="20"/>
                <w:szCs w:val="20"/>
              </w:rPr>
              <w:t xml:space="preserve"> </w:t>
            </w:r>
            <w:r w:rsidRPr="00995208">
              <w:rPr>
                <w:sz w:val="20"/>
                <w:szCs w:val="20"/>
              </w:rPr>
              <w:t>v prípadoch uvedených v písmenách a) a c) cez územie tretieho štátu.</w:t>
            </w:r>
          </w:p>
          <w:p w:rsidR="007E361A" w:rsidRPr="00995208" w:rsidRDefault="000B6E39" w:rsidP="0014325C">
            <w:pPr>
              <w:pStyle w:val="TABUKA-textsmernice"/>
              <w:rPr>
                <w:szCs w:val="20"/>
              </w:rPr>
            </w:pPr>
            <w:r w:rsidRPr="00995208">
              <w:rPr>
                <w:szCs w:val="20"/>
                <w:shd w:val="clear" w:color="auto" w:fill="FFFFFF"/>
              </w:rPr>
              <w:t>Vývozom alkoholického nápoja sa na účely tohto zákona rozumie prepustenie alkoholického nápoja do colného režimu vývoz</w:t>
            </w:r>
            <w:hyperlink r:id="rId107" w:anchor="poznamky.poznamka-40" w:tooltip="Odkaz na predpis alebo ustanovenie" w:history="1">
              <w:r w:rsidRPr="00995208">
                <w:rPr>
                  <w:rStyle w:val="Hypertextovprepojenie"/>
                  <w:iCs/>
                  <w:color w:val="auto"/>
                  <w:szCs w:val="20"/>
                  <w:u w:val="none"/>
                  <w:shd w:val="clear" w:color="auto" w:fill="FFFFFF"/>
                  <w:vertAlign w:val="superscript"/>
                </w:rPr>
                <w:t>40)</w:t>
              </w:r>
            </w:hyperlink>
            <w:r w:rsidRPr="00995208">
              <w:rPr>
                <w:szCs w:val="20"/>
                <w:shd w:val="clear" w:color="auto" w:fill="FFFFFF"/>
              </w:rPr>
              <w:t> a jeho preprava do miesta výstupu. Miestom výstupu sa na účely tohto zákona rozumie miesto, v ktorom bola preprava alkoholického nápoja v pozastavení dane ukončená a alkoholický nápoj opustil územie Európskej únie. Alkoholický nápoj po prepustení do colného režimu vývoz</w:t>
            </w:r>
            <w:hyperlink r:id="rId108" w:anchor="poznamky.poznamka-40" w:tooltip="Odkaz na predpis alebo ustanovenie" w:history="1">
              <w:r w:rsidRPr="00995208">
                <w:rPr>
                  <w:rStyle w:val="Hypertextovprepojenie"/>
                  <w:iCs/>
                  <w:color w:val="auto"/>
                  <w:szCs w:val="20"/>
                  <w:u w:val="none"/>
                  <w:shd w:val="clear" w:color="auto" w:fill="FFFFFF"/>
                  <w:vertAlign w:val="superscript"/>
                </w:rPr>
                <w:t>40)</w:t>
              </w:r>
            </w:hyperlink>
            <w:r w:rsidRPr="00995208">
              <w:rPr>
                <w:szCs w:val="20"/>
                <w:shd w:val="clear" w:color="auto" w:fill="FFFFFF"/>
              </w:rPr>
              <w:t> môže prepravovať v pozastavení dane do miesta výstupu len vývozca, ktorým je prevádzkovateľ daňového skladu alebo registrovaný odosielateľ (ďalej len „vývozca“).</w:t>
            </w:r>
          </w:p>
          <w:p w:rsidR="005B2B6D" w:rsidRPr="00995208" w:rsidRDefault="005B2B6D" w:rsidP="0014325C">
            <w:pPr>
              <w:tabs>
                <w:tab w:val="left" w:pos="284"/>
                <w:tab w:val="left" w:pos="426"/>
                <w:tab w:val="left" w:pos="567"/>
              </w:tabs>
              <w:autoSpaceDE w:val="0"/>
              <w:autoSpaceDN w:val="0"/>
              <w:adjustRightInd w:val="0"/>
              <w:spacing w:before="0" w:line="240" w:lineRule="atLeast"/>
              <w:rPr>
                <w:color w:val="000000" w:themeColor="text1"/>
                <w:sz w:val="20"/>
                <w:szCs w:val="20"/>
                <w:shd w:val="clear" w:color="auto" w:fill="FFFFFF"/>
              </w:rPr>
            </w:pPr>
          </w:p>
          <w:p w:rsidR="00ED271D" w:rsidRPr="00995208" w:rsidRDefault="00ED271D" w:rsidP="0014325C">
            <w:pPr>
              <w:tabs>
                <w:tab w:val="left" w:pos="284"/>
                <w:tab w:val="left" w:pos="426"/>
                <w:tab w:val="left" w:pos="567"/>
              </w:tabs>
              <w:autoSpaceDE w:val="0"/>
              <w:autoSpaceDN w:val="0"/>
              <w:adjustRightInd w:val="0"/>
              <w:spacing w:before="0" w:line="240" w:lineRule="atLeast"/>
              <w:rPr>
                <w:color w:val="000000" w:themeColor="text1"/>
                <w:sz w:val="20"/>
                <w:szCs w:val="20"/>
                <w:shd w:val="clear" w:color="auto" w:fill="FFFFFF"/>
              </w:rPr>
            </w:pPr>
            <w:r w:rsidRPr="00995208">
              <w:rPr>
                <w:color w:val="000000" w:themeColor="text1"/>
                <w:sz w:val="20"/>
                <w:szCs w:val="20"/>
                <w:shd w:val="clear" w:color="auto" w:fill="FFFFFF"/>
              </w:rPr>
              <w:t>Dovozom alkoholického nápoja sa na účely tohto zákona rozumie prepustenie alkoholického nápoja do voľného obehu</w:t>
            </w:r>
            <w:hyperlink r:id="rId109" w:anchor="poznamky.poznamka-4" w:tooltip="Odkaz na predpis alebo ustanovenie" w:history="1">
              <w:r w:rsidRPr="00995208">
                <w:rPr>
                  <w:rStyle w:val="Hypertextovprepojenie"/>
                  <w:iCs/>
                  <w:color w:val="000000" w:themeColor="text1"/>
                  <w:sz w:val="20"/>
                  <w:szCs w:val="20"/>
                  <w:u w:val="none"/>
                  <w:shd w:val="clear" w:color="auto" w:fill="FFFFFF"/>
                  <w:vertAlign w:val="superscript"/>
                </w:rPr>
                <w:t>4)</w:t>
              </w:r>
            </w:hyperlink>
            <w:r w:rsidRPr="00995208">
              <w:rPr>
                <w:color w:val="000000" w:themeColor="text1"/>
                <w:sz w:val="20"/>
                <w:szCs w:val="20"/>
                <w:shd w:val="clear" w:color="auto" w:fill="FFFFFF"/>
              </w:rPr>
              <w:t> v mieste dovozu. Miestom dovozu je miesto, kde sa alkoholický nápoj nachádza v čase prepustenia do voľného obehu.</w:t>
            </w:r>
            <w:hyperlink r:id="rId110" w:anchor="poznamky.poznamka-4" w:tooltip="Odkaz na predpis alebo ustanovenie" w:history="1">
              <w:r w:rsidRPr="00995208">
                <w:rPr>
                  <w:rStyle w:val="Hypertextovprepojenie"/>
                  <w:iCs/>
                  <w:color w:val="000000" w:themeColor="text1"/>
                  <w:sz w:val="20"/>
                  <w:szCs w:val="20"/>
                  <w:u w:val="none"/>
                  <w:shd w:val="clear" w:color="auto" w:fill="FFFFFF"/>
                  <w:vertAlign w:val="superscript"/>
                </w:rPr>
                <w:t>4</w:t>
              </w:r>
              <w:r w:rsidRPr="00995208">
                <w:rPr>
                  <w:rStyle w:val="Hypertextovprepojenie"/>
                  <w:iCs/>
                  <w:color w:val="000000" w:themeColor="text1"/>
                  <w:sz w:val="20"/>
                  <w:szCs w:val="20"/>
                  <w:u w:val="none"/>
                  <w:shd w:val="clear" w:color="auto" w:fill="FFFFFF"/>
                </w:rPr>
                <w:t>)</w:t>
              </w:r>
            </w:hyperlink>
            <w:r w:rsidRPr="00995208">
              <w:rPr>
                <w:color w:val="000000" w:themeColor="text1"/>
                <w:sz w:val="20"/>
                <w:szCs w:val="20"/>
                <w:shd w:val="clear" w:color="auto" w:fill="FFFFFF"/>
              </w:rPr>
              <w:t> Na daň a na správu dane pri dovoze alkoholického nápoja sa vzťahujú colné predpisy, ak </w:t>
            </w:r>
            <w:hyperlink r:id="rId111" w:anchor="paragraf-23" w:tooltip="Odkaz na predpis alebo ustanovenie" w:history="1">
              <w:r w:rsidRPr="00995208">
                <w:rPr>
                  <w:rStyle w:val="Hypertextovprepojenie"/>
                  <w:iCs/>
                  <w:color w:val="000000" w:themeColor="text1"/>
                  <w:sz w:val="20"/>
                  <w:szCs w:val="20"/>
                  <w:u w:val="none"/>
                  <w:shd w:val="clear" w:color="auto" w:fill="FFFFFF"/>
                </w:rPr>
                <w:t>§ 23 až 25</w:t>
              </w:r>
            </w:hyperlink>
            <w:r w:rsidRPr="00995208">
              <w:rPr>
                <w:color w:val="000000" w:themeColor="text1"/>
                <w:sz w:val="20"/>
                <w:szCs w:val="20"/>
                <w:shd w:val="clear" w:color="auto" w:fill="FFFFFF"/>
              </w:rPr>
              <w:t> neustanovujú inak.</w:t>
            </w:r>
          </w:p>
          <w:p w:rsidR="007E361A" w:rsidRPr="00995208" w:rsidRDefault="007E361A" w:rsidP="0014325C">
            <w:pPr>
              <w:tabs>
                <w:tab w:val="left" w:pos="284"/>
                <w:tab w:val="left" w:pos="426"/>
                <w:tab w:val="left" w:pos="567"/>
              </w:tabs>
              <w:autoSpaceDE w:val="0"/>
              <w:autoSpaceDN w:val="0"/>
              <w:adjustRightInd w:val="0"/>
              <w:spacing w:before="0" w:line="240" w:lineRule="atLeast"/>
              <w:rPr>
                <w:sz w:val="20"/>
                <w:szCs w:val="20"/>
              </w:rPr>
            </w:pPr>
            <w:r w:rsidRPr="00995208">
              <w:rPr>
                <w:sz w:val="20"/>
                <w:szCs w:val="20"/>
              </w:rPr>
              <w:t>Alkoholický nápoj po prepustení do voľného obehu je možné uviesť do daňového režimu pozastavenia dane, pričom sa uplatní rovnaký postup ako pri preprave alkoholického nápoja v pozastavení dane.</w:t>
            </w:r>
          </w:p>
          <w:p w:rsidR="007E361A" w:rsidRPr="00995208" w:rsidRDefault="00652B98" w:rsidP="0014325C">
            <w:pPr>
              <w:pStyle w:val="TABUKA-textsmernice"/>
              <w:rPr>
                <w:color w:val="000000" w:themeColor="text1"/>
                <w:szCs w:val="20"/>
              </w:rPr>
            </w:pPr>
            <w:r w:rsidRPr="00995208">
              <w:rPr>
                <w:color w:val="000000" w:themeColor="text1"/>
                <w:szCs w:val="20"/>
                <w:shd w:val="clear" w:color="auto" w:fill="FFFFFF"/>
              </w:rPr>
              <w:t>Alkoholický nápoj, ktorý po prepustení do voľného obehu</w:t>
            </w:r>
            <w:hyperlink r:id="rId112" w:anchor="poznamky.poznamka-4" w:tooltip="Odkaz na predpis alebo ustanovenie" w:history="1">
              <w:r w:rsidRPr="00995208">
                <w:rPr>
                  <w:rStyle w:val="Hypertextovprepojenie"/>
                  <w:i/>
                  <w:iCs/>
                  <w:color w:val="000000" w:themeColor="text1"/>
                  <w:szCs w:val="20"/>
                  <w:u w:val="none"/>
                  <w:shd w:val="clear" w:color="auto" w:fill="FFFFFF"/>
                  <w:vertAlign w:val="superscript"/>
                </w:rPr>
                <w:t>4</w:t>
              </w:r>
              <w:r w:rsidRPr="00995208">
                <w:rPr>
                  <w:rStyle w:val="Hypertextovprepojenie"/>
                  <w:i/>
                  <w:iCs/>
                  <w:color w:val="000000" w:themeColor="text1"/>
                  <w:szCs w:val="20"/>
                  <w:u w:val="none"/>
                  <w:shd w:val="clear" w:color="auto" w:fill="FFFFFF"/>
                </w:rPr>
                <w:t>)</w:t>
              </w:r>
            </w:hyperlink>
            <w:r w:rsidRPr="00995208">
              <w:rPr>
                <w:color w:val="000000" w:themeColor="text1"/>
                <w:szCs w:val="20"/>
                <w:shd w:val="clear" w:color="auto" w:fill="FFFFFF"/>
              </w:rPr>
              <w:t> uviedol dovozca, ktorým je prevádzkovateľ daňového skladu alebo registrovaný odosielateľ (ďalej len „dovozca“) do pozastavenia dane, musí byť bezodkladne umiestnený v daňovom sklade na daňovom území alebo odoslaný dovozcom prevádzkovateľovi daňového skladu alebo oprávnenému príjemcovi na území iného členského štátu. Dovozca je povinný preukázať sa colnému úradu, ktorý alkoholický nápoj prepúšťa do voľného obehu,</w:t>
            </w:r>
            <w:hyperlink r:id="rId113" w:anchor="poznamky.poznamka-4" w:tooltip="Odkaz na predpis alebo ustanovenie" w:history="1">
              <w:r w:rsidRPr="00995208">
                <w:rPr>
                  <w:rStyle w:val="Hypertextovprepojenie"/>
                  <w:i/>
                  <w:iCs/>
                  <w:color w:val="000000" w:themeColor="text1"/>
                  <w:szCs w:val="20"/>
                  <w:u w:val="none"/>
                  <w:shd w:val="clear" w:color="auto" w:fill="FFFFFF"/>
                  <w:vertAlign w:val="superscript"/>
                </w:rPr>
                <w:t>4</w:t>
              </w:r>
              <w:r w:rsidRPr="00995208">
                <w:rPr>
                  <w:rStyle w:val="Hypertextovprepojenie"/>
                  <w:i/>
                  <w:iCs/>
                  <w:color w:val="000000" w:themeColor="text1"/>
                  <w:szCs w:val="20"/>
                  <w:u w:val="none"/>
                  <w:shd w:val="clear" w:color="auto" w:fill="FFFFFF"/>
                </w:rPr>
                <w:t>)</w:t>
              </w:r>
            </w:hyperlink>
            <w:r w:rsidRPr="00995208">
              <w:rPr>
                <w:color w:val="000000" w:themeColor="text1"/>
                <w:szCs w:val="20"/>
                <w:shd w:val="clear" w:color="auto" w:fill="FFFFFF"/>
              </w:rPr>
              <w:t> povolením na prevádzkovanie daňového skladu alebo povolením odosielať alkoholický nápoj v pozastavení dane a potvrdením colného úradu o výške zloženej zábezpeky na daň pripadajúcej na prepravované množstvo alkoholického nápoja. Zloženie zábezpeky na daň sa nevyžaduje, ak zábezpeka na daň podľa </w:t>
            </w:r>
            <w:hyperlink r:id="rId114" w:anchor="paragraf-16.odsek-3" w:tooltip="Odkaz na predpis alebo ustanovenie" w:history="1">
              <w:r w:rsidRPr="00995208">
                <w:rPr>
                  <w:rStyle w:val="Hypertextovprepojenie"/>
                  <w:iCs/>
                  <w:color w:val="000000" w:themeColor="text1"/>
                  <w:szCs w:val="20"/>
                  <w:u w:val="none"/>
                  <w:shd w:val="clear" w:color="auto" w:fill="FFFFFF"/>
                </w:rPr>
                <w:t>§ 16 ods. 3</w:t>
              </w:r>
            </w:hyperlink>
            <w:r w:rsidRPr="00995208">
              <w:rPr>
                <w:color w:val="000000" w:themeColor="text1"/>
                <w:szCs w:val="20"/>
                <w:shd w:val="clear" w:color="auto" w:fill="FFFFFF"/>
              </w:rPr>
              <w:t> pokrýva zábezpeku na daň na alkoholický nápoj, ktorý sa má prepravovať v pozastavení dane.</w:t>
            </w:r>
          </w:p>
        </w:tc>
        <w:tc>
          <w:tcPr>
            <w:tcW w:w="425" w:type="dxa"/>
            <w:tcBorders>
              <w:top w:val="single" w:sz="4" w:space="0" w:color="auto"/>
              <w:left w:val="single" w:sz="4" w:space="0" w:color="auto"/>
              <w:bottom w:val="single" w:sz="4" w:space="0" w:color="auto"/>
              <w:right w:val="single" w:sz="4" w:space="0" w:color="auto"/>
            </w:tcBorders>
          </w:tcPr>
          <w:p w:rsidR="007E361A" w:rsidRPr="00BB1ECE" w:rsidRDefault="007E361A" w:rsidP="007E361A">
            <w:pPr>
              <w:pStyle w:val="TABUKA-textsmernice"/>
              <w:jc w:val="left"/>
              <w:rPr>
                <w:szCs w:val="20"/>
              </w:rPr>
            </w:pPr>
            <w:r w:rsidRPr="00BB1ECE">
              <w:rPr>
                <w:szCs w:val="20"/>
              </w:rPr>
              <w:t>Ú</w:t>
            </w: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Pr="00BB1ECE" w:rsidRDefault="007E361A" w:rsidP="007E361A">
            <w:pPr>
              <w:pStyle w:val="TABUKA-textsmernice"/>
              <w:jc w:val="left"/>
              <w:rPr>
                <w:szCs w:val="20"/>
              </w:rPr>
            </w:pPr>
          </w:p>
          <w:p w:rsidR="007E361A" w:rsidRDefault="007E361A"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652B98" w:rsidRDefault="00652B98" w:rsidP="007E361A">
            <w:pPr>
              <w:pStyle w:val="TABUKA-textsmernice"/>
              <w:jc w:val="left"/>
              <w:rPr>
                <w:szCs w:val="20"/>
              </w:rPr>
            </w:pPr>
          </w:p>
          <w:p w:rsidR="000B6E39" w:rsidRDefault="000B6E39" w:rsidP="007E361A">
            <w:pPr>
              <w:pStyle w:val="TABUKA-textsmernice"/>
              <w:jc w:val="left"/>
              <w:rPr>
                <w:szCs w:val="20"/>
              </w:rPr>
            </w:pPr>
          </w:p>
          <w:p w:rsidR="000B6E39" w:rsidRDefault="000B6E39" w:rsidP="007E361A">
            <w:pPr>
              <w:pStyle w:val="TABUKA-textsmernice"/>
              <w:jc w:val="left"/>
              <w:rPr>
                <w:szCs w:val="20"/>
              </w:rPr>
            </w:pPr>
          </w:p>
          <w:p w:rsidR="000B6E39" w:rsidRDefault="000B6E39" w:rsidP="007E361A">
            <w:pPr>
              <w:pStyle w:val="TABUKA-textsmernice"/>
              <w:jc w:val="left"/>
              <w:rPr>
                <w:szCs w:val="20"/>
              </w:rPr>
            </w:pPr>
          </w:p>
          <w:p w:rsidR="000B6E39" w:rsidRDefault="000B6E39" w:rsidP="007E361A">
            <w:pPr>
              <w:pStyle w:val="TABUKA-textsmernice"/>
              <w:jc w:val="left"/>
              <w:rPr>
                <w:szCs w:val="20"/>
              </w:rPr>
            </w:pPr>
          </w:p>
          <w:p w:rsidR="000B6E39" w:rsidRDefault="000B6E39" w:rsidP="007E361A">
            <w:pPr>
              <w:pStyle w:val="TABUKA-textsmernice"/>
              <w:jc w:val="left"/>
              <w:rPr>
                <w:szCs w:val="20"/>
              </w:rPr>
            </w:pPr>
          </w:p>
          <w:p w:rsidR="000B6E39" w:rsidRDefault="000B6E39" w:rsidP="007E361A">
            <w:pPr>
              <w:pStyle w:val="TABUKA-textsmernice"/>
              <w:jc w:val="left"/>
              <w:rPr>
                <w:szCs w:val="20"/>
              </w:rPr>
            </w:pPr>
          </w:p>
          <w:p w:rsidR="007E361A" w:rsidRPr="00BB1ECE" w:rsidRDefault="00652B98" w:rsidP="007E361A">
            <w:pPr>
              <w:pStyle w:val="TABUKA-textsmernice"/>
              <w:jc w:val="left"/>
              <w:rPr>
                <w:szCs w:val="20"/>
              </w:rPr>
            </w:pPr>
            <w:r>
              <w:rPr>
                <w:szCs w:val="20"/>
              </w:rPr>
              <w:t>n.a.</w:t>
            </w:r>
          </w:p>
        </w:tc>
        <w:tc>
          <w:tcPr>
            <w:tcW w:w="425" w:type="dxa"/>
            <w:tcBorders>
              <w:top w:val="single" w:sz="4" w:space="0" w:color="auto"/>
              <w:left w:val="single" w:sz="4" w:space="0" w:color="auto"/>
              <w:bottom w:val="single" w:sz="4" w:space="0" w:color="auto"/>
              <w:right w:val="single" w:sz="12" w:space="0" w:color="auto"/>
            </w:tcBorders>
          </w:tcPr>
          <w:p w:rsidR="007E361A" w:rsidRPr="00BB1ECE" w:rsidRDefault="007E361A" w:rsidP="007E361A">
            <w:pPr>
              <w:pStyle w:val="Nadpis1"/>
              <w:jc w:val="both"/>
              <w:rPr>
                <w:b w:val="0"/>
                <w:bCs w:val="0"/>
                <w:sz w:val="20"/>
                <w:szCs w:val="20"/>
              </w:rPr>
            </w:pPr>
          </w:p>
        </w:tc>
      </w:tr>
      <w:tr w:rsidR="00865C3C" w:rsidRPr="00BB1ECE" w:rsidTr="00D00135">
        <w:tc>
          <w:tcPr>
            <w:tcW w:w="568" w:type="dxa"/>
            <w:tcBorders>
              <w:top w:val="single" w:sz="4" w:space="0" w:color="auto"/>
              <w:left w:val="single" w:sz="12" w:space="0" w:color="auto"/>
              <w:bottom w:val="single" w:sz="4" w:space="0" w:color="auto"/>
              <w:right w:val="single" w:sz="4" w:space="0" w:color="auto"/>
            </w:tcBorders>
          </w:tcPr>
          <w:p w:rsidR="00865C3C" w:rsidRPr="00BB1ECE" w:rsidRDefault="00865C3C" w:rsidP="00865C3C">
            <w:pPr>
              <w:autoSpaceDE w:val="0"/>
              <w:autoSpaceDN w:val="0"/>
              <w:spacing w:before="0"/>
              <w:rPr>
                <w:sz w:val="20"/>
                <w:szCs w:val="20"/>
              </w:rPr>
            </w:pPr>
            <w:r w:rsidRPr="00BB1ECE">
              <w:rPr>
                <w:sz w:val="20"/>
                <w:szCs w:val="20"/>
              </w:rPr>
              <w:t>Čl.17</w:t>
            </w:r>
          </w:p>
        </w:tc>
        <w:tc>
          <w:tcPr>
            <w:tcW w:w="6804" w:type="dxa"/>
            <w:gridSpan w:val="2"/>
            <w:tcBorders>
              <w:top w:val="single" w:sz="4" w:space="0" w:color="auto"/>
              <w:left w:val="single" w:sz="4" w:space="0" w:color="auto"/>
              <w:bottom w:val="single" w:sz="4" w:space="0" w:color="auto"/>
              <w:right w:val="single" w:sz="4" w:space="0" w:color="auto"/>
            </w:tcBorders>
          </w:tcPr>
          <w:p w:rsidR="00865C3C" w:rsidRPr="00995208" w:rsidRDefault="00865C3C" w:rsidP="00865C3C">
            <w:pPr>
              <w:pStyle w:val="Default"/>
              <w:jc w:val="both"/>
              <w:rPr>
                <w:rFonts w:ascii="Times New Roman" w:hAnsi="Times New Roman" w:cs="Times New Roman"/>
                <w:b/>
                <w:color w:val="auto"/>
                <w:sz w:val="20"/>
                <w:szCs w:val="20"/>
              </w:rPr>
            </w:pPr>
            <w:r w:rsidRPr="00995208">
              <w:rPr>
                <w:rFonts w:ascii="Times New Roman" w:hAnsi="Times New Roman" w:cs="Times New Roman"/>
                <w:b/>
                <w:color w:val="auto"/>
                <w:sz w:val="20"/>
                <w:szCs w:val="20"/>
              </w:rPr>
              <w:t>Zábezpeka</w:t>
            </w:r>
          </w:p>
          <w:p w:rsidR="00865C3C" w:rsidRPr="00995208" w:rsidRDefault="00865C3C" w:rsidP="00DE6044">
            <w:pPr>
              <w:pStyle w:val="Default"/>
              <w:jc w:val="both"/>
              <w:rPr>
                <w:rFonts w:ascii="Times New Roman" w:hAnsi="Times New Roman" w:cs="Times New Roman"/>
                <w:color w:val="auto"/>
                <w:sz w:val="20"/>
                <w:szCs w:val="20"/>
              </w:rPr>
            </w:pPr>
          </w:p>
          <w:p w:rsidR="00865C3C" w:rsidRPr="00995208" w:rsidRDefault="00865C3C" w:rsidP="00DE6044">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1. Príslušné orgány členského štátu odoslania vyžadujú za podmienok, ktoré stanovili, aby riziká spojené s prepravou tovaru v režime pozastavenia dane boli kryté zábezpekou na spotrebnú daň, ktorú zloží oprávnený prevádzkovateľ daňového skladu odoslania alebo registrovaný odosielateľ.</w:t>
            </w:r>
          </w:p>
          <w:p w:rsidR="00865C3C" w:rsidRPr="00995208" w:rsidRDefault="00865C3C" w:rsidP="00DE6044">
            <w:pPr>
              <w:pStyle w:val="Default"/>
              <w:jc w:val="both"/>
              <w:rPr>
                <w:rFonts w:ascii="Times New Roman" w:hAnsi="Times New Roman" w:cs="Times New Roman"/>
                <w:color w:val="auto"/>
                <w:sz w:val="20"/>
                <w:szCs w:val="20"/>
              </w:rPr>
            </w:pPr>
          </w:p>
          <w:p w:rsidR="00865C3C" w:rsidRPr="00995208" w:rsidRDefault="00865C3C"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3210B3" w:rsidRPr="00995208" w:rsidRDefault="003210B3" w:rsidP="00DE6044">
            <w:pPr>
              <w:pStyle w:val="Default"/>
              <w:jc w:val="both"/>
              <w:rPr>
                <w:rFonts w:ascii="Times New Roman" w:hAnsi="Times New Roman" w:cs="Times New Roman"/>
                <w:color w:val="auto"/>
                <w:sz w:val="20"/>
                <w:szCs w:val="20"/>
              </w:rPr>
            </w:pPr>
          </w:p>
          <w:p w:rsidR="00865C3C" w:rsidRPr="00995208" w:rsidRDefault="00865C3C" w:rsidP="00DE6044">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2. Na prepravu energetických výrobkov pevným potrubím sa okrem riadne odôvodnených prípadov nevyžaduje žiadna zábezpeka.</w:t>
            </w:r>
          </w:p>
          <w:p w:rsidR="00865C3C" w:rsidRPr="00995208" w:rsidRDefault="00865C3C" w:rsidP="00DE6044">
            <w:pPr>
              <w:pStyle w:val="Default"/>
              <w:jc w:val="both"/>
              <w:rPr>
                <w:rFonts w:ascii="Times New Roman" w:hAnsi="Times New Roman" w:cs="Times New Roman"/>
                <w:color w:val="auto"/>
                <w:sz w:val="20"/>
                <w:szCs w:val="20"/>
              </w:rPr>
            </w:pPr>
          </w:p>
          <w:p w:rsidR="00865C3C" w:rsidRPr="00995208" w:rsidRDefault="00865C3C" w:rsidP="00DE6044">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3. Odchylne od odseku 1 môžu príslušné orgány členského štátu odoslania umožniť za podmienok, ktoré stanovili, aby zábezpeku na spotrebnú daň uvedenú v odseku 1 zložil prepravca, vlastník tovaru podliehajúceho spotrebnej dani, príjemca alebo spoločne dve alebo viaceré uvedené osoby alebo osoby uvedené v odseku 1.</w:t>
            </w:r>
          </w:p>
          <w:p w:rsidR="00865C3C" w:rsidRPr="00995208" w:rsidRDefault="00865C3C" w:rsidP="00865C3C">
            <w:pPr>
              <w:pStyle w:val="Default"/>
              <w:jc w:val="both"/>
              <w:rPr>
                <w:rFonts w:ascii="Times New Roman" w:hAnsi="Times New Roman" w:cs="Times New Roman"/>
                <w:color w:val="auto"/>
                <w:sz w:val="20"/>
                <w:szCs w:val="20"/>
              </w:rPr>
            </w:pP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4. Zábezpeka je platná v celej Únii.</w:t>
            </w:r>
          </w:p>
          <w:p w:rsidR="00865C3C" w:rsidRPr="00995208" w:rsidRDefault="00865C3C"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3210B3" w:rsidRPr="00995208" w:rsidRDefault="003210B3" w:rsidP="00865C3C">
            <w:pPr>
              <w:pStyle w:val="Default"/>
              <w:jc w:val="both"/>
              <w:rPr>
                <w:rFonts w:ascii="Times New Roman" w:hAnsi="Times New Roman" w:cs="Times New Roman"/>
                <w:color w:val="auto"/>
                <w:sz w:val="20"/>
                <w:szCs w:val="20"/>
              </w:rPr>
            </w:pP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5. Členský štát odoslania môže upustiť od povinnosti zložiť zábezpeku na spotrebnú daň pri tejto preprave tovaru podliehajúceho spotrebnej dani v režime pozastavenia dane:</w:t>
            </w: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a) preprave, ktorá sa uskutočňuje v celom rozsahu na jeho území;</w:t>
            </w: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b) preprave energetických výrobkov v rámci Únie po mori, ak s tým súhlasia ostatné dotknuté členské štáty.</w:t>
            </w: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865C3C" w:rsidRPr="00995208" w:rsidRDefault="00865C3C" w:rsidP="00865C3C">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6. Členské štáty stanovia podrobné pravidlá upravujúce zloženie a platnosť zábezpeky.</w:t>
            </w:r>
          </w:p>
        </w:tc>
        <w:tc>
          <w:tcPr>
            <w:tcW w:w="709" w:type="dxa"/>
            <w:tcBorders>
              <w:top w:val="single" w:sz="4" w:space="0" w:color="auto"/>
              <w:left w:val="single" w:sz="4" w:space="0" w:color="auto"/>
              <w:bottom w:val="single" w:sz="4" w:space="0" w:color="auto"/>
              <w:right w:val="single" w:sz="12" w:space="0" w:color="auto"/>
            </w:tcBorders>
          </w:tcPr>
          <w:p w:rsidR="00865C3C" w:rsidRPr="00995208" w:rsidRDefault="00865C3C" w:rsidP="00DE6044">
            <w:pPr>
              <w:pStyle w:val="TABUKA-textsmernice"/>
              <w:jc w:val="left"/>
              <w:rPr>
                <w:szCs w:val="20"/>
              </w:rPr>
            </w:pPr>
            <w:r w:rsidRPr="00995208">
              <w:rPr>
                <w:szCs w:val="20"/>
              </w:rPr>
              <w:t>N</w:t>
            </w: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r w:rsidRPr="00995208">
              <w:rPr>
                <w:szCs w:val="20"/>
              </w:rPr>
              <w:t>n.a.</w:t>
            </w: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r w:rsidRPr="00995208">
              <w:rPr>
                <w:szCs w:val="20"/>
              </w:rPr>
              <w:t>N</w:t>
            </w: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r w:rsidRPr="00995208">
              <w:rPr>
                <w:szCs w:val="20"/>
              </w:rPr>
              <w:t>D</w:t>
            </w: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D24399" w:rsidRPr="00995208" w:rsidRDefault="00D24399" w:rsidP="00DE6044">
            <w:pPr>
              <w:pStyle w:val="TABUKA-textsmernice"/>
              <w:jc w:val="left"/>
              <w:rPr>
                <w:szCs w:val="20"/>
              </w:rPr>
            </w:pPr>
          </w:p>
          <w:p w:rsidR="00D24399" w:rsidRPr="00995208" w:rsidRDefault="00D24399" w:rsidP="00DE6044">
            <w:pPr>
              <w:pStyle w:val="TABUKA-textsmernice"/>
              <w:jc w:val="left"/>
              <w:rPr>
                <w:szCs w:val="20"/>
              </w:rPr>
            </w:pPr>
            <w:r w:rsidRPr="00995208">
              <w:rPr>
                <w:szCs w:val="20"/>
              </w:rPr>
              <w:t>N</w:t>
            </w:r>
          </w:p>
        </w:tc>
        <w:tc>
          <w:tcPr>
            <w:tcW w:w="851" w:type="dxa"/>
            <w:tcBorders>
              <w:top w:val="single" w:sz="4" w:space="0" w:color="auto"/>
              <w:left w:val="nil"/>
              <w:bottom w:val="single" w:sz="4" w:space="0" w:color="auto"/>
              <w:right w:val="single" w:sz="4" w:space="0" w:color="auto"/>
            </w:tcBorders>
          </w:tcPr>
          <w:p w:rsidR="00865C3C" w:rsidRPr="00995208" w:rsidRDefault="00865C3C" w:rsidP="00DE6044">
            <w:pPr>
              <w:pStyle w:val="TABUKA-textsmernice"/>
              <w:jc w:val="left"/>
              <w:rPr>
                <w:b/>
                <w:szCs w:val="20"/>
              </w:rPr>
            </w:pPr>
          </w:p>
          <w:p w:rsidR="00865C3C" w:rsidRPr="00995208" w:rsidRDefault="00745A4E" w:rsidP="00DE6044">
            <w:pPr>
              <w:pStyle w:val="TABUKA-textsmernice"/>
              <w:jc w:val="left"/>
              <w:rPr>
                <w:szCs w:val="20"/>
              </w:rPr>
            </w:pPr>
            <w:r w:rsidRPr="00995208">
              <w:rPr>
                <w:szCs w:val="20"/>
              </w:rPr>
              <w:t>530/2011</w:t>
            </w: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r w:rsidRPr="00995208">
              <w:rPr>
                <w:szCs w:val="20"/>
              </w:rPr>
              <w:t>530/2011</w:t>
            </w: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D24399" w:rsidRPr="00995208" w:rsidRDefault="003210B3" w:rsidP="00DE6044">
            <w:pPr>
              <w:pStyle w:val="TABUKA-textsmernice"/>
              <w:jc w:val="center"/>
              <w:rPr>
                <w:b/>
                <w:szCs w:val="20"/>
              </w:rPr>
            </w:pPr>
            <w:r w:rsidRPr="00995208">
              <w:rPr>
                <w:szCs w:val="20"/>
              </w:rPr>
              <w:t>530/2011</w:t>
            </w:r>
            <w:r w:rsidR="00D24399" w:rsidRPr="00995208">
              <w:rPr>
                <w:szCs w:val="20"/>
              </w:rPr>
              <w:t xml:space="preserve">a </w:t>
            </w:r>
            <w:r w:rsidR="00D24399" w:rsidRPr="00995208">
              <w:rPr>
                <w:b/>
                <w:szCs w:val="20"/>
              </w:rPr>
              <w:t>návrh zákona čl.I</w:t>
            </w: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D24399" w:rsidRPr="00995208" w:rsidRDefault="00D24399" w:rsidP="00DE6044">
            <w:pPr>
              <w:pStyle w:val="TABUKA-textsmernice"/>
              <w:jc w:val="center"/>
              <w:rPr>
                <w:b/>
                <w:szCs w:val="20"/>
              </w:rPr>
            </w:pPr>
          </w:p>
          <w:p w:rsidR="00D24399" w:rsidRPr="00995208" w:rsidRDefault="00D24399"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E7425C" w:rsidRPr="00995208" w:rsidRDefault="00E7425C" w:rsidP="00DE6044">
            <w:pPr>
              <w:pStyle w:val="TABUKA-textsmernice"/>
              <w:jc w:val="center"/>
              <w:rPr>
                <w:b/>
                <w:szCs w:val="20"/>
              </w:rPr>
            </w:pPr>
          </w:p>
          <w:p w:rsidR="00865C3C" w:rsidRPr="00995208" w:rsidRDefault="00E7425C" w:rsidP="00DE6044">
            <w:pPr>
              <w:pStyle w:val="TABUKA-textsmernice"/>
              <w:jc w:val="center"/>
              <w:rPr>
                <w:b/>
                <w:szCs w:val="20"/>
              </w:rPr>
            </w:pPr>
            <w:r w:rsidRPr="00995208">
              <w:rPr>
                <w:szCs w:val="20"/>
              </w:rPr>
              <w:t>530/2011</w:t>
            </w:r>
          </w:p>
          <w:p w:rsidR="00865C3C" w:rsidRPr="00995208" w:rsidRDefault="00865C3C" w:rsidP="00DE6044">
            <w:pPr>
              <w:pStyle w:val="TABUKA-textsmernice"/>
              <w:jc w:val="left"/>
              <w:rPr>
                <w:b/>
                <w:szCs w:val="20"/>
              </w:rPr>
            </w:pPr>
          </w:p>
        </w:tc>
        <w:tc>
          <w:tcPr>
            <w:tcW w:w="850" w:type="dxa"/>
            <w:tcBorders>
              <w:top w:val="single" w:sz="4" w:space="0" w:color="auto"/>
              <w:left w:val="single" w:sz="4" w:space="0" w:color="auto"/>
              <w:bottom w:val="single" w:sz="4" w:space="0" w:color="auto"/>
              <w:right w:val="single" w:sz="4" w:space="0" w:color="auto"/>
            </w:tcBorders>
          </w:tcPr>
          <w:p w:rsidR="00865C3C" w:rsidRPr="00995208" w:rsidRDefault="00865C3C" w:rsidP="00DE6044">
            <w:pPr>
              <w:pStyle w:val="TABUKA-textsmernice"/>
              <w:ind w:right="-70"/>
              <w:jc w:val="left"/>
              <w:rPr>
                <w:szCs w:val="20"/>
              </w:rPr>
            </w:pPr>
            <w:r w:rsidRPr="00995208">
              <w:rPr>
                <w:szCs w:val="20"/>
              </w:rPr>
              <w:t>§ 17 ods.11</w:t>
            </w: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684B64" w:rsidRPr="00995208" w:rsidRDefault="00684B64" w:rsidP="00DE6044">
            <w:pPr>
              <w:pStyle w:val="TABUKA-textsmernice"/>
              <w:jc w:val="left"/>
              <w:rPr>
                <w:szCs w:val="20"/>
              </w:rPr>
            </w:pPr>
          </w:p>
          <w:p w:rsidR="006E1DD9" w:rsidRPr="00995208" w:rsidRDefault="006E1DD9" w:rsidP="00DE6044">
            <w:pPr>
              <w:pStyle w:val="TABUKA-textsmernice"/>
              <w:jc w:val="left"/>
              <w:rPr>
                <w:szCs w:val="20"/>
              </w:rPr>
            </w:pPr>
          </w:p>
          <w:p w:rsidR="006E1DD9" w:rsidRPr="00995208" w:rsidRDefault="006E1DD9" w:rsidP="00DE6044">
            <w:pPr>
              <w:pStyle w:val="TABUKA-textsmernice"/>
              <w:jc w:val="left"/>
              <w:rPr>
                <w:szCs w:val="20"/>
              </w:rPr>
            </w:pPr>
          </w:p>
          <w:p w:rsidR="006E1DD9" w:rsidRPr="00995208" w:rsidRDefault="006E1DD9" w:rsidP="00DE6044">
            <w:pPr>
              <w:pStyle w:val="TABUKA-textsmernice"/>
              <w:jc w:val="left"/>
              <w:rPr>
                <w:szCs w:val="20"/>
              </w:rPr>
            </w:pPr>
          </w:p>
          <w:p w:rsidR="00684B64" w:rsidRPr="00995208" w:rsidRDefault="00684B64" w:rsidP="00DE6044">
            <w:pPr>
              <w:pStyle w:val="TABUKA-textsmernice"/>
              <w:jc w:val="left"/>
              <w:rPr>
                <w:szCs w:val="20"/>
              </w:rPr>
            </w:pPr>
          </w:p>
          <w:p w:rsidR="00684B64" w:rsidRPr="00995208" w:rsidRDefault="00684B64" w:rsidP="00DE6044">
            <w:pPr>
              <w:pStyle w:val="TABUKA-textsmernice"/>
              <w:jc w:val="left"/>
              <w:rPr>
                <w:szCs w:val="20"/>
              </w:rPr>
            </w:pPr>
          </w:p>
          <w:p w:rsidR="00684B64" w:rsidRPr="00995208" w:rsidRDefault="00684B64" w:rsidP="00DE6044">
            <w:pPr>
              <w:pStyle w:val="TABUKA-textsmernice"/>
              <w:jc w:val="left"/>
              <w:rPr>
                <w:szCs w:val="20"/>
              </w:rPr>
            </w:pPr>
          </w:p>
          <w:p w:rsidR="00684B64" w:rsidRPr="00995208" w:rsidRDefault="00684B64"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ind w:right="-70"/>
              <w:jc w:val="left"/>
              <w:rPr>
                <w:szCs w:val="20"/>
              </w:rPr>
            </w:pPr>
            <w:r w:rsidRPr="00995208">
              <w:rPr>
                <w:szCs w:val="20"/>
              </w:rPr>
              <w:t>§ 17 ods.12 pís</w:t>
            </w:r>
            <w:r w:rsidR="00DE6044" w:rsidRPr="00995208">
              <w:rPr>
                <w:szCs w:val="20"/>
              </w:rPr>
              <w:t>m</w:t>
            </w:r>
            <w:r w:rsidRPr="00995208">
              <w:rPr>
                <w:szCs w:val="20"/>
              </w:rPr>
              <w:t>.</w:t>
            </w:r>
            <w:r w:rsidR="00DE6044" w:rsidRPr="00995208">
              <w:rPr>
                <w:szCs w:val="20"/>
              </w:rPr>
              <w:t xml:space="preserve"> </w:t>
            </w:r>
            <w:r w:rsidRPr="00995208">
              <w:rPr>
                <w:szCs w:val="20"/>
              </w:rPr>
              <w:t xml:space="preserve">a) </w:t>
            </w: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865C3C" w:rsidRPr="00995208" w:rsidRDefault="00865C3C"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3210B3" w:rsidRPr="00995208" w:rsidRDefault="003210B3" w:rsidP="00DE6044">
            <w:pPr>
              <w:pStyle w:val="TABUKA-textsmernice"/>
              <w:jc w:val="left"/>
              <w:rPr>
                <w:szCs w:val="20"/>
              </w:rPr>
            </w:pPr>
          </w:p>
          <w:p w:rsidR="00865C3C" w:rsidRPr="00995208" w:rsidRDefault="00865C3C" w:rsidP="00DE6044">
            <w:pPr>
              <w:pStyle w:val="TABUKA-textsmernice"/>
              <w:ind w:right="-70"/>
              <w:jc w:val="left"/>
              <w:rPr>
                <w:szCs w:val="20"/>
              </w:rPr>
            </w:pPr>
            <w:r w:rsidRPr="00995208">
              <w:rPr>
                <w:szCs w:val="20"/>
              </w:rPr>
              <w:t>§ 18 ods.10</w:t>
            </w: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865C3C" w:rsidRPr="00995208" w:rsidRDefault="00865C3C" w:rsidP="00DE6044">
            <w:pPr>
              <w:pStyle w:val="TABUKA-textsmernice"/>
              <w:ind w:right="-70"/>
              <w:jc w:val="left"/>
              <w:rPr>
                <w:szCs w:val="20"/>
              </w:rPr>
            </w:pPr>
          </w:p>
          <w:p w:rsidR="00A037B4" w:rsidRPr="00995208" w:rsidRDefault="00A037B4" w:rsidP="00DE6044">
            <w:pPr>
              <w:pStyle w:val="TABUKA-textsmernice"/>
              <w:ind w:right="-70"/>
              <w:jc w:val="left"/>
              <w:rPr>
                <w:szCs w:val="20"/>
              </w:rPr>
            </w:pPr>
          </w:p>
          <w:p w:rsidR="00A037B4" w:rsidRPr="00995208" w:rsidRDefault="00A037B4" w:rsidP="00DE6044">
            <w:pPr>
              <w:pStyle w:val="TABUKA-textsmernice"/>
              <w:ind w:right="-70"/>
              <w:jc w:val="left"/>
              <w:rPr>
                <w:szCs w:val="20"/>
              </w:rPr>
            </w:pPr>
          </w:p>
          <w:p w:rsidR="00A037B4" w:rsidRPr="00995208" w:rsidRDefault="00A037B4" w:rsidP="00DE6044">
            <w:pPr>
              <w:pStyle w:val="TABUKA-textsmernice"/>
              <w:ind w:right="-70"/>
              <w:jc w:val="left"/>
              <w:rPr>
                <w:szCs w:val="20"/>
              </w:rPr>
            </w:pPr>
          </w:p>
          <w:p w:rsidR="00A037B4" w:rsidRPr="00995208" w:rsidRDefault="00A037B4" w:rsidP="00DE6044">
            <w:pPr>
              <w:pStyle w:val="TABUKA-textsmernice"/>
              <w:ind w:right="-70"/>
              <w:jc w:val="left"/>
              <w:rPr>
                <w:szCs w:val="20"/>
              </w:rPr>
            </w:pPr>
          </w:p>
          <w:p w:rsidR="00D24399" w:rsidRPr="00995208" w:rsidRDefault="00D24399" w:rsidP="00DE6044">
            <w:pPr>
              <w:pStyle w:val="TABUKA-textsmernice"/>
              <w:ind w:right="-70"/>
              <w:jc w:val="left"/>
              <w:rPr>
                <w:szCs w:val="20"/>
              </w:rPr>
            </w:pPr>
          </w:p>
          <w:p w:rsidR="00D24399" w:rsidRPr="00995208" w:rsidRDefault="00D24399" w:rsidP="00DE6044">
            <w:pPr>
              <w:pStyle w:val="TABUKA-textsmernice"/>
              <w:ind w:right="-70"/>
              <w:jc w:val="left"/>
              <w:rPr>
                <w:szCs w:val="20"/>
              </w:rPr>
            </w:pPr>
          </w:p>
          <w:p w:rsidR="00D24399" w:rsidRPr="00995208" w:rsidRDefault="00D24399" w:rsidP="00DE6044">
            <w:pPr>
              <w:pStyle w:val="TABUKA-textsmernice"/>
              <w:ind w:right="-70"/>
              <w:jc w:val="left"/>
              <w:rPr>
                <w:szCs w:val="20"/>
              </w:rPr>
            </w:pPr>
          </w:p>
          <w:p w:rsidR="00DE6044" w:rsidRPr="00995208" w:rsidRDefault="00865C3C" w:rsidP="00DE6044">
            <w:pPr>
              <w:pStyle w:val="TABUKA-textsmernice"/>
              <w:ind w:right="-70"/>
              <w:jc w:val="left"/>
              <w:rPr>
                <w:szCs w:val="20"/>
              </w:rPr>
            </w:pPr>
            <w:r w:rsidRPr="00995208">
              <w:rPr>
                <w:szCs w:val="20"/>
              </w:rPr>
              <w:t>§ 24 ods.</w:t>
            </w:r>
            <w:r w:rsidR="00DE6044" w:rsidRPr="00995208">
              <w:rPr>
                <w:szCs w:val="20"/>
              </w:rPr>
              <w:t xml:space="preserve"> </w:t>
            </w:r>
            <w:r w:rsidRPr="00995208">
              <w:rPr>
                <w:szCs w:val="20"/>
              </w:rPr>
              <w:t xml:space="preserve">9 </w:t>
            </w:r>
          </w:p>
          <w:p w:rsidR="00865C3C" w:rsidRPr="00995208" w:rsidRDefault="00865C3C" w:rsidP="00DE6044">
            <w:pPr>
              <w:pStyle w:val="TABUKA-textsmernice"/>
              <w:ind w:right="-70"/>
              <w:jc w:val="left"/>
              <w:rPr>
                <w:szCs w:val="20"/>
              </w:rPr>
            </w:pPr>
            <w:r w:rsidRPr="00995208">
              <w:rPr>
                <w:szCs w:val="20"/>
              </w:rPr>
              <w:t>1.veta</w:t>
            </w:r>
          </w:p>
        </w:tc>
        <w:tc>
          <w:tcPr>
            <w:tcW w:w="5387" w:type="dxa"/>
            <w:tcBorders>
              <w:top w:val="single" w:sz="4" w:space="0" w:color="auto"/>
              <w:left w:val="single" w:sz="4" w:space="0" w:color="auto"/>
              <w:bottom w:val="single" w:sz="4" w:space="0" w:color="auto"/>
              <w:right w:val="single" w:sz="4" w:space="0" w:color="auto"/>
            </w:tcBorders>
          </w:tcPr>
          <w:p w:rsidR="000B6E39" w:rsidRPr="00995208" w:rsidRDefault="000B6E39" w:rsidP="00DE6044">
            <w:pPr>
              <w:tabs>
                <w:tab w:val="left" w:pos="284"/>
                <w:tab w:val="left" w:pos="426"/>
                <w:tab w:val="left" w:pos="567"/>
              </w:tabs>
              <w:autoSpaceDE w:val="0"/>
              <w:autoSpaceDN w:val="0"/>
              <w:adjustRightInd w:val="0"/>
              <w:spacing w:before="0"/>
              <w:rPr>
                <w:sz w:val="20"/>
                <w:szCs w:val="20"/>
                <w:shd w:val="clear" w:color="auto" w:fill="FFFFFF"/>
              </w:rPr>
            </w:pPr>
            <w:r w:rsidRPr="00995208">
              <w:rPr>
                <w:sz w:val="20"/>
                <w:szCs w:val="20"/>
                <w:shd w:val="clear" w:color="auto" w:fill="FFFFFF"/>
              </w:rPr>
              <w:t>Na alkoholický nápoj, ktorý sa má prepravovať v pozastavení dane alebo oslobodený od dane podľa </w:t>
            </w:r>
            <w:hyperlink r:id="rId115" w:anchor="paragraf-40.odsek-1" w:tooltip="Odkaz na predpis alebo ustanovenie" w:history="1">
              <w:r w:rsidRPr="00995208">
                <w:rPr>
                  <w:rStyle w:val="Hypertextovprepojenie"/>
                  <w:iCs/>
                  <w:color w:val="auto"/>
                  <w:sz w:val="20"/>
                  <w:szCs w:val="20"/>
                  <w:u w:val="none"/>
                  <w:shd w:val="clear" w:color="auto" w:fill="FFFFFF"/>
                </w:rPr>
                <w:t>§ 40 ods. 1</w:t>
              </w:r>
            </w:hyperlink>
            <w:r w:rsidRPr="00995208">
              <w:rPr>
                <w:sz w:val="20"/>
                <w:szCs w:val="20"/>
                <w:shd w:val="clear" w:color="auto" w:fill="FFFFFF"/>
              </w:rPr>
              <w:t>, </w:t>
            </w:r>
            <w:hyperlink r:id="rId116" w:anchor="paragraf-60.odsek-1" w:tooltip="Odkaz na predpis alebo ustanovenie" w:history="1">
              <w:r w:rsidRPr="00995208">
                <w:rPr>
                  <w:rStyle w:val="Hypertextovprepojenie"/>
                  <w:iCs/>
                  <w:color w:val="auto"/>
                  <w:sz w:val="20"/>
                  <w:szCs w:val="20"/>
                  <w:u w:val="none"/>
                  <w:shd w:val="clear" w:color="auto" w:fill="FFFFFF"/>
                </w:rPr>
                <w:t>§ 60 ods. 1</w:t>
              </w:r>
            </w:hyperlink>
            <w:r w:rsidRPr="00995208">
              <w:rPr>
                <w:sz w:val="20"/>
                <w:szCs w:val="20"/>
                <w:shd w:val="clear" w:color="auto" w:fill="FFFFFF"/>
              </w:rPr>
              <w:t> alebo </w:t>
            </w:r>
            <w:hyperlink r:id="rId117" w:anchor="paragraf-65" w:tooltip="Odkaz na predpis alebo ustanovenie" w:history="1">
              <w:r w:rsidRPr="00995208">
                <w:rPr>
                  <w:rStyle w:val="Hypertextovprepojenie"/>
                  <w:iCs/>
                  <w:color w:val="auto"/>
                  <w:sz w:val="20"/>
                  <w:szCs w:val="20"/>
                  <w:u w:val="none"/>
                  <w:shd w:val="clear" w:color="auto" w:fill="FFFFFF"/>
                </w:rPr>
                <w:t>§ 65</w:t>
              </w:r>
            </w:hyperlink>
            <w:r w:rsidRPr="00995208">
              <w:rPr>
                <w:sz w:val="20"/>
                <w:szCs w:val="20"/>
                <w:shd w:val="clear" w:color="auto" w:fill="FFFFFF"/>
              </w:rPr>
              <w:t> na daňovom území, musí byť vždy zložená zábezpeka na daň. Zábezpeka na daň sa zloží najmenej vo výške dane pripadajúcej na množstvo prepravovaného alkoholického nápoja, ak odsek 13 a </w:t>
            </w:r>
            <w:hyperlink r:id="rId118" w:anchor="paragraf-18.odsek-11" w:tooltip="Odkaz na predpis alebo ustanovenie" w:history="1">
              <w:r w:rsidRPr="00995208">
                <w:rPr>
                  <w:rStyle w:val="Hypertextovprepojenie"/>
                  <w:iCs/>
                  <w:color w:val="auto"/>
                  <w:sz w:val="20"/>
                  <w:szCs w:val="20"/>
                  <w:u w:val="none"/>
                  <w:shd w:val="clear" w:color="auto" w:fill="FFFFFF"/>
                </w:rPr>
                <w:t>§ 18 ods. 11</w:t>
              </w:r>
            </w:hyperlink>
            <w:r w:rsidRPr="00995208">
              <w:rPr>
                <w:sz w:val="20"/>
                <w:szCs w:val="20"/>
                <w:shd w:val="clear" w:color="auto" w:fill="FFFFFF"/>
              </w:rPr>
              <w:t> neustanovujú inak. Zloženie zábezpeky na daň na alkoholický nápoj, ktorý sa má prepravovať v pozastavení dane, sa nevyžaduje, ak zábezpeka na daň podľa </w:t>
            </w:r>
            <w:hyperlink r:id="rId119" w:anchor="paragraf-16.odsek-3" w:tooltip="Odkaz na predpis alebo ustanovenie" w:history="1">
              <w:r w:rsidRPr="00995208">
                <w:rPr>
                  <w:rStyle w:val="Hypertextovprepojenie"/>
                  <w:iCs/>
                  <w:color w:val="auto"/>
                  <w:sz w:val="20"/>
                  <w:szCs w:val="20"/>
                  <w:u w:val="none"/>
                  <w:shd w:val="clear" w:color="auto" w:fill="FFFFFF"/>
                </w:rPr>
                <w:t>§ 16 ods. 3</w:t>
              </w:r>
            </w:hyperlink>
            <w:r w:rsidRPr="00995208">
              <w:rPr>
                <w:sz w:val="20"/>
                <w:szCs w:val="20"/>
                <w:shd w:val="clear" w:color="auto" w:fill="FFFFFF"/>
              </w:rPr>
              <w:t> je zložená v takej výške, že pokrýva zábezpeku na daň na alkoholický nápoj, ktorý sa má prepravovať v pozastavení dane. Zloženie zábezpeky na daň na alkoholický nápoj, ktorým je lieh, ktorý sa má prepravovať oslobodený od dane podľa </w:t>
            </w:r>
            <w:hyperlink r:id="rId120" w:anchor="paragraf-40.odsek-1" w:tooltip="Odkaz na predpis alebo ustanovenie" w:history="1">
              <w:r w:rsidRPr="00995208">
                <w:rPr>
                  <w:rStyle w:val="Hypertextovprepojenie"/>
                  <w:iCs/>
                  <w:color w:val="auto"/>
                  <w:sz w:val="20"/>
                  <w:szCs w:val="20"/>
                  <w:u w:val="none"/>
                  <w:shd w:val="clear" w:color="auto" w:fill="FFFFFF"/>
                </w:rPr>
                <w:t>§ 40 ods. 1</w:t>
              </w:r>
            </w:hyperlink>
            <w:r w:rsidRPr="00995208">
              <w:rPr>
                <w:sz w:val="20"/>
                <w:szCs w:val="20"/>
                <w:shd w:val="clear" w:color="auto" w:fill="FFFFFF"/>
              </w:rPr>
              <w:t> a ktorý nie je denaturovaný, sa nevyžaduje, ak zábezpeka na daň podľa </w:t>
            </w:r>
            <w:hyperlink r:id="rId121" w:anchor="paragraf-9.odsek-4.pismeno-b" w:tooltip="Odkaz na predpis alebo ustanovenie" w:history="1">
              <w:r w:rsidRPr="00995208">
                <w:rPr>
                  <w:rStyle w:val="Hypertextovprepojenie"/>
                  <w:iCs/>
                  <w:color w:val="auto"/>
                  <w:sz w:val="20"/>
                  <w:szCs w:val="20"/>
                  <w:u w:val="none"/>
                  <w:shd w:val="clear" w:color="auto" w:fill="FFFFFF"/>
                </w:rPr>
                <w:t>§ 9 ods. 4 písm. b)</w:t>
              </w:r>
            </w:hyperlink>
            <w:r w:rsidRPr="00995208">
              <w:rPr>
                <w:sz w:val="20"/>
                <w:szCs w:val="20"/>
                <w:shd w:val="clear" w:color="auto" w:fill="FFFFFF"/>
              </w:rPr>
              <w:t> je zložená v takej výške, že pokrýva zábezpeku na daň na lieh, ktorý sa má prepravovať oslobodený od dane podľa </w:t>
            </w:r>
            <w:hyperlink r:id="rId122" w:anchor="paragraf-40.odsek-1" w:tooltip="Odkaz na predpis alebo ustanovenie" w:history="1">
              <w:r w:rsidRPr="00995208">
                <w:rPr>
                  <w:rStyle w:val="Hypertextovprepojenie"/>
                  <w:iCs/>
                  <w:color w:val="auto"/>
                  <w:sz w:val="20"/>
                  <w:szCs w:val="20"/>
                  <w:u w:val="none"/>
                  <w:shd w:val="clear" w:color="auto" w:fill="FFFFFF"/>
                </w:rPr>
                <w:t>§ 40 ods. 1</w:t>
              </w:r>
            </w:hyperlink>
            <w:r w:rsidRPr="00995208">
              <w:rPr>
                <w:sz w:val="20"/>
                <w:szCs w:val="20"/>
                <w:shd w:val="clear" w:color="auto" w:fill="FFFFFF"/>
              </w:rPr>
              <w:t>. Zloženú zábezpeku na daň colný úrad odosielateľa (dodávateľa) bezodkladne vráti osobe, ktorá zložila zábezpeku na daň, po zaevidovaní správy o prijatí, ak sa colný úrad odosielateľa (dodávateľa) a osoba, ktorá zložila zábezpeku na daň, nedohodli inak.</w:t>
            </w:r>
          </w:p>
          <w:p w:rsidR="00DE6044" w:rsidRPr="00995208" w:rsidRDefault="00DE6044" w:rsidP="00DE6044">
            <w:pPr>
              <w:shd w:val="clear" w:color="auto" w:fill="FFFFFF"/>
              <w:spacing w:before="0"/>
              <w:rPr>
                <w:sz w:val="20"/>
                <w:szCs w:val="20"/>
              </w:rPr>
            </w:pPr>
          </w:p>
          <w:p w:rsidR="00DE6044" w:rsidRPr="00995208" w:rsidRDefault="00DE6044" w:rsidP="00DE6044">
            <w:pPr>
              <w:shd w:val="clear" w:color="auto" w:fill="FFFFFF"/>
              <w:spacing w:before="0"/>
              <w:rPr>
                <w:sz w:val="20"/>
                <w:szCs w:val="20"/>
              </w:rPr>
            </w:pPr>
          </w:p>
          <w:p w:rsidR="00DE6044" w:rsidRPr="00995208" w:rsidRDefault="00DE6044" w:rsidP="00DE6044">
            <w:pPr>
              <w:shd w:val="clear" w:color="auto" w:fill="FFFFFF"/>
              <w:spacing w:before="0"/>
              <w:rPr>
                <w:sz w:val="20"/>
                <w:szCs w:val="20"/>
              </w:rPr>
            </w:pPr>
          </w:p>
          <w:p w:rsidR="003210B3" w:rsidRPr="00995208" w:rsidRDefault="003210B3" w:rsidP="00DE6044">
            <w:pPr>
              <w:shd w:val="clear" w:color="auto" w:fill="FFFFFF"/>
              <w:spacing w:before="0"/>
              <w:rPr>
                <w:sz w:val="20"/>
                <w:szCs w:val="20"/>
              </w:rPr>
            </w:pPr>
            <w:r w:rsidRPr="00995208">
              <w:rPr>
                <w:sz w:val="20"/>
                <w:szCs w:val="20"/>
              </w:rPr>
              <w:t>Na prepravu alkoholického nápoja na daňovom území</w:t>
            </w:r>
          </w:p>
          <w:p w:rsidR="003210B3" w:rsidRPr="00995208" w:rsidRDefault="003210B3" w:rsidP="00DE6044">
            <w:pPr>
              <w:shd w:val="clear" w:color="auto" w:fill="FFFFFF"/>
              <w:spacing w:before="0"/>
              <w:rPr>
                <w:sz w:val="20"/>
                <w:szCs w:val="20"/>
              </w:rPr>
            </w:pPr>
            <w:r w:rsidRPr="00995208">
              <w:rPr>
                <w:sz w:val="20"/>
                <w:szCs w:val="20"/>
              </w:rPr>
              <w:t>a) v pozastavení dane zloží zábezpeku na daň</w:t>
            </w:r>
          </w:p>
          <w:p w:rsidR="003210B3" w:rsidRPr="00995208" w:rsidRDefault="003210B3" w:rsidP="00DE6044">
            <w:pPr>
              <w:shd w:val="clear" w:color="auto" w:fill="FFFFFF"/>
              <w:spacing w:before="0"/>
              <w:rPr>
                <w:sz w:val="20"/>
                <w:szCs w:val="20"/>
              </w:rPr>
            </w:pPr>
            <w:r w:rsidRPr="00995208">
              <w:rPr>
                <w:sz w:val="20"/>
                <w:szCs w:val="20"/>
              </w:rPr>
              <w:t>1. prevádzkovateľ daňového skladu, ktorý je</w:t>
            </w:r>
          </w:p>
          <w:p w:rsidR="003210B3" w:rsidRPr="00995208" w:rsidRDefault="003210B3" w:rsidP="00DE6044">
            <w:pPr>
              <w:shd w:val="clear" w:color="auto" w:fill="FFFFFF"/>
              <w:spacing w:before="0"/>
              <w:rPr>
                <w:sz w:val="20"/>
                <w:szCs w:val="20"/>
              </w:rPr>
            </w:pPr>
            <w:r w:rsidRPr="00995208">
              <w:rPr>
                <w:sz w:val="20"/>
                <w:szCs w:val="20"/>
              </w:rPr>
              <w:t>1a. odosielateľom (dodávateľom) na daňovom území,</w:t>
            </w:r>
          </w:p>
          <w:p w:rsidR="003210B3" w:rsidRPr="00995208" w:rsidRDefault="003210B3" w:rsidP="00DE6044">
            <w:pPr>
              <w:shd w:val="clear" w:color="auto" w:fill="FFFFFF"/>
              <w:spacing w:before="0"/>
              <w:rPr>
                <w:sz w:val="20"/>
                <w:szCs w:val="20"/>
              </w:rPr>
            </w:pPr>
            <w:r w:rsidRPr="00995208">
              <w:rPr>
                <w:sz w:val="20"/>
                <w:szCs w:val="20"/>
              </w:rPr>
              <w:t>1b. príjemcom (dovozcom) pri dovoze na daňové územie,</w:t>
            </w:r>
          </w:p>
          <w:p w:rsidR="003210B3" w:rsidRPr="00995208" w:rsidRDefault="003210B3" w:rsidP="00DE6044">
            <w:pPr>
              <w:shd w:val="clear" w:color="auto" w:fill="FFFFFF"/>
              <w:spacing w:before="0"/>
              <w:rPr>
                <w:sz w:val="20"/>
                <w:szCs w:val="20"/>
              </w:rPr>
            </w:pPr>
            <w:r w:rsidRPr="00995208">
              <w:rPr>
                <w:sz w:val="20"/>
                <w:szCs w:val="20"/>
              </w:rPr>
              <w:t>1c. odosielateľom (vývozcom) pri vývoze z daňového územia,</w:t>
            </w:r>
          </w:p>
          <w:p w:rsidR="003210B3" w:rsidRPr="00995208" w:rsidRDefault="003210B3" w:rsidP="00DE6044">
            <w:pPr>
              <w:shd w:val="clear" w:color="auto" w:fill="FFFFFF"/>
              <w:spacing w:before="0"/>
              <w:rPr>
                <w:sz w:val="20"/>
                <w:szCs w:val="20"/>
              </w:rPr>
            </w:pPr>
            <w:r w:rsidRPr="00995208">
              <w:rPr>
                <w:sz w:val="20"/>
                <w:szCs w:val="20"/>
              </w:rPr>
              <w:t>1d. príjemcom alkoholického nápoja, ktorého vlastníkom sa stal štát podľa osobitných predpisov,</w:t>
            </w:r>
            <w:hyperlink r:id="rId123" w:anchor="poznamky.poznamka-18" w:tooltip="Odkaz na predpis alebo ustanovenie" w:history="1">
              <w:r w:rsidRPr="00995208">
                <w:rPr>
                  <w:rStyle w:val="Hypertextovprepojenie"/>
                  <w:iCs/>
                  <w:color w:val="auto"/>
                  <w:sz w:val="20"/>
                  <w:szCs w:val="20"/>
                  <w:u w:val="none"/>
                  <w:vertAlign w:val="superscript"/>
                </w:rPr>
                <w:t>18)</w:t>
              </w:r>
            </w:hyperlink>
          </w:p>
          <w:p w:rsidR="003210B3" w:rsidRPr="00995208" w:rsidRDefault="003210B3" w:rsidP="00DE6044">
            <w:pPr>
              <w:shd w:val="clear" w:color="auto" w:fill="FFFFFF"/>
              <w:spacing w:before="0"/>
              <w:rPr>
                <w:sz w:val="20"/>
                <w:szCs w:val="20"/>
              </w:rPr>
            </w:pPr>
            <w:r w:rsidRPr="00995208">
              <w:rPr>
                <w:sz w:val="20"/>
                <w:szCs w:val="20"/>
              </w:rPr>
              <w:t>1e. príjemcom (odberateľom) na daňovom území, ak alkoholický nápoj prepravovaný v pozastavení dane podľa odseku 1 písm. a) je v jeho vlastníctve alebo</w:t>
            </w:r>
          </w:p>
          <w:p w:rsidR="003210B3" w:rsidRPr="00995208" w:rsidRDefault="003210B3" w:rsidP="00DE6044">
            <w:pPr>
              <w:shd w:val="clear" w:color="auto" w:fill="FFFFFF"/>
              <w:spacing w:before="0"/>
              <w:rPr>
                <w:sz w:val="20"/>
                <w:szCs w:val="20"/>
              </w:rPr>
            </w:pPr>
            <w:r w:rsidRPr="00995208">
              <w:rPr>
                <w:sz w:val="20"/>
                <w:szCs w:val="20"/>
              </w:rPr>
              <w:t>1f. príjemcom (odberateľom) na daňovom území namiesto odosielateľa (dodávateľa) na daňovom území, ak sa tak dohodli a colný úrad s dohodou súhlasil,</w:t>
            </w:r>
          </w:p>
          <w:p w:rsidR="003210B3" w:rsidRPr="00995208" w:rsidRDefault="003210B3" w:rsidP="00DE6044">
            <w:pPr>
              <w:shd w:val="clear" w:color="auto" w:fill="FFFFFF"/>
              <w:spacing w:before="0"/>
              <w:rPr>
                <w:sz w:val="20"/>
                <w:szCs w:val="20"/>
              </w:rPr>
            </w:pPr>
            <w:r w:rsidRPr="00995208">
              <w:rPr>
                <w:sz w:val="20"/>
                <w:szCs w:val="20"/>
              </w:rPr>
              <w:t>2. registrovaný odosielateľ, alebo</w:t>
            </w:r>
          </w:p>
          <w:p w:rsidR="003210B3" w:rsidRPr="00995208" w:rsidRDefault="003210B3" w:rsidP="00DE6044">
            <w:pPr>
              <w:shd w:val="clear" w:color="auto" w:fill="FFFFFF"/>
              <w:spacing w:before="0"/>
              <w:rPr>
                <w:sz w:val="20"/>
                <w:szCs w:val="20"/>
              </w:rPr>
            </w:pPr>
            <w:r w:rsidRPr="00995208">
              <w:rPr>
                <w:sz w:val="20"/>
                <w:szCs w:val="20"/>
              </w:rPr>
              <w:t>3.dopravca alebo príjemca (odberateľ) na daňovom území namiesto odosielateľa (dodávateľa), ak sa tak dohodli a colný úrad odosielateľa (dodávateľa) s dohodou súhlasil,</w:t>
            </w:r>
          </w:p>
          <w:p w:rsidR="00865C3C" w:rsidRPr="00995208" w:rsidRDefault="00865C3C" w:rsidP="00DE6044">
            <w:pPr>
              <w:tabs>
                <w:tab w:val="left" w:pos="284"/>
                <w:tab w:val="left" w:pos="426"/>
                <w:tab w:val="left" w:pos="567"/>
              </w:tabs>
              <w:autoSpaceDE w:val="0"/>
              <w:autoSpaceDN w:val="0"/>
              <w:adjustRightInd w:val="0"/>
              <w:spacing w:before="0"/>
              <w:rPr>
                <w:b/>
                <w:sz w:val="20"/>
                <w:szCs w:val="20"/>
              </w:rPr>
            </w:pPr>
          </w:p>
          <w:p w:rsidR="003210B3" w:rsidRPr="00995208" w:rsidRDefault="003210B3" w:rsidP="00DE6044">
            <w:pPr>
              <w:tabs>
                <w:tab w:val="left" w:pos="284"/>
                <w:tab w:val="left" w:pos="426"/>
                <w:tab w:val="left" w:pos="567"/>
              </w:tabs>
              <w:autoSpaceDE w:val="0"/>
              <w:autoSpaceDN w:val="0"/>
              <w:adjustRightInd w:val="0"/>
              <w:spacing w:before="0"/>
              <w:rPr>
                <w:b/>
                <w:sz w:val="20"/>
                <w:szCs w:val="20"/>
              </w:rPr>
            </w:pPr>
          </w:p>
          <w:p w:rsidR="00DE6044" w:rsidRPr="00995208" w:rsidRDefault="00DE6044" w:rsidP="00DE6044">
            <w:pPr>
              <w:tabs>
                <w:tab w:val="left" w:pos="284"/>
                <w:tab w:val="left" w:pos="426"/>
                <w:tab w:val="left" w:pos="567"/>
              </w:tabs>
              <w:autoSpaceDE w:val="0"/>
              <w:autoSpaceDN w:val="0"/>
              <w:adjustRightInd w:val="0"/>
              <w:spacing w:before="0"/>
              <w:rPr>
                <w:b/>
                <w:sz w:val="20"/>
                <w:szCs w:val="20"/>
              </w:rPr>
            </w:pPr>
          </w:p>
          <w:p w:rsidR="003210B3" w:rsidRPr="00995208" w:rsidRDefault="003210B3" w:rsidP="00DE6044">
            <w:pPr>
              <w:tabs>
                <w:tab w:val="left" w:pos="284"/>
                <w:tab w:val="left" w:pos="426"/>
                <w:tab w:val="left" w:pos="567"/>
              </w:tabs>
              <w:autoSpaceDE w:val="0"/>
              <w:autoSpaceDN w:val="0"/>
              <w:adjustRightInd w:val="0"/>
              <w:spacing w:before="0"/>
              <w:rPr>
                <w:b/>
                <w:sz w:val="20"/>
                <w:szCs w:val="20"/>
              </w:rPr>
            </w:pPr>
          </w:p>
          <w:p w:rsidR="003210B3" w:rsidRPr="00995208" w:rsidRDefault="003210B3" w:rsidP="00DE6044">
            <w:pPr>
              <w:tabs>
                <w:tab w:val="left" w:pos="284"/>
                <w:tab w:val="left" w:pos="426"/>
                <w:tab w:val="left" w:pos="567"/>
              </w:tabs>
              <w:autoSpaceDE w:val="0"/>
              <w:autoSpaceDN w:val="0"/>
              <w:adjustRightInd w:val="0"/>
              <w:spacing w:before="0"/>
              <w:rPr>
                <w:b/>
                <w:sz w:val="20"/>
                <w:szCs w:val="20"/>
              </w:rPr>
            </w:pPr>
          </w:p>
          <w:p w:rsidR="003210B3" w:rsidRPr="00995208" w:rsidRDefault="003210B3" w:rsidP="00DE6044">
            <w:pPr>
              <w:tabs>
                <w:tab w:val="left" w:pos="284"/>
                <w:tab w:val="left" w:pos="426"/>
                <w:tab w:val="left" w:pos="567"/>
              </w:tabs>
              <w:autoSpaceDE w:val="0"/>
              <w:autoSpaceDN w:val="0"/>
              <w:adjustRightInd w:val="0"/>
              <w:spacing w:before="0"/>
              <w:rPr>
                <w:b/>
                <w:sz w:val="20"/>
                <w:szCs w:val="20"/>
              </w:rPr>
            </w:pPr>
          </w:p>
          <w:p w:rsidR="003210B3" w:rsidRPr="00995208" w:rsidRDefault="003210B3" w:rsidP="00DE6044">
            <w:pPr>
              <w:tabs>
                <w:tab w:val="left" w:pos="284"/>
                <w:tab w:val="left" w:pos="426"/>
                <w:tab w:val="left" w:pos="567"/>
              </w:tabs>
              <w:autoSpaceDE w:val="0"/>
              <w:autoSpaceDN w:val="0"/>
              <w:adjustRightInd w:val="0"/>
              <w:spacing w:before="0"/>
              <w:rPr>
                <w:b/>
                <w:sz w:val="20"/>
                <w:szCs w:val="20"/>
              </w:rPr>
            </w:pPr>
          </w:p>
          <w:p w:rsidR="00A037B4" w:rsidRPr="00995208" w:rsidRDefault="003210B3" w:rsidP="00DE6044">
            <w:pPr>
              <w:tabs>
                <w:tab w:val="left" w:pos="284"/>
                <w:tab w:val="left" w:pos="426"/>
                <w:tab w:val="left" w:pos="567"/>
              </w:tabs>
              <w:autoSpaceDE w:val="0"/>
              <w:autoSpaceDN w:val="0"/>
              <w:adjustRightInd w:val="0"/>
              <w:spacing w:before="0"/>
              <w:rPr>
                <w:sz w:val="20"/>
                <w:szCs w:val="20"/>
                <w:shd w:val="clear" w:color="auto" w:fill="FFFFFF"/>
              </w:rPr>
            </w:pPr>
            <w:r w:rsidRPr="00995208">
              <w:rPr>
                <w:sz w:val="20"/>
                <w:szCs w:val="20"/>
                <w:shd w:val="clear" w:color="auto" w:fill="FFFFFF"/>
              </w:rPr>
              <w:t>Na alkoholický nápoj, ktorý sa má prepravovať v pozastavení dane na území Európskej únie, musí byť vždy zložená zábezpeka na daň okrem prepravy alkoholického nápoja slovenskému zástupcovi podľa </w:t>
            </w:r>
            <w:hyperlink r:id="rId124" w:anchor="paragraf-32.odsek-15" w:tooltip="Odkaz na predpis alebo ustanovenie" w:history="1">
              <w:r w:rsidRPr="00995208">
                <w:rPr>
                  <w:rStyle w:val="Hypertextovprepojenie"/>
                  <w:iCs/>
                  <w:color w:val="auto"/>
                  <w:sz w:val="20"/>
                  <w:szCs w:val="20"/>
                  <w:u w:val="none"/>
                  <w:shd w:val="clear" w:color="auto" w:fill="FFFFFF"/>
                </w:rPr>
                <w:t>§ 32 ods. 15</w:t>
              </w:r>
            </w:hyperlink>
            <w:r w:rsidRPr="00995208">
              <w:rPr>
                <w:sz w:val="20"/>
                <w:szCs w:val="20"/>
                <w:shd w:val="clear" w:color="auto" w:fill="FFFFFF"/>
              </w:rPr>
              <w:t> alebo ozbrojeným silám Slovenskej republiky a ich civilným zamestnancom, na použitie v súvislosti s aktivitami podľa medzinárodnej zmluvy</w:t>
            </w:r>
            <w:hyperlink r:id="rId125" w:anchor="poznamky.poznamka-19" w:tooltip="Odkaz na predpis alebo ustanovenie" w:history="1">
              <w:r w:rsidRPr="00995208">
                <w:rPr>
                  <w:rStyle w:val="Hypertextovprepojenie"/>
                  <w:iCs/>
                  <w:color w:val="auto"/>
                  <w:sz w:val="20"/>
                  <w:szCs w:val="20"/>
                  <w:u w:val="none"/>
                  <w:shd w:val="clear" w:color="auto" w:fill="FFFFFF"/>
                  <w:vertAlign w:val="superscript"/>
                </w:rPr>
                <w:t>19</w:t>
              </w:r>
              <w:r w:rsidRPr="00995208">
                <w:rPr>
                  <w:rStyle w:val="Hypertextovprepojenie"/>
                  <w:iCs/>
                  <w:color w:val="auto"/>
                  <w:sz w:val="20"/>
                  <w:szCs w:val="20"/>
                  <w:u w:val="none"/>
                  <w:shd w:val="clear" w:color="auto" w:fill="FFFFFF"/>
                </w:rPr>
                <w:t>)</w:t>
              </w:r>
            </w:hyperlink>
            <w:r w:rsidRPr="00995208">
              <w:rPr>
                <w:sz w:val="20"/>
                <w:szCs w:val="20"/>
                <w:shd w:val="clear" w:color="auto" w:fill="FFFFFF"/>
              </w:rPr>
              <w:t> na územie štátov, ktoré sú stranami Severoatlantickej zmluvy</w:t>
            </w:r>
            <w:r w:rsidR="00D24399" w:rsidRPr="00995208">
              <w:rPr>
                <w:b/>
                <w:sz w:val="20"/>
                <w:szCs w:val="20"/>
              </w:rPr>
              <w:t xml:space="preserve"> alebo ozbrojeným silám Slovenskej republiky na použitie týmito ozbrojenými silami a ich civilnými zamestnancami pri obrannom úsilí v rámci spoločnej bezpečnostnej a obrannej politiky Európskej únie</w:t>
            </w:r>
            <w:r w:rsidRPr="00995208">
              <w:rPr>
                <w:b/>
                <w:sz w:val="20"/>
                <w:szCs w:val="20"/>
                <w:shd w:val="clear" w:color="auto" w:fill="FFFFFF"/>
              </w:rPr>
              <w:t>.</w:t>
            </w:r>
            <w:r w:rsidRPr="00995208">
              <w:rPr>
                <w:sz w:val="20"/>
                <w:szCs w:val="20"/>
                <w:shd w:val="clear" w:color="auto" w:fill="FFFFFF"/>
              </w:rPr>
              <w:t xml:space="preserve"> Zábezpeku na daň zloží odosielateľ (dodávateľ) vo výške dane pripadajúcej na množstvo prepravovaného alkoholického nápoja, ak odsek 11 a </w:t>
            </w:r>
            <w:hyperlink r:id="rId126" w:anchor="paragraf-17.odsek-13" w:tooltip="Odkaz na predpis alebo ustanovenie" w:history="1">
              <w:r w:rsidRPr="00995208">
                <w:rPr>
                  <w:rStyle w:val="Hypertextovprepojenie"/>
                  <w:iCs/>
                  <w:color w:val="auto"/>
                  <w:sz w:val="20"/>
                  <w:szCs w:val="20"/>
                  <w:u w:val="none"/>
                  <w:shd w:val="clear" w:color="auto" w:fill="FFFFFF"/>
                </w:rPr>
                <w:t>§ 17 ods. 13</w:t>
              </w:r>
            </w:hyperlink>
            <w:r w:rsidRPr="00995208">
              <w:rPr>
                <w:sz w:val="20"/>
                <w:szCs w:val="20"/>
                <w:shd w:val="clear" w:color="auto" w:fill="FFFFFF"/>
              </w:rPr>
              <w:t> neustanovuje inak. Zloženie zábezpeky na daň na alkoholický nápoj, ktorý sa má prepravovať v pozastavení dane, sa nevyžaduje, ak zábezpeka na daň podľa </w:t>
            </w:r>
            <w:hyperlink r:id="rId127" w:anchor="paragraf-16.odsek-3" w:tooltip="Odkaz na predpis alebo ustanovenie" w:history="1">
              <w:r w:rsidRPr="00995208">
                <w:rPr>
                  <w:rStyle w:val="Hypertextovprepojenie"/>
                  <w:iCs/>
                  <w:color w:val="auto"/>
                  <w:sz w:val="20"/>
                  <w:szCs w:val="20"/>
                  <w:u w:val="none"/>
                  <w:shd w:val="clear" w:color="auto" w:fill="FFFFFF"/>
                </w:rPr>
                <w:t>§ 16 ods. 3</w:t>
              </w:r>
            </w:hyperlink>
            <w:r w:rsidRPr="00995208">
              <w:rPr>
                <w:sz w:val="20"/>
                <w:szCs w:val="20"/>
                <w:shd w:val="clear" w:color="auto" w:fill="FFFFFF"/>
              </w:rPr>
              <w:t> je zložená v takej výške, že pokrýva zábezpeku na daň na alkoholický nápoj, ktorý sa má prepravovať v pozastavení dane. Zábezpeka na daň zložená v inom členskom štáte je platná na daňovom území. Colný úrad na žiadosť odosielateľa (dodávateľa) môže povoliť,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865C3C" w:rsidRPr="00995208" w:rsidRDefault="00865C3C" w:rsidP="00DE6044">
            <w:pPr>
              <w:pStyle w:val="Normlnywebov"/>
              <w:spacing w:after="0"/>
              <w:rPr>
                <w:b/>
                <w:sz w:val="20"/>
                <w:szCs w:val="20"/>
                <w:lang w:val="sk-SK"/>
              </w:rPr>
            </w:pPr>
            <w:r w:rsidRPr="00995208">
              <w:rPr>
                <w:sz w:val="20"/>
                <w:szCs w:val="20"/>
                <w:lang w:val="sk-SK"/>
              </w:rPr>
              <w:t>Na zloženie zábezpeky na daň</w:t>
            </w:r>
            <w:r w:rsidRPr="00995208">
              <w:rPr>
                <w:b/>
                <w:sz w:val="20"/>
                <w:szCs w:val="20"/>
                <w:lang w:val="sk-SK"/>
              </w:rPr>
              <w:t xml:space="preserve"> </w:t>
            </w:r>
            <w:r w:rsidRPr="00995208">
              <w:rPr>
                <w:sz w:val="20"/>
                <w:szCs w:val="20"/>
                <w:lang w:val="sk-SK"/>
              </w:rPr>
              <w:t>na prepravu alkoholického nápoja v  pozastavení dane pri vývoze sa použijú § 18 ods. 10 a 11 primerane.</w:t>
            </w:r>
          </w:p>
        </w:tc>
        <w:tc>
          <w:tcPr>
            <w:tcW w:w="425" w:type="dxa"/>
            <w:tcBorders>
              <w:top w:val="single" w:sz="4" w:space="0" w:color="auto"/>
              <w:left w:val="single" w:sz="4" w:space="0" w:color="auto"/>
              <w:bottom w:val="single" w:sz="4" w:space="0" w:color="auto"/>
              <w:right w:val="single" w:sz="4" w:space="0" w:color="auto"/>
            </w:tcBorders>
          </w:tcPr>
          <w:p w:rsidR="00865C3C" w:rsidRPr="00DE6044" w:rsidRDefault="00865C3C" w:rsidP="00865C3C">
            <w:pPr>
              <w:pStyle w:val="TABUKA-textsmernice"/>
              <w:jc w:val="left"/>
              <w:rPr>
                <w:szCs w:val="20"/>
              </w:rPr>
            </w:pPr>
            <w:r w:rsidRPr="00DE6044">
              <w:rPr>
                <w:szCs w:val="20"/>
              </w:rPr>
              <w:t>Ú</w:t>
            </w: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r w:rsidRPr="00DE6044">
              <w:rPr>
                <w:szCs w:val="20"/>
              </w:rPr>
              <w:t>n.a.</w:t>
            </w: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p>
          <w:p w:rsidR="003210B3" w:rsidRPr="00DE6044" w:rsidRDefault="003210B3" w:rsidP="00865C3C">
            <w:pPr>
              <w:pStyle w:val="TABUKA-textsmernice"/>
              <w:jc w:val="left"/>
              <w:rPr>
                <w:szCs w:val="20"/>
              </w:rPr>
            </w:pPr>
            <w:r w:rsidRPr="00DE6044">
              <w:rPr>
                <w:szCs w:val="20"/>
              </w:rPr>
              <w:t>Ú</w:t>
            </w: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p>
          <w:p w:rsidR="00865C3C" w:rsidRPr="00DE6044" w:rsidRDefault="00865C3C" w:rsidP="00865C3C">
            <w:pPr>
              <w:pStyle w:val="TABUKA-textsmernice"/>
              <w:jc w:val="left"/>
              <w:rPr>
                <w:szCs w:val="20"/>
              </w:rPr>
            </w:pPr>
            <w:r w:rsidRPr="00DE6044">
              <w:rPr>
                <w:szCs w:val="20"/>
              </w:rPr>
              <w:t>n.a.</w:t>
            </w: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p>
          <w:p w:rsidR="00D24399" w:rsidRPr="00DE6044" w:rsidRDefault="00D24399" w:rsidP="00865C3C">
            <w:pPr>
              <w:pStyle w:val="TABUKA-textsmernice"/>
              <w:jc w:val="left"/>
              <w:rPr>
                <w:szCs w:val="20"/>
              </w:rPr>
            </w:pPr>
            <w:r w:rsidRPr="00DE6044">
              <w:rPr>
                <w:szCs w:val="20"/>
              </w:rPr>
              <w:t>Ú</w:t>
            </w:r>
          </w:p>
        </w:tc>
        <w:tc>
          <w:tcPr>
            <w:tcW w:w="425" w:type="dxa"/>
            <w:tcBorders>
              <w:top w:val="single" w:sz="4" w:space="0" w:color="auto"/>
              <w:left w:val="single" w:sz="4" w:space="0" w:color="auto"/>
              <w:bottom w:val="single" w:sz="4" w:space="0" w:color="auto"/>
              <w:right w:val="single" w:sz="12" w:space="0" w:color="auto"/>
            </w:tcBorders>
          </w:tcPr>
          <w:p w:rsidR="00865C3C" w:rsidRPr="00BB1ECE" w:rsidRDefault="00865C3C" w:rsidP="00865C3C">
            <w:pPr>
              <w:pStyle w:val="Nadpis1"/>
              <w:jc w:val="both"/>
              <w:rPr>
                <w:b w:val="0"/>
                <w:bCs w:val="0"/>
                <w:sz w:val="20"/>
                <w:szCs w:val="20"/>
              </w:rPr>
            </w:pPr>
          </w:p>
        </w:tc>
      </w:tr>
      <w:tr w:rsidR="00865C3C" w:rsidRPr="00BB1ECE" w:rsidTr="00D00135">
        <w:tc>
          <w:tcPr>
            <w:tcW w:w="568" w:type="dxa"/>
            <w:tcBorders>
              <w:top w:val="single" w:sz="4" w:space="0" w:color="auto"/>
              <w:left w:val="single" w:sz="12" w:space="0" w:color="auto"/>
              <w:bottom w:val="single" w:sz="4" w:space="0" w:color="auto"/>
              <w:right w:val="single" w:sz="4" w:space="0" w:color="auto"/>
            </w:tcBorders>
          </w:tcPr>
          <w:p w:rsidR="00865C3C" w:rsidRDefault="00865C3C" w:rsidP="00865C3C">
            <w:pPr>
              <w:autoSpaceDE w:val="0"/>
              <w:autoSpaceDN w:val="0"/>
              <w:spacing w:before="0"/>
              <w:rPr>
                <w:sz w:val="20"/>
                <w:szCs w:val="20"/>
              </w:rPr>
            </w:pPr>
            <w:r w:rsidRPr="00BB1ECE">
              <w:rPr>
                <w:sz w:val="20"/>
                <w:szCs w:val="20"/>
              </w:rPr>
              <w:t>Čl.18</w:t>
            </w:r>
          </w:p>
          <w:p w:rsidR="00ED57DD" w:rsidRPr="00BB1ECE" w:rsidRDefault="00ED57DD" w:rsidP="00865C3C">
            <w:pPr>
              <w:autoSpaceDE w:val="0"/>
              <w:autoSpaceDN w:val="0"/>
              <w:spacing w:before="0"/>
              <w:rPr>
                <w:sz w:val="20"/>
                <w:szCs w:val="20"/>
              </w:rPr>
            </w:pPr>
          </w:p>
        </w:tc>
        <w:tc>
          <w:tcPr>
            <w:tcW w:w="6804" w:type="dxa"/>
            <w:gridSpan w:val="2"/>
            <w:tcBorders>
              <w:top w:val="single" w:sz="4" w:space="0" w:color="auto"/>
              <w:left w:val="single" w:sz="4" w:space="0" w:color="auto"/>
              <w:bottom w:val="single" w:sz="4" w:space="0" w:color="auto"/>
              <w:right w:val="single" w:sz="4" w:space="0" w:color="auto"/>
            </w:tcBorders>
          </w:tcPr>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Registrovaný príjemca</w:t>
            </w: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1. Registrovaný príjemca nesmie vyrábať, spracúvať, držať, skladovať alebo odosielať tovar podliehajúci spotrebnej dani v režime pozastavenia dane.</w:t>
            </w: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2. Registrovaný príjemca musí spĺňať tieto požiadavky:</w:t>
            </w: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a) pred odoslaním tovaru podliehajúceho spotrebnej dani zložiť zábezpeku na spotrebnú daň za podmienok stanovených príslušnými orgánmi členského štátu určenia;</w:t>
            </w:r>
          </w:p>
          <w:p w:rsidR="00865C3C" w:rsidRPr="00995208" w:rsidRDefault="00865C3C" w:rsidP="00D67AE3">
            <w:pPr>
              <w:pStyle w:val="Default"/>
              <w:jc w:val="both"/>
              <w:rPr>
                <w:rFonts w:ascii="Times New Roman" w:hAnsi="Times New Roman" w:cs="Times New Roman"/>
                <w:color w:val="auto"/>
                <w:sz w:val="20"/>
                <w:szCs w:val="20"/>
              </w:rPr>
            </w:pP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b) po ukončení prepravy zaevidovať vo svojom účtovníctve tovar podliehajúci spotrebnej dani prijatý v režime pozastavenia dane;</w:t>
            </w: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c) dať súhlas na každú kontrolu, ktorá umožňuje príslušným orgánom členského štátu určenia presvedčiť sa, že tovar bol skutočne prijatý.</w:t>
            </w: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 xml:space="preserve"> </w:t>
            </w: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7E5A96" w:rsidRPr="00995208" w:rsidRDefault="007E5A96" w:rsidP="00D67AE3">
            <w:pPr>
              <w:pStyle w:val="Default"/>
              <w:jc w:val="both"/>
              <w:rPr>
                <w:rFonts w:ascii="Times New Roman" w:hAnsi="Times New Roman" w:cs="Times New Roman"/>
                <w:color w:val="auto"/>
                <w:sz w:val="20"/>
                <w:szCs w:val="20"/>
              </w:rPr>
            </w:pPr>
          </w:p>
          <w:p w:rsidR="00865C3C" w:rsidRPr="00995208" w:rsidRDefault="00865C3C" w:rsidP="00D67AE3">
            <w:pPr>
              <w:pStyle w:val="Default"/>
              <w:jc w:val="both"/>
              <w:rPr>
                <w:rFonts w:ascii="Times New Roman" w:hAnsi="Times New Roman" w:cs="Times New Roman"/>
                <w:color w:val="auto"/>
                <w:sz w:val="20"/>
                <w:szCs w:val="20"/>
              </w:rPr>
            </w:pPr>
            <w:r w:rsidRPr="00995208">
              <w:rPr>
                <w:rFonts w:ascii="Times New Roman" w:hAnsi="Times New Roman" w:cs="Times New Roman"/>
                <w:color w:val="auto"/>
                <w:sz w:val="20"/>
                <w:szCs w:val="20"/>
              </w:rPr>
              <w:t>3. Pre registrovaného príjemcu, ktorý prijíma tovar podliehajúci spotrebnej dani len príležitostne, je oprávnenie uvedené v článku 3 bode 9 obmedzené na stanovené množstvo tovaru podliehajúceho spotrebnej dani, jedného odosielateľa a stanovený časový úsek. Členské štáty môžu obmedziť oprávnenie na jednu prepravu.</w:t>
            </w:r>
          </w:p>
        </w:tc>
        <w:tc>
          <w:tcPr>
            <w:tcW w:w="709" w:type="dxa"/>
            <w:tcBorders>
              <w:top w:val="single" w:sz="4" w:space="0" w:color="auto"/>
              <w:left w:val="single" w:sz="4" w:space="0" w:color="auto"/>
              <w:bottom w:val="single" w:sz="4" w:space="0" w:color="auto"/>
              <w:right w:val="single" w:sz="12" w:space="0" w:color="auto"/>
            </w:tcBorders>
          </w:tcPr>
          <w:p w:rsidR="00865C3C" w:rsidRPr="00995208" w:rsidRDefault="00865C3C" w:rsidP="00D67AE3">
            <w:pPr>
              <w:pStyle w:val="TABUKA-textsmernice"/>
              <w:jc w:val="left"/>
              <w:rPr>
                <w:szCs w:val="20"/>
              </w:rPr>
            </w:pPr>
            <w:r w:rsidRPr="00995208">
              <w:rPr>
                <w:szCs w:val="20"/>
              </w:rPr>
              <w:t>N</w:t>
            </w: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p>
          <w:p w:rsidR="007E5A96" w:rsidRPr="00995208" w:rsidRDefault="007E5A96" w:rsidP="00D67AE3">
            <w:pPr>
              <w:pStyle w:val="TABUKA-textsmernice"/>
              <w:jc w:val="left"/>
              <w:rPr>
                <w:szCs w:val="20"/>
              </w:rPr>
            </w:pPr>
            <w:r w:rsidRPr="00995208">
              <w:rPr>
                <w:szCs w:val="20"/>
              </w:rPr>
              <w:t>D</w:t>
            </w:r>
          </w:p>
        </w:tc>
        <w:tc>
          <w:tcPr>
            <w:tcW w:w="851" w:type="dxa"/>
            <w:tcBorders>
              <w:top w:val="single" w:sz="4" w:space="0" w:color="auto"/>
              <w:left w:val="nil"/>
              <w:bottom w:val="single" w:sz="4" w:space="0" w:color="auto"/>
              <w:right w:val="single" w:sz="4" w:space="0" w:color="auto"/>
            </w:tcBorders>
          </w:tcPr>
          <w:p w:rsidR="00865C3C" w:rsidRPr="00995208" w:rsidRDefault="00865C3C" w:rsidP="00D67AE3">
            <w:pPr>
              <w:pStyle w:val="TABUKA-textsmernice"/>
              <w:jc w:val="left"/>
              <w:rPr>
                <w:szCs w:val="20"/>
              </w:rPr>
            </w:pPr>
          </w:p>
          <w:p w:rsidR="00865C3C" w:rsidRPr="00995208" w:rsidRDefault="00745A4E" w:rsidP="00D67AE3">
            <w:pPr>
              <w:pStyle w:val="TABUKA-textsmernice"/>
              <w:jc w:val="left"/>
              <w:rPr>
                <w:szCs w:val="20"/>
              </w:rPr>
            </w:pPr>
            <w:r w:rsidRPr="00995208">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03346B" w:rsidRPr="00995208" w:rsidRDefault="00865C3C" w:rsidP="00D67AE3">
            <w:pPr>
              <w:pStyle w:val="TABUKA-textsmernice"/>
              <w:jc w:val="left"/>
              <w:rPr>
                <w:szCs w:val="20"/>
              </w:rPr>
            </w:pPr>
            <w:r w:rsidRPr="00995208">
              <w:rPr>
                <w:szCs w:val="20"/>
              </w:rPr>
              <w:t>§ 2 ods.1</w:t>
            </w:r>
          </w:p>
          <w:p w:rsidR="00865C3C" w:rsidRPr="00995208" w:rsidRDefault="00865C3C" w:rsidP="00D67AE3">
            <w:pPr>
              <w:pStyle w:val="TABUKA-textsmernice"/>
              <w:jc w:val="left"/>
              <w:rPr>
                <w:szCs w:val="20"/>
              </w:rPr>
            </w:pPr>
            <w:r w:rsidRPr="00995208">
              <w:rPr>
                <w:szCs w:val="20"/>
              </w:rPr>
              <w:t xml:space="preserve"> pís</w:t>
            </w:r>
            <w:r w:rsidR="00D67AE3" w:rsidRPr="00995208">
              <w:rPr>
                <w:szCs w:val="20"/>
              </w:rPr>
              <w:t>m</w:t>
            </w:r>
            <w:r w:rsidRPr="00995208">
              <w:rPr>
                <w:szCs w:val="20"/>
              </w:rPr>
              <w:t>.</w:t>
            </w:r>
            <w:r w:rsidR="00D67AE3" w:rsidRPr="00995208">
              <w:rPr>
                <w:szCs w:val="20"/>
              </w:rPr>
              <w:t xml:space="preserve"> </w:t>
            </w:r>
            <w:r w:rsidRPr="00995208">
              <w:rPr>
                <w:szCs w:val="20"/>
              </w:rPr>
              <w:t>i)</w:t>
            </w: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03346B" w:rsidRPr="00995208" w:rsidRDefault="0003346B" w:rsidP="00D67AE3">
            <w:pPr>
              <w:pStyle w:val="TABUKA-textsmernice"/>
              <w:jc w:val="left"/>
              <w:rPr>
                <w:szCs w:val="20"/>
              </w:rPr>
            </w:pPr>
          </w:p>
          <w:p w:rsidR="00995208" w:rsidRPr="00995208" w:rsidRDefault="00995208" w:rsidP="00D67AE3">
            <w:pPr>
              <w:pStyle w:val="TABUKA-textsmernice"/>
              <w:jc w:val="left"/>
              <w:rPr>
                <w:szCs w:val="20"/>
              </w:rPr>
            </w:pPr>
          </w:p>
          <w:p w:rsidR="00865C3C" w:rsidRPr="00995208" w:rsidRDefault="00865C3C" w:rsidP="00D67AE3">
            <w:pPr>
              <w:pStyle w:val="TABUKA-textsmernice"/>
              <w:jc w:val="left"/>
              <w:rPr>
                <w:szCs w:val="20"/>
              </w:rPr>
            </w:pPr>
            <w:r w:rsidRPr="00995208">
              <w:rPr>
                <w:szCs w:val="20"/>
              </w:rPr>
              <w:t>§ 19 ods.</w:t>
            </w:r>
            <w:r w:rsidR="00D67AE3" w:rsidRPr="00995208">
              <w:rPr>
                <w:szCs w:val="20"/>
              </w:rPr>
              <w:t xml:space="preserve"> </w:t>
            </w:r>
            <w:r w:rsidRPr="00995208">
              <w:rPr>
                <w:szCs w:val="20"/>
              </w:rPr>
              <w:t xml:space="preserve">6 </w:t>
            </w: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03346B" w:rsidRPr="00995208" w:rsidRDefault="0003346B" w:rsidP="00D67AE3">
            <w:pPr>
              <w:pStyle w:val="TABUKA-textsmernice"/>
              <w:jc w:val="left"/>
              <w:rPr>
                <w:szCs w:val="20"/>
              </w:rPr>
            </w:pPr>
          </w:p>
          <w:p w:rsidR="00865C3C" w:rsidRPr="00995208" w:rsidRDefault="00865C3C" w:rsidP="00D67AE3">
            <w:pPr>
              <w:pStyle w:val="TABUKA-textsmernice"/>
              <w:jc w:val="left"/>
              <w:rPr>
                <w:szCs w:val="20"/>
              </w:rPr>
            </w:pPr>
            <w:r w:rsidRPr="00995208">
              <w:rPr>
                <w:szCs w:val="20"/>
              </w:rPr>
              <w:t>§ 37 ods</w:t>
            </w:r>
            <w:r w:rsidR="00D67AE3" w:rsidRPr="00995208">
              <w:rPr>
                <w:szCs w:val="20"/>
              </w:rPr>
              <w:t>.</w:t>
            </w:r>
            <w:r w:rsidRPr="00995208">
              <w:rPr>
                <w:szCs w:val="20"/>
              </w:rPr>
              <w:t xml:space="preserve"> 1 pís</w:t>
            </w:r>
            <w:r w:rsidR="00D67AE3" w:rsidRPr="00995208">
              <w:rPr>
                <w:szCs w:val="20"/>
              </w:rPr>
              <w:t>m</w:t>
            </w:r>
            <w:r w:rsidRPr="00995208">
              <w:rPr>
                <w:szCs w:val="20"/>
              </w:rPr>
              <w:t>.</w:t>
            </w:r>
            <w:r w:rsidR="00D67AE3" w:rsidRPr="00995208">
              <w:rPr>
                <w:szCs w:val="20"/>
              </w:rPr>
              <w:t xml:space="preserve"> </w:t>
            </w:r>
            <w:r w:rsidRPr="00995208">
              <w:rPr>
                <w:szCs w:val="20"/>
              </w:rPr>
              <w:t>a) bod.</w:t>
            </w:r>
            <w:r w:rsidR="00D67AE3" w:rsidRPr="00995208">
              <w:rPr>
                <w:szCs w:val="20"/>
              </w:rPr>
              <w:t xml:space="preserve"> </w:t>
            </w:r>
            <w:r w:rsidRPr="00995208">
              <w:rPr>
                <w:szCs w:val="20"/>
              </w:rPr>
              <w:t>2</w:t>
            </w:r>
          </w:p>
          <w:p w:rsidR="00865C3C" w:rsidRPr="00995208" w:rsidRDefault="00865C3C" w:rsidP="00D67AE3">
            <w:pPr>
              <w:pStyle w:val="TABUKA-textsmernice"/>
              <w:jc w:val="left"/>
              <w:rPr>
                <w:szCs w:val="20"/>
              </w:rPr>
            </w:pPr>
          </w:p>
          <w:p w:rsidR="0003346B" w:rsidRPr="00995208" w:rsidRDefault="0003346B" w:rsidP="00D67AE3">
            <w:pPr>
              <w:pStyle w:val="TABUKA-textsmernice"/>
              <w:jc w:val="left"/>
              <w:rPr>
                <w:szCs w:val="20"/>
              </w:rPr>
            </w:pPr>
          </w:p>
          <w:p w:rsidR="0003346B" w:rsidRPr="00995208" w:rsidRDefault="0003346B" w:rsidP="00D67AE3">
            <w:pPr>
              <w:pStyle w:val="TABUKA-textsmernice"/>
              <w:jc w:val="left"/>
              <w:rPr>
                <w:szCs w:val="20"/>
              </w:rPr>
            </w:pPr>
          </w:p>
          <w:p w:rsidR="00865C3C" w:rsidRPr="00995208" w:rsidRDefault="00865C3C" w:rsidP="00D67AE3">
            <w:pPr>
              <w:pStyle w:val="TABUKA-textsmernice"/>
              <w:jc w:val="left"/>
              <w:rPr>
                <w:szCs w:val="20"/>
              </w:rPr>
            </w:pPr>
            <w:r w:rsidRPr="00995208">
              <w:rPr>
                <w:szCs w:val="20"/>
              </w:rPr>
              <w:t>ods.</w:t>
            </w:r>
            <w:r w:rsidR="00D67AE3" w:rsidRPr="00995208">
              <w:rPr>
                <w:szCs w:val="20"/>
              </w:rPr>
              <w:t xml:space="preserve"> </w:t>
            </w:r>
            <w:r w:rsidRPr="00995208">
              <w:rPr>
                <w:szCs w:val="20"/>
              </w:rPr>
              <w:t>3</w:t>
            </w:r>
          </w:p>
          <w:p w:rsidR="00865C3C" w:rsidRPr="00995208" w:rsidRDefault="00865C3C" w:rsidP="00D67AE3">
            <w:pPr>
              <w:pStyle w:val="TABUKA-textsmernice"/>
              <w:jc w:val="left"/>
              <w:rPr>
                <w:szCs w:val="20"/>
              </w:rPr>
            </w:pPr>
          </w:p>
          <w:p w:rsidR="00865C3C" w:rsidRPr="00995208" w:rsidRDefault="00865C3C" w:rsidP="00D67AE3">
            <w:pPr>
              <w:pStyle w:val="TABUKA-textsmernice"/>
              <w:jc w:val="left"/>
              <w:rPr>
                <w:szCs w:val="20"/>
              </w:rPr>
            </w:pPr>
          </w:p>
          <w:p w:rsidR="00995208" w:rsidRPr="00995208" w:rsidRDefault="00995208" w:rsidP="00D67AE3">
            <w:pPr>
              <w:pStyle w:val="TABUKA-textsmernice"/>
              <w:jc w:val="left"/>
              <w:rPr>
                <w:szCs w:val="20"/>
              </w:rPr>
            </w:pPr>
          </w:p>
          <w:p w:rsidR="00865C3C" w:rsidRPr="00995208" w:rsidRDefault="00865C3C" w:rsidP="00D67AE3">
            <w:pPr>
              <w:pStyle w:val="TABUKA-textsmernice"/>
              <w:jc w:val="left"/>
              <w:rPr>
                <w:szCs w:val="20"/>
              </w:rPr>
            </w:pPr>
            <w:r w:rsidRPr="00995208">
              <w:rPr>
                <w:szCs w:val="20"/>
              </w:rPr>
              <w:t>§ 69 ods.</w:t>
            </w:r>
            <w:r w:rsidR="00D67AE3" w:rsidRPr="00995208">
              <w:rPr>
                <w:szCs w:val="20"/>
              </w:rPr>
              <w:t xml:space="preserve"> </w:t>
            </w:r>
            <w:r w:rsidRPr="00995208">
              <w:rPr>
                <w:szCs w:val="20"/>
              </w:rPr>
              <w:t>1</w:t>
            </w:r>
          </w:p>
          <w:p w:rsidR="00865C3C" w:rsidRPr="00995208" w:rsidRDefault="00865C3C" w:rsidP="00D67AE3">
            <w:pPr>
              <w:pStyle w:val="TABUKA-textsmernice"/>
              <w:jc w:val="left"/>
              <w:rPr>
                <w:szCs w:val="20"/>
              </w:rPr>
            </w:pPr>
          </w:p>
          <w:p w:rsidR="00865C3C" w:rsidRPr="00995208" w:rsidRDefault="007E5A96" w:rsidP="00D67AE3">
            <w:pPr>
              <w:pStyle w:val="TABUKA-textsmernice"/>
              <w:jc w:val="left"/>
              <w:rPr>
                <w:szCs w:val="20"/>
              </w:rPr>
            </w:pPr>
            <w:r w:rsidRPr="00995208">
              <w:rPr>
                <w:szCs w:val="20"/>
              </w:rPr>
              <w:t>ods.</w:t>
            </w:r>
            <w:r w:rsidR="00D67AE3" w:rsidRPr="00995208">
              <w:rPr>
                <w:szCs w:val="20"/>
              </w:rPr>
              <w:t xml:space="preserve"> </w:t>
            </w:r>
            <w:r w:rsidRPr="00995208">
              <w:rPr>
                <w:szCs w:val="20"/>
              </w:rPr>
              <w:t>6</w:t>
            </w:r>
          </w:p>
          <w:p w:rsidR="007E5A96" w:rsidRPr="00995208" w:rsidRDefault="007E5A96" w:rsidP="00D67AE3">
            <w:pPr>
              <w:pStyle w:val="TABUKA-textsmernice"/>
              <w:jc w:val="left"/>
              <w:rPr>
                <w:szCs w:val="20"/>
              </w:rPr>
            </w:pPr>
          </w:p>
          <w:p w:rsidR="00865C3C" w:rsidRPr="00995208" w:rsidRDefault="00865C3C" w:rsidP="00D67AE3">
            <w:pPr>
              <w:pStyle w:val="TABUKA-textsmernice"/>
              <w:jc w:val="left"/>
              <w:rPr>
                <w:szCs w:val="20"/>
              </w:rPr>
            </w:pPr>
            <w:r w:rsidRPr="00995208">
              <w:rPr>
                <w:szCs w:val="20"/>
              </w:rPr>
              <w:t>§ 19 ods.</w:t>
            </w:r>
            <w:r w:rsidR="00D67AE3" w:rsidRPr="00995208">
              <w:rPr>
                <w:szCs w:val="20"/>
              </w:rPr>
              <w:t xml:space="preserve"> </w:t>
            </w:r>
            <w:r w:rsidRPr="00995208">
              <w:rPr>
                <w:szCs w:val="20"/>
              </w:rPr>
              <w:t xml:space="preserve">9 </w:t>
            </w:r>
          </w:p>
        </w:tc>
        <w:tc>
          <w:tcPr>
            <w:tcW w:w="5387" w:type="dxa"/>
            <w:tcBorders>
              <w:top w:val="single" w:sz="4" w:space="0" w:color="auto"/>
              <w:left w:val="single" w:sz="4" w:space="0" w:color="auto"/>
              <w:bottom w:val="single" w:sz="4" w:space="0" w:color="auto"/>
              <w:right w:val="single" w:sz="4" w:space="0" w:color="auto"/>
            </w:tcBorders>
          </w:tcPr>
          <w:p w:rsidR="00865C3C" w:rsidRPr="00995208" w:rsidRDefault="00865C3C" w:rsidP="00D67AE3">
            <w:pPr>
              <w:autoSpaceDE w:val="0"/>
              <w:autoSpaceDN w:val="0"/>
              <w:adjustRightInd w:val="0"/>
              <w:spacing w:before="0"/>
              <w:jc w:val="left"/>
              <w:rPr>
                <w:b/>
                <w:bCs/>
                <w:sz w:val="20"/>
                <w:szCs w:val="20"/>
              </w:rPr>
            </w:pPr>
            <w:r w:rsidRPr="00995208">
              <w:rPr>
                <w:sz w:val="20"/>
                <w:szCs w:val="20"/>
              </w:rPr>
              <w:t>Na účely tohto zákona sa rozumie</w:t>
            </w:r>
          </w:p>
          <w:p w:rsidR="00865C3C" w:rsidRPr="00995208" w:rsidRDefault="00865C3C" w:rsidP="00D67AE3">
            <w:pPr>
              <w:autoSpaceDE w:val="0"/>
              <w:autoSpaceDN w:val="0"/>
              <w:adjustRightInd w:val="0"/>
              <w:spacing w:before="0"/>
              <w:rPr>
                <w:sz w:val="20"/>
                <w:szCs w:val="20"/>
              </w:rPr>
            </w:pPr>
            <w:r w:rsidRPr="00995208">
              <w:rPr>
                <w:sz w:val="20"/>
                <w:szCs w:val="20"/>
              </w:rPr>
              <w:t xml:space="preserve">oprávneným príjemcom osoba, ktorá nie je prevádzkovateľom daňového skladu a ktorá v rámci podnikania opakovane alebo príležitostne na základe povolenia prijíma alkoholický nápoj z iného členského štátu v pozastavení dane, pričom nesmie alkoholický nápoj v pozastavení dane skladovať ani odosielať, </w:t>
            </w:r>
          </w:p>
          <w:p w:rsidR="00865C3C" w:rsidRPr="00995208" w:rsidRDefault="00865C3C" w:rsidP="00D67AE3">
            <w:pPr>
              <w:pStyle w:val="TABUKA-textsmernice"/>
              <w:rPr>
                <w:b/>
                <w:szCs w:val="20"/>
              </w:rPr>
            </w:pPr>
          </w:p>
          <w:p w:rsidR="00995208" w:rsidRPr="00995208" w:rsidRDefault="00995208" w:rsidP="00D67AE3">
            <w:pPr>
              <w:pStyle w:val="TABUKA-textsmernice"/>
              <w:rPr>
                <w:b/>
                <w:szCs w:val="20"/>
              </w:rPr>
            </w:pPr>
          </w:p>
          <w:p w:rsidR="00865C3C" w:rsidRPr="00995208" w:rsidRDefault="00865C3C" w:rsidP="00D67AE3">
            <w:pPr>
              <w:tabs>
                <w:tab w:val="left" w:pos="284"/>
                <w:tab w:val="left" w:pos="426"/>
                <w:tab w:val="left" w:pos="567"/>
              </w:tabs>
              <w:autoSpaceDE w:val="0"/>
              <w:autoSpaceDN w:val="0"/>
              <w:adjustRightInd w:val="0"/>
              <w:spacing w:before="0"/>
              <w:rPr>
                <w:sz w:val="20"/>
                <w:szCs w:val="20"/>
              </w:rPr>
            </w:pPr>
            <w:r w:rsidRPr="00995208">
              <w:rPr>
                <w:sz w:val="20"/>
                <w:szCs w:val="20"/>
              </w:rPr>
              <w:t>Osoba, ktorá chce prijímať alkoholický nápoj z iného členského štátu v pozastavení dane opakovane,  je povinná pred vydaním povolenia prijímať alkoholický nápoj z iného členského štátu v pozastavení dane opakovane, zložiť zábezpeku na daň spôsobom podľa § 16 ods. 1, a to vo výške dane pripadajúcej na množstvo alkoholického nápoja, ktorým je</w:t>
            </w:r>
          </w:p>
          <w:p w:rsidR="00865C3C" w:rsidRPr="00995208" w:rsidRDefault="00995208" w:rsidP="00995208">
            <w:pPr>
              <w:numPr>
                <w:ilvl w:val="0"/>
                <w:numId w:val="32"/>
              </w:numPr>
              <w:tabs>
                <w:tab w:val="left" w:pos="284"/>
                <w:tab w:val="left" w:pos="382"/>
                <w:tab w:val="left" w:pos="426"/>
              </w:tabs>
              <w:autoSpaceDE w:val="0"/>
              <w:autoSpaceDN w:val="0"/>
              <w:adjustRightInd w:val="0"/>
              <w:spacing w:before="0"/>
              <w:ind w:left="524" w:hanging="284"/>
              <w:rPr>
                <w:sz w:val="20"/>
                <w:szCs w:val="20"/>
              </w:rPr>
            </w:pPr>
            <w:r w:rsidRPr="00995208">
              <w:rPr>
                <w:sz w:val="20"/>
                <w:szCs w:val="20"/>
              </w:rPr>
              <w:t xml:space="preserve"> </w:t>
            </w:r>
            <w:r w:rsidR="00865C3C" w:rsidRPr="00995208">
              <w:rPr>
                <w:sz w:val="20"/>
                <w:szCs w:val="20"/>
              </w:rPr>
              <w:t>víno, medziprodukt alebo pivo, ktoré predpokladá prijať v priebehu jedného kalendárneho mesiaca,</w:t>
            </w:r>
          </w:p>
          <w:p w:rsidR="00865C3C" w:rsidRPr="00995208" w:rsidRDefault="00995208" w:rsidP="00995208">
            <w:pPr>
              <w:numPr>
                <w:ilvl w:val="0"/>
                <w:numId w:val="32"/>
              </w:numPr>
              <w:tabs>
                <w:tab w:val="left" w:pos="284"/>
                <w:tab w:val="left" w:pos="382"/>
                <w:tab w:val="left" w:pos="426"/>
              </w:tabs>
              <w:autoSpaceDE w:val="0"/>
              <w:autoSpaceDN w:val="0"/>
              <w:adjustRightInd w:val="0"/>
              <w:spacing w:before="0"/>
              <w:ind w:left="524" w:hanging="284"/>
              <w:rPr>
                <w:sz w:val="20"/>
                <w:szCs w:val="20"/>
              </w:rPr>
            </w:pPr>
            <w:r w:rsidRPr="00995208">
              <w:rPr>
                <w:sz w:val="20"/>
                <w:szCs w:val="20"/>
              </w:rPr>
              <w:t xml:space="preserve"> </w:t>
            </w:r>
            <w:r w:rsidR="00865C3C" w:rsidRPr="00995208">
              <w:rPr>
                <w:sz w:val="20"/>
                <w:szCs w:val="20"/>
              </w:rPr>
              <w:t xml:space="preserve">lieh, ktoré predpokladá prijať v priebehu dvoch po sebe nasledujúcich kalendárnych mesiacov. </w:t>
            </w:r>
          </w:p>
          <w:p w:rsidR="00865C3C" w:rsidRPr="00995208" w:rsidRDefault="00865C3C" w:rsidP="00D67AE3">
            <w:pPr>
              <w:tabs>
                <w:tab w:val="left" w:pos="284"/>
                <w:tab w:val="left" w:pos="426"/>
                <w:tab w:val="left" w:pos="567"/>
              </w:tabs>
              <w:autoSpaceDE w:val="0"/>
              <w:autoSpaceDN w:val="0"/>
              <w:adjustRightInd w:val="0"/>
              <w:spacing w:before="0"/>
              <w:rPr>
                <w:sz w:val="20"/>
                <w:szCs w:val="20"/>
              </w:rPr>
            </w:pPr>
            <w:r w:rsidRPr="00995208">
              <w:rPr>
                <w:sz w:val="20"/>
                <w:szCs w:val="20"/>
              </w:rPr>
              <w:t xml:space="preserve">Oprávnený príjemca, ak nie je povinný viesť evidenciu podľa § 36, je povinný viesť evidenciu </w:t>
            </w:r>
          </w:p>
          <w:p w:rsidR="00865C3C" w:rsidRPr="00995208" w:rsidRDefault="00865C3C" w:rsidP="00D67AE3">
            <w:pPr>
              <w:autoSpaceDE w:val="0"/>
              <w:autoSpaceDN w:val="0"/>
              <w:adjustRightInd w:val="0"/>
              <w:spacing w:before="0"/>
              <w:rPr>
                <w:sz w:val="20"/>
                <w:szCs w:val="20"/>
              </w:rPr>
            </w:pPr>
            <w:r w:rsidRPr="00995208">
              <w:rPr>
                <w:sz w:val="20"/>
                <w:szCs w:val="20"/>
              </w:rPr>
              <w:t xml:space="preserve">prevzatého alkoholického nápoja v členení na alkoholický nápoj prijatý </w:t>
            </w:r>
          </w:p>
          <w:p w:rsidR="00865C3C" w:rsidRPr="00995208" w:rsidRDefault="00865C3C" w:rsidP="00995208">
            <w:pPr>
              <w:spacing w:before="0"/>
              <w:jc w:val="left"/>
              <w:rPr>
                <w:sz w:val="20"/>
                <w:szCs w:val="20"/>
              </w:rPr>
            </w:pPr>
            <w:r w:rsidRPr="00995208">
              <w:rPr>
                <w:sz w:val="20"/>
                <w:szCs w:val="20"/>
              </w:rPr>
              <w:t>v pozastavení dane z</w:t>
            </w:r>
            <w:r w:rsidR="0003346B" w:rsidRPr="00995208">
              <w:rPr>
                <w:sz w:val="20"/>
                <w:szCs w:val="20"/>
              </w:rPr>
              <w:t> iného členského štátu</w:t>
            </w:r>
            <w:r w:rsidRPr="00995208">
              <w:rPr>
                <w:sz w:val="20"/>
                <w:szCs w:val="20"/>
              </w:rPr>
              <w:t xml:space="preserve">, </w:t>
            </w:r>
          </w:p>
          <w:p w:rsidR="00865C3C" w:rsidRPr="00995208" w:rsidRDefault="00865C3C" w:rsidP="00D67AE3">
            <w:pPr>
              <w:pStyle w:val="TABUKA-textsmernice"/>
              <w:rPr>
                <w:b/>
                <w:szCs w:val="20"/>
              </w:rPr>
            </w:pPr>
          </w:p>
          <w:p w:rsidR="00865C3C" w:rsidRPr="00995208" w:rsidRDefault="00865C3C" w:rsidP="00D67AE3">
            <w:pPr>
              <w:tabs>
                <w:tab w:val="left" w:pos="284"/>
                <w:tab w:val="left" w:pos="426"/>
                <w:tab w:val="left" w:pos="567"/>
              </w:tabs>
              <w:autoSpaceDE w:val="0"/>
              <w:autoSpaceDN w:val="0"/>
              <w:adjustRightInd w:val="0"/>
              <w:spacing w:before="0"/>
              <w:rPr>
                <w:sz w:val="20"/>
                <w:szCs w:val="20"/>
              </w:rPr>
            </w:pPr>
            <w:r w:rsidRPr="00995208">
              <w:rPr>
                <w:sz w:val="20"/>
                <w:szCs w:val="20"/>
              </w:rPr>
              <w:t xml:space="preserve">Na vedenie evidencie uvedenej v odsekoch 1 a 2 sa vzťahuje § 34 ods.  2 primerane a § 34 ods.  4 rovnako. </w:t>
            </w:r>
          </w:p>
          <w:p w:rsidR="00865C3C" w:rsidRPr="00995208" w:rsidRDefault="00865C3C" w:rsidP="00D67AE3">
            <w:pPr>
              <w:pStyle w:val="TABUKA-textsmernice"/>
              <w:rPr>
                <w:b/>
                <w:szCs w:val="20"/>
              </w:rPr>
            </w:pPr>
          </w:p>
          <w:p w:rsidR="00995208" w:rsidRPr="00995208" w:rsidRDefault="00995208" w:rsidP="00D67AE3">
            <w:pPr>
              <w:pStyle w:val="TABUKA-textsmernice"/>
              <w:rPr>
                <w:b/>
                <w:szCs w:val="20"/>
              </w:rPr>
            </w:pPr>
          </w:p>
          <w:p w:rsidR="00865C3C" w:rsidRPr="00995208" w:rsidRDefault="00865C3C" w:rsidP="00D67AE3">
            <w:pPr>
              <w:pStyle w:val="TABUKA-textsmernice"/>
              <w:rPr>
                <w:szCs w:val="20"/>
              </w:rPr>
            </w:pPr>
            <w:r w:rsidRPr="00995208">
              <w:rPr>
                <w:szCs w:val="20"/>
              </w:rPr>
              <w:t>Colný úrad vykonáva daňový dozor, ktorým je výkon dozoru nad držbou a pohybom alkoholického nápoja, tlačou a nakladaním s kontrolnými známkami, a tiež daňovú kontrolu.</w:t>
            </w:r>
          </w:p>
          <w:p w:rsidR="001C0320" w:rsidRPr="00995208" w:rsidRDefault="007E5A96" w:rsidP="00D67AE3">
            <w:pPr>
              <w:pStyle w:val="TABUKA-textsmernice"/>
              <w:rPr>
                <w:szCs w:val="20"/>
              </w:rPr>
            </w:pPr>
            <w:r w:rsidRPr="00995208">
              <w:rPr>
                <w:szCs w:val="20"/>
                <w:shd w:val="clear" w:color="auto" w:fill="FFFFFF"/>
              </w:rPr>
              <w:t>Pri výkone daňového dozoru a daňovej kontroly je osoba povinná strpieť výkon oprávnení colného úradu podľa odsekov 3 a 4.</w:t>
            </w:r>
          </w:p>
          <w:p w:rsidR="00865C3C" w:rsidRPr="00995208" w:rsidRDefault="001C0320" w:rsidP="00D67AE3">
            <w:pPr>
              <w:pStyle w:val="TABUKA-textsmernice"/>
              <w:rPr>
                <w:b/>
                <w:color w:val="000000" w:themeColor="text1"/>
                <w:szCs w:val="20"/>
              </w:rPr>
            </w:pPr>
            <w:r w:rsidRPr="00995208">
              <w:rPr>
                <w:color w:val="000000" w:themeColor="text1"/>
                <w:szCs w:val="20"/>
                <w:shd w:val="clear" w:color="auto" w:fill="FFFFFF"/>
              </w:rPr>
              <w:t>Colný úrad pred vydaním povolenia prijať alkoholický nápoj z iného členského štátu v pozastavení dane príležitostne preverí skutočnosti a údaje podľa odsekov 2 a 3. Ak sú tieto skutočnosti a údaje pravdivé a žiadateľ spĺňa podmienky podľa odsekov 4 a 8, colný úrad vydá povolenie prijať alkoholický nápoj z iného členského štátu v pozastavení dane najneskôr nasledujúci pracovný deň po dni, keď žiadateľ zložil zábezpeku na daň a určí lehotu na prijatie celého množstva alkoholického nápoja, ktorá nesmie byť dlhšia ako 60 kalendárnych dní odo dňa vydania povolenia prijať alkoholický nápoj z iného členského štátu v pozastavení dane. Na úhradu dane je možné po dohode s colným úradom použiť zloženú zábezpeku na daň; ustanovenie </w:t>
            </w:r>
            <w:hyperlink r:id="rId128" w:anchor="paragraf-70.odsek-1.pismeno-v" w:tooltip="Odkaz na predpis alebo ustanovenie" w:history="1">
              <w:r w:rsidRPr="00995208">
                <w:rPr>
                  <w:rStyle w:val="Hypertextovprepojenie"/>
                  <w:iCs/>
                  <w:color w:val="000000" w:themeColor="text1"/>
                  <w:szCs w:val="20"/>
                  <w:u w:val="none"/>
                  <w:shd w:val="clear" w:color="auto" w:fill="FFFFFF"/>
                </w:rPr>
                <w:t>§ 70 ods. 1 písm. v)</w:t>
              </w:r>
            </w:hyperlink>
            <w:r w:rsidRPr="00995208">
              <w:rPr>
                <w:color w:val="000000" w:themeColor="text1"/>
                <w:szCs w:val="20"/>
                <w:shd w:val="clear" w:color="auto" w:fill="FFFFFF"/>
              </w:rPr>
              <w:t> sa nepoužije.</w:t>
            </w:r>
          </w:p>
        </w:tc>
        <w:tc>
          <w:tcPr>
            <w:tcW w:w="425" w:type="dxa"/>
            <w:tcBorders>
              <w:top w:val="single" w:sz="4" w:space="0" w:color="auto"/>
              <w:left w:val="single" w:sz="4" w:space="0" w:color="auto"/>
              <w:bottom w:val="single" w:sz="4" w:space="0" w:color="auto"/>
              <w:right w:val="single" w:sz="4" w:space="0" w:color="auto"/>
            </w:tcBorders>
          </w:tcPr>
          <w:p w:rsidR="00865C3C" w:rsidRPr="00BB1ECE" w:rsidRDefault="00865C3C" w:rsidP="00D67AE3">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865C3C" w:rsidRPr="00BB1ECE" w:rsidRDefault="00865C3C" w:rsidP="00D67AE3">
            <w:pPr>
              <w:pStyle w:val="Nadpis1"/>
              <w:jc w:val="both"/>
              <w:rPr>
                <w:b w:val="0"/>
                <w:bCs w:val="0"/>
                <w:sz w:val="20"/>
                <w:szCs w:val="20"/>
              </w:rPr>
            </w:pPr>
          </w:p>
        </w:tc>
      </w:tr>
      <w:tr w:rsidR="003E0127" w:rsidRPr="00BB1ECE" w:rsidTr="00D00135">
        <w:tc>
          <w:tcPr>
            <w:tcW w:w="568" w:type="dxa"/>
            <w:tcBorders>
              <w:top w:val="single" w:sz="4" w:space="0" w:color="auto"/>
              <w:left w:val="single" w:sz="12" w:space="0" w:color="auto"/>
              <w:bottom w:val="single" w:sz="4" w:space="0" w:color="auto"/>
              <w:right w:val="single" w:sz="4" w:space="0" w:color="auto"/>
            </w:tcBorders>
          </w:tcPr>
          <w:p w:rsidR="003E0127" w:rsidRPr="00BB1ECE" w:rsidRDefault="003E0127" w:rsidP="003E0127">
            <w:pPr>
              <w:autoSpaceDE w:val="0"/>
              <w:autoSpaceDN w:val="0"/>
              <w:spacing w:before="0"/>
              <w:rPr>
                <w:sz w:val="20"/>
                <w:szCs w:val="20"/>
              </w:rPr>
            </w:pPr>
            <w:r w:rsidRPr="00BB1ECE">
              <w:rPr>
                <w:sz w:val="20"/>
                <w:szCs w:val="20"/>
              </w:rPr>
              <w:t>Čl.19</w:t>
            </w:r>
          </w:p>
        </w:tc>
        <w:tc>
          <w:tcPr>
            <w:tcW w:w="6804" w:type="dxa"/>
            <w:gridSpan w:val="2"/>
            <w:tcBorders>
              <w:top w:val="single" w:sz="4" w:space="0" w:color="auto"/>
              <w:left w:val="single" w:sz="4" w:space="0" w:color="auto"/>
              <w:bottom w:val="single" w:sz="4" w:space="0" w:color="auto"/>
              <w:right w:val="single" w:sz="4" w:space="0" w:color="auto"/>
            </w:tcBorders>
          </w:tcPr>
          <w:p w:rsidR="003E0127" w:rsidRPr="00BB1ECE" w:rsidRDefault="003E0127" w:rsidP="003E012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Začiatok a koniec prepravy tovaru podliehajúceho spotrebnej dani v režime pozastavenia dane</w:t>
            </w:r>
          </w:p>
          <w:p w:rsidR="003E0127" w:rsidRPr="00BB1ECE" w:rsidRDefault="003E0127" w:rsidP="003E0127">
            <w:pPr>
              <w:pStyle w:val="Default"/>
              <w:jc w:val="both"/>
              <w:rPr>
                <w:rFonts w:ascii="Times New Roman" w:hAnsi="Times New Roman" w:cs="Times New Roman"/>
                <w:color w:val="auto"/>
                <w:sz w:val="20"/>
                <w:szCs w:val="20"/>
              </w:rPr>
            </w:pP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Preprava tovaru podliehajúceho spotrebnej dani v režime pozastavenia dane sa začína:</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 v prípadoch uvedených v článku 16 ods. 1 písm. a), keď tovar podliehajúci spotrebnej dani opustí daňový sklad odoslania;</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b) v prípadoch uvedených v článku 16 ods. 1 písm. b), keď je prepustený do voľného obehu v súlade s článkom 201 nariadenia (EÚ) č. 952/2013.</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 xml:space="preserve"> </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Preprava tovaru podliehajúceho spotrebnej dani v režime pozastavenia dane sa končí:</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 v prípadoch uvedených v článku 16 ods. 1 písm. a) bodoch i), ii) a iv) a v článku 16 ods. 1 písm. b), keď príjemca prevzal tovar podliehajúci spotrebnej dani;</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b) v prípadoch uvedených v článku 16 ods. 1 písm. a) bode iii), keď tovar opustil územie Únie;</w:t>
            </w:r>
          </w:p>
          <w:p w:rsidR="003E0127" w:rsidRPr="00BB1ECE" w:rsidRDefault="003E0127" w:rsidP="003E012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c) v prípadoch uvedených v článku 16 ods. 1 písm. a) bode v), keď je tovar umiestnený do colného režimu vonkajší tranzit.</w:t>
            </w:r>
          </w:p>
          <w:p w:rsidR="003E0127" w:rsidRPr="00BB1ECE" w:rsidRDefault="003E0127" w:rsidP="003E0127">
            <w:pPr>
              <w:pStyle w:val="Default"/>
              <w:jc w:val="both"/>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12" w:space="0" w:color="auto"/>
            </w:tcBorders>
          </w:tcPr>
          <w:p w:rsidR="003E0127" w:rsidRPr="00BB1ECE" w:rsidRDefault="003E0127" w:rsidP="00ED57DD">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3E0127" w:rsidRPr="007E5A96" w:rsidRDefault="00745A4E" w:rsidP="00ED57DD">
            <w:pPr>
              <w:pStyle w:val="TABUKA-textsmernice"/>
              <w:jc w:val="left"/>
              <w:rPr>
                <w:szCs w:val="20"/>
              </w:rPr>
            </w:pPr>
            <w:r w:rsidRPr="007E5A96">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7E5A96" w:rsidRDefault="007E5A96" w:rsidP="00ED57DD">
            <w:pPr>
              <w:pStyle w:val="TABUKA-textsmernice"/>
              <w:jc w:val="left"/>
              <w:rPr>
                <w:szCs w:val="20"/>
              </w:rPr>
            </w:pPr>
          </w:p>
          <w:p w:rsidR="007E5A96" w:rsidRDefault="007E5A96" w:rsidP="00ED57DD">
            <w:pPr>
              <w:pStyle w:val="TABUKA-textsmernice"/>
              <w:jc w:val="left"/>
              <w:rPr>
                <w:szCs w:val="20"/>
              </w:rPr>
            </w:pPr>
          </w:p>
          <w:p w:rsidR="007E5A96" w:rsidRDefault="007E5A96" w:rsidP="00ED57DD">
            <w:pPr>
              <w:pStyle w:val="TABUKA-textsmernice"/>
              <w:jc w:val="left"/>
              <w:rPr>
                <w:szCs w:val="20"/>
              </w:rPr>
            </w:pPr>
          </w:p>
          <w:p w:rsidR="003E0127" w:rsidRPr="00BB1ECE" w:rsidRDefault="003E0127" w:rsidP="00ED57DD">
            <w:pPr>
              <w:pStyle w:val="TABUKA-textsmernice"/>
              <w:jc w:val="left"/>
              <w:rPr>
                <w:szCs w:val="20"/>
              </w:rPr>
            </w:pPr>
            <w:r w:rsidRPr="00BB1ECE">
              <w:rPr>
                <w:szCs w:val="20"/>
              </w:rPr>
              <w:t>§ 18 ods.</w:t>
            </w:r>
            <w:r w:rsidR="00ED57DD">
              <w:rPr>
                <w:szCs w:val="20"/>
              </w:rPr>
              <w:t xml:space="preserve"> </w:t>
            </w:r>
            <w:r w:rsidRPr="00BB1ECE">
              <w:rPr>
                <w:szCs w:val="20"/>
              </w:rPr>
              <w:t>5</w:t>
            </w:r>
          </w:p>
          <w:p w:rsidR="003E0127" w:rsidRPr="00BB1ECE" w:rsidRDefault="003E0127" w:rsidP="00ED57DD">
            <w:pPr>
              <w:pStyle w:val="TABUKA-textsmernice"/>
              <w:jc w:val="left"/>
              <w:rPr>
                <w:szCs w:val="20"/>
              </w:rPr>
            </w:pPr>
          </w:p>
          <w:p w:rsidR="003E0127" w:rsidRPr="00BB1ECE" w:rsidRDefault="003E0127" w:rsidP="00ED57DD">
            <w:pPr>
              <w:pStyle w:val="TABUKA-textsmernice"/>
              <w:jc w:val="left"/>
              <w:rPr>
                <w:szCs w:val="20"/>
              </w:rPr>
            </w:pPr>
          </w:p>
          <w:p w:rsidR="003E0127" w:rsidRPr="00BB1ECE" w:rsidRDefault="003E0127" w:rsidP="00ED57DD">
            <w:pPr>
              <w:pStyle w:val="TABUKA-textsmernice"/>
              <w:jc w:val="left"/>
              <w:rPr>
                <w:szCs w:val="20"/>
              </w:rPr>
            </w:pPr>
          </w:p>
          <w:p w:rsidR="003E0127" w:rsidRDefault="003E0127" w:rsidP="00ED57DD">
            <w:pPr>
              <w:pStyle w:val="TABUKA-textsmernice"/>
              <w:jc w:val="left"/>
              <w:rPr>
                <w:szCs w:val="20"/>
              </w:rPr>
            </w:pPr>
          </w:p>
          <w:p w:rsidR="00FC3A9D" w:rsidRDefault="00FC3A9D" w:rsidP="00ED57DD">
            <w:pPr>
              <w:pStyle w:val="TABUKA-textsmernice"/>
              <w:jc w:val="left"/>
              <w:rPr>
                <w:szCs w:val="20"/>
              </w:rPr>
            </w:pPr>
          </w:p>
          <w:p w:rsidR="00ED57DD" w:rsidRDefault="00FC3A9D" w:rsidP="00ED57DD">
            <w:pPr>
              <w:pStyle w:val="TABUKA-textsmernice"/>
              <w:ind w:right="-70"/>
              <w:jc w:val="left"/>
              <w:rPr>
                <w:szCs w:val="20"/>
              </w:rPr>
            </w:pPr>
            <w:r>
              <w:rPr>
                <w:szCs w:val="20"/>
              </w:rPr>
              <w:t>ods.</w:t>
            </w:r>
            <w:r w:rsidR="00ED57DD">
              <w:rPr>
                <w:szCs w:val="20"/>
              </w:rPr>
              <w:t xml:space="preserve"> </w:t>
            </w:r>
            <w:r>
              <w:rPr>
                <w:szCs w:val="20"/>
              </w:rPr>
              <w:t xml:space="preserve">7 </w:t>
            </w:r>
          </w:p>
          <w:p w:rsidR="003E0127" w:rsidRPr="00BB1ECE" w:rsidRDefault="00FC3A9D" w:rsidP="00ED57DD">
            <w:pPr>
              <w:pStyle w:val="TABUKA-textsmernice"/>
              <w:ind w:right="-70"/>
              <w:jc w:val="left"/>
              <w:rPr>
                <w:szCs w:val="20"/>
              </w:rPr>
            </w:pPr>
            <w:r>
              <w:rPr>
                <w:szCs w:val="20"/>
              </w:rPr>
              <w:t>3</w:t>
            </w:r>
            <w:r w:rsidR="003E0127" w:rsidRPr="00BB1ECE">
              <w:rPr>
                <w:szCs w:val="20"/>
              </w:rPr>
              <w:t>.</w:t>
            </w:r>
            <w:r w:rsidR="00ED57DD">
              <w:rPr>
                <w:szCs w:val="20"/>
              </w:rPr>
              <w:t xml:space="preserve"> </w:t>
            </w:r>
            <w:r w:rsidR="003E0127" w:rsidRPr="00BB1ECE">
              <w:rPr>
                <w:szCs w:val="20"/>
              </w:rPr>
              <w:t>veta</w:t>
            </w:r>
          </w:p>
          <w:p w:rsidR="003E0127" w:rsidRDefault="003E0127" w:rsidP="00ED57DD">
            <w:pPr>
              <w:pStyle w:val="TABUKA-textsmernice"/>
              <w:ind w:right="-70"/>
              <w:jc w:val="left"/>
              <w:rPr>
                <w:szCs w:val="20"/>
              </w:rPr>
            </w:pPr>
          </w:p>
          <w:p w:rsidR="00FC3A9D" w:rsidRDefault="00FC3A9D" w:rsidP="00ED57DD">
            <w:pPr>
              <w:pStyle w:val="TABUKA-textsmernice"/>
              <w:ind w:right="-70"/>
              <w:jc w:val="left"/>
              <w:rPr>
                <w:szCs w:val="20"/>
              </w:rPr>
            </w:pPr>
          </w:p>
          <w:p w:rsidR="00FC3A9D" w:rsidRDefault="00FC3A9D" w:rsidP="00ED57DD">
            <w:pPr>
              <w:pStyle w:val="TABUKA-textsmernice"/>
              <w:ind w:right="-70"/>
              <w:jc w:val="left"/>
              <w:rPr>
                <w:szCs w:val="20"/>
              </w:rPr>
            </w:pPr>
          </w:p>
          <w:p w:rsidR="0055246A" w:rsidRDefault="0055246A" w:rsidP="00ED57DD">
            <w:pPr>
              <w:pStyle w:val="TABUKA-textsmernice"/>
              <w:ind w:right="-70"/>
              <w:jc w:val="left"/>
              <w:rPr>
                <w:szCs w:val="20"/>
              </w:rPr>
            </w:pPr>
          </w:p>
          <w:p w:rsidR="0055246A" w:rsidRDefault="0055246A" w:rsidP="00ED57DD">
            <w:pPr>
              <w:pStyle w:val="TABUKA-textsmernice"/>
              <w:ind w:right="-70"/>
              <w:jc w:val="left"/>
              <w:rPr>
                <w:szCs w:val="20"/>
              </w:rPr>
            </w:pPr>
          </w:p>
          <w:p w:rsidR="0055246A" w:rsidRDefault="0055246A" w:rsidP="00ED57DD">
            <w:pPr>
              <w:pStyle w:val="TABUKA-textsmernice"/>
              <w:ind w:right="-70"/>
              <w:jc w:val="left"/>
              <w:rPr>
                <w:szCs w:val="20"/>
              </w:rPr>
            </w:pPr>
          </w:p>
          <w:p w:rsidR="0055246A" w:rsidRPr="00BB1ECE" w:rsidRDefault="0055246A" w:rsidP="00ED57DD">
            <w:pPr>
              <w:pStyle w:val="TABUKA-textsmernice"/>
              <w:ind w:right="-70"/>
              <w:jc w:val="left"/>
              <w:rPr>
                <w:szCs w:val="20"/>
              </w:rPr>
            </w:pPr>
          </w:p>
          <w:p w:rsidR="003E0127" w:rsidRPr="00BB1ECE" w:rsidRDefault="003E0127" w:rsidP="00ED57DD">
            <w:pPr>
              <w:pStyle w:val="TABUKA-textsmernice"/>
              <w:ind w:right="-70"/>
              <w:jc w:val="left"/>
              <w:rPr>
                <w:szCs w:val="20"/>
              </w:rPr>
            </w:pPr>
            <w:r w:rsidRPr="00BB1ECE">
              <w:rPr>
                <w:szCs w:val="20"/>
              </w:rPr>
              <w:t>§ 24 ods.</w:t>
            </w:r>
            <w:r w:rsidR="00ED57DD">
              <w:rPr>
                <w:szCs w:val="20"/>
              </w:rPr>
              <w:t xml:space="preserve"> </w:t>
            </w:r>
            <w:r w:rsidRPr="00BB1ECE">
              <w:rPr>
                <w:szCs w:val="20"/>
              </w:rPr>
              <w:t>5</w:t>
            </w:r>
          </w:p>
          <w:p w:rsidR="003E0127" w:rsidRPr="00BB1ECE" w:rsidRDefault="003E0127" w:rsidP="00ED57DD">
            <w:pPr>
              <w:pStyle w:val="TABUKA-textsmernice"/>
              <w:ind w:right="-70"/>
              <w:jc w:val="left"/>
              <w:rPr>
                <w:szCs w:val="20"/>
              </w:rPr>
            </w:pPr>
          </w:p>
          <w:p w:rsidR="003E0127" w:rsidRPr="00BB1ECE" w:rsidRDefault="003E0127" w:rsidP="00ED57DD">
            <w:pPr>
              <w:pStyle w:val="TABUKA-textsmernice"/>
              <w:ind w:right="-70"/>
              <w:jc w:val="left"/>
              <w:rPr>
                <w:szCs w:val="20"/>
              </w:rPr>
            </w:pPr>
          </w:p>
          <w:p w:rsidR="003E0127" w:rsidRPr="00BB1ECE" w:rsidRDefault="003E0127" w:rsidP="00ED57DD">
            <w:pPr>
              <w:pStyle w:val="TABUKA-textsmernice"/>
              <w:ind w:right="-70"/>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7E5A96" w:rsidRDefault="007E5A96" w:rsidP="00ED57DD">
            <w:pPr>
              <w:pStyle w:val="Normlnywebov"/>
              <w:spacing w:after="0"/>
              <w:rPr>
                <w:color w:val="000000" w:themeColor="text1"/>
                <w:sz w:val="20"/>
                <w:szCs w:val="20"/>
                <w:shd w:val="clear" w:color="auto" w:fill="FFFFFF"/>
                <w:lang w:val="sk-SK"/>
              </w:rPr>
            </w:pPr>
          </w:p>
          <w:p w:rsidR="007E5A96" w:rsidRDefault="007E5A96" w:rsidP="00ED57DD">
            <w:pPr>
              <w:pStyle w:val="Normlnywebov"/>
              <w:spacing w:after="0"/>
              <w:rPr>
                <w:color w:val="000000" w:themeColor="text1"/>
                <w:sz w:val="20"/>
                <w:szCs w:val="20"/>
                <w:shd w:val="clear" w:color="auto" w:fill="FFFFFF"/>
                <w:lang w:val="sk-SK"/>
              </w:rPr>
            </w:pPr>
          </w:p>
          <w:p w:rsidR="00ED57DD" w:rsidRDefault="00ED57DD" w:rsidP="00ED57DD">
            <w:pPr>
              <w:pStyle w:val="Normlnywebov"/>
              <w:spacing w:after="0"/>
              <w:rPr>
                <w:color w:val="000000" w:themeColor="text1"/>
                <w:sz w:val="20"/>
                <w:szCs w:val="20"/>
                <w:shd w:val="clear" w:color="auto" w:fill="FFFFFF"/>
                <w:lang w:val="sk-SK"/>
              </w:rPr>
            </w:pPr>
          </w:p>
          <w:p w:rsidR="00FC3A9D" w:rsidRPr="00FC3A9D" w:rsidRDefault="00FC3A9D" w:rsidP="00ED57DD">
            <w:pPr>
              <w:pStyle w:val="Normlnywebov"/>
              <w:spacing w:after="0"/>
              <w:rPr>
                <w:color w:val="000000" w:themeColor="text1"/>
                <w:sz w:val="20"/>
                <w:szCs w:val="20"/>
              </w:rPr>
            </w:pPr>
            <w:r w:rsidRPr="00FC3A9D">
              <w:rPr>
                <w:color w:val="000000" w:themeColor="text1"/>
                <w:sz w:val="20"/>
                <w:szCs w:val="20"/>
                <w:shd w:val="clear" w:color="auto" w:fill="FFFFFF"/>
                <w:lang w:val="sk-SK"/>
              </w:rPr>
              <w:t>Odosielateľ (dodávateľ) môže zrušiť elektronický dokument, ak sa nezačala preprava alkoholického nápoja v pozastavení dane na území Európskej únie; preprava alkoholického nápoja v pozastavení dane na území Európskej únie sa začína, keď alkoholický nápoj opustí daňový sklad odosielateľa (dodávateľa) alebo je prepustený do voľného</w:t>
            </w:r>
            <w:r w:rsidRPr="00FC3A9D">
              <w:rPr>
                <w:color w:val="000000" w:themeColor="text1"/>
                <w:sz w:val="20"/>
                <w:szCs w:val="20"/>
                <w:shd w:val="clear" w:color="auto" w:fill="FFFFFF"/>
              </w:rPr>
              <w:t xml:space="preserve"> obehu.</w:t>
            </w:r>
            <w:hyperlink r:id="rId129" w:anchor="poznamky.poznamka-4" w:tooltip="Odkaz na predpis alebo ustanovenie" w:history="1">
              <w:r w:rsidRPr="00ED57DD">
                <w:rPr>
                  <w:rStyle w:val="Hypertextovprepojenie"/>
                  <w:iCs/>
                  <w:color w:val="000000" w:themeColor="text1"/>
                  <w:sz w:val="20"/>
                  <w:szCs w:val="20"/>
                  <w:u w:val="none"/>
                  <w:shd w:val="clear" w:color="auto" w:fill="FFFFFF"/>
                  <w:vertAlign w:val="superscript"/>
                </w:rPr>
                <w:t>4)</w:t>
              </w:r>
            </w:hyperlink>
          </w:p>
          <w:p w:rsidR="00FC3A9D" w:rsidRDefault="00FC3A9D" w:rsidP="00ED57DD">
            <w:pPr>
              <w:pStyle w:val="Normlnywebov"/>
              <w:spacing w:after="0"/>
            </w:pPr>
          </w:p>
          <w:p w:rsidR="00FC3A9D" w:rsidRPr="00FC3A9D" w:rsidRDefault="00FC3A9D" w:rsidP="00ED57DD">
            <w:pPr>
              <w:pStyle w:val="Normlnywebov"/>
              <w:spacing w:after="0"/>
              <w:rPr>
                <w:color w:val="000000" w:themeColor="text1"/>
                <w:sz w:val="20"/>
                <w:szCs w:val="20"/>
                <w:lang w:val="sk-SK" w:bidi="si-LK"/>
              </w:rPr>
            </w:pPr>
            <w:r w:rsidRPr="00FC3A9D">
              <w:rPr>
                <w:color w:val="000000" w:themeColor="text1"/>
                <w:sz w:val="20"/>
                <w:szCs w:val="20"/>
                <w:shd w:val="clear" w:color="auto" w:fill="FFFFFF"/>
                <w:lang w:val="sk-SK"/>
              </w:rPr>
              <w:t>Preprava alkoholického nápoja v pozastavení dane na území Európskej únie sa považuje za ukončenú dňom prijatia alkoholického nápoja príjemcom (odberateľom) alebo prijatia v mieste priameho dodania. </w:t>
            </w:r>
          </w:p>
          <w:p w:rsidR="0055246A" w:rsidRDefault="0055246A" w:rsidP="00ED57DD">
            <w:pPr>
              <w:tabs>
                <w:tab w:val="left" w:pos="284"/>
                <w:tab w:val="left" w:pos="426"/>
                <w:tab w:val="left" w:pos="567"/>
              </w:tabs>
              <w:autoSpaceDE w:val="0"/>
              <w:autoSpaceDN w:val="0"/>
              <w:adjustRightInd w:val="0"/>
              <w:spacing w:before="0" w:line="240" w:lineRule="atLeast"/>
              <w:rPr>
                <w:color w:val="000000" w:themeColor="text1"/>
                <w:sz w:val="20"/>
                <w:szCs w:val="20"/>
                <w:shd w:val="clear" w:color="auto" w:fill="FFFFFF"/>
              </w:rPr>
            </w:pPr>
          </w:p>
          <w:p w:rsidR="0055246A" w:rsidRDefault="0055246A" w:rsidP="00ED57DD">
            <w:pPr>
              <w:tabs>
                <w:tab w:val="left" w:pos="284"/>
                <w:tab w:val="left" w:pos="426"/>
                <w:tab w:val="left" w:pos="567"/>
              </w:tabs>
              <w:autoSpaceDE w:val="0"/>
              <w:autoSpaceDN w:val="0"/>
              <w:adjustRightInd w:val="0"/>
              <w:spacing w:before="0" w:line="240" w:lineRule="atLeast"/>
              <w:rPr>
                <w:color w:val="000000" w:themeColor="text1"/>
                <w:sz w:val="20"/>
                <w:szCs w:val="20"/>
                <w:shd w:val="clear" w:color="auto" w:fill="FFFFFF"/>
              </w:rPr>
            </w:pPr>
          </w:p>
          <w:p w:rsidR="003E0127" w:rsidRPr="00410282" w:rsidRDefault="00410282" w:rsidP="00ED57DD">
            <w:pPr>
              <w:tabs>
                <w:tab w:val="left" w:pos="284"/>
                <w:tab w:val="left" w:pos="426"/>
                <w:tab w:val="left" w:pos="567"/>
              </w:tabs>
              <w:autoSpaceDE w:val="0"/>
              <w:autoSpaceDN w:val="0"/>
              <w:adjustRightInd w:val="0"/>
              <w:spacing w:before="0" w:line="240" w:lineRule="atLeast"/>
              <w:rPr>
                <w:color w:val="000000" w:themeColor="text1"/>
                <w:sz w:val="20"/>
                <w:szCs w:val="20"/>
              </w:rPr>
            </w:pPr>
            <w:r w:rsidRPr="00410282">
              <w:rPr>
                <w:color w:val="000000" w:themeColor="text1"/>
                <w:sz w:val="20"/>
                <w:szCs w:val="20"/>
                <w:shd w:val="clear" w:color="auto" w:fill="FFFFFF"/>
              </w:rPr>
              <w:t>Colný úrad výstupu</w:t>
            </w:r>
            <w:hyperlink r:id="rId130" w:anchor="poznamky.poznamka-42" w:tooltip="Odkaz na predpis alebo ustanovenie" w:history="1">
              <w:r w:rsidRPr="00ED57DD">
                <w:rPr>
                  <w:rStyle w:val="Hypertextovprepojenie"/>
                  <w:iCs/>
                  <w:color w:val="000000" w:themeColor="text1"/>
                  <w:sz w:val="20"/>
                  <w:szCs w:val="20"/>
                  <w:u w:val="none"/>
                  <w:shd w:val="clear" w:color="auto" w:fill="FFFFFF"/>
                  <w:vertAlign w:val="superscript"/>
                </w:rPr>
                <w:t>42)</w:t>
              </w:r>
            </w:hyperlink>
            <w:r w:rsidRPr="00410282">
              <w:rPr>
                <w:color w:val="000000" w:themeColor="text1"/>
                <w:sz w:val="20"/>
                <w:szCs w:val="20"/>
                <w:shd w:val="clear" w:color="auto" w:fill="FFFFFF"/>
              </w:rPr>
              <w:t> na daňovom území vyhotoví prostredníctvom elektronického systému</w:t>
            </w:r>
            <w:hyperlink r:id="rId131" w:anchor="poznamky.poznamka-36" w:tooltip="Odkaz na predpis alebo ustanovenie" w:history="1">
              <w:r w:rsidRPr="00410282">
                <w:rPr>
                  <w:rStyle w:val="Hypertextovprepojenie"/>
                  <w:i/>
                  <w:iCs/>
                  <w:color w:val="000000" w:themeColor="text1"/>
                  <w:sz w:val="20"/>
                  <w:szCs w:val="20"/>
                  <w:u w:val="none"/>
                  <w:shd w:val="clear" w:color="auto" w:fill="FFFFFF"/>
                  <w:vertAlign w:val="superscript"/>
                </w:rPr>
                <w:t>36</w:t>
              </w:r>
              <w:r w:rsidRPr="00410282">
                <w:rPr>
                  <w:rStyle w:val="Hypertextovprepojenie"/>
                  <w:i/>
                  <w:iCs/>
                  <w:color w:val="000000" w:themeColor="text1"/>
                  <w:sz w:val="20"/>
                  <w:szCs w:val="20"/>
                  <w:u w:val="none"/>
                  <w:shd w:val="clear" w:color="auto" w:fill="FFFFFF"/>
                </w:rPr>
                <w:t>)</w:t>
              </w:r>
            </w:hyperlink>
            <w:r w:rsidRPr="00410282">
              <w:rPr>
                <w:color w:val="000000" w:themeColor="text1"/>
                <w:sz w:val="20"/>
                <w:szCs w:val="20"/>
                <w:shd w:val="clear" w:color="auto" w:fill="FFFFFF"/>
              </w:rPr>
              <w:t> elektronické potvrdenie osvedčujúce, že alkoholický nápoj opustil územie Európskej únie (ďalej len „potvrdenie o výstupe“), ktoré odošle colnému úradu vývozu</w:t>
            </w:r>
            <w:hyperlink r:id="rId132" w:anchor="poznamky.poznamka-41" w:tooltip="Odkaz na predpis alebo ustanovenie" w:history="1">
              <w:r w:rsidRPr="00410282">
                <w:rPr>
                  <w:rStyle w:val="Hypertextovprepojenie"/>
                  <w:i/>
                  <w:iCs/>
                  <w:color w:val="000000" w:themeColor="text1"/>
                  <w:sz w:val="20"/>
                  <w:szCs w:val="20"/>
                  <w:u w:val="none"/>
                  <w:shd w:val="clear" w:color="auto" w:fill="FFFFFF"/>
                  <w:vertAlign w:val="superscript"/>
                </w:rPr>
                <w:t>41</w:t>
              </w:r>
              <w:r w:rsidRPr="00410282">
                <w:rPr>
                  <w:rStyle w:val="Hypertextovprepojenie"/>
                  <w:i/>
                  <w:iCs/>
                  <w:color w:val="000000" w:themeColor="text1"/>
                  <w:sz w:val="20"/>
                  <w:szCs w:val="20"/>
                  <w:u w:val="none"/>
                  <w:shd w:val="clear" w:color="auto" w:fill="FFFFFF"/>
                </w:rPr>
                <w:t>)</w:t>
              </w:r>
            </w:hyperlink>
            <w:r w:rsidRPr="00410282">
              <w:rPr>
                <w:color w:val="000000" w:themeColor="text1"/>
                <w:sz w:val="20"/>
                <w:szCs w:val="20"/>
                <w:shd w:val="clear" w:color="auto" w:fill="FFFFFF"/>
              </w:rPr>
              <w:t> na daňovom území. Colný úrad vývozu</w:t>
            </w:r>
            <w:hyperlink r:id="rId133" w:anchor="poznamky.poznamka-41" w:tooltip="Odkaz na predpis alebo ustanovenie" w:history="1">
              <w:r w:rsidRPr="00410282">
                <w:rPr>
                  <w:rStyle w:val="Hypertextovprepojenie"/>
                  <w:i/>
                  <w:iCs/>
                  <w:color w:val="000000" w:themeColor="text1"/>
                  <w:sz w:val="20"/>
                  <w:szCs w:val="20"/>
                  <w:u w:val="none"/>
                  <w:shd w:val="clear" w:color="auto" w:fill="FFFFFF"/>
                  <w:vertAlign w:val="superscript"/>
                </w:rPr>
                <w:t>41</w:t>
              </w:r>
              <w:r w:rsidRPr="00410282">
                <w:rPr>
                  <w:rStyle w:val="Hypertextovprepojenie"/>
                  <w:i/>
                  <w:iCs/>
                  <w:color w:val="000000" w:themeColor="text1"/>
                  <w:sz w:val="20"/>
                  <w:szCs w:val="20"/>
                  <w:u w:val="none"/>
                  <w:shd w:val="clear" w:color="auto" w:fill="FFFFFF"/>
                </w:rPr>
                <w:t>)</w:t>
              </w:r>
            </w:hyperlink>
            <w:r w:rsidRPr="00410282">
              <w:rPr>
                <w:color w:val="000000" w:themeColor="text1"/>
                <w:sz w:val="20"/>
                <w:szCs w:val="20"/>
                <w:shd w:val="clear" w:color="auto" w:fill="FFFFFF"/>
              </w:rPr>
              <w:t> na daňovom území elektronicky overí údaje uvedené v potvrdení o výstupe a vyhotoví správu o vývoze, ktorú zašle vývozcovi; správa o vývoze potvrdzuje, že preprava alkoholického nápoja v pozastavení dane pri vývoze bola ukončená a alkoholický nápoj opustil územie Európskej únie.</w:t>
            </w:r>
          </w:p>
        </w:tc>
        <w:tc>
          <w:tcPr>
            <w:tcW w:w="425" w:type="dxa"/>
            <w:tcBorders>
              <w:top w:val="single" w:sz="4" w:space="0" w:color="auto"/>
              <w:left w:val="single" w:sz="4" w:space="0" w:color="auto"/>
              <w:bottom w:val="single" w:sz="4" w:space="0" w:color="auto"/>
              <w:right w:val="single" w:sz="4" w:space="0" w:color="auto"/>
            </w:tcBorders>
          </w:tcPr>
          <w:p w:rsidR="003E0127" w:rsidRPr="00BB1ECE" w:rsidRDefault="003E0127" w:rsidP="00ED57DD">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3E0127" w:rsidRPr="00BB1ECE" w:rsidRDefault="003E0127" w:rsidP="00ED57DD">
            <w:pPr>
              <w:pStyle w:val="Nadpis1"/>
              <w:jc w:val="both"/>
              <w:rPr>
                <w:b w:val="0"/>
                <w:bCs w:val="0"/>
                <w:sz w:val="20"/>
                <w:szCs w:val="20"/>
              </w:rPr>
            </w:pPr>
          </w:p>
        </w:tc>
      </w:tr>
      <w:tr w:rsidR="00BA3EF6" w:rsidRPr="00BB1ECE" w:rsidTr="00D00135">
        <w:tc>
          <w:tcPr>
            <w:tcW w:w="568" w:type="dxa"/>
            <w:tcBorders>
              <w:top w:val="single" w:sz="4" w:space="0" w:color="auto"/>
              <w:left w:val="single" w:sz="12" w:space="0" w:color="auto"/>
              <w:bottom w:val="single" w:sz="4" w:space="0" w:color="auto"/>
              <w:right w:val="single" w:sz="4" w:space="0" w:color="auto"/>
            </w:tcBorders>
          </w:tcPr>
          <w:p w:rsidR="00BA3EF6" w:rsidRPr="00BB1ECE" w:rsidRDefault="00BA3EF6" w:rsidP="00BA3EF6">
            <w:pPr>
              <w:autoSpaceDE w:val="0"/>
              <w:autoSpaceDN w:val="0"/>
              <w:spacing w:before="0"/>
              <w:rPr>
                <w:sz w:val="20"/>
                <w:szCs w:val="20"/>
              </w:rPr>
            </w:pPr>
            <w:r w:rsidRPr="00BB1ECE">
              <w:rPr>
                <w:sz w:val="20"/>
                <w:szCs w:val="20"/>
              </w:rPr>
              <w:t>Čl.20</w:t>
            </w:r>
          </w:p>
        </w:tc>
        <w:tc>
          <w:tcPr>
            <w:tcW w:w="6804" w:type="dxa"/>
            <w:gridSpan w:val="2"/>
            <w:tcBorders>
              <w:top w:val="single" w:sz="4" w:space="0" w:color="auto"/>
              <w:left w:val="single" w:sz="4" w:space="0" w:color="auto"/>
              <w:bottom w:val="single" w:sz="4" w:space="0" w:color="auto"/>
              <w:right w:val="single" w:sz="4" w:space="0" w:color="auto"/>
            </w:tcBorders>
          </w:tcPr>
          <w:p w:rsidR="00BA3EF6" w:rsidRPr="00BB1ECE" w:rsidRDefault="00BA3EF6" w:rsidP="000848C2">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Elektronický administratívny dokument</w:t>
            </w:r>
          </w:p>
          <w:p w:rsidR="00BA3EF6" w:rsidRPr="00BB1ECE" w:rsidRDefault="00BA3EF6" w:rsidP="000848C2">
            <w:pPr>
              <w:pStyle w:val="Default"/>
              <w:jc w:val="both"/>
              <w:rPr>
                <w:rFonts w:ascii="Times New Roman" w:hAnsi="Times New Roman" w:cs="Times New Roman"/>
                <w:color w:val="auto"/>
                <w:sz w:val="20"/>
                <w:szCs w:val="20"/>
              </w:rPr>
            </w:pP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Preprava tovaru podliehajúceho spotrebnej dani sa považuje za uskutočnenú v režime pozastavenia dane, len ak sa uskutoční na podklade elektronického administratívneho dokumentu vystaveného v súlade s odsekmi 2 a 3.</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Na účely odseku 1 tohto článku odosielateľ zasiela návrh elektronického administratívneho dokumentu príslušným orgánom členského štátu odoslania prostredníctvom počítačového systému uvedeného v článku 1 rozhodnutia (EÚ) 2020/263 (ďalej len „počítačový systém“).</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3. Príslušné orgány členského štátu odoslania elektronicky overujú údaje poskytnuté v návrhu elektronického administratívneho dokumentu.</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Ak uvedené údaje nie sú správne, bezodkladne o tom informujú odosielateľa.</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Ak sú uvedené údaje správne, príslušné orgány členského štátu odoslania priradia dokumentu jedinečný administratívny referenčný kód, ktorý oznámia odosielateľovi.</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4. V prípadoch uvedených v článku 16 ods. 1 písm. a) bodoch i), ii) a iv), článku 16 ods. 1 písm. b) a článku 16 ods. 4 zasielajú príslušné orgány členského štátu odoslania bezodkladne elektronický administratívny dokument príslušným orgánom členského štátu určenia, ktoré ho zasielajú príjemcovi, ak je príjemca oprávneným prevádzkovateľom daňového skladu alebo registrovaným príjemcom.</w:t>
            </w:r>
          </w:p>
          <w:p w:rsidR="00BA3EF6" w:rsidRDefault="00BA3EF6"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0848C2" w:rsidRDefault="000848C2" w:rsidP="000848C2">
            <w:pPr>
              <w:pStyle w:val="Default"/>
              <w:jc w:val="both"/>
              <w:rPr>
                <w:rFonts w:ascii="Times New Roman" w:hAnsi="Times New Roman" w:cs="Times New Roman"/>
                <w:color w:val="auto"/>
                <w:sz w:val="20"/>
                <w:szCs w:val="20"/>
              </w:rPr>
            </w:pPr>
          </w:p>
          <w:p w:rsidR="000848C2" w:rsidRDefault="000848C2" w:rsidP="000848C2">
            <w:pPr>
              <w:pStyle w:val="Default"/>
              <w:jc w:val="both"/>
              <w:rPr>
                <w:rFonts w:ascii="Times New Roman" w:hAnsi="Times New Roman" w:cs="Times New Roman"/>
                <w:color w:val="auto"/>
                <w:sz w:val="20"/>
                <w:szCs w:val="20"/>
              </w:rPr>
            </w:pPr>
          </w:p>
          <w:p w:rsidR="000848C2" w:rsidRDefault="000848C2" w:rsidP="000848C2">
            <w:pPr>
              <w:pStyle w:val="Default"/>
              <w:jc w:val="both"/>
              <w:rPr>
                <w:rFonts w:ascii="Times New Roman" w:hAnsi="Times New Roman" w:cs="Times New Roman"/>
                <w:color w:val="auto"/>
                <w:sz w:val="20"/>
                <w:szCs w:val="20"/>
              </w:rPr>
            </w:pPr>
          </w:p>
          <w:p w:rsidR="000848C2" w:rsidRDefault="000848C2" w:rsidP="000848C2">
            <w:pPr>
              <w:pStyle w:val="Default"/>
              <w:jc w:val="both"/>
              <w:rPr>
                <w:rFonts w:ascii="Times New Roman" w:hAnsi="Times New Roman" w:cs="Times New Roman"/>
                <w:color w:val="auto"/>
                <w:sz w:val="20"/>
                <w:szCs w:val="20"/>
              </w:rPr>
            </w:pPr>
          </w:p>
          <w:p w:rsidR="000848C2" w:rsidRDefault="000848C2"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Pr="00BB1ECE" w:rsidRDefault="00960348" w:rsidP="000848C2">
            <w:pPr>
              <w:pStyle w:val="Default"/>
              <w:jc w:val="both"/>
              <w:rPr>
                <w:rFonts w:ascii="Times New Roman" w:hAnsi="Times New Roman" w:cs="Times New Roman"/>
                <w:color w:val="auto"/>
                <w:sz w:val="20"/>
                <w:szCs w:val="20"/>
              </w:rPr>
            </w:pP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Ak je tovar podliehajúci spotrebnej dani určený pre oprávneného prevádzkovateľa daňového skladu v členskom štáte odoslania, príslušné orgány tohto členského štátu zasielajú elektronický administratívny dokument priamo oprávnenému prevádzkovateľovi daňového skladu.</w:t>
            </w:r>
          </w:p>
          <w:p w:rsidR="00BA3EF6" w:rsidRDefault="00BA3EF6"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960348" w:rsidRDefault="00960348" w:rsidP="000848C2">
            <w:pPr>
              <w:pStyle w:val="Default"/>
              <w:jc w:val="both"/>
              <w:rPr>
                <w:rFonts w:ascii="Times New Roman" w:hAnsi="Times New Roman" w:cs="Times New Roman"/>
                <w:color w:val="auto"/>
                <w:sz w:val="20"/>
                <w:szCs w:val="20"/>
              </w:rPr>
            </w:pP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5. Odosielateľ poskytuje osobe, ktorá tovar podliehajúci spotrebnej dani sprevádza, alebo prepravcovi, ak tovar nikto nesprevádza, daný jedinečný administratívny referenčný kód. Osoba sprevádzajúca tovar podliehajúci spotrebnej dani, alebo prepravca na požiadanie poskytne daný kód príslušným orgánom kedykoľvek počas prepravy tovaru v režime pozastavenia dane. V relevantných prípadoch však môžu príslušné orgány požiadať o tlačenú kópiu elektronického administratívneho dokumentu alebo o akéhokoľvek iného obchodného dokladu.</w:t>
            </w: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6. Odosielateľ môže prostredníctvom počítačového systému zrušiť elektronický administratívny dokument, kým sa preprava nezačala podľa článku 19 ods. 1.</w:t>
            </w:r>
          </w:p>
          <w:p w:rsidR="00BA3EF6" w:rsidRDefault="00BA3EF6" w:rsidP="000848C2">
            <w:pPr>
              <w:pStyle w:val="Default"/>
              <w:jc w:val="both"/>
              <w:rPr>
                <w:rFonts w:ascii="Times New Roman" w:hAnsi="Times New Roman" w:cs="Times New Roman"/>
                <w:color w:val="auto"/>
                <w:sz w:val="20"/>
                <w:szCs w:val="20"/>
              </w:rPr>
            </w:pPr>
          </w:p>
          <w:p w:rsidR="009C189C" w:rsidRDefault="009C189C" w:rsidP="000848C2">
            <w:pPr>
              <w:pStyle w:val="Default"/>
              <w:jc w:val="both"/>
              <w:rPr>
                <w:rFonts w:ascii="Times New Roman" w:hAnsi="Times New Roman" w:cs="Times New Roman"/>
                <w:color w:val="auto"/>
                <w:sz w:val="20"/>
                <w:szCs w:val="20"/>
              </w:rPr>
            </w:pPr>
          </w:p>
          <w:p w:rsidR="009C189C" w:rsidRDefault="009C189C" w:rsidP="000848C2">
            <w:pPr>
              <w:pStyle w:val="Default"/>
              <w:jc w:val="both"/>
              <w:rPr>
                <w:rFonts w:ascii="Times New Roman" w:hAnsi="Times New Roman" w:cs="Times New Roman"/>
                <w:color w:val="auto"/>
                <w:sz w:val="20"/>
                <w:szCs w:val="20"/>
              </w:rPr>
            </w:pPr>
          </w:p>
          <w:p w:rsidR="009C189C" w:rsidRPr="00BB1ECE" w:rsidRDefault="009C189C" w:rsidP="000848C2">
            <w:pPr>
              <w:pStyle w:val="Default"/>
              <w:jc w:val="both"/>
              <w:rPr>
                <w:rFonts w:ascii="Times New Roman" w:hAnsi="Times New Roman" w:cs="Times New Roman"/>
                <w:color w:val="auto"/>
                <w:sz w:val="20"/>
                <w:szCs w:val="20"/>
              </w:rPr>
            </w:pPr>
          </w:p>
          <w:p w:rsidR="00BA3EF6" w:rsidRPr="00BB1ECE" w:rsidRDefault="00BA3EF6" w:rsidP="000848C2">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7. Počas prepravy v režime pozastavenia dane môže odosielateľ prostredníctvom počítačového systému zmeniť miesto určenia alebo príjemcu tovaru podliehajúceho spotrebnej dani na jedno z miest určenia uvedených v článku 16 ods. 1 písm. a) bodoch i), ii), iii) alebo v) alebo prípadne v článku 16 ods. 4. Odosielateľ na tieto účely predkladá príslušným orgánom členského štátu odoslania návrh elektronického dokumentu o zmene miesta určenia prostredníctvom počítačového systému.</w:t>
            </w:r>
          </w:p>
        </w:tc>
        <w:tc>
          <w:tcPr>
            <w:tcW w:w="709" w:type="dxa"/>
            <w:tcBorders>
              <w:top w:val="single" w:sz="4" w:space="0" w:color="auto"/>
              <w:left w:val="single" w:sz="4" w:space="0" w:color="auto"/>
              <w:bottom w:val="single" w:sz="4" w:space="0" w:color="auto"/>
              <w:right w:val="single" w:sz="12" w:space="0" w:color="auto"/>
            </w:tcBorders>
          </w:tcPr>
          <w:p w:rsidR="00BA3EF6" w:rsidRPr="00BB1ECE" w:rsidRDefault="00BA3EF6" w:rsidP="000848C2">
            <w:pPr>
              <w:pStyle w:val="TABUKA-textsmernice"/>
              <w:jc w:val="left"/>
              <w:rPr>
                <w:szCs w:val="20"/>
              </w:rPr>
            </w:pPr>
            <w:r w:rsidRPr="00BB1ECE">
              <w:rPr>
                <w:szCs w:val="20"/>
              </w:rPr>
              <w:t>N</w:t>
            </w:r>
          </w:p>
        </w:tc>
        <w:tc>
          <w:tcPr>
            <w:tcW w:w="851" w:type="dxa"/>
            <w:tcBorders>
              <w:top w:val="single" w:sz="4" w:space="0" w:color="auto"/>
              <w:left w:val="nil"/>
              <w:bottom w:val="single" w:sz="4" w:space="0" w:color="auto"/>
              <w:right w:val="single" w:sz="4" w:space="0" w:color="auto"/>
            </w:tcBorders>
          </w:tcPr>
          <w:p w:rsidR="00BA3EF6" w:rsidRPr="003336C7" w:rsidRDefault="00745A4E" w:rsidP="000848C2">
            <w:pPr>
              <w:pStyle w:val="TABUKA-textsmernice"/>
              <w:jc w:val="left"/>
              <w:rPr>
                <w:szCs w:val="20"/>
              </w:rPr>
            </w:pPr>
            <w:r w:rsidRPr="003336C7">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BA3EF6" w:rsidRPr="00BB1ECE" w:rsidRDefault="00BA3EF6" w:rsidP="000848C2">
            <w:pPr>
              <w:pStyle w:val="TABUKA-textsmernice"/>
              <w:jc w:val="left"/>
              <w:rPr>
                <w:szCs w:val="20"/>
              </w:rPr>
            </w:pPr>
            <w:r w:rsidRPr="00BB1ECE">
              <w:rPr>
                <w:szCs w:val="20"/>
              </w:rPr>
              <w:t>§ 18 ods.</w:t>
            </w:r>
            <w:r w:rsidR="000848C2">
              <w:rPr>
                <w:szCs w:val="20"/>
              </w:rPr>
              <w:t xml:space="preserve"> </w:t>
            </w:r>
            <w:r w:rsidRPr="00BB1ECE">
              <w:rPr>
                <w:szCs w:val="20"/>
              </w:rPr>
              <w:t xml:space="preserve">2 </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Default="00BA3EF6" w:rsidP="000848C2">
            <w:pPr>
              <w:pStyle w:val="TABUKA-textsmernice"/>
              <w:jc w:val="left"/>
              <w:rPr>
                <w:szCs w:val="20"/>
              </w:rPr>
            </w:pPr>
          </w:p>
          <w:p w:rsidR="009E1C16" w:rsidRDefault="009E1C16" w:rsidP="000848C2">
            <w:pPr>
              <w:pStyle w:val="TABUKA-textsmernice"/>
              <w:jc w:val="left"/>
              <w:rPr>
                <w:szCs w:val="20"/>
              </w:rPr>
            </w:pPr>
          </w:p>
          <w:p w:rsidR="009E1C16" w:rsidRPr="00BB1ECE" w:rsidRDefault="009E1C16" w:rsidP="000848C2">
            <w:pPr>
              <w:pStyle w:val="TABUKA-textsmernice"/>
              <w:jc w:val="left"/>
              <w:rPr>
                <w:szCs w:val="20"/>
              </w:rPr>
            </w:pPr>
          </w:p>
          <w:p w:rsidR="00BA3EF6" w:rsidRPr="00BB1ECE" w:rsidRDefault="00BA3EF6" w:rsidP="000848C2">
            <w:pPr>
              <w:pStyle w:val="TABUKA-textsmernice"/>
              <w:jc w:val="left"/>
              <w:rPr>
                <w:szCs w:val="20"/>
              </w:rPr>
            </w:pPr>
            <w:r w:rsidRPr="00BB1ECE">
              <w:rPr>
                <w:szCs w:val="20"/>
              </w:rPr>
              <w:t>ods.</w:t>
            </w:r>
            <w:r w:rsidR="000848C2">
              <w:rPr>
                <w:szCs w:val="20"/>
              </w:rPr>
              <w:t xml:space="preserve"> </w:t>
            </w:r>
            <w:r w:rsidRPr="00BB1ECE">
              <w:rPr>
                <w:szCs w:val="20"/>
              </w:rPr>
              <w:t xml:space="preserve">3 </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Default="00BA3EF6" w:rsidP="000848C2">
            <w:pPr>
              <w:pStyle w:val="TABUKA-textsmernice"/>
              <w:jc w:val="left"/>
              <w:rPr>
                <w:szCs w:val="20"/>
              </w:rPr>
            </w:pPr>
          </w:p>
          <w:p w:rsidR="009E1C16" w:rsidRDefault="009E1C16" w:rsidP="000848C2">
            <w:pPr>
              <w:pStyle w:val="TABUKA-textsmernice"/>
              <w:jc w:val="left"/>
              <w:rPr>
                <w:szCs w:val="20"/>
              </w:rPr>
            </w:pPr>
          </w:p>
          <w:p w:rsidR="009E1C16" w:rsidRDefault="009E1C16" w:rsidP="000848C2">
            <w:pPr>
              <w:pStyle w:val="TABUKA-textsmernice"/>
              <w:jc w:val="left"/>
              <w:rPr>
                <w:szCs w:val="20"/>
              </w:rPr>
            </w:pPr>
          </w:p>
          <w:p w:rsidR="000848C2" w:rsidRDefault="000848C2" w:rsidP="000848C2">
            <w:pPr>
              <w:pStyle w:val="TABUKA-textsmernice"/>
              <w:jc w:val="left"/>
              <w:rPr>
                <w:szCs w:val="20"/>
              </w:rPr>
            </w:pPr>
          </w:p>
          <w:p w:rsidR="000848C2" w:rsidRDefault="000848C2" w:rsidP="000848C2">
            <w:pPr>
              <w:pStyle w:val="TABUKA-textsmernice"/>
              <w:jc w:val="left"/>
              <w:rPr>
                <w:szCs w:val="20"/>
              </w:rPr>
            </w:pPr>
          </w:p>
          <w:p w:rsidR="009E1C16" w:rsidRDefault="009E1C16" w:rsidP="000848C2">
            <w:pPr>
              <w:pStyle w:val="TABUKA-textsmernice"/>
              <w:jc w:val="left"/>
              <w:rPr>
                <w:szCs w:val="20"/>
              </w:rPr>
            </w:pPr>
          </w:p>
          <w:p w:rsidR="009E1C16" w:rsidRPr="00BB1ECE" w:rsidRDefault="009E1C16" w:rsidP="000848C2">
            <w:pPr>
              <w:pStyle w:val="TABUKA-textsmernice"/>
              <w:jc w:val="left"/>
              <w:rPr>
                <w:szCs w:val="20"/>
              </w:rPr>
            </w:pPr>
          </w:p>
          <w:p w:rsidR="00BA3EF6" w:rsidRPr="00BB1ECE" w:rsidRDefault="00BA3EF6" w:rsidP="000848C2">
            <w:pPr>
              <w:pStyle w:val="TABUKA-textsmernice"/>
              <w:jc w:val="left"/>
              <w:rPr>
                <w:szCs w:val="20"/>
              </w:rPr>
            </w:pPr>
            <w:r w:rsidRPr="00BB1ECE">
              <w:rPr>
                <w:szCs w:val="20"/>
              </w:rPr>
              <w:t>ods.</w:t>
            </w:r>
            <w:r w:rsidR="000848C2">
              <w:rPr>
                <w:szCs w:val="20"/>
              </w:rPr>
              <w:t xml:space="preserve"> </w:t>
            </w:r>
            <w:r w:rsidRPr="00BB1ECE">
              <w:rPr>
                <w:szCs w:val="20"/>
              </w:rPr>
              <w:t>4</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Default="00BA3EF6" w:rsidP="000848C2">
            <w:pPr>
              <w:pStyle w:val="TABUKA-textsmernice"/>
              <w:jc w:val="left"/>
              <w:rPr>
                <w:szCs w:val="20"/>
              </w:rPr>
            </w:pPr>
          </w:p>
          <w:p w:rsidR="009E1C16" w:rsidRDefault="009E1C16" w:rsidP="000848C2">
            <w:pPr>
              <w:pStyle w:val="TABUKA-textsmernice"/>
              <w:jc w:val="left"/>
              <w:rPr>
                <w:szCs w:val="20"/>
              </w:rPr>
            </w:pPr>
          </w:p>
          <w:p w:rsidR="00BA3EF6" w:rsidRPr="00BB1ECE" w:rsidRDefault="00BA3EF6" w:rsidP="000848C2">
            <w:pPr>
              <w:pStyle w:val="TABUKA-textsmernice"/>
              <w:jc w:val="left"/>
              <w:rPr>
                <w:szCs w:val="20"/>
              </w:rPr>
            </w:pPr>
            <w:r w:rsidRPr="00BB1ECE">
              <w:rPr>
                <w:szCs w:val="20"/>
              </w:rPr>
              <w:t>§ 24 ods.</w:t>
            </w:r>
            <w:r w:rsidR="000848C2">
              <w:rPr>
                <w:szCs w:val="20"/>
              </w:rPr>
              <w:t xml:space="preserve"> </w:t>
            </w:r>
            <w:r w:rsidRPr="00BB1ECE">
              <w:rPr>
                <w:szCs w:val="20"/>
              </w:rPr>
              <w:t>7</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ind w:right="-70"/>
              <w:jc w:val="left"/>
              <w:rPr>
                <w:szCs w:val="20"/>
              </w:rPr>
            </w:pPr>
            <w:r w:rsidRPr="00BB1ECE">
              <w:rPr>
                <w:szCs w:val="20"/>
              </w:rPr>
              <w:t>ods. 8 1.veta</w:t>
            </w:r>
          </w:p>
          <w:p w:rsidR="00BA3EF6" w:rsidRPr="00BB1ECE" w:rsidRDefault="00BA3EF6" w:rsidP="000848C2">
            <w:pPr>
              <w:pStyle w:val="TABUKA-textsmernice"/>
              <w:ind w:right="-70"/>
              <w:jc w:val="left"/>
              <w:rPr>
                <w:szCs w:val="20"/>
              </w:rPr>
            </w:pPr>
          </w:p>
          <w:p w:rsidR="00BA3EF6" w:rsidRPr="00BB1ECE" w:rsidRDefault="00BA3EF6" w:rsidP="000848C2">
            <w:pPr>
              <w:pStyle w:val="TABUKA-textsmernice"/>
              <w:ind w:right="-70"/>
              <w:jc w:val="left"/>
              <w:rPr>
                <w:szCs w:val="20"/>
              </w:rPr>
            </w:pPr>
          </w:p>
          <w:p w:rsidR="000848C2" w:rsidRDefault="00BA3EF6" w:rsidP="000848C2">
            <w:pPr>
              <w:pStyle w:val="TABUKA-textsmernice"/>
              <w:ind w:right="-70"/>
              <w:jc w:val="left"/>
              <w:rPr>
                <w:szCs w:val="20"/>
              </w:rPr>
            </w:pPr>
            <w:r w:rsidRPr="00BB1ECE">
              <w:rPr>
                <w:szCs w:val="20"/>
              </w:rPr>
              <w:t>§ 18 ods.</w:t>
            </w:r>
            <w:r w:rsidR="000848C2">
              <w:rPr>
                <w:szCs w:val="20"/>
              </w:rPr>
              <w:t xml:space="preserve"> </w:t>
            </w:r>
            <w:r w:rsidRPr="00BB1ECE">
              <w:rPr>
                <w:szCs w:val="20"/>
              </w:rPr>
              <w:t xml:space="preserve">3 </w:t>
            </w:r>
          </w:p>
          <w:p w:rsidR="00BA3EF6" w:rsidRPr="00BB1ECE" w:rsidRDefault="00BA3EF6" w:rsidP="000848C2">
            <w:pPr>
              <w:pStyle w:val="TABUKA-textsmernice"/>
              <w:ind w:right="-70"/>
              <w:jc w:val="left"/>
              <w:rPr>
                <w:szCs w:val="20"/>
              </w:rPr>
            </w:pPr>
            <w:r w:rsidRPr="00BB1ECE">
              <w:rPr>
                <w:szCs w:val="20"/>
              </w:rPr>
              <w:t xml:space="preserve">5.a 6. veta </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E50CA4" w:rsidRDefault="00E50CA4" w:rsidP="000848C2">
            <w:pPr>
              <w:pStyle w:val="TABUKA-textsmernice"/>
              <w:ind w:right="-70"/>
              <w:jc w:val="left"/>
              <w:rPr>
                <w:szCs w:val="20"/>
              </w:rPr>
            </w:pPr>
          </w:p>
          <w:p w:rsidR="009C189C" w:rsidRDefault="009C189C" w:rsidP="000848C2">
            <w:pPr>
              <w:pStyle w:val="TABUKA-textsmernice"/>
              <w:ind w:right="-70"/>
              <w:jc w:val="left"/>
              <w:rPr>
                <w:szCs w:val="20"/>
              </w:rPr>
            </w:pPr>
          </w:p>
          <w:p w:rsidR="00BA3EF6" w:rsidRPr="00BB1ECE" w:rsidRDefault="00BA3EF6" w:rsidP="000848C2">
            <w:pPr>
              <w:pStyle w:val="TABUKA-textsmernice"/>
              <w:ind w:right="-70"/>
              <w:jc w:val="left"/>
              <w:rPr>
                <w:szCs w:val="20"/>
              </w:rPr>
            </w:pPr>
            <w:r w:rsidRPr="00BB1ECE">
              <w:rPr>
                <w:szCs w:val="20"/>
              </w:rPr>
              <w:t>ods. 5</w:t>
            </w:r>
          </w:p>
          <w:p w:rsidR="00BA3EF6" w:rsidRPr="00BB1ECE" w:rsidRDefault="00BA3EF6" w:rsidP="000848C2">
            <w:pPr>
              <w:pStyle w:val="TABUKA-textsmernice"/>
              <w:ind w:right="-70"/>
              <w:jc w:val="left"/>
              <w:rPr>
                <w:szCs w:val="20"/>
              </w:rPr>
            </w:pPr>
          </w:p>
          <w:p w:rsidR="00BA3EF6" w:rsidRPr="00BB1ECE" w:rsidRDefault="00BA3EF6" w:rsidP="000848C2">
            <w:pPr>
              <w:pStyle w:val="TABUKA-textsmernice"/>
              <w:ind w:right="-70"/>
              <w:jc w:val="left"/>
              <w:rPr>
                <w:szCs w:val="20"/>
              </w:rPr>
            </w:pPr>
          </w:p>
          <w:p w:rsidR="00BA3EF6" w:rsidRPr="00BB1ECE" w:rsidRDefault="00BA3EF6" w:rsidP="000848C2">
            <w:pPr>
              <w:pStyle w:val="TABUKA-textsmernice"/>
              <w:ind w:right="-70"/>
              <w:jc w:val="left"/>
              <w:rPr>
                <w:szCs w:val="20"/>
              </w:rPr>
            </w:pPr>
          </w:p>
          <w:p w:rsidR="00BA3EF6" w:rsidRDefault="00BA3EF6" w:rsidP="000848C2">
            <w:pPr>
              <w:pStyle w:val="TABUKA-textsmernice"/>
              <w:ind w:right="-70"/>
              <w:jc w:val="left"/>
              <w:rPr>
                <w:szCs w:val="20"/>
              </w:rPr>
            </w:pPr>
          </w:p>
          <w:p w:rsidR="00CA6858" w:rsidRPr="00BB1ECE" w:rsidRDefault="00CA6858" w:rsidP="000848C2">
            <w:pPr>
              <w:pStyle w:val="TABUKA-textsmernice"/>
              <w:ind w:right="-70"/>
              <w:jc w:val="left"/>
              <w:rPr>
                <w:szCs w:val="20"/>
              </w:rPr>
            </w:pPr>
          </w:p>
          <w:p w:rsidR="00BA3EF6" w:rsidRPr="00BB1ECE" w:rsidRDefault="00BA3EF6" w:rsidP="000848C2">
            <w:pPr>
              <w:pStyle w:val="TABUKA-textsmernice"/>
              <w:ind w:right="-70"/>
              <w:jc w:val="left"/>
              <w:rPr>
                <w:szCs w:val="20"/>
              </w:rPr>
            </w:pPr>
            <w:r w:rsidRPr="00BB1ECE">
              <w:rPr>
                <w:szCs w:val="20"/>
              </w:rPr>
              <w:t xml:space="preserve">ods. 6 </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Default="00BA3EF6" w:rsidP="000848C2">
            <w:pPr>
              <w:pStyle w:val="TABUKA-textsmernice"/>
              <w:jc w:val="left"/>
              <w:rPr>
                <w:szCs w:val="20"/>
              </w:rPr>
            </w:pPr>
          </w:p>
          <w:p w:rsidR="00CA6858" w:rsidRDefault="00CA6858" w:rsidP="000848C2">
            <w:pPr>
              <w:pStyle w:val="TABUKA-textsmernice"/>
              <w:jc w:val="left"/>
              <w:rPr>
                <w:szCs w:val="20"/>
              </w:rPr>
            </w:pPr>
          </w:p>
          <w:p w:rsidR="00CA6858" w:rsidRPr="00BB1ECE" w:rsidRDefault="00CA6858"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r w:rsidRPr="00BB1ECE">
              <w:rPr>
                <w:szCs w:val="20"/>
              </w:rPr>
              <w:t>§ 17 ods.</w:t>
            </w:r>
            <w:r w:rsidR="000848C2">
              <w:rPr>
                <w:szCs w:val="20"/>
              </w:rPr>
              <w:t xml:space="preserve"> </w:t>
            </w:r>
            <w:r w:rsidRPr="00BB1ECE">
              <w:rPr>
                <w:szCs w:val="20"/>
              </w:rPr>
              <w:t>6</w:t>
            </w: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p>
          <w:p w:rsidR="00BA3EF6" w:rsidRDefault="00BA3EF6" w:rsidP="000848C2">
            <w:pPr>
              <w:pStyle w:val="TABUKA-textsmernice"/>
              <w:jc w:val="left"/>
              <w:rPr>
                <w:szCs w:val="20"/>
              </w:rPr>
            </w:pPr>
          </w:p>
          <w:p w:rsidR="00CA6858" w:rsidRPr="00BB1ECE" w:rsidRDefault="00CA6858" w:rsidP="000848C2">
            <w:pPr>
              <w:pStyle w:val="TABUKA-textsmernice"/>
              <w:jc w:val="left"/>
              <w:rPr>
                <w:szCs w:val="20"/>
              </w:rPr>
            </w:pPr>
          </w:p>
          <w:p w:rsidR="00BA3EF6" w:rsidRPr="00BB1ECE" w:rsidRDefault="00BA3EF6" w:rsidP="000848C2">
            <w:pPr>
              <w:pStyle w:val="TABUKA-textsmernice"/>
              <w:jc w:val="left"/>
              <w:rPr>
                <w:szCs w:val="20"/>
              </w:rPr>
            </w:pPr>
          </w:p>
          <w:p w:rsidR="00BA3EF6" w:rsidRPr="00BB1ECE" w:rsidRDefault="00BA3EF6" w:rsidP="000848C2">
            <w:pPr>
              <w:pStyle w:val="TABUKA-textsmernice"/>
              <w:jc w:val="left"/>
              <w:rPr>
                <w:szCs w:val="20"/>
              </w:rPr>
            </w:pPr>
            <w:r w:rsidRPr="00BB1ECE">
              <w:rPr>
                <w:szCs w:val="20"/>
              </w:rPr>
              <w:t>§ 24 ods.</w:t>
            </w:r>
            <w:r w:rsidR="000848C2">
              <w:rPr>
                <w:szCs w:val="20"/>
              </w:rPr>
              <w:t xml:space="preserve"> </w:t>
            </w:r>
            <w:r w:rsidRPr="00BB1ECE">
              <w:rPr>
                <w:szCs w:val="20"/>
              </w:rPr>
              <w:t>4</w:t>
            </w:r>
          </w:p>
          <w:p w:rsidR="00BA3EF6" w:rsidRPr="00BB1ECE" w:rsidRDefault="00BA3EF6" w:rsidP="000848C2">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9E1C16" w:rsidRDefault="009E1C16" w:rsidP="000848C2">
            <w:pPr>
              <w:tabs>
                <w:tab w:val="left" w:pos="284"/>
                <w:tab w:val="left" w:pos="426"/>
                <w:tab w:val="left" w:pos="567"/>
              </w:tabs>
              <w:autoSpaceDE w:val="0"/>
              <w:autoSpaceDN w:val="0"/>
              <w:adjustRightInd w:val="0"/>
              <w:spacing w:before="0" w:line="240" w:lineRule="atLeast"/>
              <w:rPr>
                <w:color w:val="000000" w:themeColor="text1"/>
                <w:sz w:val="20"/>
                <w:szCs w:val="20"/>
                <w:shd w:val="clear" w:color="auto" w:fill="FFFFFF"/>
              </w:rPr>
            </w:pPr>
            <w:r w:rsidRPr="009E1C16">
              <w:rPr>
                <w:color w:val="000000" w:themeColor="text1"/>
                <w:sz w:val="20"/>
                <w:szCs w:val="20"/>
                <w:shd w:val="clear" w:color="auto" w:fill="FFFFFF"/>
              </w:rPr>
              <w:t>Prepravu alkoholického nápoja v pozastavení dane na území Európskej únie je možné uskutočniť len na základe elektronického dokumentu, ak </w:t>
            </w:r>
            <w:hyperlink r:id="rId134" w:anchor="paragraf-21" w:tooltip="Odkaz na predpis alebo ustanovenie" w:history="1">
              <w:r w:rsidRPr="00960348">
                <w:rPr>
                  <w:rStyle w:val="Hypertextovprepojenie"/>
                  <w:iCs/>
                  <w:color w:val="000000" w:themeColor="text1"/>
                  <w:sz w:val="20"/>
                  <w:szCs w:val="20"/>
                  <w:u w:val="none"/>
                  <w:shd w:val="clear" w:color="auto" w:fill="FFFFFF"/>
                </w:rPr>
                <w:t>§ 21</w:t>
              </w:r>
            </w:hyperlink>
            <w:r w:rsidRPr="00960348">
              <w:rPr>
                <w:color w:val="000000" w:themeColor="text1"/>
                <w:sz w:val="20"/>
                <w:szCs w:val="20"/>
                <w:shd w:val="clear" w:color="auto" w:fill="FFFFFF"/>
              </w:rPr>
              <w:t> </w:t>
            </w:r>
            <w:r w:rsidRPr="009E1C16">
              <w:rPr>
                <w:color w:val="000000" w:themeColor="text1"/>
                <w:sz w:val="20"/>
                <w:szCs w:val="20"/>
                <w:shd w:val="clear" w:color="auto" w:fill="FFFFFF"/>
              </w:rPr>
              <w:t>neustanovuje inak. Návrh elektronického dokumentu a aj akákoľvek zmena vykonaná prostredníctvom elektronického systému</w:t>
            </w:r>
            <w:hyperlink r:id="rId135" w:anchor="poznamky.poznamka-36" w:tooltip="Odkaz na predpis alebo ustanovenie" w:history="1">
              <w:r w:rsidRPr="000848C2">
                <w:rPr>
                  <w:rStyle w:val="Hypertextovprepojenie"/>
                  <w:iCs/>
                  <w:color w:val="000000" w:themeColor="text1"/>
                  <w:sz w:val="20"/>
                  <w:szCs w:val="20"/>
                  <w:u w:val="none"/>
                  <w:shd w:val="clear" w:color="auto" w:fill="FFFFFF"/>
                  <w:vertAlign w:val="superscript"/>
                </w:rPr>
                <w:t>36)</w:t>
              </w:r>
            </w:hyperlink>
            <w:r w:rsidRPr="009E1C16">
              <w:rPr>
                <w:color w:val="000000" w:themeColor="text1"/>
                <w:sz w:val="20"/>
                <w:szCs w:val="20"/>
                <w:shd w:val="clear" w:color="auto" w:fill="FFFFFF"/>
              </w:rPr>
              <w:t xml:space="preserve"> musí byť podpísaná </w:t>
            </w:r>
            <w:r w:rsidR="004B109B" w:rsidRPr="004B109B">
              <w:rPr>
                <w:b/>
                <w:color w:val="000000" w:themeColor="text1"/>
                <w:sz w:val="20"/>
                <w:szCs w:val="20"/>
                <w:shd w:val="clear" w:color="auto" w:fill="FFFFFF"/>
              </w:rPr>
              <w:t>kvalifikovaným</w:t>
            </w:r>
            <w:r w:rsidRPr="009E1C16">
              <w:rPr>
                <w:color w:val="000000" w:themeColor="text1"/>
                <w:sz w:val="20"/>
                <w:szCs w:val="20"/>
                <w:shd w:val="clear" w:color="auto" w:fill="FFFFFF"/>
              </w:rPr>
              <w:t xml:space="preserve"> elektronickým podpisom,</w:t>
            </w:r>
            <w:hyperlink r:id="rId136" w:anchor="poznamky.poznamka-38" w:tooltip="Odkaz na predpis alebo ustanovenie" w:history="1">
              <w:r w:rsidRPr="000848C2">
                <w:rPr>
                  <w:rStyle w:val="Hypertextovprepojenie"/>
                  <w:iCs/>
                  <w:color w:val="000000" w:themeColor="text1"/>
                  <w:sz w:val="20"/>
                  <w:szCs w:val="20"/>
                  <w:u w:val="none"/>
                  <w:shd w:val="clear" w:color="auto" w:fill="FFFFFF"/>
                  <w:vertAlign w:val="superscript"/>
                </w:rPr>
                <w:t>38)</w:t>
              </w:r>
            </w:hyperlink>
            <w:r w:rsidRPr="009E1C16">
              <w:rPr>
                <w:color w:val="000000" w:themeColor="text1"/>
                <w:sz w:val="20"/>
                <w:szCs w:val="20"/>
                <w:shd w:val="clear" w:color="auto" w:fill="FFFFFF"/>
              </w:rPr>
              <w:t> ak sa odosielateľ (dodávateľ) alebo príjemca (odberateľ) s colným úradom nedohodnú inak.</w:t>
            </w:r>
          </w:p>
          <w:p w:rsidR="00BA3EF6" w:rsidRPr="009E1C16" w:rsidRDefault="009E1C16" w:rsidP="000848C2">
            <w:pPr>
              <w:tabs>
                <w:tab w:val="left" w:pos="284"/>
                <w:tab w:val="left" w:pos="426"/>
                <w:tab w:val="left" w:pos="567"/>
              </w:tabs>
              <w:autoSpaceDE w:val="0"/>
              <w:autoSpaceDN w:val="0"/>
              <w:adjustRightInd w:val="0"/>
              <w:spacing w:before="0" w:line="240" w:lineRule="atLeast"/>
              <w:rPr>
                <w:color w:val="000000" w:themeColor="text1"/>
                <w:sz w:val="20"/>
                <w:szCs w:val="20"/>
                <w:lang w:bidi="si-LK"/>
              </w:rPr>
            </w:pPr>
            <w:r w:rsidRPr="009E1C16">
              <w:rPr>
                <w:color w:val="000000" w:themeColor="text1"/>
                <w:sz w:val="20"/>
                <w:szCs w:val="20"/>
                <w:shd w:val="clear" w:color="auto" w:fill="FFFFFF"/>
              </w:rPr>
              <w:t>Pred začatím prepravy alkoholického nápoja v pozastavení dane z daňového územia na územie Európskej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alkoholický nápoj prepravuje v pozastavení dane podľa odseku 1 písm. b) a údaje uvedené v elektronickom dokumente sú správne, colný úrad odosielateľa (dodávateľa) zašle elektronický dokument príjemcovi (odberateľovi) alkoholického nápoja a colnému úradu príjemcu (odberateľa). Prepravu alkoholického nápoja v pozastavení dane na území Európskej únie je možné začať až po pridelení referenčného kódu. Alkoholický nápoj prepravovaný v pozastavení dane na území Európskej únie musí sprevádzať písomný dokument obsahujúci referenčný kód.</w:t>
            </w:r>
          </w:p>
          <w:p w:rsidR="00BA3EF6" w:rsidRPr="00960348" w:rsidRDefault="00960348" w:rsidP="000848C2">
            <w:pPr>
              <w:pStyle w:val="Normlnywebov"/>
              <w:spacing w:after="0"/>
              <w:rPr>
                <w:sz w:val="20"/>
                <w:szCs w:val="20"/>
                <w:lang w:val="sk-SK"/>
              </w:rPr>
            </w:pPr>
            <w:r w:rsidRPr="000848C2">
              <w:rPr>
                <w:sz w:val="20"/>
                <w:szCs w:val="20"/>
                <w:shd w:val="clear" w:color="auto" w:fill="FFFFFF"/>
                <w:lang w:val="sk-SK"/>
              </w:rPr>
              <w:t>Ak sa alkoholický nápoj prepravuje v pozastavení dane na území Európskej únie podľa odseku 1 písm. c), colný úrad príjemcu (odberateľa) je povinný elektronický dokument zaslaný správcom dane členského štátu odosielateľa (dodávateľa) zaslať príjemcovi (odberateľovi).</w:t>
            </w:r>
            <w:r w:rsidRPr="00960348">
              <w:rPr>
                <w:sz w:val="20"/>
                <w:szCs w:val="20"/>
                <w:lang w:val="sk-SK"/>
              </w:rPr>
              <w:t xml:space="preserve"> </w:t>
            </w:r>
          </w:p>
          <w:p w:rsidR="00BA3EF6" w:rsidRPr="00BB1ECE" w:rsidRDefault="00BA3EF6" w:rsidP="000848C2">
            <w:pPr>
              <w:tabs>
                <w:tab w:val="left" w:pos="284"/>
                <w:tab w:val="left" w:pos="426"/>
                <w:tab w:val="left" w:pos="567"/>
              </w:tabs>
              <w:autoSpaceDE w:val="0"/>
              <w:autoSpaceDN w:val="0"/>
              <w:adjustRightInd w:val="0"/>
              <w:spacing w:before="0" w:line="240" w:lineRule="atLeast"/>
              <w:rPr>
                <w:sz w:val="20"/>
                <w:szCs w:val="20"/>
              </w:rPr>
            </w:pPr>
            <w:r w:rsidRPr="00BB1ECE">
              <w:rPr>
                <w:sz w:val="20"/>
                <w:szCs w:val="20"/>
              </w:rPr>
              <w:t>Ak je miesto vývozu v inom členskom štáte a miesto výstupu je na daňovom území, colný úrad výstupu na daňovom území vyhotoví potvrdenie o</w:t>
            </w:r>
            <w:r w:rsidRPr="00BB1ECE">
              <w:rPr>
                <w:b/>
                <w:sz w:val="20"/>
                <w:szCs w:val="20"/>
              </w:rPr>
              <w:t xml:space="preserve"> </w:t>
            </w:r>
            <w:r w:rsidRPr="00BB1ECE">
              <w:rPr>
                <w:sz w:val="20"/>
                <w:szCs w:val="20"/>
              </w:rPr>
              <w:t>výstupe, ktoré elektronicky zašle správcovi dane členského štátu vývozu.</w:t>
            </w:r>
          </w:p>
          <w:p w:rsidR="00BA3EF6" w:rsidRPr="00BB1ECE" w:rsidRDefault="00BA3EF6" w:rsidP="000848C2">
            <w:pPr>
              <w:pStyle w:val="Normlnywebov"/>
              <w:spacing w:after="0"/>
              <w:rPr>
                <w:sz w:val="20"/>
                <w:szCs w:val="20"/>
              </w:rPr>
            </w:pPr>
            <w:r w:rsidRPr="00DA5A3D">
              <w:rPr>
                <w:sz w:val="20"/>
                <w:szCs w:val="20"/>
                <w:lang w:val="sk-SK"/>
              </w:rPr>
              <w:t>Ak je miesto vývozu na daňovom území a miesto výstupu je v inom členskom štáte, colný úrad vývozu na daňovom území zašle elektronický dokument colnému úradu výstupu v inom členskom štáte</w:t>
            </w:r>
            <w:r w:rsidRPr="00BB1ECE">
              <w:rPr>
                <w:sz w:val="20"/>
                <w:szCs w:val="20"/>
              </w:rPr>
              <w:t>.</w:t>
            </w:r>
          </w:p>
          <w:p w:rsidR="00BA3EF6" w:rsidRPr="00CA6858" w:rsidRDefault="00CA6858" w:rsidP="000848C2">
            <w:pPr>
              <w:pStyle w:val="Normlnywebov"/>
              <w:spacing w:after="0"/>
              <w:rPr>
                <w:color w:val="000000" w:themeColor="text1"/>
                <w:sz w:val="20"/>
                <w:szCs w:val="20"/>
                <w:lang w:val="sk-SK"/>
              </w:rPr>
            </w:pPr>
            <w:r w:rsidRPr="00CA6858">
              <w:rPr>
                <w:color w:val="000000" w:themeColor="text1"/>
                <w:sz w:val="20"/>
                <w:szCs w:val="20"/>
                <w:shd w:val="clear" w:color="auto" w:fill="FFFFFF"/>
                <w:lang w:val="sk-SK"/>
              </w:rPr>
              <w:t>Prepravu alkoholického nápoja v pozastavení dane na území Európskej únie je možné začať až po pridelení referenčného kódu. Alkoholický nápoj prepravovaný v pozastavení dane na území Európskej únie musí sprevádzať písomný dokument obsahujúci referenčný kód.</w:t>
            </w:r>
          </w:p>
          <w:p w:rsidR="009C189C" w:rsidRDefault="009C189C" w:rsidP="000848C2">
            <w:pPr>
              <w:shd w:val="clear" w:color="auto" w:fill="FFFFFF"/>
              <w:spacing w:before="0"/>
              <w:rPr>
                <w:color w:val="000000" w:themeColor="text1"/>
                <w:sz w:val="20"/>
                <w:szCs w:val="20"/>
              </w:rPr>
            </w:pPr>
          </w:p>
          <w:p w:rsidR="000848C2" w:rsidRDefault="000848C2" w:rsidP="000848C2">
            <w:pPr>
              <w:shd w:val="clear" w:color="auto" w:fill="FFFFFF"/>
              <w:spacing w:before="0"/>
              <w:rPr>
                <w:color w:val="000000" w:themeColor="text1"/>
                <w:sz w:val="20"/>
                <w:szCs w:val="20"/>
              </w:rPr>
            </w:pPr>
          </w:p>
          <w:p w:rsidR="00CA6858" w:rsidRDefault="00CA6858" w:rsidP="000848C2">
            <w:pPr>
              <w:shd w:val="clear" w:color="auto" w:fill="FFFFFF"/>
              <w:spacing w:before="0"/>
              <w:rPr>
                <w:color w:val="000000" w:themeColor="text1"/>
                <w:sz w:val="20"/>
                <w:szCs w:val="20"/>
              </w:rPr>
            </w:pPr>
            <w:r w:rsidRPr="00CA6858">
              <w:rPr>
                <w:color w:val="000000" w:themeColor="text1"/>
                <w:sz w:val="20"/>
                <w:szCs w:val="20"/>
              </w:rPr>
              <w:t>Odosielateľ (dodávateľ) môže zrušiť elektronický dokument, ak sa nezačala preprava alkoholického nápoja v pozastavení dane na území Európskej únie; preprava alkoholického nápoja v pozastavení dane na území Európskej únie sa začína, keď alkoholický nápoj opustí daňový sklad odosielateľa (dodávateľa) alebo je prepustený do voľného obehu.</w:t>
            </w:r>
            <w:hyperlink r:id="rId137" w:anchor="poznamky.poznamka-4" w:tooltip="Odkaz na predpis alebo ustanovenie" w:history="1">
              <w:r w:rsidRPr="000848C2">
                <w:rPr>
                  <w:iCs/>
                  <w:color w:val="000000" w:themeColor="text1"/>
                  <w:sz w:val="20"/>
                  <w:szCs w:val="20"/>
                  <w:vertAlign w:val="superscript"/>
                </w:rPr>
                <w:t>4)</w:t>
              </w:r>
            </w:hyperlink>
          </w:p>
          <w:p w:rsidR="00CA6858" w:rsidRPr="009C189C" w:rsidRDefault="00CA6858" w:rsidP="000848C2">
            <w:pPr>
              <w:shd w:val="clear" w:color="auto" w:fill="FFFFFF"/>
              <w:spacing w:before="0"/>
              <w:rPr>
                <w:color w:val="000000" w:themeColor="text1"/>
                <w:sz w:val="20"/>
                <w:szCs w:val="20"/>
              </w:rPr>
            </w:pPr>
            <w:r w:rsidRPr="00CA6858">
              <w:rPr>
                <w:color w:val="000000" w:themeColor="text1"/>
                <w:sz w:val="20"/>
                <w:szCs w:val="20"/>
              </w:rPr>
              <w:t xml:space="preserve">Počas prepravy alkoholického nápoja v pozastavení dane na území Európskej únie môže prevádzkovateľ daňového skladu, ktorý zložil zábezpeku na daň alebo registrovaný odosielateľ na daňovom území, ktorý zložil zábezpeku na daň, zmeniť miesto prijatia alkoholického nápoja v pozastavení dane alebo zmeniť príjemcu (odberateľa), okrem príjemcu (odberateľa), ktorým je slovenský zástupca </w:t>
            </w:r>
            <w:r w:rsidRPr="009C189C">
              <w:rPr>
                <w:color w:val="000000" w:themeColor="text1"/>
                <w:sz w:val="20"/>
                <w:szCs w:val="20"/>
              </w:rPr>
              <w:t>podľa </w:t>
            </w:r>
            <w:hyperlink r:id="rId138" w:anchor="paragraf-32.odsek-15" w:tooltip="Odkaz na predpis alebo ustanovenie" w:history="1">
              <w:r w:rsidRPr="009C189C">
                <w:rPr>
                  <w:iCs/>
                  <w:color w:val="000000" w:themeColor="text1"/>
                  <w:sz w:val="20"/>
                  <w:szCs w:val="20"/>
                </w:rPr>
                <w:t>§ 32 ods. 15</w:t>
              </w:r>
            </w:hyperlink>
            <w:r w:rsidRPr="009C189C">
              <w:rPr>
                <w:color w:val="000000" w:themeColor="text1"/>
                <w:sz w:val="20"/>
                <w:szCs w:val="20"/>
              </w:rPr>
              <w:t> alebo ozbrojené sily Slovenskej republiky a ich civilní zamestnanci, prostredníctvom elektronického systému,</w:t>
            </w:r>
            <w:hyperlink r:id="rId139" w:anchor="poznamky.poznamka-36" w:tooltip="Odkaz na predpis alebo ustanovenie" w:history="1">
              <w:r w:rsidRPr="000848C2">
                <w:rPr>
                  <w:iCs/>
                  <w:color w:val="000000" w:themeColor="text1"/>
                  <w:sz w:val="20"/>
                  <w:szCs w:val="20"/>
                  <w:vertAlign w:val="superscript"/>
                </w:rPr>
                <w:t>36)</w:t>
              </w:r>
            </w:hyperlink>
            <w:r w:rsidRPr="009C189C">
              <w:rPr>
                <w:color w:val="000000" w:themeColor="text1"/>
                <w:sz w:val="20"/>
                <w:szCs w:val="20"/>
              </w:rPr>
              <w:t> a to spôsobom uvedeným v osobitnom predpise.</w:t>
            </w:r>
            <w:hyperlink r:id="rId140" w:anchor="poznamky.poznamka-37" w:tooltip="Odkaz na predpis alebo ustanovenie" w:history="1">
              <w:r w:rsidRPr="000848C2">
                <w:rPr>
                  <w:iCs/>
                  <w:color w:val="000000" w:themeColor="text1"/>
                  <w:sz w:val="20"/>
                  <w:szCs w:val="20"/>
                  <w:vertAlign w:val="superscript"/>
                </w:rPr>
                <w:t>37)</w:t>
              </w:r>
            </w:hyperlink>
          </w:p>
          <w:p w:rsidR="00BA3EF6" w:rsidRPr="00E50CA4" w:rsidRDefault="00BA3EF6" w:rsidP="000848C2">
            <w:pPr>
              <w:pStyle w:val="Normlnywebov"/>
              <w:spacing w:after="0"/>
              <w:rPr>
                <w:sz w:val="20"/>
                <w:szCs w:val="20"/>
                <w:lang w:val="sk-SK" w:bidi="si-LK"/>
              </w:rPr>
            </w:pPr>
            <w:r w:rsidRPr="00E50CA4">
              <w:rPr>
                <w:sz w:val="20"/>
                <w:szCs w:val="20"/>
                <w:lang w:val="sk-SK" w:bidi="si-LK"/>
              </w:rPr>
              <w:t xml:space="preserve">Odosielateľ (dodávateľ) môže zrušiť elektronický dokument, ak sa nezačala preprava alkoholického nápoja v pozastavení dane alebo oslobodeného od dane podľa </w:t>
            </w:r>
            <w:r w:rsidRPr="00E50CA4">
              <w:rPr>
                <w:sz w:val="20"/>
                <w:szCs w:val="20"/>
                <w:lang w:val="sk-SK"/>
              </w:rPr>
              <w:t xml:space="preserve">§ 40 ods. 1, 60 ods. 1 alebo § 65 </w:t>
            </w:r>
            <w:r w:rsidRPr="00E50CA4">
              <w:rPr>
                <w:sz w:val="20"/>
                <w:szCs w:val="20"/>
                <w:lang w:val="sk-SK" w:bidi="si-LK"/>
              </w:rPr>
              <w:t xml:space="preserve">na daňovom území; preprava alkoholického nápoja </w:t>
            </w:r>
            <w:r w:rsidRPr="00E50CA4">
              <w:rPr>
                <w:sz w:val="20"/>
                <w:szCs w:val="20"/>
                <w:lang w:val="sk-SK"/>
              </w:rPr>
              <w:t xml:space="preserve">v pozastavení dane alebo oslobodeného od dane podľa § 40 ods. 1, 60 ods. 1 alebo § 65 na daňovom území sa začína, keď </w:t>
            </w:r>
            <w:r w:rsidRPr="00E50CA4">
              <w:rPr>
                <w:sz w:val="20"/>
                <w:szCs w:val="20"/>
                <w:lang w:val="sk-SK" w:bidi="si-LK"/>
              </w:rPr>
              <w:t xml:space="preserve">alkoholický nápoj </w:t>
            </w:r>
            <w:r w:rsidRPr="00E50CA4">
              <w:rPr>
                <w:sz w:val="20"/>
                <w:szCs w:val="20"/>
                <w:lang w:val="sk-SK"/>
              </w:rPr>
              <w:t xml:space="preserve">v pozastavení dane alebo oslobodený od dane podľa § 40 ods. 1, 60 ods. 1 alebo § 65 opustí daňový sklad odosielateľa (dodávateľa) alebo užívateľský podnik odosielateľa (dodávateľa), alebo je </w:t>
            </w:r>
            <w:r w:rsidRPr="00E50CA4">
              <w:rPr>
                <w:sz w:val="20"/>
                <w:szCs w:val="20"/>
                <w:lang w:val="sk-SK" w:bidi="si-LK"/>
              </w:rPr>
              <w:t>prepustený do voľného obehu.</w:t>
            </w:r>
          </w:p>
          <w:p w:rsidR="00BA3EF6" w:rsidRPr="00BB1ECE" w:rsidRDefault="00BA3EF6" w:rsidP="000848C2">
            <w:pPr>
              <w:pStyle w:val="Normlnywebov"/>
              <w:spacing w:after="0"/>
              <w:rPr>
                <w:sz w:val="20"/>
                <w:szCs w:val="20"/>
              </w:rPr>
            </w:pPr>
            <w:r w:rsidRPr="00E50CA4">
              <w:rPr>
                <w:bCs/>
                <w:sz w:val="20"/>
                <w:szCs w:val="20"/>
                <w:lang w:val="sk-SK"/>
              </w:rPr>
              <w:t xml:space="preserve">Počas prepravy </w:t>
            </w:r>
            <w:r w:rsidRPr="00E50CA4">
              <w:rPr>
                <w:sz w:val="20"/>
                <w:szCs w:val="20"/>
                <w:lang w:val="sk-SK"/>
              </w:rPr>
              <w:t xml:space="preserve">alkoholického nápoja </w:t>
            </w:r>
            <w:r w:rsidRPr="00E50CA4">
              <w:rPr>
                <w:bCs/>
                <w:sz w:val="20"/>
                <w:szCs w:val="20"/>
                <w:lang w:val="sk-SK"/>
              </w:rPr>
              <w:t>v pozastavení dane pri</w:t>
            </w:r>
            <w:r w:rsidRPr="00E50CA4">
              <w:rPr>
                <w:sz w:val="20"/>
                <w:szCs w:val="20"/>
                <w:lang w:val="sk-SK"/>
              </w:rPr>
              <w:t xml:space="preserve"> </w:t>
            </w:r>
            <w:r w:rsidRPr="00E50CA4">
              <w:rPr>
                <w:bCs/>
                <w:sz w:val="20"/>
                <w:szCs w:val="20"/>
                <w:lang w:val="sk-SK"/>
              </w:rPr>
              <w:t xml:space="preserve">vývoze </w:t>
            </w:r>
            <w:r w:rsidRPr="00E50CA4">
              <w:rPr>
                <w:sz w:val="20"/>
                <w:szCs w:val="20"/>
                <w:lang w:val="sk-SK"/>
              </w:rPr>
              <w:t>môže vývozca,</w:t>
            </w:r>
            <w:r w:rsidRPr="00E50CA4">
              <w:rPr>
                <w:bCs/>
                <w:sz w:val="20"/>
                <w:szCs w:val="20"/>
                <w:lang w:val="sk-SK"/>
              </w:rPr>
              <w:t xml:space="preserve"> ktorý zložil zábezpeku na daň</w:t>
            </w:r>
            <w:r w:rsidRPr="00E50CA4">
              <w:rPr>
                <w:sz w:val="20"/>
                <w:szCs w:val="20"/>
                <w:lang w:val="sk-SK"/>
              </w:rPr>
              <w:t>, zmeniť</w:t>
            </w:r>
            <w:r w:rsidRPr="00E50CA4">
              <w:rPr>
                <w:bCs/>
                <w:sz w:val="20"/>
                <w:szCs w:val="20"/>
                <w:lang w:val="sk-SK"/>
              </w:rPr>
              <w:t xml:space="preserve"> </w:t>
            </w:r>
            <w:r w:rsidRPr="00E50CA4">
              <w:rPr>
                <w:sz w:val="20"/>
                <w:szCs w:val="20"/>
                <w:lang w:val="sk-SK"/>
              </w:rPr>
              <w:t xml:space="preserve">miesto výstupu alkoholického nápoja </w:t>
            </w:r>
            <w:r w:rsidRPr="00E50CA4">
              <w:rPr>
                <w:bCs/>
                <w:sz w:val="20"/>
                <w:szCs w:val="20"/>
                <w:lang w:val="sk-SK"/>
              </w:rPr>
              <w:t>prostredníctvom elektronického systému,</w:t>
            </w:r>
            <w:r w:rsidRPr="00E50CA4">
              <w:rPr>
                <w:sz w:val="20"/>
                <w:szCs w:val="20"/>
                <w:lang w:val="sk-SK" w:bidi="si-LK"/>
              </w:rPr>
              <w:t xml:space="preserve"> a to</w:t>
            </w:r>
            <w:r w:rsidRPr="00E50CA4">
              <w:rPr>
                <w:b/>
                <w:sz w:val="20"/>
                <w:szCs w:val="20"/>
                <w:lang w:val="sk-SK" w:bidi="si-LK"/>
              </w:rPr>
              <w:t xml:space="preserve"> </w:t>
            </w:r>
            <w:r w:rsidRPr="00E50CA4">
              <w:rPr>
                <w:sz w:val="20"/>
                <w:szCs w:val="20"/>
                <w:lang w:val="sk-SK" w:bidi="si-LK"/>
              </w:rPr>
              <w:t>spôsobom uvedeným v osobitnom predpise.</w:t>
            </w:r>
          </w:p>
        </w:tc>
        <w:tc>
          <w:tcPr>
            <w:tcW w:w="425" w:type="dxa"/>
            <w:tcBorders>
              <w:top w:val="single" w:sz="4" w:space="0" w:color="auto"/>
              <w:left w:val="single" w:sz="4" w:space="0" w:color="auto"/>
              <w:bottom w:val="single" w:sz="4" w:space="0" w:color="auto"/>
              <w:right w:val="single" w:sz="4" w:space="0" w:color="auto"/>
            </w:tcBorders>
          </w:tcPr>
          <w:p w:rsidR="00BA3EF6" w:rsidRPr="00BB1ECE" w:rsidRDefault="00BA3EF6" w:rsidP="00BA3EF6">
            <w:pPr>
              <w:pStyle w:val="TABUKA-textsmernice"/>
              <w:jc w:val="left"/>
              <w:rPr>
                <w:szCs w:val="20"/>
              </w:rPr>
            </w:pPr>
            <w:r w:rsidRPr="00BB1ECE">
              <w:rPr>
                <w:szCs w:val="20"/>
              </w:rPr>
              <w:t>Ú</w:t>
            </w:r>
          </w:p>
        </w:tc>
        <w:tc>
          <w:tcPr>
            <w:tcW w:w="425" w:type="dxa"/>
            <w:tcBorders>
              <w:top w:val="single" w:sz="4" w:space="0" w:color="auto"/>
              <w:left w:val="single" w:sz="4" w:space="0" w:color="auto"/>
              <w:bottom w:val="single" w:sz="4" w:space="0" w:color="auto"/>
              <w:right w:val="single" w:sz="12" w:space="0" w:color="auto"/>
            </w:tcBorders>
          </w:tcPr>
          <w:p w:rsidR="00BA3EF6" w:rsidRPr="00BB1ECE" w:rsidRDefault="00BA3EF6" w:rsidP="00BA3EF6">
            <w:pPr>
              <w:pStyle w:val="Nadpis1"/>
              <w:jc w:val="both"/>
              <w:rPr>
                <w:b w:val="0"/>
                <w:bCs w:val="0"/>
                <w:sz w:val="20"/>
                <w:szCs w:val="20"/>
              </w:rPr>
            </w:pPr>
          </w:p>
        </w:tc>
      </w:tr>
      <w:tr w:rsidR="00BA3EF6" w:rsidRPr="00BB1ECE" w:rsidTr="00D00135">
        <w:tc>
          <w:tcPr>
            <w:tcW w:w="568" w:type="dxa"/>
            <w:tcBorders>
              <w:top w:val="single" w:sz="4" w:space="0" w:color="auto"/>
              <w:left w:val="single" w:sz="12" w:space="0" w:color="auto"/>
              <w:bottom w:val="single" w:sz="4" w:space="0" w:color="auto"/>
              <w:right w:val="single" w:sz="4" w:space="0" w:color="auto"/>
            </w:tcBorders>
          </w:tcPr>
          <w:p w:rsidR="00BA3EF6" w:rsidRPr="00BB1ECE" w:rsidRDefault="00BA3EF6" w:rsidP="009B4C5B">
            <w:pPr>
              <w:autoSpaceDE w:val="0"/>
              <w:autoSpaceDN w:val="0"/>
              <w:spacing w:before="0"/>
              <w:rPr>
                <w:sz w:val="20"/>
                <w:szCs w:val="20"/>
              </w:rPr>
            </w:pPr>
            <w:r w:rsidRPr="00BB1ECE">
              <w:rPr>
                <w:sz w:val="20"/>
                <w:szCs w:val="20"/>
              </w:rPr>
              <w:t>Čl.21</w:t>
            </w:r>
          </w:p>
        </w:tc>
        <w:tc>
          <w:tcPr>
            <w:tcW w:w="6804" w:type="dxa"/>
            <w:gridSpan w:val="2"/>
            <w:tcBorders>
              <w:top w:val="single" w:sz="4" w:space="0" w:color="auto"/>
              <w:left w:val="single" w:sz="4" w:space="0" w:color="auto"/>
              <w:bottom w:val="single" w:sz="4" w:space="0" w:color="auto"/>
              <w:right w:val="single" w:sz="4" w:space="0" w:color="auto"/>
            </w:tcBorders>
          </w:tcPr>
          <w:p w:rsidR="00BA3EF6" w:rsidRPr="00E207E6" w:rsidRDefault="00BA3EF6" w:rsidP="009B4C5B">
            <w:pPr>
              <w:pStyle w:val="Default"/>
              <w:jc w:val="both"/>
              <w:rPr>
                <w:rFonts w:ascii="Times New Roman" w:hAnsi="Times New Roman" w:cs="Times New Roman"/>
                <w:b/>
                <w:color w:val="auto"/>
                <w:sz w:val="20"/>
                <w:szCs w:val="20"/>
              </w:rPr>
            </w:pPr>
            <w:r w:rsidRPr="00E207E6">
              <w:rPr>
                <w:rFonts w:ascii="Times New Roman" w:hAnsi="Times New Roman" w:cs="Times New Roman"/>
                <w:b/>
                <w:color w:val="auto"/>
                <w:sz w:val="20"/>
                <w:szCs w:val="20"/>
              </w:rPr>
              <w:t>Spracovanie elektronického administratívneho dokumentu pre vyvážaný tovar</w:t>
            </w:r>
          </w:p>
          <w:p w:rsidR="00BA3EF6" w:rsidRPr="00E207E6" w:rsidRDefault="00BA3EF6" w:rsidP="009B4C5B">
            <w:pPr>
              <w:pStyle w:val="Default"/>
              <w:jc w:val="both"/>
              <w:rPr>
                <w:rFonts w:ascii="Times New Roman" w:hAnsi="Times New Roman" w:cs="Times New Roman"/>
                <w:color w:val="auto"/>
                <w:sz w:val="20"/>
                <w:szCs w:val="20"/>
              </w:rPr>
            </w:pPr>
          </w:p>
          <w:p w:rsidR="00BA3EF6" w:rsidRPr="009B4C5B" w:rsidRDefault="00BA3EF6" w:rsidP="009B4C5B">
            <w:pPr>
              <w:pStyle w:val="Default"/>
              <w:jc w:val="both"/>
              <w:rPr>
                <w:rFonts w:ascii="Times New Roman" w:hAnsi="Times New Roman" w:cs="Times New Roman"/>
                <w:color w:val="auto"/>
                <w:sz w:val="20"/>
                <w:szCs w:val="20"/>
              </w:rPr>
            </w:pPr>
            <w:r w:rsidRPr="00E207E6">
              <w:rPr>
                <w:rFonts w:ascii="Times New Roman" w:hAnsi="Times New Roman" w:cs="Times New Roman"/>
                <w:color w:val="auto"/>
                <w:sz w:val="20"/>
                <w:szCs w:val="20"/>
              </w:rPr>
              <w:t xml:space="preserve">1. V prípadoch uvedených v článku 16 ods. 1 písm. a) bode iii) a v) príslušné orgány členského štátu odoslania zasielajú </w:t>
            </w:r>
            <w:r w:rsidRPr="009B4C5B">
              <w:rPr>
                <w:rFonts w:ascii="Times New Roman" w:hAnsi="Times New Roman" w:cs="Times New Roman"/>
                <w:color w:val="auto"/>
                <w:sz w:val="20"/>
                <w:szCs w:val="20"/>
              </w:rPr>
              <w:t>elektronický administratívny dokument príslušným orgánom členského štátu, v ktorom je vývozné colné vyhlásenie podané podľa článku 221 ods. 2 vykonávacieho nariadenia (EÚ) 2015/2447 (ďalej len „členský štát vývozu“), ak je tento členský štát iný ako členský štát odoslania.</w:t>
            </w:r>
          </w:p>
          <w:p w:rsidR="00BA3EF6" w:rsidRPr="009B4C5B" w:rsidRDefault="00BA3EF6" w:rsidP="009B4C5B">
            <w:pPr>
              <w:pStyle w:val="Default"/>
              <w:jc w:val="both"/>
              <w:rPr>
                <w:rFonts w:ascii="Times New Roman" w:hAnsi="Times New Roman" w:cs="Times New Roman"/>
                <w:color w:val="auto"/>
                <w:sz w:val="20"/>
                <w:szCs w:val="20"/>
              </w:rPr>
            </w:pPr>
          </w:p>
          <w:p w:rsidR="00BA3EF6" w:rsidRPr="009B4C5B" w:rsidRDefault="00BA3EF6" w:rsidP="009B4C5B">
            <w:pPr>
              <w:pStyle w:val="Default"/>
              <w:jc w:val="both"/>
              <w:rPr>
                <w:rFonts w:ascii="Times New Roman" w:hAnsi="Times New Roman" w:cs="Times New Roman"/>
                <w:color w:val="auto"/>
                <w:sz w:val="20"/>
                <w:szCs w:val="20"/>
              </w:rPr>
            </w:pPr>
            <w:r w:rsidRPr="009B4C5B">
              <w:rPr>
                <w:rFonts w:ascii="Times New Roman" w:hAnsi="Times New Roman" w:cs="Times New Roman"/>
                <w:color w:val="auto"/>
                <w:sz w:val="20"/>
                <w:szCs w:val="20"/>
              </w:rPr>
              <w:t>2. Deklarant poskytne príslušným orgánom členského štátu vývozu jedinečný administratívny referenčný kód označujúci tovar podliehajúci spotrebnej dani uvedený vo vývoznom colnom vyhlásení.</w:t>
            </w:r>
          </w:p>
          <w:p w:rsidR="00BA3EF6" w:rsidRPr="009B4C5B" w:rsidRDefault="00BA3EF6" w:rsidP="009B4C5B">
            <w:pPr>
              <w:pStyle w:val="Default"/>
              <w:jc w:val="both"/>
              <w:rPr>
                <w:rFonts w:ascii="Times New Roman" w:hAnsi="Times New Roman" w:cs="Times New Roman"/>
                <w:color w:val="auto"/>
                <w:sz w:val="20"/>
                <w:szCs w:val="20"/>
              </w:rPr>
            </w:pPr>
          </w:p>
          <w:p w:rsidR="00BA3EF6" w:rsidRPr="009B4C5B" w:rsidRDefault="00BA3EF6" w:rsidP="009B4C5B">
            <w:pPr>
              <w:pStyle w:val="Default"/>
              <w:jc w:val="both"/>
              <w:rPr>
                <w:rFonts w:ascii="Times New Roman" w:hAnsi="Times New Roman" w:cs="Times New Roman"/>
                <w:color w:val="auto"/>
                <w:sz w:val="20"/>
                <w:szCs w:val="20"/>
              </w:rPr>
            </w:pPr>
            <w:r w:rsidRPr="009B4C5B">
              <w:rPr>
                <w:rFonts w:ascii="Times New Roman" w:hAnsi="Times New Roman" w:cs="Times New Roman"/>
                <w:color w:val="auto"/>
                <w:sz w:val="20"/>
                <w:szCs w:val="20"/>
              </w:rPr>
              <w:t>3. Príslušné orgány v členskom štáte vývozu overia pred prepustením tovaru do colného režimu vývoz, či údaje v elektronickom administratívnom dokumente súhlasia s údajmi uvedenými vo vývoznom colnom vyhlásení.</w:t>
            </w:r>
          </w:p>
          <w:p w:rsidR="00BA3EF6" w:rsidRPr="009B4C5B" w:rsidRDefault="00BA3EF6" w:rsidP="009B4C5B">
            <w:pPr>
              <w:pStyle w:val="Default"/>
              <w:jc w:val="both"/>
              <w:rPr>
                <w:rFonts w:ascii="Times New Roman" w:hAnsi="Times New Roman" w:cs="Times New Roman"/>
                <w:color w:val="auto"/>
                <w:sz w:val="20"/>
                <w:szCs w:val="20"/>
              </w:rPr>
            </w:pPr>
          </w:p>
          <w:p w:rsidR="00BA3EF6" w:rsidRPr="00BB1ECE" w:rsidRDefault="00BA3EF6" w:rsidP="009B4C5B">
            <w:pPr>
              <w:pStyle w:val="Default"/>
              <w:jc w:val="both"/>
              <w:rPr>
                <w:rFonts w:ascii="Times New Roman" w:hAnsi="Times New Roman" w:cs="Times New Roman"/>
                <w:color w:val="auto"/>
                <w:sz w:val="20"/>
                <w:szCs w:val="20"/>
              </w:rPr>
            </w:pPr>
            <w:r w:rsidRPr="009B4C5B">
              <w:rPr>
                <w:rFonts w:ascii="Times New Roman" w:hAnsi="Times New Roman" w:cs="Times New Roman"/>
                <w:color w:val="auto"/>
                <w:sz w:val="20"/>
                <w:szCs w:val="20"/>
              </w:rPr>
              <w:t>4. Ak sa vyskytnú nezrovnalosti medzi elektronickým administratívnym dokumentom a vývozným colným vyhlásením, príslušné orgány v členskom štáte vývozu to oznámia príslušným orgánom v členskom štáte odoslania prostredníctvom počítačového systému.</w:t>
            </w:r>
          </w:p>
          <w:p w:rsidR="00BA3EF6" w:rsidRDefault="00BA3EF6"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6A7883" w:rsidRDefault="006A7883" w:rsidP="009B4C5B">
            <w:pPr>
              <w:pStyle w:val="Default"/>
              <w:jc w:val="both"/>
              <w:rPr>
                <w:rFonts w:ascii="Times New Roman" w:hAnsi="Times New Roman" w:cs="Times New Roman"/>
                <w:color w:val="auto"/>
                <w:sz w:val="20"/>
                <w:szCs w:val="20"/>
              </w:rPr>
            </w:pPr>
          </w:p>
          <w:p w:rsidR="00BA3EF6" w:rsidRPr="00BB1ECE" w:rsidRDefault="00BA3EF6" w:rsidP="009B4C5B">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5. Ak sa tovar už nemá prepraviť z colného územia Únie, príslušné orgány v členskom štáte vývozu to prostredníctvom počítačového systému oznámia príslušným orgánom v členskom štáte odoslania, len čo sa dozvedia, že tovar sa už neprepraví z colného územia Únie. Príslušné orgány v členskom štáte odoslania bezodkladne zasielajú toto oznámenie odosielateľovi. Odosielateľ na základe prijatia tohto oznámenia v relevantných prípadoch zruší elektronický administratívny dokument podľa článku 20 ods. 6 alebo zmení miesto určenia tovaru podľa článku 20 ods. 7.</w:t>
            </w:r>
          </w:p>
        </w:tc>
        <w:tc>
          <w:tcPr>
            <w:tcW w:w="709" w:type="dxa"/>
            <w:tcBorders>
              <w:top w:val="single" w:sz="4" w:space="0" w:color="auto"/>
              <w:left w:val="single" w:sz="4" w:space="0" w:color="auto"/>
              <w:bottom w:val="single" w:sz="4" w:space="0" w:color="auto"/>
              <w:right w:val="single" w:sz="12" w:space="0" w:color="auto"/>
            </w:tcBorders>
          </w:tcPr>
          <w:p w:rsidR="00BA3EF6" w:rsidRPr="00BB1ECE" w:rsidRDefault="0065677C" w:rsidP="009B4C5B">
            <w:pPr>
              <w:autoSpaceDE w:val="0"/>
              <w:autoSpaceDN w:val="0"/>
              <w:spacing w:before="0"/>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BA3EF6" w:rsidRPr="009C189C" w:rsidRDefault="00745A4E" w:rsidP="009B4C5B">
            <w:pPr>
              <w:autoSpaceDE w:val="0"/>
              <w:autoSpaceDN w:val="0"/>
              <w:spacing w:before="0"/>
              <w:rPr>
                <w:sz w:val="20"/>
                <w:szCs w:val="20"/>
              </w:rPr>
            </w:pPr>
            <w:r w:rsidRPr="009C189C">
              <w:rPr>
                <w:sz w:val="20"/>
                <w:szCs w:val="20"/>
              </w:rPr>
              <w:t>530/2011</w:t>
            </w:r>
          </w:p>
        </w:tc>
        <w:tc>
          <w:tcPr>
            <w:tcW w:w="850" w:type="dxa"/>
            <w:tcBorders>
              <w:top w:val="single" w:sz="4" w:space="0" w:color="auto"/>
              <w:left w:val="single" w:sz="4" w:space="0" w:color="auto"/>
              <w:bottom w:val="single" w:sz="4" w:space="0" w:color="auto"/>
              <w:right w:val="single" w:sz="4" w:space="0" w:color="auto"/>
            </w:tcBorders>
          </w:tcPr>
          <w:p w:rsidR="00BA3EF6" w:rsidRDefault="0065677C" w:rsidP="009B4C5B">
            <w:pPr>
              <w:autoSpaceDE w:val="0"/>
              <w:autoSpaceDN w:val="0"/>
              <w:spacing w:before="0"/>
              <w:rPr>
                <w:sz w:val="20"/>
                <w:szCs w:val="20"/>
              </w:rPr>
            </w:pPr>
            <w:r>
              <w:rPr>
                <w:sz w:val="20"/>
                <w:szCs w:val="20"/>
              </w:rPr>
              <w:t>§</w:t>
            </w:r>
            <w:r w:rsidR="009C189C">
              <w:rPr>
                <w:sz w:val="20"/>
                <w:szCs w:val="20"/>
              </w:rPr>
              <w:t xml:space="preserve"> </w:t>
            </w:r>
            <w:r>
              <w:rPr>
                <w:sz w:val="20"/>
                <w:szCs w:val="20"/>
              </w:rPr>
              <w:t>24</w:t>
            </w:r>
          </w:p>
          <w:p w:rsidR="0065677C" w:rsidRDefault="009B4C5B" w:rsidP="009B4C5B">
            <w:pPr>
              <w:autoSpaceDE w:val="0"/>
              <w:autoSpaceDN w:val="0"/>
              <w:spacing w:before="0"/>
              <w:rPr>
                <w:sz w:val="20"/>
                <w:szCs w:val="20"/>
              </w:rPr>
            </w:pPr>
            <w:r>
              <w:rPr>
                <w:sz w:val="20"/>
                <w:szCs w:val="20"/>
              </w:rPr>
              <w:t>o</w:t>
            </w:r>
            <w:r w:rsidR="0065677C">
              <w:rPr>
                <w:sz w:val="20"/>
                <w:szCs w:val="20"/>
              </w:rPr>
              <w:t>ds. 1</w:t>
            </w: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9B4C5B" w:rsidP="009B4C5B">
            <w:pPr>
              <w:autoSpaceDE w:val="0"/>
              <w:autoSpaceDN w:val="0"/>
              <w:spacing w:before="0"/>
              <w:rPr>
                <w:sz w:val="20"/>
                <w:szCs w:val="20"/>
              </w:rPr>
            </w:pPr>
            <w:r>
              <w:rPr>
                <w:sz w:val="20"/>
                <w:szCs w:val="20"/>
              </w:rPr>
              <w:t>od</w:t>
            </w:r>
            <w:r w:rsidR="0065677C">
              <w:rPr>
                <w:sz w:val="20"/>
                <w:szCs w:val="20"/>
              </w:rPr>
              <w:t>s. 2</w:t>
            </w: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9B4C5B" w:rsidRDefault="009B4C5B" w:rsidP="009B4C5B">
            <w:pPr>
              <w:autoSpaceDE w:val="0"/>
              <w:autoSpaceDN w:val="0"/>
              <w:spacing w:before="0"/>
              <w:rPr>
                <w:sz w:val="20"/>
                <w:szCs w:val="20"/>
              </w:rPr>
            </w:pPr>
          </w:p>
          <w:p w:rsidR="009B4C5B" w:rsidRDefault="009B4C5B" w:rsidP="009B4C5B">
            <w:pPr>
              <w:autoSpaceDE w:val="0"/>
              <w:autoSpaceDN w:val="0"/>
              <w:spacing w:before="0"/>
              <w:rPr>
                <w:sz w:val="20"/>
                <w:szCs w:val="20"/>
              </w:rPr>
            </w:pPr>
          </w:p>
          <w:p w:rsidR="0065677C" w:rsidRDefault="009B4C5B" w:rsidP="009B4C5B">
            <w:pPr>
              <w:autoSpaceDE w:val="0"/>
              <w:autoSpaceDN w:val="0"/>
              <w:spacing w:before="0"/>
              <w:rPr>
                <w:sz w:val="20"/>
                <w:szCs w:val="20"/>
              </w:rPr>
            </w:pPr>
            <w:r>
              <w:rPr>
                <w:sz w:val="20"/>
                <w:szCs w:val="20"/>
              </w:rPr>
              <w:t>o</w:t>
            </w:r>
            <w:r w:rsidR="0065677C">
              <w:rPr>
                <w:sz w:val="20"/>
                <w:szCs w:val="20"/>
              </w:rPr>
              <w:t>ds.3</w:t>
            </w: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D0352B" w:rsidRDefault="00D0352B" w:rsidP="009B4C5B">
            <w:pPr>
              <w:autoSpaceDE w:val="0"/>
              <w:autoSpaceDN w:val="0"/>
              <w:spacing w:before="0"/>
              <w:rPr>
                <w:sz w:val="20"/>
                <w:szCs w:val="20"/>
              </w:rPr>
            </w:pPr>
          </w:p>
          <w:p w:rsidR="0065677C" w:rsidRDefault="009B4C5B" w:rsidP="009B4C5B">
            <w:pPr>
              <w:autoSpaceDE w:val="0"/>
              <w:autoSpaceDN w:val="0"/>
              <w:spacing w:before="0"/>
              <w:rPr>
                <w:sz w:val="20"/>
                <w:szCs w:val="20"/>
              </w:rPr>
            </w:pPr>
            <w:r>
              <w:rPr>
                <w:sz w:val="20"/>
                <w:szCs w:val="20"/>
              </w:rPr>
              <w:t>o</w:t>
            </w:r>
            <w:r w:rsidR="0065677C">
              <w:rPr>
                <w:sz w:val="20"/>
                <w:szCs w:val="20"/>
              </w:rPr>
              <w:t>ds.4</w:t>
            </w: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Default="0065677C" w:rsidP="009B4C5B">
            <w:pPr>
              <w:autoSpaceDE w:val="0"/>
              <w:autoSpaceDN w:val="0"/>
              <w:spacing w:before="0"/>
              <w:rPr>
                <w:sz w:val="20"/>
                <w:szCs w:val="20"/>
              </w:rPr>
            </w:pPr>
          </w:p>
          <w:p w:rsidR="0065677C" w:rsidRPr="00BB1ECE" w:rsidRDefault="009B4C5B" w:rsidP="009B4C5B">
            <w:pPr>
              <w:autoSpaceDE w:val="0"/>
              <w:autoSpaceDN w:val="0"/>
              <w:spacing w:before="0"/>
              <w:rPr>
                <w:sz w:val="20"/>
                <w:szCs w:val="20"/>
              </w:rPr>
            </w:pPr>
            <w:r>
              <w:rPr>
                <w:sz w:val="20"/>
                <w:szCs w:val="20"/>
              </w:rPr>
              <w:t>o</w:t>
            </w:r>
            <w:r w:rsidR="0065677C">
              <w:rPr>
                <w:sz w:val="20"/>
                <w:szCs w:val="20"/>
              </w:rPr>
              <w:t>ds. 5</w:t>
            </w:r>
          </w:p>
        </w:tc>
        <w:tc>
          <w:tcPr>
            <w:tcW w:w="5387" w:type="dxa"/>
            <w:tcBorders>
              <w:top w:val="single" w:sz="4" w:space="0" w:color="auto"/>
              <w:left w:val="single" w:sz="4" w:space="0" w:color="auto"/>
              <w:bottom w:val="single" w:sz="4" w:space="0" w:color="auto"/>
              <w:right w:val="single" w:sz="4" w:space="0" w:color="auto"/>
            </w:tcBorders>
          </w:tcPr>
          <w:p w:rsidR="0065677C" w:rsidRPr="0065677C" w:rsidRDefault="0065677C" w:rsidP="009B4C5B">
            <w:pPr>
              <w:shd w:val="clear" w:color="auto" w:fill="FFFFFF"/>
              <w:spacing w:before="0"/>
              <w:rPr>
                <w:sz w:val="20"/>
                <w:szCs w:val="20"/>
              </w:rPr>
            </w:pPr>
            <w:r w:rsidRPr="0065677C">
              <w:rPr>
                <w:sz w:val="20"/>
                <w:szCs w:val="20"/>
              </w:rPr>
              <w:t>Vývozom alkoholického nápoja sa na účely tohto zákona rozumie prepustenie alkoholického nápoja do colného režimu vývoz</w:t>
            </w:r>
            <w:hyperlink r:id="rId141" w:anchor="poznamky.poznamka-40" w:tooltip="Odkaz na predpis alebo ustanovenie" w:history="1">
              <w:r w:rsidRPr="009B4C5B">
                <w:rPr>
                  <w:iCs/>
                  <w:sz w:val="20"/>
                  <w:szCs w:val="20"/>
                  <w:vertAlign w:val="superscript"/>
                </w:rPr>
                <w:t>40)</w:t>
              </w:r>
            </w:hyperlink>
            <w:r w:rsidRPr="0065677C">
              <w:rPr>
                <w:sz w:val="20"/>
                <w:szCs w:val="20"/>
              </w:rPr>
              <w:t> a jeho preprava do miesta výstupu. Miestom výstupu sa na účely tohto zákona rozumie miesto, v ktorom bola preprava alkoholického nápoja v pozastavení dane ukončená a alkoholický nápoj opustil územie Európskej únie. Alkoholický nápoj po prepustení do colného režimu vývoz</w:t>
            </w:r>
            <w:hyperlink r:id="rId142" w:anchor="poznamky.poznamka-40" w:tooltip="Odkaz na predpis alebo ustanovenie" w:history="1">
              <w:r w:rsidRPr="009B4C5B">
                <w:rPr>
                  <w:iCs/>
                  <w:sz w:val="20"/>
                  <w:szCs w:val="20"/>
                  <w:vertAlign w:val="superscript"/>
                </w:rPr>
                <w:t>40)</w:t>
              </w:r>
            </w:hyperlink>
            <w:r w:rsidRPr="0065677C">
              <w:rPr>
                <w:sz w:val="20"/>
                <w:szCs w:val="20"/>
              </w:rPr>
              <w:t> môže prepravovať v pozastavení dane do miesta výstupu len vývozca, ktorým je prevádzkovateľ daňového skladu alebo registrovaný odosielateľ (ďalej len „vývozca“).</w:t>
            </w:r>
          </w:p>
          <w:p w:rsidR="0065677C" w:rsidRPr="0065677C" w:rsidRDefault="0065677C" w:rsidP="009B4C5B">
            <w:pPr>
              <w:shd w:val="clear" w:color="auto" w:fill="FFFFFF"/>
              <w:spacing w:before="0"/>
              <w:rPr>
                <w:sz w:val="20"/>
                <w:szCs w:val="20"/>
              </w:rPr>
            </w:pPr>
            <w:r w:rsidRPr="0065677C">
              <w:rPr>
                <w:sz w:val="20"/>
                <w:szCs w:val="20"/>
              </w:rPr>
              <w:t>Prepravu alkoholického nápoja v pozastavení dane pri vývoze je možné uskutočniť len na základe elektronického dokumentu</w:t>
            </w:r>
            <w:r w:rsidRPr="009B4C5B">
              <w:rPr>
                <w:sz w:val="20"/>
                <w:szCs w:val="20"/>
              </w:rPr>
              <w:t>, ak </w:t>
            </w:r>
            <w:hyperlink r:id="rId143" w:anchor="paragraf-25" w:tooltip="Odkaz na predpis alebo ustanovenie" w:history="1">
              <w:r w:rsidRPr="009B4C5B">
                <w:rPr>
                  <w:iCs/>
                  <w:sz w:val="20"/>
                  <w:szCs w:val="20"/>
                </w:rPr>
                <w:t>§ 25</w:t>
              </w:r>
            </w:hyperlink>
            <w:r w:rsidRPr="009B4C5B">
              <w:rPr>
                <w:sz w:val="20"/>
                <w:szCs w:val="20"/>
              </w:rPr>
              <w:t> neustanovuje inak. Vývozca vyhotoví návrh elektroni</w:t>
            </w:r>
            <w:r w:rsidRPr="0065677C">
              <w:rPr>
                <w:sz w:val="20"/>
                <w:szCs w:val="20"/>
              </w:rPr>
              <w:t>ckého dokumentu, ktorý zašle colnému úradu vývozu</w:t>
            </w:r>
            <w:hyperlink r:id="rId144" w:anchor="poznamky.poznamka-41" w:tooltip="Odkaz na predpis alebo ustanovenie" w:history="1">
              <w:r w:rsidRPr="009B4C5B">
                <w:rPr>
                  <w:iCs/>
                  <w:sz w:val="20"/>
                  <w:szCs w:val="20"/>
                  <w:vertAlign w:val="superscript"/>
                </w:rPr>
                <w:t>41)</w:t>
              </w:r>
            </w:hyperlink>
            <w:r w:rsidRPr="009B4C5B">
              <w:rPr>
                <w:iCs/>
                <w:sz w:val="20"/>
                <w:szCs w:val="20"/>
                <w:vertAlign w:val="superscript"/>
              </w:rPr>
              <w:t> </w:t>
            </w:r>
            <w:r w:rsidRPr="0065677C">
              <w:rPr>
                <w:sz w:val="20"/>
                <w:szCs w:val="20"/>
              </w:rPr>
              <w:t>na daňovom území. Návrh elektronického dokumentu a aj akákoľvek zmena vykonaná prostredníctvom elektronického systému</w:t>
            </w:r>
            <w:hyperlink r:id="rId145" w:anchor="poznamky.poznamka-36" w:tooltip="Odkaz na predpis alebo ustanovenie" w:history="1">
              <w:r w:rsidRPr="009B4C5B">
                <w:rPr>
                  <w:iCs/>
                  <w:sz w:val="20"/>
                  <w:szCs w:val="20"/>
                  <w:vertAlign w:val="superscript"/>
                </w:rPr>
                <w:t>36)</w:t>
              </w:r>
            </w:hyperlink>
            <w:r w:rsidRPr="0065677C">
              <w:rPr>
                <w:sz w:val="20"/>
                <w:szCs w:val="20"/>
              </w:rPr>
              <w:t xml:space="preserve"> musí byť podpísaná </w:t>
            </w:r>
            <w:r w:rsidR="004B109B" w:rsidRPr="004B109B">
              <w:rPr>
                <w:b/>
                <w:sz w:val="20"/>
                <w:szCs w:val="20"/>
              </w:rPr>
              <w:t>kvalifikovaným</w:t>
            </w:r>
            <w:r w:rsidRPr="0065677C">
              <w:rPr>
                <w:sz w:val="20"/>
                <w:szCs w:val="20"/>
              </w:rPr>
              <w:t xml:space="preserve"> elektronickým podpisom,</w:t>
            </w:r>
            <w:hyperlink r:id="rId146" w:anchor="poznamky.poznamka-38" w:tooltip="Odkaz na predpis alebo ustanovenie" w:history="1">
              <w:r w:rsidRPr="009B4C5B">
                <w:rPr>
                  <w:iCs/>
                  <w:sz w:val="20"/>
                  <w:szCs w:val="20"/>
                  <w:vertAlign w:val="superscript"/>
                </w:rPr>
                <w:t>38)</w:t>
              </w:r>
            </w:hyperlink>
            <w:r w:rsidRPr="0065677C">
              <w:rPr>
                <w:sz w:val="20"/>
                <w:szCs w:val="20"/>
              </w:rPr>
              <w:t> ak sa vývozca a colný úrad vývozu</w:t>
            </w:r>
            <w:hyperlink r:id="rId147" w:anchor="poznamky.poznamka-41" w:tooltip="Odkaz na predpis alebo ustanovenie" w:history="1">
              <w:r w:rsidRPr="009B4C5B">
                <w:rPr>
                  <w:iCs/>
                  <w:sz w:val="20"/>
                  <w:szCs w:val="20"/>
                  <w:vertAlign w:val="superscript"/>
                </w:rPr>
                <w:t>41)</w:t>
              </w:r>
            </w:hyperlink>
            <w:r w:rsidRPr="0065677C">
              <w:rPr>
                <w:sz w:val="20"/>
                <w:szCs w:val="20"/>
              </w:rPr>
              <w:t> nedohodnú inak. Colný úrad vývozu</w:t>
            </w:r>
            <w:hyperlink r:id="rId148" w:anchor="poznamky.poznamka-41" w:tooltip="Odkaz na predpis alebo ustanovenie" w:history="1">
              <w:r w:rsidRPr="009B4C5B">
                <w:rPr>
                  <w:iCs/>
                  <w:sz w:val="20"/>
                  <w:szCs w:val="20"/>
                  <w:vertAlign w:val="superscript"/>
                </w:rPr>
                <w:t>41)</w:t>
              </w:r>
            </w:hyperlink>
            <w:r w:rsidRPr="0065677C">
              <w:rPr>
                <w:sz w:val="20"/>
                <w:szCs w:val="20"/>
              </w:rPr>
              <w:t>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hyperlink r:id="rId149" w:anchor="poznamky.poznamka-42" w:tooltip="Odkaz na predpis alebo ustanovenie" w:history="1">
              <w:r w:rsidRPr="009B4C5B">
                <w:rPr>
                  <w:iCs/>
                  <w:sz w:val="20"/>
                  <w:szCs w:val="20"/>
                  <w:vertAlign w:val="superscript"/>
                </w:rPr>
                <w:t>42)</w:t>
              </w:r>
            </w:hyperlink>
            <w:r w:rsidRPr="0065677C">
              <w:rPr>
                <w:sz w:val="20"/>
                <w:szCs w:val="20"/>
              </w:rPr>
              <w:t> na daňovom území. Ak údaje uvedené v návrhu elektronického dokumentu nie sú správne, colný úrad vývozu</w:t>
            </w:r>
            <w:hyperlink r:id="rId150" w:anchor="poznamky.poznamka-41" w:tooltip="Odkaz na predpis alebo ustanovenie" w:history="1">
              <w:r w:rsidRPr="009B4C5B">
                <w:rPr>
                  <w:iCs/>
                  <w:sz w:val="20"/>
                  <w:szCs w:val="20"/>
                  <w:vertAlign w:val="superscript"/>
                </w:rPr>
                <w:t>41)</w:t>
              </w:r>
            </w:hyperlink>
            <w:r w:rsidRPr="0065677C">
              <w:rPr>
                <w:sz w:val="20"/>
                <w:szCs w:val="20"/>
              </w:rPr>
              <w:t> na daňovom území o tejto skutočnosti bezodkladne informuje odosielateľa návrhu elektronického dokumentu. Prepravu alkoholického nápoja v pozastavení dane pri vývoze je možné začať až po pridelení referenčného kódu. Alkoholický nápoj prepravovaný v pozastavení dane pri vývoze musí sprevádzať písomný dokument obsahujúci referenčný kód.</w:t>
            </w:r>
          </w:p>
          <w:p w:rsidR="0065677C" w:rsidRPr="0065677C" w:rsidRDefault="0065677C" w:rsidP="009B4C5B">
            <w:pPr>
              <w:shd w:val="clear" w:color="auto" w:fill="FFFFFF"/>
              <w:spacing w:before="0"/>
              <w:rPr>
                <w:sz w:val="20"/>
                <w:szCs w:val="20"/>
              </w:rPr>
            </w:pPr>
            <w:r w:rsidRPr="0065677C">
              <w:rPr>
                <w:sz w:val="20"/>
                <w:szCs w:val="20"/>
              </w:rPr>
              <w:t>Vývozca môže zrušiť elektronický dokument, ak bolo prijaté colné vyhlásenie, ktorým bol alkoholický nápoj navrhnutý do colného režimu vývoz,</w:t>
            </w:r>
            <w:hyperlink r:id="rId151" w:anchor="poznamky.poznamka-40" w:tooltip="Odkaz na predpis alebo ustanovenie" w:history="1">
              <w:r w:rsidRPr="009B4C5B">
                <w:rPr>
                  <w:iCs/>
                  <w:sz w:val="20"/>
                  <w:szCs w:val="20"/>
                  <w:vertAlign w:val="superscript"/>
                </w:rPr>
                <w:t>40)</w:t>
              </w:r>
            </w:hyperlink>
            <w:r w:rsidRPr="0065677C">
              <w:rPr>
                <w:sz w:val="20"/>
                <w:szCs w:val="20"/>
              </w:rPr>
              <w:t> zrušené podľa osobitného predpisu.</w:t>
            </w:r>
            <w:hyperlink r:id="rId152" w:anchor="poznamky.poznamka-43" w:tooltip="Odkaz na predpis alebo ustanovenie" w:history="1">
              <w:r w:rsidRPr="009B4C5B">
                <w:rPr>
                  <w:iCs/>
                  <w:sz w:val="20"/>
                  <w:szCs w:val="20"/>
                  <w:vertAlign w:val="superscript"/>
                </w:rPr>
                <w:t>43)</w:t>
              </w:r>
            </w:hyperlink>
          </w:p>
          <w:p w:rsidR="0065677C" w:rsidRPr="0065677C" w:rsidRDefault="0065677C" w:rsidP="009B4C5B">
            <w:pPr>
              <w:shd w:val="clear" w:color="auto" w:fill="FFFFFF"/>
              <w:spacing w:before="0"/>
              <w:rPr>
                <w:sz w:val="20"/>
                <w:szCs w:val="20"/>
              </w:rPr>
            </w:pPr>
          </w:p>
          <w:p w:rsidR="0065677C" w:rsidRPr="0065677C" w:rsidRDefault="0065677C" w:rsidP="009B4C5B">
            <w:pPr>
              <w:shd w:val="clear" w:color="auto" w:fill="FFFFFF"/>
              <w:spacing w:before="0"/>
              <w:rPr>
                <w:sz w:val="20"/>
                <w:szCs w:val="20"/>
              </w:rPr>
            </w:pPr>
            <w:r w:rsidRPr="0065677C">
              <w:rPr>
                <w:sz w:val="20"/>
                <w:szCs w:val="20"/>
              </w:rPr>
              <w:t>Počas prepravy alkoholického nápoja v pozastavení dane pri vývoze môže vývozca, ktorý zložil zábezpeku na daň, zmeniť miesto výstupu alkoholického nápoja prostredníctvom elektronického systému,</w:t>
            </w:r>
            <w:hyperlink r:id="rId153" w:anchor="poznamky.poznamka-36" w:tooltip="Odkaz na predpis alebo ustanovenie" w:history="1">
              <w:r w:rsidRPr="009B4C5B">
                <w:rPr>
                  <w:iCs/>
                  <w:sz w:val="20"/>
                  <w:szCs w:val="20"/>
                  <w:vertAlign w:val="superscript"/>
                </w:rPr>
                <w:t>36)</w:t>
              </w:r>
            </w:hyperlink>
            <w:r w:rsidRPr="0065677C">
              <w:rPr>
                <w:sz w:val="20"/>
                <w:szCs w:val="20"/>
              </w:rPr>
              <w:t> a to spôsobom uvedeným v osobitnom predpise.</w:t>
            </w:r>
            <w:hyperlink r:id="rId154" w:anchor="poznamky.poznamka-37" w:tooltip="Odkaz na predpis alebo ustanovenie" w:history="1">
              <w:r w:rsidRPr="009B4C5B">
                <w:rPr>
                  <w:iCs/>
                  <w:sz w:val="20"/>
                  <w:szCs w:val="20"/>
                  <w:vertAlign w:val="superscript"/>
                </w:rPr>
                <w:t>37)</w:t>
              </w:r>
            </w:hyperlink>
          </w:p>
          <w:p w:rsidR="00BA3EF6" w:rsidRPr="006E1DD9" w:rsidRDefault="0065677C" w:rsidP="009B4C5B">
            <w:pPr>
              <w:shd w:val="clear" w:color="auto" w:fill="FFFFFF"/>
              <w:spacing w:before="0"/>
              <w:rPr>
                <w:sz w:val="20"/>
                <w:szCs w:val="20"/>
              </w:rPr>
            </w:pPr>
            <w:r w:rsidRPr="0065677C">
              <w:rPr>
                <w:sz w:val="20"/>
                <w:szCs w:val="20"/>
              </w:rPr>
              <w:t>Colný úrad výstupu</w:t>
            </w:r>
            <w:hyperlink r:id="rId155" w:anchor="poznamky.poznamka-42" w:tooltip="Odkaz na predpis alebo ustanovenie" w:history="1">
              <w:r w:rsidRPr="009B4C5B">
                <w:rPr>
                  <w:iCs/>
                  <w:sz w:val="20"/>
                  <w:szCs w:val="20"/>
                  <w:vertAlign w:val="superscript"/>
                </w:rPr>
                <w:t>42)</w:t>
              </w:r>
            </w:hyperlink>
            <w:r w:rsidRPr="009B4C5B">
              <w:rPr>
                <w:sz w:val="20"/>
                <w:szCs w:val="20"/>
                <w:vertAlign w:val="superscript"/>
              </w:rPr>
              <w:t> </w:t>
            </w:r>
            <w:r w:rsidRPr="0065677C">
              <w:rPr>
                <w:sz w:val="20"/>
                <w:szCs w:val="20"/>
              </w:rPr>
              <w:t>na daňovom území vyhotoví prostredníctvom elektronického systému</w:t>
            </w:r>
            <w:hyperlink r:id="rId156" w:anchor="poznamky.poznamka-36" w:tooltip="Odkaz na predpis alebo ustanovenie" w:history="1">
              <w:r w:rsidRPr="009B4C5B">
                <w:rPr>
                  <w:iCs/>
                  <w:sz w:val="20"/>
                  <w:szCs w:val="20"/>
                  <w:vertAlign w:val="superscript"/>
                </w:rPr>
                <w:t>36)</w:t>
              </w:r>
            </w:hyperlink>
            <w:r w:rsidRPr="0065677C">
              <w:rPr>
                <w:sz w:val="20"/>
                <w:szCs w:val="20"/>
              </w:rPr>
              <w:t> elektronické potvrdenie osvedčujúce, že alkoholický nápoj opustil územie Európskej únie (ďalej len „potvrdenie o výstupe“), ktoré odošle colnému úradu vývozu</w:t>
            </w:r>
            <w:hyperlink r:id="rId157" w:anchor="poznamky.poznamka-41" w:tooltip="Odkaz na predpis alebo ustanovenie" w:history="1">
              <w:r w:rsidRPr="009B4C5B">
                <w:rPr>
                  <w:iCs/>
                  <w:sz w:val="20"/>
                  <w:szCs w:val="20"/>
                  <w:vertAlign w:val="superscript"/>
                </w:rPr>
                <w:t>41)</w:t>
              </w:r>
            </w:hyperlink>
            <w:r w:rsidRPr="0065677C">
              <w:rPr>
                <w:sz w:val="20"/>
                <w:szCs w:val="20"/>
              </w:rPr>
              <w:t> na daňovom území. Colný úrad vývozu</w:t>
            </w:r>
            <w:hyperlink r:id="rId158" w:anchor="poznamky.poznamka-41" w:tooltip="Odkaz na predpis alebo ustanovenie" w:history="1">
              <w:r w:rsidRPr="009B4C5B">
                <w:rPr>
                  <w:iCs/>
                  <w:sz w:val="20"/>
                  <w:szCs w:val="20"/>
                  <w:vertAlign w:val="superscript"/>
                </w:rPr>
                <w:t>41)</w:t>
              </w:r>
            </w:hyperlink>
            <w:r w:rsidRPr="0065677C">
              <w:rPr>
                <w:sz w:val="20"/>
                <w:szCs w:val="20"/>
              </w:rPr>
              <w:t> na daňovom území elektronicky overí údaje uvedené v potvrdení o výstupe a vyhotoví správu o vývoze, ktorú zašle vývozcovi; správa o vývoze potvrdzuje, že preprava alkoholického nápoja v pozastavení dane pri vývoze bola ukončená a alkoholický nápoj</w:t>
            </w:r>
            <w:r w:rsidR="006E1DD9">
              <w:rPr>
                <w:sz w:val="20"/>
                <w:szCs w:val="20"/>
              </w:rPr>
              <w:t xml:space="preserve"> opustil územie Európskej únie.</w:t>
            </w:r>
          </w:p>
        </w:tc>
        <w:tc>
          <w:tcPr>
            <w:tcW w:w="425" w:type="dxa"/>
            <w:tcBorders>
              <w:top w:val="single" w:sz="4" w:space="0" w:color="auto"/>
              <w:left w:val="single" w:sz="4" w:space="0" w:color="auto"/>
              <w:bottom w:val="single" w:sz="4" w:space="0" w:color="auto"/>
              <w:right w:val="single" w:sz="4" w:space="0" w:color="auto"/>
            </w:tcBorders>
          </w:tcPr>
          <w:p w:rsidR="00BA3EF6" w:rsidRPr="00BB1ECE" w:rsidRDefault="0065677C" w:rsidP="009B4C5B">
            <w:pPr>
              <w:autoSpaceDE w:val="0"/>
              <w:autoSpaceDN w:val="0"/>
              <w:spacing w:before="0"/>
              <w:rPr>
                <w:sz w:val="20"/>
                <w:szCs w:val="20"/>
              </w:rPr>
            </w:pPr>
            <w:r>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BA3EF6" w:rsidRPr="00BB1ECE" w:rsidRDefault="00BA3EF6" w:rsidP="009B4C5B">
            <w:pPr>
              <w:pStyle w:val="Nadpis1"/>
              <w:jc w:val="both"/>
              <w:rPr>
                <w:b w:val="0"/>
                <w:bCs w:val="0"/>
                <w:sz w:val="20"/>
                <w:szCs w:val="20"/>
              </w:rPr>
            </w:pPr>
          </w:p>
        </w:tc>
      </w:tr>
      <w:tr w:rsidR="00BA3EF6" w:rsidRPr="00BB1ECE" w:rsidTr="00D00135">
        <w:tc>
          <w:tcPr>
            <w:tcW w:w="568" w:type="dxa"/>
            <w:tcBorders>
              <w:top w:val="single" w:sz="4" w:space="0" w:color="auto"/>
              <w:left w:val="single" w:sz="12" w:space="0" w:color="auto"/>
              <w:bottom w:val="single" w:sz="4" w:space="0" w:color="auto"/>
              <w:right w:val="single" w:sz="4" w:space="0" w:color="auto"/>
            </w:tcBorders>
          </w:tcPr>
          <w:p w:rsidR="00BA3EF6" w:rsidRPr="00BB1ECE" w:rsidRDefault="00BA3EF6" w:rsidP="00BA3EF6">
            <w:pPr>
              <w:autoSpaceDE w:val="0"/>
              <w:autoSpaceDN w:val="0"/>
              <w:spacing w:before="0"/>
              <w:rPr>
                <w:sz w:val="20"/>
                <w:szCs w:val="20"/>
              </w:rPr>
            </w:pPr>
            <w:r w:rsidRPr="00BB1ECE">
              <w:rPr>
                <w:sz w:val="20"/>
                <w:szCs w:val="20"/>
              </w:rPr>
              <w:t>Čl.22</w:t>
            </w:r>
          </w:p>
        </w:tc>
        <w:tc>
          <w:tcPr>
            <w:tcW w:w="6804" w:type="dxa"/>
            <w:gridSpan w:val="2"/>
            <w:tcBorders>
              <w:top w:val="single" w:sz="4" w:space="0" w:color="auto"/>
              <w:left w:val="single" w:sz="4" w:space="0" w:color="auto"/>
              <w:bottom w:val="single" w:sz="4" w:space="0" w:color="auto"/>
              <w:right w:val="single" w:sz="4" w:space="0" w:color="auto"/>
            </w:tcBorders>
          </w:tcPr>
          <w:p w:rsidR="00BA3EF6" w:rsidRPr="00BB1ECE" w:rsidRDefault="00BA3EF6" w:rsidP="00BA3EF6">
            <w:pPr>
              <w:pStyle w:val="Default"/>
              <w:jc w:val="both"/>
              <w:rPr>
                <w:rFonts w:ascii="Times New Roman" w:hAnsi="Times New Roman" w:cs="Times New Roman"/>
                <w:b/>
                <w:bCs/>
                <w:sz w:val="20"/>
                <w:szCs w:val="20"/>
              </w:rPr>
            </w:pPr>
            <w:r w:rsidRPr="00BB1ECE">
              <w:rPr>
                <w:rFonts w:ascii="Times New Roman" w:hAnsi="Times New Roman" w:cs="Times New Roman"/>
                <w:b/>
                <w:bCs/>
                <w:sz w:val="20"/>
                <w:szCs w:val="20"/>
              </w:rPr>
              <w:t>Osobitné úpravy pre prepravu energetických výrobkov</w:t>
            </w:r>
          </w:p>
          <w:p w:rsidR="00BA3EF6" w:rsidRPr="00BB1ECE" w:rsidRDefault="00BA3EF6" w:rsidP="00BA3EF6">
            <w:pPr>
              <w:pStyle w:val="Default"/>
              <w:jc w:val="both"/>
              <w:rPr>
                <w:rFonts w:ascii="Times New Roman" w:hAnsi="Times New Roman" w:cs="Times New Roman"/>
                <w:sz w:val="20"/>
                <w:szCs w:val="20"/>
              </w:rPr>
            </w:pPr>
            <w:r w:rsidRPr="00BB1ECE">
              <w:rPr>
                <w:rFonts w:ascii="Times New Roman" w:hAnsi="Times New Roman" w:cs="Times New Roman"/>
                <w:sz w:val="20"/>
                <w:szCs w:val="20"/>
              </w:rPr>
              <w:t>1. V prípade prepravy energetických výrobkov v režime pozastavenia dane po mori alebo vnútrozemskými vodnými cestami určených pre príjemcu, ktorý nie je s konečnou určitosťou známy v čase, keď odosielateľ predkladá návrh elektronického administratívneho dokumentu uvedený v článku 20 ods. 2, môžu príslušné orgány členského štátu odoslania povoliť, aby odosielateľ vynechal v tomto dokumente údaje týkajúce sa príjemcu.</w:t>
            </w:r>
          </w:p>
          <w:p w:rsidR="00BA3EF6" w:rsidRPr="00BB1ECE" w:rsidRDefault="00BA3EF6" w:rsidP="00BA3EF6">
            <w:pPr>
              <w:pStyle w:val="Default"/>
              <w:jc w:val="both"/>
              <w:rPr>
                <w:rFonts w:ascii="Times New Roman" w:hAnsi="Times New Roman" w:cs="Times New Roman"/>
                <w:sz w:val="20"/>
                <w:szCs w:val="20"/>
              </w:rPr>
            </w:pPr>
            <w:r w:rsidRPr="00BB1ECE">
              <w:rPr>
                <w:rFonts w:ascii="Times New Roman" w:hAnsi="Times New Roman" w:cs="Times New Roman"/>
                <w:sz w:val="20"/>
                <w:szCs w:val="20"/>
              </w:rPr>
              <w:t>2. Odosielateľ zasiela postupom uvedeným v článku 20 ods. 7 údaje týkajúce sa príjemcu príslušným orgánom členského štátu odoslania, len čo sú známe a najneskôr po ukončení prepravy.</w:t>
            </w:r>
          </w:p>
          <w:p w:rsidR="00BA3EF6" w:rsidRPr="00BB1ECE" w:rsidRDefault="00BA3EF6" w:rsidP="00EC2B4D">
            <w:pPr>
              <w:pStyle w:val="Default"/>
              <w:jc w:val="both"/>
              <w:rPr>
                <w:rFonts w:ascii="Times New Roman" w:hAnsi="Times New Roman" w:cs="Times New Roman"/>
                <w:color w:val="auto"/>
                <w:sz w:val="20"/>
                <w:szCs w:val="20"/>
              </w:rPr>
            </w:pPr>
            <w:r w:rsidRPr="00BB1ECE">
              <w:rPr>
                <w:rFonts w:ascii="Times New Roman" w:hAnsi="Times New Roman" w:cs="Times New Roman"/>
                <w:sz w:val="20"/>
                <w:szCs w:val="20"/>
              </w:rPr>
              <w:t>3. Tento článok sa neuplatňuje na prepravu uvedenú v článku 16 ods. 1 písm. a) bode iii) a v).</w:t>
            </w:r>
          </w:p>
        </w:tc>
        <w:tc>
          <w:tcPr>
            <w:tcW w:w="709" w:type="dxa"/>
            <w:tcBorders>
              <w:top w:val="single" w:sz="4" w:space="0" w:color="auto"/>
              <w:left w:val="single" w:sz="4" w:space="0" w:color="auto"/>
              <w:bottom w:val="single" w:sz="4" w:space="0" w:color="auto"/>
              <w:right w:val="single" w:sz="12" w:space="0" w:color="auto"/>
            </w:tcBorders>
          </w:tcPr>
          <w:p w:rsidR="00BA3EF6" w:rsidRPr="00BB1ECE" w:rsidRDefault="000433A8" w:rsidP="00BA3EF6">
            <w:pPr>
              <w:autoSpaceDE w:val="0"/>
              <w:autoSpaceDN w:val="0"/>
              <w:spacing w:before="0"/>
              <w:rPr>
                <w:sz w:val="20"/>
                <w:szCs w:val="20"/>
              </w:rPr>
            </w:pPr>
            <w:r w:rsidRPr="00BB1ECE">
              <w:rPr>
                <w:sz w:val="20"/>
                <w:szCs w:val="20"/>
              </w:rPr>
              <w:t>n.a.</w:t>
            </w:r>
          </w:p>
        </w:tc>
        <w:tc>
          <w:tcPr>
            <w:tcW w:w="851" w:type="dxa"/>
            <w:tcBorders>
              <w:top w:val="single" w:sz="4" w:space="0" w:color="auto"/>
              <w:left w:val="nil"/>
              <w:bottom w:val="single" w:sz="4" w:space="0" w:color="auto"/>
              <w:right w:val="single" w:sz="4" w:space="0" w:color="auto"/>
            </w:tcBorders>
          </w:tcPr>
          <w:p w:rsidR="00BA3EF6" w:rsidRPr="00BB1ECE" w:rsidRDefault="00BA3EF6" w:rsidP="00BA3EF6">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A3EF6" w:rsidRPr="00BB1ECE" w:rsidRDefault="00BA3EF6" w:rsidP="00BA3EF6">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BA3EF6" w:rsidRPr="00BB1ECE" w:rsidRDefault="00BA3EF6" w:rsidP="00BA3EF6">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A3EF6" w:rsidRPr="00BB1ECE" w:rsidRDefault="000433A8" w:rsidP="00BA3EF6">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BA3EF6" w:rsidRPr="00BB1ECE" w:rsidRDefault="00BA3EF6" w:rsidP="00BA3EF6">
            <w:pPr>
              <w:pStyle w:val="Nadpis1"/>
              <w:jc w:val="both"/>
              <w:rPr>
                <w:b w:val="0"/>
                <w:bCs w:val="0"/>
                <w:sz w:val="20"/>
                <w:szCs w:val="20"/>
              </w:rPr>
            </w:pPr>
          </w:p>
        </w:tc>
      </w:tr>
      <w:tr w:rsidR="00FF1395" w:rsidRPr="00BB1ECE" w:rsidTr="00D00135">
        <w:tc>
          <w:tcPr>
            <w:tcW w:w="568" w:type="dxa"/>
            <w:tcBorders>
              <w:top w:val="single" w:sz="4" w:space="0" w:color="auto"/>
              <w:left w:val="single" w:sz="12" w:space="0" w:color="auto"/>
              <w:bottom w:val="single" w:sz="4" w:space="0" w:color="auto"/>
              <w:right w:val="single" w:sz="4" w:space="0" w:color="auto"/>
            </w:tcBorders>
          </w:tcPr>
          <w:p w:rsidR="00FF1395" w:rsidRPr="00BB1ECE" w:rsidRDefault="00FF1395" w:rsidP="00FF1395">
            <w:pPr>
              <w:autoSpaceDE w:val="0"/>
              <w:autoSpaceDN w:val="0"/>
              <w:spacing w:before="0"/>
              <w:rPr>
                <w:sz w:val="20"/>
                <w:szCs w:val="20"/>
              </w:rPr>
            </w:pPr>
            <w:r w:rsidRPr="00BB1ECE">
              <w:rPr>
                <w:sz w:val="20"/>
                <w:szCs w:val="20"/>
              </w:rPr>
              <w:t>Čl.23</w:t>
            </w:r>
          </w:p>
        </w:tc>
        <w:tc>
          <w:tcPr>
            <w:tcW w:w="6804" w:type="dxa"/>
            <w:gridSpan w:val="2"/>
            <w:tcBorders>
              <w:top w:val="single" w:sz="4" w:space="0" w:color="auto"/>
              <w:left w:val="single" w:sz="4" w:space="0" w:color="auto"/>
              <w:bottom w:val="single" w:sz="4" w:space="0" w:color="auto"/>
              <w:right w:val="single" w:sz="4" w:space="0" w:color="auto"/>
            </w:tcBorders>
          </w:tcPr>
          <w:p w:rsidR="00FF1395" w:rsidRPr="00EC2B4D" w:rsidRDefault="00FF1395" w:rsidP="00FF1395">
            <w:pPr>
              <w:pStyle w:val="Default"/>
              <w:jc w:val="both"/>
              <w:rPr>
                <w:rFonts w:ascii="Times New Roman" w:hAnsi="Times New Roman" w:cs="Times New Roman"/>
                <w:b/>
                <w:color w:val="auto"/>
                <w:sz w:val="20"/>
                <w:szCs w:val="20"/>
              </w:rPr>
            </w:pPr>
            <w:r w:rsidRPr="00EC2B4D">
              <w:rPr>
                <w:rFonts w:ascii="Times New Roman" w:hAnsi="Times New Roman" w:cs="Times New Roman"/>
                <w:b/>
                <w:color w:val="auto"/>
                <w:sz w:val="20"/>
                <w:szCs w:val="20"/>
              </w:rPr>
              <w:t>Rozdelenie zásielok</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1. Príslušné orgány členského štátu odoslania môžu povoliť za podmienok stanovených týmto členským štátom, aby odosielateľ rozdelil prepravu energetických výrobkov v režime pozastavenia spotrebnej dane na dve alebo viaceré prepravy za predpokladu, že sú splnené tieto podmienky:</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a) celkové množstvo tovaru podliehajúceho spotrebnej dani sa nezmení;</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b) rozdelenie sa vykonáva na území členského štátu, ktorý takýto postup povolil;</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c) príslušné orgány tohto členského štátu sú informované o mieste, kde sa rozdelenie vykoná.</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 xml:space="preserve"> </w:t>
            </w:r>
          </w:p>
          <w:p w:rsidR="00FF1395" w:rsidRPr="00EC2B4D" w:rsidRDefault="00FF1395" w:rsidP="00FF1395">
            <w:pPr>
              <w:pStyle w:val="Default"/>
              <w:jc w:val="both"/>
              <w:rPr>
                <w:rFonts w:ascii="Times New Roman" w:hAnsi="Times New Roman" w:cs="Times New Roman"/>
                <w:color w:val="auto"/>
                <w:sz w:val="20"/>
                <w:szCs w:val="20"/>
              </w:rPr>
            </w:pPr>
            <w:r w:rsidRPr="00EC2B4D">
              <w:rPr>
                <w:rFonts w:ascii="Times New Roman" w:hAnsi="Times New Roman" w:cs="Times New Roman"/>
                <w:color w:val="auto"/>
                <w:sz w:val="20"/>
                <w:szCs w:val="20"/>
              </w:rPr>
              <w:t>2. Členské štáty oznamujú Komisii, či a za akých podmienok povoľujú rozdelenie prepravy na svojom území. Komisia zasiela tieto informácie ostatným členským štátom.</w:t>
            </w:r>
          </w:p>
        </w:tc>
        <w:tc>
          <w:tcPr>
            <w:tcW w:w="709" w:type="dxa"/>
            <w:tcBorders>
              <w:top w:val="single" w:sz="4" w:space="0" w:color="auto"/>
              <w:left w:val="single" w:sz="4" w:space="0" w:color="auto"/>
              <w:bottom w:val="single" w:sz="4" w:space="0" w:color="auto"/>
              <w:right w:val="single" w:sz="12" w:space="0" w:color="auto"/>
            </w:tcBorders>
          </w:tcPr>
          <w:p w:rsidR="00FF1395" w:rsidRPr="00EC2B4D" w:rsidRDefault="004E00E7" w:rsidP="00FF1395">
            <w:pPr>
              <w:pStyle w:val="TABUKA-textsmernice"/>
              <w:jc w:val="left"/>
              <w:rPr>
                <w:szCs w:val="20"/>
              </w:rPr>
            </w:pPr>
            <w:r w:rsidRPr="00EC2B4D">
              <w:rPr>
                <w:szCs w:val="20"/>
              </w:rPr>
              <w:t>n.a.</w:t>
            </w:r>
          </w:p>
        </w:tc>
        <w:tc>
          <w:tcPr>
            <w:tcW w:w="851" w:type="dxa"/>
            <w:tcBorders>
              <w:top w:val="single" w:sz="4" w:space="0" w:color="auto"/>
              <w:left w:val="nil"/>
              <w:bottom w:val="single" w:sz="4" w:space="0" w:color="auto"/>
              <w:right w:val="single" w:sz="4" w:space="0" w:color="auto"/>
            </w:tcBorders>
          </w:tcPr>
          <w:p w:rsidR="00FF1395" w:rsidRPr="00BB1ECE" w:rsidRDefault="00FF1395" w:rsidP="00FF1395">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FF1395" w:rsidRPr="00BB1ECE" w:rsidRDefault="00FF1395" w:rsidP="00FF1395">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FF1395" w:rsidRPr="00BB1ECE" w:rsidRDefault="00FF1395" w:rsidP="00FF1395">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FF1395" w:rsidRPr="00BB1ECE" w:rsidRDefault="00FF1395" w:rsidP="00FF1395">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FF1395" w:rsidRPr="00BB1ECE" w:rsidRDefault="00FF1395" w:rsidP="00FF1395">
            <w:pPr>
              <w:pStyle w:val="TABUKA-textsmernice"/>
              <w:jc w:val="left"/>
              <w:rPr>
                <w:szCs w:val="20"/>
              </w:rPr>
            </w:pPr>
          </w:p>
        </w:tc>
      </w:tr>
      <w:tr w:rsidR="002240B2" w:rsidRPr="00BB1ECE" w:rsidTr="00D00135">
        <w:tc>
          <w:tcPr>
            <w:tcW w:w="568" w:type="dxa"/>
            <w:tcBorders>
              <w:top w:val="single" w:sz="4" w:space="0" w:color="auto"/>
              <w:left w:val="single" w:sz="12" w:space="0" w:color="auto"/>
              <w:bottom w:val="single" w:sz="4" w:space="0" w:color="auto"/>
              <w:right w:val="single" w:sz="4" w:space="0" w:color="auto"/>
            </w:tcBorders>
          </w:tcPr>
          <w:p w:rsidR="002240B2" w:rsidRPr="00BB1ECE" w:rsidRDefault="002240B2" w:rsidP="002240B2">
            <w:pPr>
              <w:autoSpaceDE w:val="0"/>
              <w:autoSpaceDN w:val="0"/>
              <w:spacing w:before="0"/>
              <w:rPr>
                <w:sz w:val="20"/>
                <w:szCs w:val="20"/>
              </w:rPr>
            </w:pPr>
            <w:r w:rsidRPr="00BB1ECE">
              <w:rPr>
                <w:sz w:val="20"/>
                <w:szCs w:val="20"/>
              </w:rPr>
              <w:t>Čl.24</w:t>
            </w:r>
          </w:p>
        </w:tc>
        <w:tc>
          <w:tcPr>
            <w:tcW w:w="6804" w:type="dxa"/>
            <w:gridSpan w:val="2"/>
            <w:tcBorders>
              <w:top w:val="single" w:sz="4" w:space="0" w:color="auto"/>
              <w:left w:val="single" w:sz="4" w:space="0" w:color="auto"/>
              <w:bottom w:val="single" w:sz="4" w:space="0" w:color="auto"/>
              <w:right w:val="single" w:sz="4" w:space="0" w:color="auto"/>
            </w:tcBorders>
          </w:tcPr>
          <w:p w:rsidR="002240B2" w:rsidRPr="007C63D9" w:rsidRDefault="002240B2" w:rsidP="007C63D9">
            <w:pPr>
              <w:pStyle w:val="Default"/>
              <w:jc w:val="both"/>
              <w:rPr>
                <w:rFonts w:ascii="Times New Roman" w:hAnsi="Times New Roman" w:cs="Times New Roman"/>
                <w:b/>
                <w:color w:val="auto"/>
                <w:sz w:val="20"/>
                <w:szCs w:val="20"/>
              </w:rPr>
            </w:pPr>
            <w:r w:rsidRPr="007C63D9">
              <w:rPr>
                <w:rFonts w:ascii="Times New Roman" w:hAnsi="Times New Roman" w:cs="Times New Roman"/>
                <w:b/>
                <w:color w:val="auto"/>
                <w:sz w:val="20"/>
                <w:szCs w:val="20"/>
              </w:rPr>
              <w:t>Formality na mieste určenia</w:t>
            </w:r>
          </w:p>
          <w:p w:rsidR="002240B2" w:rsidRPr="007C63D9" w:rsidRDefault="002240B2"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1. Okrem prípadov, ktoré sú riadne odôvodnené k spokojnosti príslušných orgánov, príjemca po prijatí tovaru podliehajúceho spotrebnej dani na niektorom z miest určenia uvedených v článku 16 ods. 1 písm. a) bodoch i), ii) alebo iv) alebo v článku 16 ods. 4 predkladá bezodkladne a najneskôr do piatich pracovných dní od ukončenia prepravy príslušným orgánom členského štátu určenia prostredníctvom počítačového systému správu o prijatí tovaru.</w:t>
            </w:r>
          </w:p>
          <w:p w:rsidR="002240B2" w:rsidRPr="007C63D9" w:rsidRDefault="002240B2"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Default="00910F92" w:rsidP="007C63D9">
            <w:pPr>
              <w:pStyle w:val="Default"/>
              <w:jc w:val="both"/>
              <w:rPr>
                <w:rFonts w:ascii="Times New Roman" w:hAnsi="Times New Roman" w:cs="Times New Roman"/>
                <w:color w:val="auto"/>
                <w:sz w:val="20"/>
                <w:szCs w:val="20"/>
              </w:rPr>
            </w:pPr>
          </w:p>
          <w:p w:rsidR="00345896" w:rsidRPr="007C63D9" w:rsidRDefault="00345896"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683B76" w:rsidRPr="007C63D9" w:rsidRDefault="00683B76"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2. Príslušné orgány členského štátu určenia ustanovujú spôsoby predloženia správy o prijatí tovaru príjemcami uvedenými v článku 11 ods. 1.</w:t>
            </w:r>
          </w:p>
          <w:p w:rsidR="002240B2" w:rsidRPr="007C63D9" w:rsidRDefault="002240B2"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3. Príslušné orgány členského štátu určenia elektronicky overujú údaje uvedené v správe o prijatí.</w:t>
            </w:r>
          </w:p>
          <w:p w:rsidR="002240B2" w:rsidRPr="007C63D9" w:rsidRDefault="002240B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Default="00910F92"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Pr="007C63D9" w:rsidRDefault="00345896"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Default="00910F92"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Default="00345896" w:rsidP="007C63D9">
            <w:pPr>
              <w:pStyle w:val="Default"/>
              <w:jc w:val="both"/>
              <w:rPr>
                <w:rFonts w:ascii="Times New Roman" w:hAnsi="Times New Roman" w:cs="Times New Roman"/>
                <w:color w:val="auto"/>
                <w:sz w:val="20"/>
                <w:szCs w:val="20"/>
              </w:rPr>
            </w:pPr>
          </w:p>
          <w:p w:rsidR="00345896" w:rsidRPr="007C63D9" w:rsidRDefault="00345896"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910F92" w:rsidRPr="007C63D9" w:rsidRDefault="00910F92"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Ak tieto údaje nie sú správne, bezodkladne to oznámia príjemcovi.</w:t>
            </w:r>
          </w:p>
          <w:p w:rsidR="002240B2" w:rsidRPr="007C63D9" w:rsidRDefault="002240B2" w:rsidP="007C63D9">
            <w:pPr>
              <w:pStyle w:val="Default"/>
              <w:jc w:val="both"/>
              <w:rPr>
                <w:rFonts w:ascii="Times New Roman" w:hAnsi="Times New Roman" w:cs="Times New Roman"/>
                <w:color w:val="auto"/>
                <w:sz w:val="20"/>
                <w:szCs w:val="20"/>
              </w:rPr>
            </w:pP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Ak tieto údaje sú správne, príslušné orgány členského štátu určenia poskytnú príjemcovi potvrdenie o zaevidovaní správy o prijatí a zašlú potvrdenie príslušným orgánom členského štátu odoslania.</w:t>
            </w:r>
          </w:p>
          <w:p w:rsidR="002240B2" w:rsidRPr="007C63D9" w:rsidRDefault="002240B2" w:rsidP="007C63D9">
            <w:pPr>
              <w:pStyle w:val="Default"/>
              <w:jc w:val="both"/>
              <w:rPr>
                <w:rFonts w:ascii="Times New Roman" w:hAnsi="Times New Roman" w:cs="Times New Roman"/>
                <w:color w:val="auto"/>
                <w:sz w:val="20"/>
                <w:szCs w:val="20"/>
              </w:rPr>
            </w:pPr>
            <w:r w:rsidRPr="007C63D9">
              <w:rPr>
                <w:rFonts w:ascii="Times New Roman" w:hAnsi="Times New Roman" w:cs="Times New Roman"/>
                <w:color w:val="auto"/>
                <w:sz w:val="20"/>
                <w:szCs w:val="20"/>
              </w:rPr>
              <w:t>4. Príslušné orgány členského štátu odoslania zasielajú správu o prijatí odosielateľovi. Ak sa miesta odoslania a určenia nachádzajú v tom istom členskom štáte, príslušné orgány uvedeného členského štátu zasielajú správu o prijatí priamo odosielateľovi.</w:t>
            </w:r>
          </w:p>
        </w:tc>
        <w:tc>
          <w:tcPr>
            <w:tcW w:w="709" w:type="dxa"/>
            <w:tcBorders>
              <w:top w:val="single" w:sz="4" w:space="0" w:color="auto"/>
              <w:left w:val="single" w:sz="4" w:space="0" w:color="auto"/>
              <w:bottom w:val="single" w:sz="4" w:space="0" w:color="auto"/>
              <w:right w:val="single" w:sz="12" w:space="0" w:color="auto"/>
            </w:tcBorders>
          </w:tcPr>
          <w:p w:rsidR="002240B2" w:rsidRPr="007C63D9" w:rsidRDefault="002240B2" w:rsidP="007C63D9">
            <w:pPr>
              <w:pStyle w:val="TABUKA-textsmernice"/>
              <w:jc w:val="left"/>
              <w:rPr>
                <w:szCs w:val="20"/>
              </w:rPr>
            </w:pPr>
            <w:r w:rsidRPr="007C63D9">
              <w:rPr>
                <w:szCs w:val="20"/>
              </w:rPr>
              <w:t>N</w:t>
            </w:r>
          </w:p>
        </w:tc>
        <w:tc>
          <w:tcPr>
            <w:tcW w:w="851" w:type="dxa"/>
            <w:tcBorders>
              <w:top w:val="single" w:sz="4" w:space="0" w:color="auto"/>
              <w:left w:val="nil"/>
              <w:bottom w:val="single" w:sz="4" w:space="0" w:color="auto"/>
              <w:right w:val="single" w:sz="4" w:space="0" w:color="auto"/>
            </w:tcBorders>
          </w:tcPr>
          <w:p w:rsidR="002240B2" w:rsidRPr="007C63D9" w:rsidRDefault="002240B2" w:rsidP="007C63D9">
            <w:pPr>
              <w:pStyle w:val="TABUKA-textsmernice"/>
              <w:jc w:val="left"/>
              <w:rPr>
                <w:b/>
                <w:szCs w:val="20"/>
              </w:rPr>
            </w:pPr>
          </w:p>
          <w:p w:rsidR="002240B2" w:rsidRPr="007C63D9" w:rsidRDefault="00745A4E" w:rsidP="007C63D9">
            <w:pPr>
              <w:pStyle w:val="TABUKA-textsmernice"/>
              <w:jc w:val="left"/>
              <w:rPr>
                <w:szCs w:val="20"/>
              </w:rPr>
            </w:pPr>
            <w:r w:rsidRPr="007C63D9">
              <w:rPr>
                <w:szCs w:val="20"/>
              </w:rPr>
              <w:t>530/2011</w:t>
            </w: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2240B2" w:rsidRPr="007C63D9" w:rsidRDefault="002240B2"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left"/>
              <w:rPr>
                <w:b/>
                <w:szCs w:val="20"/>
              </w:rPr>
            </w:pPr>
          </w:p>
          <w:p w:rsidR="00683B76" w:rsidRPr="007C63D9" w:rsidRDefault="00683B76" w:rsidP="007C63D9">
            <w:pPr>
              <w:pStyle w:val="TABUKA-textsmernice"/>
              <w:jc w:val="center"/>
              <w:rPr>
                <w:b/>
                <w:szCs w:val="20"/>
              </w:rPr>
            </w:pPr>
            <w:r w:rsidRPr="00345896">
              <w:rPr>
                <w:szCs w:val="20"/>
              </w:rPr>
              <w:t>530/2011 a</w:t>
            </w:r>
            <w:r w:rsidRPr="00345896">
              <w:rPr>
                <w:b/>
                <w:szCs w:val="20"/>
              </w:rPr>
              <w:t> návrh zákona čl.</w:t>
            </w:r>
            <w:r w:rsidR="00345896" w:rsidRPr="00345896">
              <w:rPr>
                <w:b/>
                <w:szCs w:val="20"/>
              </w:rPr>
              <w:t xml:space="preserve"> </w:t>
            </w:r>
            <w:r w:rsidRPr="00345896">
              <w:rPr>
                <w:b/>
                <w:szCs w:val="20"/>
              </w:rPr>
              <w:t>I</w:t>
            </w: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b/>
                <w:szCs w:val="20"/>
              </w:rPr>
            </w:pPr>
          </w:p>
          <w:p w:rsidR="00910F92" w:rsidRPr="007C63D9" w:rsidRDefault="00910F92" w:rsidP="007C63D9">
            <w:pPr>
              <w:pStyle w:val="TABUKA-textsmernice"/>
              <w:jc w:val="center"/>
              <w:rPr>
                <w:szCs w:val="20"/>
              </w:rPr>
            </w:pPr>
            <w:r w:rsidRPr="00345896">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2240B2" w:rsidRPr="007C63D9" w:rsidRDefault="002240B2" w:rsidP="007C63D9">
            <w:pPr>
              <w:pStyle w:val="TABUKA-textsmernice"/>
              <w:jc w:val="left"/>
              <w:rPr>
                <w:szCs w:val="20"/>
              </w:rPr>
            </w:pPr>
            <w:r w:rsidRPr="007C63D9">
              <w:rPr>
                <w:szCs w:val="20"/>
              </w:rPr>
              <w:t>§ 18 ods.</w:t>
            </w:r>
            <w:r w:rsidR="00EC2B4D" w:rsidRPr="007C63D9">
              <w:rPr>
                <w:szCs w:val="20"/>
              </w:rPr>
              <w:t xml:space="preserve"> </w:t>
            </w:r>
            <w:r w:rsidRPr="007C63D9">
              <w:rPr>
                <w:szCs w:val="20"/>
              </w:rPr>
              <w:t>7</w:t>
            </w: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ind w:right="-70"/>
              <w:jc w:val="left"/>
              <w:rPr>
                <w:szCs w:val="20"/>
              </w:rPr>
            </w:pPr>
            <w:r w:rsidRPr="007C63D9">
              <w:rPr>
                <w:szCs w:val="20"/>
              </w:rPr>
              <w:t>ods.12</w:t>
            </w: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2240B2" w:rsidRPr="007C63D9" w:rsidRDefault="002240B2"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r w:rsidRPr="007C63D9">
              <w:rPr>
                <w:szCs w:val="20"/>
              </w:rPr>
              <w:t>ods.7</w:t>
            </w: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766FE6" w:rsidRPr="007C63D9" w:rsidRDefault="00766FE6"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Pr="007C63D9" w:rsidRDefault="002240B2" w:rsidP="007C63D9">
            <w:pPr>
              <w:pStyle w:val="TABUKA-textsmernice"/>
              <w:jc w:val="left"/>
              <w:rPr>
                <w:szCs w:val="20"/>
              </w:rPr>
            </w:pPr>
          </w:p>
          <w:p w:rsidR="002240B2" w:rsidRDefault="002240B2" w:rsidP="007C63D9">
            <w:pPr>
              <w:pStyle w:val="TABUKA-textsmernice"/>
              <w:jc w:val="left"/>
              <w:rPr>
                <w:szCs w:val="20"/>
              </w:rPr>
            </w:pPr>
          </w:p>
          <w:p w:rsidR="00345896" w:rsidRDefault="00345896" w:rsidP="007C63D9">
            <w:pPr>
              <w:pStyle w:val="TABUKA-textsmernice"/>
              <w:jc w:val="left"/>
              <w:rPr>
                <w:szCs w:val="20"/>
              </w:rPr>
            </w:pPr>
          </w:p>
          <w:p w:rsidR="00345896" w:rsidRDefault="00345896" w:rsidP="007C63D9">
            <w:pPr>
              <w:pStyle w:val="TABUKA-textsmernice"/>
              <w:jc w:val="left"/>
              <w:rPr>
                <w:szCs w:val="20"/>
              </w:rPr>
            </w:pPr>
          </w:p>
          <w:p w:rsidR="00345896" w:rsidRDefault="00345896" w:rsidP="007C63D9">
            <w:pPr>
              <w:pStyle w:val="TABUKA-textsmernice"/>
              <w:jc w:val="left"/>
              <w:rPr>
                <w:szCs w:val="20"/>
              </w:rPr>
            </w:pPr>
          </w:p>
          <w:p w:rsidR="002240B2" w:rsidRPr="007C63D9" w:rsidRDefault="002240B2" w:rsidP="007C63D9">
            <w:pPr>
              <w:pStyle w:val="TABUKA-textsmernice"/>
              <w:jc w:val="left"/>
              <w:rPr>
                <w:szCs w:val="20"/>
              </w:rPr>
            </w:pPr>
            <w:r w:rsidRPr="007C63D9">
              <w:rPr>
                <w:szCs w:val="20"/>
              </w:rPr>
              <w:t>ods.</w:t>
            </w:r>
            <w:r w:rsidR="007556FC">
              <w:rPr>
                <w:szCs w:val="20"/>
              </w:rPr>
              <w:t xml:space="preserve"> </w:t>
            </w:r>
            <w:r w:rsidRPr="007C63D9">
              <w:rPr>
                <w:szCs w:val="20"/>
              </w:rPr>
              <w:t>8</w:t>
            </w:r>
          </w:p>
        </w:tc>
        <w:tc>
          <w:tcPr>
            <w:tcW w:w="5387" w:type="dxa"/>
            <w:tcBorders>
              <w:top w:val="single" w:sz="4" w:space="0" w:color="auto"/>
              <w:left w:val="single" w:sz="4" w:space="0" w:color="auto"/>
              <w:bottom w:val="single" w:sz="4" w:space="0" w:color="auto"/>
              <w:right w:val="single" w:sz="4" w:space="0" w:color="auto"/>
            </w:tcBorders>
          </w:tcPr>
          <w:p w:rsidR="002240B2" w:rsidRPr="007C63D9" w:rsidRDefault="00766FE6" w:rsidP="007C63D9">
            <w:pPr>
              <w:spacing w:before="0"/>
              <w:rPr>
                <w:color w:val="000000" w:themeColor="text1"/>
                <w:sz w:val="20"/>
                <w:szCs w:val="20"/>
              </w:rPr>
            </w:pPr>
            <w:r w:rsidRPr="007C63D9">
              <w:rPr>
                <w:color w:val="000000" w:themeColor="text1"/>
                <w:sz w:val="20"/>
                <w:szCs w:val="20"/>
                <w:shd w:val="clear" w:color="auto" w:fill="FFFFFF"/>
              </w:rPr>
              <w:t xml:space="preserve">Ak sa alkoholický nápoj prepravuje v pozastavení dane na území Európskej únie podľa odseku 1 písm. c), príjemca (odberateľ) alkoholického nápoja prepravovaného v pozastavení dane je povinný najneskôr do piatich pracovných dní od ukončenia prepravy alkoholického nápoja v pozastavení dane predložiť colnému úradu príjemcu (odberateľa) správu o prijatí. Správa o prijatí musí byť podpísaná </w:t>
            </w:r>
            <w:r w:rsidR="004B109B" w:rsidRPr="004B109B">
              <w:rPr>
                <w:b/>
                <w:color w:val="000000" w:themeColor="text1"/>
                <w:sz w:val="20"/>
                <w:szCs w:val="20"/>
                <w:shd w:val="clear" w:color="auto" w:fill="FFFFFF"/>
              </w:rPr>
              <w:t>kvalifikovaným</w:t>
            </w:r>
            <w:r w:rsidRPr="007C63D9">
              <w:rPr>
                <w:color w:val="000000" w:themeColor="text1"/>
                <w:sz w:val="20"/>
                <w:szCs w:val="20"/>
                <w:shd w:val="clear" w:color="auto" w:fill="FFFFFF"/>
              </w:rPr>
              <w:t xml:space="preserve"> elektronickým podpisom,</w:t>
            </w:r>
            <w:hyperlink r:id="rId159" w:anchor="poznamky.poznamka-38" w:tooltip="Odkaz na predpis alebo ustanovenie" w:history="1">
              <w:r w:rsidRPr="00345896">
                <w:rPr>
                  <w:rStyle w:val="Hypertextovprepojenie"/>
                  <w:iCs/>
                  <w:color w:val="000000" w:themeColor="text1"/>
                  <w:sz w:val="20"/>
                  <w:szCs w:val="20"/>
                  <w:u w:val="none"/>
                  <w:shd w:val="clear" w:color="auto" w:fill="FFFFFF"/>
                  <w:vertAlign w:val="superscript"/>
                </w:rPr>
                <w:t>38)</w:t>
              </w:r>
            </w:hyperlink>
            <w:r w:rsidRPr="007C63D9">
              <w:rPr>
                <w:color w:val="000000" w:themeColor="text1"/>
                <w:sz w:val="20"/>
                <w:szCs w:val="20"/>
                <w:shd w:val="clear" w:color="auto" w:fill="FFFFFF"/>
              </w:rPr>
              <w:t> ak sa odosielateľ (dodávateľ) alebo príjemca (odberateľ) s colným úradom nedohodnú inak. Preprava alkoholického nápoja v pozastavení dane na území Európskej únie sa považuje za ukončenú dňom prijatia alkoholického nápoja príjemcom (odberateľom) alebo prijatia 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766FE6" w:rsidRPr="007C63D9" w:rsidRDefault="00766FE6" w:rsidP="007C63D9">
            <w:pPr>
              <w:tabs>
                <w:tab w:val="left" w:pos="284"/>
                <w:tab w:val="left" w:pos="426"/>
                <w:tab w:val="left" w:pos="567"/>
              </w:tabs>
              <w:autoSpaceDE w:val="0"/>
              <w:autoSpaceDN w:val="0"/>
              <w:adjustRightInd w:val="0"/>
              <w:spacing w:before="0"/>
              <w:rPr>
                <w:sz w:val="20"/>
                <w:szCs w:val="20"/>
                <w:lang w:bidi="si-LK"/>
              </w:rPr>
            </w:pPr>
            <w:r w:rsidRPr="007C63D9">
              <w:rPr>
                <w:color w:val="000000" w:themeColor="text1"/>
                <w:sz w:val="20"/>
                <w:szCs w:val="20"/>
                <w:shd w:val="clear" w:color="auto" w:fill="FFFFFF"/>
              </w:rPr>
              <w:t>Preprava alkoholického nápoja v pozastavení dane z územia Európskej únie osobám uvedeným v </w:t>
            </w:r>
            <w:hyperlink r:id="rId160" w:anchor="paragraf-32.odsek-2" w:tooltip="Odkaz na predpis alebo ustanovenie" w:history="1">
              <w:r w:rsidRPr="007C63D9">
                <w:rPr>
                  <w:rStyle w:val="Hypertextovprepojenie"/>
                  <w:iCs/>
                  <w:color w:val="000000" w:themeColor="text1"/>
                  <w:sz w:val="20"/>
                  <w:szCs w:val="20"/>
                  <w:u w:val="none"/>
                  <w:shd w:val="clear" w:color="auto" w:fill="FFFFFF"/>
                </w:rPr>
                <w:t>§ 32 ods. 2</w:t>
              </w:r>
            </w:hyperlink>
            <w:r w:rsidRPr="007C63D9">
              <w:rPr>
                <w:color w:val="000000" w:themeColor="text1"/>
                <w:sz w:val="20"/>
                <w:szCs w:val="20"/>
                <w:shd w:val="clear" w:color="auto" w:fill="FFFFFF"/>
              </w:rPr>
              <w:t> alebo z daňového územia osobám uvedeným v </w:t>
            </w:r>
            <w:hyperlink r:id="rId161" w:anchor="paragraf-32.odsek-15" w:tooltip="Odkaz na predpis alebo ustanovenie" w:history="1">
              <w:r w:rsidRPr="007C63D9">
                <w:rPr>
                  <w:rStyle w:val="Hypertextovprepojenie"/>
                  <w:iCs/>
                  <w:color w:val="000000" w:themeColor="text1"/>
                  <w:sz w:val="20"/>
                  <w:szCs w:val="20"/>
                  <w:u w:val="none"/>
                  <w:shd w:val="clear" w:color="auto" w:fill="FFFFFF"/>
                </w:rPr>
                <w:t>§ 32 ods. 15</w:t>
              </w:r>
            </w:hyperlink>
            <w:r w:rsidRPr="007C63D9">
              <w:rPr>
                <w:color w:val="000000" w:themeColor="text1"/>
                <w:sz w:val="20"/>
                <w:szCs w:val="20"/>
                <w:shd w:val="clear" w:color="auto" w:fill="FFFFFF"/>
              </w:rPr>
              <w:t> sa uskutočňuje s elektronickým dokumentom a s osvedčením o oslobodení od spotrebnej dane vyhotoveným podľa vzoru a spôsobom ustanoveným v osobitnom predpise</w:t>
            </w:r>
            <w:hyperlink r:id="rId162" w:anchor="poznamky.poznamka-39" w:tooltip="Odkaz na predpis alebo ustanovenie" w:history="1">
              <w:r w:rsidRPr="00345896">
                <w:rPr>
                  <w:rStyle w:val="Hypertextovprepojenie"/>
                  <w:iCs/>
                  <w:color w:val="000000" w:themeColor="text1"/>
                  <w:sz w:val="20"/>
                  <w:szCs w:val="20"/>
                  <w:u w:val="none"/>
                  <w:shd w:val="clear" w:color="auto" w:fill="FFFFFF"/>
                  <w:vertAlign w:val="superscript"/>
                </w:rPr>
                <w:t>39)</w:t>
              </w:r>
            </w:hyperlink>
            <w:r w:rsidRPr="007C63D9">
              <w:rPr>
                <w:color w:val="000000" w:themeColor="text1"/>
                <w:sz w:val="20"/>
                <w:szCs w:val="20"/>
                <w:shd w:val="clear" w:color="auto" w:fill="FFFFFF"/>
              </w:rPr>
              <w:t xml:space="preserve"> (ďalej len „osvedčenie o oslobodení“). </w:t>
            </w:r>
            <w:r w:rsidR="00D11C6F" w:rsidRPr="00D11C6F">
              <w:rPr>
                <w:b/>
                <w:sz w:val="20"/>
                <w:szCs w:val="20"/>
              </w:rPr>
              <w:t>Preprava alkoholického nápoja v pozastavení dane z územia Európskej únie ozbrojeným silám iných členských štátov, ktoré sú stranami Severoatlantickej zmluvy a ich civilným zamestnancom, na použitie v súvislosti s aktivitami podľa medzinárodnej zmluvy,</w:t>
            </w:r>
            <w:r w:rsidR="00D11C6F" w:rsidRPr="00D11C6F">
              <w:rPr>
                <w:b/>
                <w:sz w:val="20"/>
                <w:szCs w:val="20"/>
                <w:vertAlign w:val="superscript"/>
              </w:rPr>
              <w:t>19</w:t>
            </w:r>
            <w:r w:rsidR="00D11C6F" w:rsidRPr="00D11C6F">
              <w:rPr>
                <w:b/>
                <w:sz w:val="20"/>
                <w:szCs w:val="20"/>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D11C6F" w:rsidRPr="00D11C6F">
              <w:rPr>
                <w:b/>
                <w:sz w:val="20"/>
                <w:szCs w:val="20"/>
                <w:vertAlign w:val="superscript"/>
              </w:rPr>
              <w:t>19</w:t>
            </w:r>
            <w:r w:rsidR="00D11C6F" w:rsidRPr="00D11C6F">
              <w:rPr>
                <w:b/>
                <w:sz w:val="20"/>
                <w:szCs w:val="20"/>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Pr="007C63D9">
              <w:rPr>
                <w:color w:val="000000" w:themeColor="text1"/>
                <w:sz w:val="20"/>
                <w:szCs w:val="20"/>
                <w:shd w:val="clear" w:color="auto" w:fill="FFFFFF"/>
              </w:rPr>
              <w:t xml:space="preserve"> Po ukončení prepravy alkoholického nápoja v pozastavení dane osoby uvedené v </w:t>
            </w:r>
            <w:hyperlink r:id="rId163" w:anchor="paragraf-32.odsek-2" w:tooltip="Odkaz na predpis alebo ustanovenie" w:history="1">
              <w:r w:rsidRPr="007C63D9">
                <w:rPr>
                  <w:rStyle w:val="Hypertextovprepojenie"/>
                  <w:iCs/>
                  <w:color w:val="000000" w:themeColor="text1"/>
                  <w:sz w:val="20"/>
                  <w:szCs w:val="20"/>
                  <w:u w:val="none"/>
                  <w:shd w:val="clear" w:color="auto" w:fill="FFFFFF"/>
                </w:rPr>
                <w:t>§ 32 ods. 2</w:t>
              </w:r>
            </w:hyperlink>
            <w:r w:rsidRPr="007C63D9">
              <w:rPr>
                <w:color w:val="000000" w:themeColor="text1"/>
                <w:sz w:val="20"/>
                <w:szCs w:val="20"/>
                <w:shd w:val="clear" w:color="auto" w:fill="FFFFFF"/>
              </w:rPr>
              <w:t> bezodkladne informujú o prijatí alkoholického nápoja colný úrad Bratislava, ktorý vyhotoví správu o prijatí, pričom postupuje primerane podľa osobitného predpisu;</w:t>
            </w:r>
            <w:hyperlink r:id="rId164" w:anchor="poznamky.poznamka-37" w:tooltip="Odkaz na predpis alebo ustanovenie" w:history="1">
              <w:r w:rsidRPr="00345896">
                <w:rPr>
                  <w:rStyle w:val="Hypertextovprepojenie"/>
                  <w:iCs/>
                  <w:color w:val="000000" w:themeColor="text1"/>
                  <w:sz w:val="20"/>
                  <w:szCs w:val="20"/>
                  <w:u w:val="none"/>
                  <w:shd w:val="clear" w:color="auto" w:fill="FFFFFF"/>
                  <w:vertAlign w:val="superscript"/>
                </w:rPr>
                <w:t>37)</w:t>
              </w:r>
            </w:hyperlink>
            <w:r w:rsidRPr="007C63D9">
              <w:rPr>
                <w:color w:val="000000" w:themeColor="text1"/>
                <w:sz w:val="20"/>
                <w:szCs w:val="20"/>
                <w:shd w:val="clear" w:color="auto" w:fill="FFFFFF"/>
              </w:rPr>
              <w:t> colný úrad Bratislava zašle správu o prijatí správcovi dane členského štátu odosielateľa (dodávateľa).</w:t>
            </w:r>
          </w:p>
          <w:p w:rsidR="00766FE6" w:rsidRPr="007C63D9" w:rsidRDefault="00766FE6" w:rsidP="007C63D9">
            <w:pPr>
              <w:tabs>
                <w:tab w:val="left" w:pos="284"/>
                <w:tab w:val="left" w:pos="426"/>
                <w:tab w:val="left" w:pos="567"/>
              </w:tabs>
              <w:autoSpaceDE w:val="0"/>
              <w:autoSpaceDN w:val="0"/>
              <w:adjustRightInd w:val="0"/>
              <w:spacing w:before="0"/>
              <w:rPr>
                <w:sz w:val="20"/>
                <w:szCs w:val="20"/>
                <w:lang w:bidi="si-LK"/>
              </w:rPr>
            </w:pPr>
          </w:p>
          <w:p w:rsidR="00766FE6" w:rsidRPr="007C63D9" w:rsidRDefault="00766FE6" w:rsidP="007C63D9">
            <w:pPr>
              <w:spacing w:before="0"/>
              <w:rPr>
                <w:color w:val="000000"/>
                <w:sz w:val="20"/>
                <w:szCs w:val="20"/>
              </w:rPr>
            </w:pPr>
            <w:r w:rsidRPr="007C63D9">
              <w:rPr>
                <w:color w:val="000000"/>
                <w:sz w:val="20"/>
                <w:szCs w:val="20"/>
                <w:shd w:val="clear" w:color="auto" w:fill="FFFFFF"/>
              </w:rPr>
              <w:t xml:space="preserve">Ak sa alkoholický nápoj prepravuje v pozastavení dane na území Európskej únie podľa odseku 1 písm. c), príjemca (odberateľ) alkoholického nápoja prepravovaného v pozastavení dane je povinný najneskôr do piatich pracovných dní od ukončenia prepravy alkoholického nápoja v pozastavení dane predložiť colnému úradu príjemcu (odberateľa) správu o prijatí. Správa o prijatí musí byť podpísaná </w:t>
            </w:r>
            <w:r w:rsidR="004B109B" w:rsidRPr="004B109B">
              <w:rPr>
                <w:b/>
                <w:color w:val="000000"/>
                <w:sz w:val="20"/>
                <w:szCs w:val="20"/>
                <w:shd w:val="clear" w:color="auto" w:fill="FFFFFF"/>
              </w:rPr>
              <w:t>kvalifikovaným</w:t>
            </w:r>
            <w:r w:rsidRPr="007C63D9">
              <w:rPr>
                <w:color w:val="000000"/>
                <w:sz w:val="20"/>
                <w:szCs w:val="20"/>
                <w:shd w:val="clear" w:color="auto" w:fill="FFFFFF"/>
              </w:rPr>
              <w:t xml:space="preserve"> elektronickým podpisom,</w:t>
            </w:r>
            <w:hyperlink r:id="rId165" w:anchor="poznamky.poznamka-38" w:tooltip="Odkaz na predpis alebo ustanovenie" w:history="1">
              <w:r w:rsidRPr="00345896">
                <w:rPr>
                  <w:rStyle w:val="Hypertextovprepojenie"/>
                  <w:iCs/>
                  <w:color w:val="000000"/>
                  <w:sz w:val="20"/>
                  <w:szCs w:val="20"/>
                  <w:u w:val="none"/>
                  <w:shd w:val="clear" w:color="auto" w:fill="FFFFFF"/>
                  <w:vertAlign w:val="superscript"/>
                </w:rPr>
                <w:t>38)</w:t>
              </w:r>
            </w:hyperlink>
            <w:r w:rsidRPr="007C63D9">
              <w:rPr>
                <w:color w:val="000000"/>
                <w:sz w:val="20"/>
                <w:szCs w:val="20"/>
                <w:shd w:val="clear" w:color="auto" w:fill="FFFFFF"/>
              </w:rPr>
              <w:t> ak sa odosielateľ (dodávateľ) alebo príjemca (odberateľ) s colným úradom nedohodnú inak. Preprava alkoholického nápoja v pozastavení dane na území Európskej únie sa považuje za ukončenú dňom prijatia alkoholického nápoja príjemcom (odberateľom) alebo prijatia 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345896" w:rsidRDefault="00345896" w:rsidP="007C63D9">
            <w:pPr>
              <w:pStyle w:val="Normlnywebov"/>
              <w:spacing w:after="0"/>
              <w:rPr>
                <w:color w:val="000000" w:themeColor="text1"/>
                <w:sz w:val="20"/>
                <w:szCs w:val="20"/>
                <w:shd w:val="clear" w:color="auto" w:fill="FFFFFF"/>
                <w:lang w:val="sk-SK"/>
              </w:rPr>
            </w:pPr>
          </w:p>
          <w:p w:rsidR="00345896" w:rsidRDefault="00345896" w:rsidP="007C63D9">
            <w:pPr>
              <w:pStyle w:val="Normlnywebov"/>
              <w:spacing w:after="0"/>
              <w:rPr>
                <w:color w:val="000000" w:themeColor="text1"/>
                <w:sz w:val="20"/>
                <w:szCs w:val="20"/>
                <w:shd w:val="clear" w:color="auto" w:fill="FFFFFF"/>
                <w:lang w:val="sk-SK"/>
              </w:rPr>
            </w:pPr>
          </w:p>
          <w:p w:rsidR="00345896" w:rsidRDefault="00345896" w:rsidP="007C63D9">
            <w:pPr>
              <w:pStyle w:val="Normlnywebov"/>
              <w:spacing w:after="0"/>
              <w:rPr>
                <w:color w:val="000000" w:themeColor="text1"/>
                <w:sz w:val="20"/>
                <w:szCs w:val="20"/>
                <w:shd w:val="clear" w:color="auto" w:fill="FFFFFF"/>
                <w:lang w:val="sk-SK"/>
              </w:rPr>
            </w:pPr>
          </w:p>
          <w:p w:rsidR="002240B2" w:rsidRPr="007C63D9" w:rsidRDefault="00766FE6" w:rsidP="007C63D9">
            <w:pPr>
              <w:pStyle w:val="Normlnywebov"/>
              <w:spacing w:after="0"/>
              <w:rPr>
                <w:color w:val="000000" w:themeColor="text1"/>
                <w:sz w:val="20"/>
                <w:szCs w:val="20"/>
                <w:lang w:val="sk-SK"/>
              </w:rPr>
            </w:pPr>
            <w:r w:rsidRPr="007C63D9">
              <w:rPr>
                <w:color w:val="000000" w:themeColor="text1"/>
                <w:sz w:val="20"/>
                <w:szCs w:val="20"/>
                <w:shd w:val="clear" w:color="auto" w:fill="FFFFFF"/>
                <w:lang w:val="sk-SK"/>
              </w:rPr>
              <w:t>Ak sa alkoholický nápoj prepravuje v pozastavení dane na území Európskej únie podľa odseku 1 písm. a), colný úrad odosielateľa (dodávateľa) je povinný správu o prijatí zaslanú správcom dane členského štátu príjemcu (odberateľa) zaslať odosielateľovi (dodávateľovi) na daňovom území.</w:t>
            </w:r>
          </w:p>
        </w:tc>
        <w:tc>
          <w:tcPr>
            <w:tcW w:w="425" w:type="dxa"/>
            <w:tcBorders>
              <w:top w:val="single" w:sz="4" w:space="0" w:color="auto"/>
              <w:left w:val="single" w:sz="4" w:space="0" w:color="auto"/>
              <w:bottom w:val="single" w:sz="4" w:space="0" w:color="auto"/>
              <w:right w:val="single" w:sz="4" w:space="0" w:color="auto"/>
            </w:tcBorders>
          </w:tcPr>
          <w:p w:rsidR="002240B2" w:rsidRPr="007C63D9" w:rsidRDefault="002240B2" w:rsidP="007C63D9">
            <w:pPr>
              <w:pStyle w:val="TABUKA-textsmernice"/>
              <w:jc w:val="left"/>
              <w:rPr>
                <w:szCs w:val="20"/>
              </w:rPr>
            </w:pPr>
            <w:r w:rsidRPr="007C63D9">
              <w:rPr>
                <w:szCs w:val="20"/>
              </w:rPr>
              <w:t>Ú</w:t>
            </w:r>
          </w:p>
        </w:tc>
        <w:tc>
          <w:tcPr>
            <w:tcW w:w="425" w:type="dxa"/>
            <w:tcBorders>
              <w:top w:val="single" w:sz="4" w:space="0" w:color="auto"/>
              <w:left w:val="single" w:sz="4" w:space="0" w:color="auto"/>
              <w:bottom w:val="single" w:sz="4" w:space="0" w:color="auto"/>
              <w:right w:val="single" w:sz="12" w:space="0" w:color="auto"/>
            </w:tcBorders>
          </w:tcPr>
          <w:p w:rsidR="002240B2" w:rsidRPr="007C63D9" w:rsidRDefault="002240B2" w:rsidP="007C63D9">
            <w:pPr>
              <w:pStyle w:val="Nadpis1"/>
              <w:jc w:val="both"/>
              <w:rPr>
                <w:b w:val="0"/>
                <w:bCs w:val="0"/>
                <w:sz w:val="20"/>
                <w:szCs w:val="20"/>
              </w:rPr>
            </w:pPr>
          </w:p>
        </w:tc>
      </w:tr>
      <w:tr w:rsidR="00EC0E4E" w:rsidRPr="00BB1ECE" w:rsidTr="00D00135">
        <w:tc>
          <w:tcPr>
            <w:tcW w:w="568" w:type="dxa"/>
            <w:tcBorders>
              <w:top w:val="single" w:sz="4" w:space="0" w:color="auto"/>
              <w:left w:val="single" w:sz="12" w:space="0" w:color="auto"/>
              <w:bottom w:val="single" w:sz="4" w:space="0" w:color="auto"/>
              <w:right w:val="single" w:sz="4" w:space="0" w:color="auto"/>
            </w:tcBorders>
          </w:tcPr>
          <w:p w:rsidR="00EC0E4E" w:rsidRPr="007A34ED" w:rsidRDefault="00EC0E4E" w:rsidP="007A34ED">
            <w:pPr>
              <w:autoSpaceDE w:val="0"/>
              <w:autoSpaceDN w:val="0"/>
              <w:spacing w:before="0"/>
              <w:rPr>
                <w:sz w:val="20"/>
                <w:szCs w:val="20"/>
              </w:rPr>
            </w:pPr>
            <w:r w:rsidRPr="007A34ED">
              <w:rPr>
                <w:sz w:val="20"/>
                <w:szCs w:val="20"/>
              </w:rPr>
              <w:t>Čl.25</w:t>
            </w:r>
          </w:p>
        </w:tc>
        <w:tc>
          <w:tcPr>
            <w:tcW w:w="6804" w:type="dxa"/>
            <w:gridSpan w:val="2"/>
            <w:tcBorders>
              <w:top w:val="single" w:sz="4" w:space="0" w:color="auto"/>
              <w:left w:val="single" w:sz="4" w:space="0" w:color="auto"/>
              <w:bottom w:val="single" w:sz="4" w:space="0" w:color="auto"/>
              <w:right w:val="single" w:sz="4" w:space="0" w:color="auto"/>
            </w:tcBorders>
          </w:tcPr>
          <w:p w:rsidR="00EC0E4E" w:rsidRPr="007A34ED" w:rsidRDefault="00EC0E4E" w:rsidP="007A34ED">
            <w:pPr>
              <w:pStyle w:val="Default"/>
              <w:jc w:val="both"/>
              <w:rPr>
                <w:rFonts w:ascii="Times New Roman" w:hAnsi="Times New Roman" w:cs="Times New Roman"/>
                <w:b/>
                <w:color w:val="auto"/>
                <w:sz w:val="20"/>
                <w:szCs w:val="20"/>
              </w:rPr>
            </w:pPr>
            <w:r w:rsidRPr="007A34ED">
              <w:rPr>
                <w:rFonts w:ascii="Times New Roman" w:hAnsi="Times New Roman" w:cs="Times New Roman"/>
                <w:b/>
                <w:color w:val="auto"/>
                <w:sz w:val="20"/>
                <w:szCs w:val="20"/>
              </w:rPr>
              <w:t>Formality po ukončení prepravy vyvážaného tovaru</w:t>
            </w:r>
          </w:p>
          <w:p w:rsidR="00EC0E4E" w:rsidRPr="007A34ED" w:rsidRDefault="00EC0E4E" w:rsidP="007A34ED">
            <w:pPr>
              <w:pStyle w:val="Default"/>
              <w:jc w:val="both"/>
              <w:rPr>
                <w:rFonts w:ascii="Times New Roman" w:hAnsi="Times New Roman" w:cs="Times New Roman"/>
                <w:color w:val="auto"/>
                <w:sz w:val="20"/>
                <w:szCs w:val="20"/>
              </w:rPr>
            </w:pPr>
          </w:p>
          <w:p w:rsidR="00EC0E4E" w:rsidRPr="007A34ED" w:rsidRDefault="00EC0E4E" w:rsidP="007A34ED">
            <w:pPr>
              <w:pStyle w:val="Default"/>
              <w:jc w:val="both"/>
              <w:rPr>
                <w:rFonts w:ascii="Times New Roman" w:hAnsi="Times New Roman" w:cs="Times New Roman"/>
                <w:color w:val="auto"/>
                <w:sz w:val="20"/>
                <w:szCs w:val="20"/>
              </w:rPr>
            </w:pPr>
            <w:r w:rsidRPr="007A34ED">
              <w:rPr>
                <w:rFonts w:ascii="Times New Roman" w:hAnsi="Times New Roman" w:cs="Times New Roman"/>
                <w:color w:val="auto"/>
                <w:sz w:val="20"/>
                <w:szCs w:val="20"/>
              </w:rPr>
              <w:t>1. V prípadoch uvedených v článku 16 ods. 1 písm. a) bode iii) a prípadne v článku 16 ods. 1 písm. b) tejto smernice vystavujú príslušné orgány členského štátu vývozu prostredníctvom počítačového systému správu o vývoze na základe informácií o výstupe tovaru, ktoré mu boli doručené colným úradom výstupu podľa článku 329 vykonávacieho nariadenia (EÚ) 2015/2447, alebo úradom, na ktorom sú splnené formality stanovené pri výstupe tovaru z colného územia uvedené v článku 2 ods. 2 tejto smernice, osvedčujúcu, že tovar podliehajúci spotrebnej dani opustil územie Únie.</w:t>
            </w:r>
          </w:p>
          <w:p w:rsidR="00EC0E4E" w:rsidRPr="007A34ED" w:rsidRDefault="00EC0E4E" w:rsidP="007A34ED">
            <w:pPr>
              <w:pStyle w:val="Default"/>
              <w:jc w:val="both"/>
              <w:rPr>
                <w:rFonts w:ascii="Times New Roman" w:hAnsi="Times New Roman" w:cs="Times New Roman"/>
                <w:color w:val="auto"/>
                <w:sz w:val="20"/>
                <w:szCs w:val="20"/>
              </w:rPr>
            </w:pPr>
            <w:r w:rsidRPr="007A34ED">
              <w:rPr>
                <w:rFonts w:ascii="Times New Roman" w:hAnsi="Times New Roman" w:cs="Times New Roman"/>
                <w:color w:val="auto"/>
                <w:sz w:val="20"/>
                <w:szCs w:val="20"/>
              </w:rPr>
              <w:t>2. V prípadoch uvedených v článku 16 ods. 1 písm. a) bode v) správu o vývoze vyhotovujú príslušné orgány členského štátu vývozu na základe informácií, ktoré im doručil colný úrad výstupu podľa článku 329 ods. 5 vykonávacieho nariadenia (EÚ) 2015/2447.</w:t>
            </w:r>
          </w:p>
          <w:p w:rsidR="00EC0E4E" w:rsidRPr="007A34ED" w:rsidRDefault="00EC0E4E" w:rsidP="007A34ED">
            <w:pPr>
              <w:pStyle w:val="Default"/>
              <w:jc w:val="both"/>
              <w:rPr>
                <w:rFonts w:ascii="Times New Roman" w:hAnsi="Times New Roman" w:cs="Times New Roman"/>
                <w:color w:val="auto"/>
                <w:sz w:val="20"/>
                <w:szCs w:val="20"/>
              </w:rPr>
            </w:pPr>
          </w:p>
          <w:p w:rsidR="00EC0E4E" w:rsidRPr="007A34ED" w:rsidRDefault="00EC0E4E" w:rsidP="007A34ED">
            <w:pPr>
              <w:pStyle w:val="Default"/>
              <w:jc w:val="both"/>
              <w:rPr>
                <w:rFonts w:ascii="Times New Roman" w:hAnsi="Times New Roman" w:cs="Times New Roman"/>
                <w:color w:val="auto"/>
                <w:sz w:val="20"/>
                <w:szCs w:val="20"/>
              </w:rPr>
            </w:pPr>
            <w:r w:rsidRPr="007A34ED">
              <w:rPr>
                <w:rFonts w:ascii="Times New Roman" w:hAnsi="Times New Roman" w:cs="Times New Roman"/>
                <w:color w:val="auto"/>
                <w:sz w:val="20"/>
                <w:szCs w:val="20"/>
              </w:rPr>
              <w:t>3. Príslušné orgány členského štátu vývozu elektronicky overujú údaje, na základe ktorých sa má vyhotoviť správa o vývoze v súlade s odsekmi 1 a 2. Po overení uvedených údajov a v prípadoch, keď členský štát odoslania nie je členským štátom vývozu, zasielajú príslušné orgány členského štátu vývozu správu o vývoze príslušným orgánom členského štátu odoslania.</w:t>
            </w:r>
          </w:p>
          <w:p w:rsidR="00EC0E4E" w:rsidRPr="007A34ED" w:rsidRDefault="00EC0E4E" w:rsidP="007A34ED">
            <w:pPr>
              <w:pStyle w:val="Default"/>
              <w:jc w:val="both"/>
              <w:rPr>
                <w:rFonts w:ascii="Times New Roman" w:hAnsi="Times New Roman" w:cs="Times New Roman"/>
                <w:color w:val="auto"/>
                <w:sz w:val="20"/>
                <w:szCs w:val="20"/>
              </w:rPr>
            </w:pPr>
            <w:r w:rsidRPr="007A34ED">
              <w:rPr>
                <w:rFonts w:ascii="Times New Roman" w:hAnsi="Times New Roman" w:cs="Times New Roman"/>
                <w:color w:val="auto"/>
                <w:sz w:val="20"/>
                <w:szCs w:val="20"/>
              </w:rPr>
              <w:t>Príslušné orgány členského štátu odoslania zasielajú správu o vývoze odosielateľovi.</w:t>
            </w:r>
          </w:p>
        </w:tc>
        <w:tc>
          <w:tcPr>
            <w:tcW w:w="709" w:type="dxa"/>
            <w:tcBorders>
              <w:top w:val="single" w:sz="4" w:space="0" w:color="auto"/>
              <w:left w:val="single" w:sz="4" w:space="0" w:color="auto"/>
              <w:bottom w:val="single" w:sz="4" w:space="0" w:color="auto"/>
              <w:right w:val="single" w:sz="12" w:space="0" w:color="auto"/>
            </w:tcBorders>
          </w:tcPr>
          <w:p w:rsidR="00EC0E4E" w:rsidRPr="007A34ED" w:rsidRDefault="00EC0E4E" w:rsidP="007A34ED">
            <w:pPr>
              <w:pStyle w:val="TABUKA-textsmernice"/>
              <w:jc w:val="left"/>
              <w:rPr>
                <w:szCs w:val="20"/>
              </w:rPr>
            </w:pPr>
            <w:r w:rsidRPr="007A34ED">
              <w:rPr>
                <w:szCs w:val="20"/>
              </w:rPr>
              <w:t>N</w:t>
            </w:r>
          </w:p>
        </w:tc>
        <w:tc>
          <w:tcPr>
            <w:tcW w:w="851" w:type="dxa"/>
            <w:tcBorders>
              <w:top w:val="single" w:sz="4" w:space="0" w:color="auto"/>
              <w:left w:val="nil"/>
              <w:bottom w:val="single" w:sz="4" w:space="0" w:color="auto"/>
              <w:right w:val="single" w:sz="4" w:space="0" w:color="auto"/>
            </w:tcBorders>
          </w:tcPr>
          <w:p w:rsidR="00EC0E4E" w:rsidRPr="007A34ED" w:rsidRDefault="00745A4E" w:rsidP="007A34ED">
            <w:pPr>
              <w:pStyle w:val="TABUKA-textsmernice"/>
              <w:jc w:val="left"/>
              <w:rPr>
                <w:szCs w:val="20"/>
              </w:rPr>
            </w:pPr>
            <w:r w:rsidRPr="007A34ED">
              <w:rPr>
                <w:szCs w:val="20"/>
              </w:rPr>
              <w:t>530/2011</w:t>
            </w:r>
          </w:p>
          <w:p w:rsidR="00EC0E4E" w:rsidRPr="007A34ED" w:rsidRDefault="00EC0E4E" w:rsidP="007A34ED">
            <w:pPr>
              <w:pStyle w:val="TABUKA-textsmernice"/>
              <w:jc w:val="left"/>
              <w:rPr>
                <w:b/>
                <w:szCs w:val="20"/>
              </w:rPr>
            </w:pPr>
          </w:p>
          <w:p w:rsidR="00EC0E4E" w:rsidRPr="007A34ED" w:rsidRDefault="00EC0E4E" w:rsidP="007A34ED">
            <w:pPr>
              <w:pStyle w:val="TABUKA-textsmernice"/>
              <w:jc w:val="left"/>
              <w:rPr>
                <w:b/>
                <w:szCs w:val="20"/>
              </w:rPr>
            </w:pPr>
          </w:p>
          <w:p w:rsidR="00EC0E4E" w:rsidRPr="007A34ED" w:rsidRDefault="00EC0E4E" w:rsidP="007A34ED">
            <w:pPr>
              <w:pStyle w:val="TABUKA-textsmernice"/>
              <w:jc w:val="left"/>
              <w:rPr>
                <w:b/>
                <w:szCs w:val="20"/>
              </w:rPr>
            </w:pPr>
          </w:p>
          <w:p w:rsidR="00EC0E4E" w:rsidRPr="007A34ED" w:rsidRDefault="00EC0E4E" w:rsidP="007A34ED">
            <w:pPr>
              <w:pStyle w:val="TABUKA-textsmernice"/>
              <w:jc w:val="left"/>
              <w:rPr>
                <w:b/>
                <w:szCs w:val="20"/>
              </w:rPr>
            </w:pPr>
          </w:p>
        </w:tc>
        <w:tc>
          <w:tcPr>
            <w:tcW w:w="850" w:type="dxa"/>
            <w:tcBorders>
              <w:top w:val="single" w:sz="4" w:space="0" w:color="auto"/>
              <w:left w:val="single" w:sz="4" w:space="0" w:color="auto"/>
              <w:bottom w:val="single" w:sz="4" w:space="0" w:color="auto"/>
              <w:right w:val="single" w:sz="4" w:space="0" w:color="auto"/>
            </w:tcBorders>
          </w:tcPr>
          <w:p w:rsidR="00EC0E4E" w:rsidRPr="007A34ED" w:rsidRDefault="00EC0E4E" w:rsidP="007A34ED">
            <w:pPr>
              <w:pStyle w:val="TABUKA-textsmernice"/>
              <w:ind w:right="-70"/>
              <w:jc w:val="left"/>
              <w:rPr>
                <w:szCs w:val="20"/>
              </w:rPr>
            </w:pPr>
            <w:r w:rsidRPr="007A34ED">
              <w:rPr>
                <w:szCs w:val="20"/>
              </w:rPr>
              <w:t>§ 24 ods.</w:t>
            </w:r>
            <w:r w:rsidR="007A34ED">
              <w:rPr>
                <w:szCs w:val="20"/>
              </w:rPr>
              <w:t xml:space="preserve"> </w:t>
            </w:r>
            <w:r w:rsidRPr="007A34ED">
              <w:rPr>
                <w:szCs w:val="20"/>
              </w:rPr>
              <w:t xml:space="preserve">5 </w:t>
            </w: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F360A0" w:rsidRPr="007A34ED" w:rsidRDefault="00F360A0" w:rsidP="007A34ED">
            <w:pPr>
              <w:pStyle w:val="TABUKA-textsmernice"/>
              <w:ind w:right="-70"/>
              <w:jc w:val="left"/>
              <w:rPr>
                <w:szCs w:val="20"/>
              </w:rPr>
            </w:pPr>
          </w:p>
          <w:p w:rsidR="00EC0E4E" w:rsidRPr="007A34ED" w:rsidRDefault="00EC0E4E" w:rsidP="007A34ED">
            <w:pPr>
              <w:pStyle w:val="TABUKA-textsmernice"/>
              <w:ind w:right="-70"/>
              <w:jc w:val="left"/>
              <w:rPr>
                <w:szCs w:val="20"/>
              </w:rPr>
            </w:pPr>
            <w:r w:rsidRPr="007A34ED">
              <w:rPr>
                <w:szCs w:val="20"/>
              </w:rPr>
              <w:t>ods.</w:t>
            </w:r>
            <w:r w:rsidR="007A34ED">
              <w:rPr>
                <w:szCs w:val="20"/>
              </w:rPr>
              <w:t xml:space="preserve"> </w:t>
            </w:r>
            <w:r w:rsidRPr="007A34ED">
              <w:rPr>
                <w:szCs w:val="20"/>
              </w:rPr>
              <w:t xml:space="preserve">6 </w:t>
            </w: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F360A0" w:rsidRPr="007A34ED" w:rsidRDefault="00F360A0" w:rsidP="007A34ED">
            <w:pPr>
              <w:pStyle w:val="TABUKA-textsmernice"/>
              <w:ind w:right="-70"/>
              <w:jc w:val="left"/>
              <w:rPr>
                <w:szCs w:val="20"/>
              </w:rPr>
            </w:pPr>
          </w:p>
          <w:p w:rsidR="00EC0E4E" w:rsidRPr="007A34ED" w:rsidRDefault="00EC0E4E" w:rsidP="007A34ED">
            <w:pPr>
              <w:pStyle w:val="TABUKA-textsmernice"/>
              <w:ind w:right="-70"/>
              <w:jc w:val="left"/>
              <w:rPr>
                <w:szCs w:val="20"/>
              </w:rPr>
            </w:pPr>
            <w:r w:rsidRPr="007A34ED">
              <w:rPr>
                <w:szCs w:val="20"/>
              </w:rPr>
              <w:t>ods.</w:t>
            </w:r>
            <w:r w:rsidR="007A34ED">
              <w:rPr>
                <w:szCs w:val="20"/>
              </w:rPr>
              <w:t xml:space="preserve"> </w:t>
            </w:r>
            <w:r w:rsidRPr="007A34ED">
              <w:rPr>
                <w:szCs w:val="20"/>
              </w:rPr>
              <w:t xml:space="preserve">7 </w:t>
            </w: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p>
          <w:p w:rsidR="00EC0E4E" w:rsidRPr="007A34ED" w:rsidRDefault="00EC0E4E" w:rsidP="007A34ED">
            <w:pPr>
              <w:pStyle w:val="TABUKA-textsmernice"/>
              <w:ind w:right="-70"/>
              <w:jc w:val="left"/>
              <w:rPr>
                <w:szCs w:val="20"/>
              </w:rPr>
            </w:pPr>
            <w:r w:rsidRPr="007A34ED">
              <w:rPr>
                <w:szCs w:val="20"/>
              </w:rPr>
              <w:t>ods.</w:t>
            </w:r>
            <w:r w:rsidR="007A34ED">
              <w:rPr>
                <w:szCs w:val="20"/>
              </w:rPr>
              <w:t xml:space="preserve"> </w:t>
            </w:r>
            <w:r w:rsidRPr="007A34ED">
              <w:rPr>
                <w:szCs w:val="20"/>
              </w:rPr>
              <w:t>8</w:t>
            </w:r>
          </w:p>
        </w:tc>
        <w:tc>
          <w:tcPr>
            <w:tcW w:w="5387" w:type="dxa"/>
            <w:tcBorders>
              <w:top w:val="single" w:sz="4" w:space="0" w:color="auto"/>
              <w:left w:val="single" w:sz="4" w:space="0" w:color="auto"/>
              <w:bottom w:val="single" w:sz="4" w:space="0" w:color="auto"/>
              <w:right w:val="single" w:sz="4" w:space="0" w:color="auto"/>
            </w:tcBorders>
          </w:tcPr>
          <w:p w:rsidR="00EC0E4E" w:rsidRPr="007A34ED" w:rsidRDefault="00F360A0" w:rsidP="007A34ED">
            <w:pPr>
              <w:pStyle w:val="Odsekzoznamu"/>
              <w:ind w:left="98"/>
              <w:jc w:val="both"/>
              <w:rPr>
                <w:color w:val="000000" w:themeColor="text1"/>
                <w:sz w:val="20"/>
                <w:szCs w:val="20"/>
              </w:rPr>
            </w:pPr>
            <w:r w:rsidRPr="007A34ED">
              <w:rPr>
                <w:color w:val="000000" w:themeColor="text1"/>
                <w:sz w:val="20"/>
                <w:szCs w:val="20"/>
                <w:shd w:val="clear" w:color="auto" w:fill="FFFFFF"/>
              </w:rPr>
              <w:t>Colný úrad výstupu</w:t>
            </w:r>
            <w:hyperlink r:id="rId166" w:anchor="poznamky.poznamka-42" w:tooltip="Odkaz na predpis alebo ustanovenie" w:history="1">
              <w:r w:rsidRPr="007A34ED">
                <w:rPr>
                  <w:rStyle w:val="Hypertextovprepojenie"/>
                  <w:iCs/>
                  <w:color w:val="000000" w:themeColor="text1"/>
                  <w:sz w:val="20"/>
                  <w:szCs w:val="20"/>
                  <w:u w:val="none"/>
                  <w:shd w:val="clear" w:color="auto" w:fill="FFFFFF"/>
                  <w:vertAlign w:val="superscript"/>
                </w:rPr>
                <w:t>42)</w:t>
              </w:r>
            </w:hyperlink>
            <w:r w:rsidRPr="007A34ED">
              <w:rPr>
                <w:color w:val="000000" w:themeColor="text1"/>
                <w:sz w:val="20"/>
                <w:szCs w:val="20"/>
                <w:shd w:val="clear" w:color="auto" w:fill="FFFFFF"/>
              </w:rPr>
              <w:t> na daňovom území vyhotoví prostredníctvom elektronického systému</w:t>
            </w:r>
            <w:hyperlink r:id="rId167" w:anchor="poznamky.poznamka-36" w:tooltip="Odkaz na predpis alebo ustanovenie" w:history="1">
              <w:r w:rsidRPr="007A34ED">
                <w:rPr>
                  <w:rStyle w:val="Hypertextovprepojenie"/>
                  <w:iCs/>
                  <w:color w:val="000000" w:themeColor="text1"/>
                  <w:sz w:val="20"/>
                  <w:szCs w:val="20"/>
                  <w:u w:val="none"/>
                  <w:shd w:val="clear" w:color="auto" w:fill="FFFFFF"/>
                  <w:vertAlign w:val="superscript"/>
                </w:rPr>
                <w:t>36)</w:t>
              </w:r>
            </w:hyperlink>
            <w:r w:rsidRPr="007A34ED">
              <w:rPr>
                <w:color w:val="000000" w:themeColor="text1"/>
                <w:sz w:val="20"/>
                <w:szCs w:val="20"/>
                <w:shd w:val="clear" w:color="auto" w:fill="FFFFFF"/>
                <w:vertAlign w:val="superscript"/>
              </w:rPr>
              <w:t> </w:t>
            </w:r>
            <w:r w:rsidRPr="007A34ED">
              <w:rPr>
                <w:color w:val="000000" w:themeColor="text1"/>
                <w:sz w:val="20"/>
                <w:szCs w:val="20"/>
                <w:shd w:val="clear" w:color="auto" w:fill="FFFFFF"/>
              </w:rPr>
              <w:t>elektronické potvrdenie osvedčujúce, že alkoholický nápoj opustil územie Európskej únie (ďalej len „potvrdenie o výstupe“), ktoré odošle colnému úradu vývozu</w:t>
            </w:r>
            <w:hyperlink r:id="rId168" w:anchor="poznamky.poznamka-41" w:tooltip="Odkaz na predpis alebo ustanovenie" w:history="1">
              <w:r w:rsidRPr="007A34ED">
                <w:rPr>
                  <w:rStyle w:val="Hypertextovprepojenie"/>
                  <w:iCs/>
                  <w:color w:val="000000" w:themeColor="text1"/>
                  <w:sz w:val="20"/>
                  <w:szCs w:val="20"/>
                  <w:u w:val="none"/>
                  <w:shd w:val="clear" w:color="auto" w:fill="FFFFFF"/>
                  <w:vertAlign w:val="superscript"/>
                </w:rPr>
                <w:t>41)</w:t>
              </w:r>
            </w:hyperlink>
            <w:r w:rsidRPr="007A34ED">
              <w:rPr>
                <w:color w:val="000000" w:themeColor="text1"/>
                <w:sz w:val="20"/>
                <w:szCs w:val="20"/>
                <w:shd w:val="clear" w:color="auto" w:fill="FFFFFF"/>
              </w:rPr>
              <w:t> na daňovom území. Colný úrad vývozu</w:t>
            </w:r>
            <w:hyperlink r:id="rId169" w:anchor="poznamky.poznamka-41" w:tooltip="Odkaz na predpis alebo ustanovenie" w:history="1">
              <w:r w:rsidRPr="007A34ED">
                <w:rPr>
                  <w:rStyle w:val="Hypertextovprepojenie"/>
                  <w:iCs/>
                  <w:color w:val="000000" w:themeColor="text1"/>
                  <w:sz w:val="20"/>
                  <w:szCs w:val="20"/>
                  <w:u w:val="none"/>
                  <w:shd w:val="clear" w:color="auto" w:fill="FFFFFF"/>
                  <w:vertAlign w:val="superscript"/>
                </w:rPr>
                <w:t>41)</w:t>
              </w:r>
            </w:hyperlink>
            <w:r w:rsidRPr="007A34ED">
              <w:rPr>
                <w:color w:val="000000" w:themeColor="text1"/>
                <w:sz w:val="20"/>
                <w:szCs w:val="20"/>
                <w:shd w:val="clear" w:color="auto" w:fill="FFFFFF"/>
              </w:rPr>
              <w:t> na daňovom území elektronicky overí údaje uvedené v potvrdení o výstupe a vyhotoví správu o vývoze, ktorú zašle vývozcovi; správa o vývoze potvrdzuje, že preprava alkoholického nápoja v pozastavení dane pri vývoze bola ukončená a alkoholický nápoj opustil územie Európskej únie.</w:t>
            </w:r>
          </w:p>
          <w:p w:rsidR="007A34ED" w:rsidRDefault="00F3788B" w:rsidP="007A34ED">
            <w:pPr>
              <w:pStyle w:val="Odsekzoznamu"/>
              <w:ind w:left="0"/>
              <w:jc w:val="both"/>
              <w:rPr>
                <w:sz w:val="20"/>
                <w:szCs w:val="20"/>
              </w:rPr>
            </w:pPr>
            <w:r w:rsidRPr="007A34ED">
              <w:rPr>
                <w:sz w:val="20"/>
                <w:szCs w:val="20"/>
                <w:shd w:val="clear" w:color="auto" w:fill="FFFFFF"/>
              </w:rPr>
              <w:t>Ak je colný úrad vývozu</w:t>
            </w:r>
            <w:hyperlink r:id="rId170" w:anchor="poznamky.poznamka-41" w:tooltip="Odkaz na predpis alebo ustanovenie" w:history="1">
              <w:r w:rsidRPr="007A34ED">
                <w:rPr>
                  <w:rStyle w:val="Hypertextovprepojenie"/>
                  <w:iCs/>
                  <w:color w:val="auto"/>
                  <w:sz w:val="20"/>
                  <w:szCs w:val="20"/>
                  <w:u w:val="none"/>
                  <w:shd w:val="clear" w:color="auto" w:fill="FFFFFF"/>
                  <w:vertAlign w:val="superscript"/>
                </w:rPr>
                <w:t>41)</w:t>
              </w:r>
            </w:hyperlink>
            <w:r w:rsidRPr="007A34ED">
              <w:rPr>
                <w:sz w:val="20"/>
                <w:szCs w:val="20"/>
                <w:shd w:val="clear" w:color="auto" w:fill="FFFFFF"/>
                <w:vertAlign w:val="superscript"/>
              </w:rPr>
              <w:t> </w:t>
            </w:r>
            <w:r w:rsidRPr="007A34ED">
              <w:rPr>
                <w:sz w:val="20"/>
                <w:szCs w:val="20"/>
                <w:shd w:val="clear" w:color="auto" w:fill="FFFFFF"/>
              </w:rPr>
              <w:t>na daňovom území zároveň i colným úradom výstupu</w:t>
            </w:r>
            <w:hyperlink r:id="rId171" w:anchor="poznamky.poznamka-42" w:tooltip="Odkaz na predpis alebo ustanovenie" w:history="1">
              <w:r w:rsidRPr="007A34ED">
                <w:rPr>
                  <w:rStyle w:val="Hypertextovprepojenie"/>
                  <w:iCs/>
                  <w:color w:val="auto"/>
                  <w:sz w:val="20"/>
                  <w:szCs w:val="20"/>
                  <w:u w:val="none"/>
                  <w:shd w:val="clear" w:color="auto" w:fill="FFFFFF"/>
                  <w:vertAlign w:val="superscript"/>
                </w:rPr>
                <w:t>42)</w:t>
              </w:r>
            </w:hyperlink>
            <w:r w:rsidRPr="007A34ED">
              <w:rPr>
                <w:sz w:val="20"/>
                <w:szCs w:val="20"/>
                <w:shd w:val="clear" w:color="auto" w:fill="FFFFFF"/>
              </w:rPr>
              <w:t> na daňovom území, colný úrad vyhotoví správu o vývoze, ktorú zašle vývozcovi; potvrdenie o výstupe sa nevyžaduje.</w:t>
            </w:r>
            <w:r w:rsidRPr="007A34ED">
              <w:rPr>
                <w:sz w:val="20"/>
                <w:szCs w:val="20"/>
              </w:rPr>
              <w:t xml:space="preserve"> </w:t>
            </w:r>
          </w:p>
          <w:p w:rsidR="00F3788B" w:rsidRPr="007A34ED" w:rsidRDefault="00EC0E4E" w:rsidP="007A34ED">
            <w:pPr>
              <w:pStyle w:val="Odsekzoznamu"/>
              <w:ind w:left="0"/>
              <w:jc w:val="both"/>
              <w:rPr>
                <w:sz w:val="20"/>
                <w:szCs w:val="20"/>
              </w:rPr>
            </w:pPr>
            <w:r w:rsidRPr="007A34ED">
              <w:rPr>
                <w:sz w:val="20"/>
                <w:szCs w:val="20"/>
              </w:rPr>
              <w:t xml:space="preserve"> </w:t>
            </w:r>
          </w:p>
          <w:p w:rsidR="00EC0E4E" w:rsidRPr="007A34ED" w:rsidRDefault="00EC0E4E" w:rsidP="007A34ED">
            <w:pPr>
              <w:tabs>
                <w:tab w:val="left" w:pos="284"/>
                <w:tab w:val="left" w:pos="426"/>
                <w:tab w:val="left" w:pos="567"/>
              </w:tabs>
              <w:autoSpaceDE w:val="0"/>
              <w:autoSpaceDN w:val="0"/>
              <w:adjustRightInd w:val="0"/>
              <w:spacing w:before="0"/>
              <w:rPr>
                <w:sz w:val="20"/>
                <w:szCs w:val="20"/>
              </w:rPr>
            </w:pPr>
            <w:r w:rsidRPr="007A34ED">
              <w:rPr>
                <w:sz w:val="20"/>
                <w:szCs w:val="20"/>
              </w:rPr>
              <w:t>Ak je miesto vývozu v inom členskom štáte a miesto výstupu je na daňovom území, colný úrad výstupu na daňovom území vyhotoví potvrdenie o</w:t>
            </w:r>
            <w:r w:rsidRPr="007A34ED">
              <w:rPr>
                <w:b/>
                <w:sz w:val="20"/>
                <w:szCs w:val="20"/>
              </w:rPr>
              <w:t xml:space="preserve"> </w:t>
            </w:r>
            <w:r w:rsidRPr="007A34ED">
              <w:rPr>
                <w:sz w:val="20"/>
                <w:szCs w:val="20"/>
              </w:rPr>
              <w:t>výstupe, ktoré elektronicky zašle správcovi dane členského štátu vývozu.</w:t>
            </w:r>
          </w:p>
          <w:p w:rsidR="00EC0E4E" w:rsidRPr="007A34ED" w:rsidRDefault="00EC0E4E" w:rsidP="007A34ED">
            <w:pPr>
              <w:tabs>
                <w:tab w:val="left" w:pos="284"/>
                <w:tab w:val="left" w:pos="426"/>
                <w:tab w:val="left" w:pos="567"/>
              </w:tabs>
              <w:autoSpaceDE w:val="0"/>
              <w:autoSpaceDN w:val="0"/>
              <w:adjustRightInd w:val="0"/>
              <w:spacing w:before="0"/>
              <w:rPr>
                <w:sz w:val="20"/>
                <w:szCs w:val="20"/>
              </w:rPr>
            </w:pPr>
          </w:p>
          <w:p w:rsidR="00EC0E4E" w:rsidRPr="007A34ED" w:rsidRDefault="00EC0E4E" w:rsidP="007A34ED">
            <w:pPr>
              <w:tabs>
                <w:tab w:val="left" w:pos="284"/>
                <w:tab w:val="left" w:pos="426"/>
                <w:tab w:val="left" w:pos="567"/>
              </w:tabs>
              <w:autoSpaceDE w:val="0"/>
              <w:autoSpaceDN w:val="0"/>
              <w:adjustRightInd w:val="0"/>
              <w:spacing w:before="0"/>
              <w:rPr>
                <w:sz w:val="20"/>
                <w:szCs w:val="20"/>
              </w:rPr>
            </w:pPr>
            <w:r w:rsidRPr="007A34ED">
              <w:rPr>
                <w:sz w:val="20"/>
                <w:szCs w:val="20"/>
              </w:rPr>
              <w:t>Ak je miesto vývozu na daňovom území a miesto výstupu je v inom členskom štáte, colný úrad vývozu na daňovom území zašle elektronický dokument colnému úradu výstupu v inom členskom štáte. Colný úrad vývozu na daňovom území po obdržaní potvrdenia o výstupe vyhotoveného colným úradom výstupu v inom členskom štáte, elektronicky overí údaje uvedené v potvrdení o výstupe a vyhotoví správu o</w:t>
            </w:r>
            <w:r w:rsidR="006E1DD9" w:rsidRPr="007A34ED">
              <w:rPr>
                <w:sz w:val="20"/>
                <w:szCs w:val="20"/>
              </w:rPr>
              <w:t> vývoze, ktorú zašle vývozcovi.</w:t>
            </w:r>
          </w:p>
        </w:tc>
        <w:tc>
          <w:tcPr>
            <w:tcW w:w="425" w:type="dxa"/>
            <w:tcBorders>
              <w:top w:val="single" w:sz="4" w:space="0" w:color="auto"/>
              <w:left w:val="single" w:sz="4" w:space="0" w:color="auto"/>
              <w:bottom w:val="single" w:sz="4" w:space="0" w:color="auto"/>
              <w:right w:val="single" w:sz="4" w:space="0" w:color="auto"/>
            </w:tcBorders>
          </w:tcPr>
          <w:p w:rsidR="00EC0E4E" w:rsidRPr="007A34ED" w:rsidRDefault="00EC0E4E" w:rsidP="007A34ED">
            <w:pPr>
              <w:pStyle w:val="TABUKA-textsmernice"/>
              <w:jc w:val="left"/>
              <w:rPr>
                <w:szCs w:val="20"/>
              </w:rPr>
            </w:pPr>
            <w:r w:rsidRPr="007A34ED">
              <w:rPr>
                <w:szCs w:val="20"/>
              </w:rPr>
              <w:t>Ú</w:t>
            </w:r>
          </w:p>
        </w:tc>
        <w:tc>
          <w:tcPr>
            <w:tcW w:w="425" w:type="dxa"/>
            <w:tcBorders>
              <w:top w:val="single" w:sz="4" w:space="0" w:color="auto"/>
              <w:left w:val="single" w:sz="4" w:space="0" w:color="auto"/>
              <w:bottom w:val="single" w:sz="4" w:space="0" w:color="auto"/>
              <w:right w:val="single" w:sz="12" w:space="0" w:color="auto"/>
            </w:tcBorders>
          </w:tcPr>
          <w:p w:rsidR="00EC0E4E" w:rsidRPr="00BB1ECE" w:rsidRDefault="00EC0E4E" w:rsidP="00EC0E4E">
            <w:pPr>
              <w:pStyle w:val="Nadpis1"/>
              <w:jc w:val="both"/>
              <w:rPr>
                <w:b w:val="0"/>
                <w:bCs w:val="0"/>
                <w:sz w:val="20"/>
                <w:szCs w:val="20"/>
              </w:rPr>
            </w:pPr>
          </w:p>
        </w:tc>
      </w:tr>
      <w:tr w:rsidR="00DF3E64" w:rsidRPr="00BB1ECE" w:rsidTr="00D00135">
        <w:tc>
          <w:tcPr>
            <w:tcW w:w="568" w:type="dxa"/>
            <w:tcBorders>
              <w:top w:val="single" w:sz="4" w:space="0" w:color="auto"/>
              <w:left w:val="single" w:sz="12" w:space="0" w:color="auto"/>
              <w:bottom w:val="single" w:sz="4" w:space="0" w:color="auto"/>
              <w:right w:val="single" w:sz="4" w:space="0" w:color="auto"/>
            </w:tcBorders>
          </w:tcPr>
          <w:p w:rsidR="00DF3E64" w:rsidRPr="00BB1ECE" w:rsidRDefault="00DF3E64" w:rsidP="00DF3E64">
            <w:pPr>
              <w:autoSpaceDE w:val="0"/>
              <w:autoSpaceDN w:val="0"/>
              <w:spacing w:before="0"/>
              <w:rPr>
                <w:sz w:val="20"/>
                <w:szCs w:val="20"/>
              </w:rPr>
            </w:pPr>
            <w:r w:rsidRPr="00BB1ECE">
              <w:rPr>
                <w:sz w:val="20"/>
                <w:szCs w:val="20"/>
              </w:rPr>
              <w:t>Čl.26</w:t>
            </w:r>
          </w:p>
        </w:tc>
        <w:tc>
          <w:tcPr>
            <w:tcW w:w="6804" w:type="dxa"/>
            <w:gridSpan w:val="2"/>
            <w:tcBorders>
              <w:top w:val="single" w:sz="4" w:space="0" w:color="auto"/>
              <w:left w:val="single" w:sz="4" w:space="0" w:color="auto"/>
              <w:bottom w:val="single" w:sz="4" w:space="0" w:color="auto"/>
              <w:right w:val="single" w:sz="4" w:space="0" w:color="auto"/>
            </w:tcBorders>
          </w:tcPr>
          <w:p w:rsidR="00DF3E64" w:rsidRPr="00FE7D30" w:rsidRDefault="00DF3E64" w:rsidP="00FE7D30">
            <w:pPr>
              <w:pStyle w:val="Default"/>
              <w:jc w:val="both"/>
              <w:rPr>
                <w:rFonts w:ascii="Times New Roman" w:hAnsi="Times New Roman" w:cs="Times New Roman"/>
                <w:b/>
                <w:color w:val="auto"/>
                <w:sz w:val="20"/>
                <w:szCs w:val="20"/>
              </w:rPr>
            </w:pPr>
            <w:r w:rsidRPr="00FE7D30">
              <w:rPr>
                <w:rFonts w:ascii="Times New Roman" w:hAnsi="Times New Roman" w:cs="Times New Roman"/>
                <w:b/>
                <w:color w:val="auto"/>
                <w:sz w:val="20"/>
                <w:szCs w:val="20"/>
              </w:rPr>
              <w:t>Nedostupnosť počítačového systému</w:t>
            </w:r>
          </w:p>
          <w:p w:rsidR="00DF3E64" w:rsidRPr="00FE7D30" w:rsidRDefault="00DF3E64" w:rsidP="00FE7D30">
            <w:pPr>
              <w:pStyle w:val="Default"/>
              <w:jc w:val="both"/>
              <w:rPr>
                <w:rFonts w:ascii="Times New Roman" w:hAnsi="Times New Roman" w:cs="Times New Roman"/>
                <w:color w:val="auto"/>
                <w:sz w:val="20"/>
                <w:szCs w:val="20"/>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1. Odchylne od článku 20 ods. 1, ak je v členskom štáte odoslania počítačový systém nedostupný, odosielateľ môže začať prepravu tovaru podliehajúceho spotrebnej dani v režime pozastavenia dane pod podmienkou, že:</w:t>
            </w: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a) k tovaru je pripojený záložný dokument, ktorý obsahuje rovnaké údaje ako návrh elektronického administratívneho dokumentu uvedený v článku 20 ods. 2;</w:t>
            </w: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b) odosielateľ pred začatím prepravy informuje príslušné orgány členského štátu odoslania.</w:t>
            </w: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 xml:space="preserve"> </w:t>
            </w:r>
          </w:p>
          <w:p w:rsidR="00F3788B" w:rsidRPr="00FE7D30" w:rsidRDefault="00F3788B"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F3788B" w:rsidRDefault="00F3788B" w:rsidP="00FE7D30">
            <w:pPr>
              <w:pStyle w:val="Default"/>
              <w:jc w:val="both"/>
              <w:rPr>
                <w:rFonts w:ascii="Times New Roman" w:hAnsi="Times New Roman" w:cs="Times New Roman"/>
                <w:color w:val="auto"/>
                <w:sz w:val="20"/>
                <w:szCs w:val="20"/>
              </w:rPr>
            </w:pPr>
          </w:p>
          <w:p w:rsidR="00FE7D30" w:rsidRPr="00FE7D30" w:rsidRDefault="00FE7D30"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F3788B" w:rsidRPr="00FE7D30" w:rsidRDefault="00F3788B" w:rsidP="00FE7D30">
            <w:pPr>
              <w:pStyle w:val="Default"/>
              <w:jc w:val="both"/>
              <w:rPr>
                <w:rFonts w:ascii="Times New Roman" w:hAnsi="Times New Roman" w:cs="Times New Roman"/>
                <w:color w:val="auto"/>
                <w:sz w:val="20"/>
                <w:szCs w:val="20"/>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Členský štát odoslania môže pred začatím prepravy tiež požadovať od odosielateľa kópiu dokumentu uvedeného v prvom pododseku písm. a), overenie údajov uvedených v tejto kópii členským štátom odoslania, a keď je za nedostupnosť počítačového systému zodpovedný odosielateľ, náležité informácie o dôvodoch tejto nedostupnosti.</w:t>
            </w:r>
          </w:p>
          <w:p w:rsidR="00DF3E64" w:rsidRPr="00FE7D30" w:rsidRDefault="00DF3E64" w:rsidP="00FE7D30">
            <w:pPr>
              <w:pStyle w:val="Default"/>
              <w:jc w:val="both"/>
              <w:rPr>
                <w:rFonts w:ascii="Times New Roman" w:hAnsi="Times New Roman" w:cs="Times New Roman"/>
                <w:color w:val="auto"/>
                <w:sz w:val="20"/>
                <w:szCs w:val="20"/>
              </w:rPr>
            </w:pPr>
          </w:p>
          <w:p w:rsidR="00A027D5" w:rsidRPr="00FE7D30" w:rsidRDefault="00A027D5"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A027D5" w:rsidRPr="00FE7D30" w:rsidRDefault="00A027D5" w:rsidP="00FE7D30">
            <w:pPr>
              <w:pStyle w:val="Default"/>
              <w:jc w:val="both"/>
              <w:rPr>
                <w:rFonts w:ascii="Times New Roman" w:hAnsi="Times New Roman" w:cs="Times New Roman"/>
                <w:color w:val="auto"/>
                <w:sz w:val="20"/>
                <w:szCs w:val="20"/>
              </w:rPr>
            </w:pPr>
          </w:p>
          <w:p w:rsidR="00D41E14" w:rsidRPr="00FE7D30" w:rsidRDefault="00D41E14" w:rsidP="00FE7D30">
            <w:pPr>
              <w:pStyle w:val="Default"/>
              <w:jc w:val="both"/>
              <w:rPr>
                <w:rFonts w:ascii="Times New Roman" w:hAnsi="Times New Roman" w:cs="Times New Roman"/>
                <w:color w:val="auto"/>
                <w:sz w:val="20"/>
                <w:szCs w:val="20"/>
              </w:rPr>
            </w:pPr>
          </w:p>
          <w:p w:rsidR="00A027D5" w:rsidRPr="00FE7D30" w:rsidRDefault="00A027D5" w:rsidP="00FE7D30">
            <w:pPr>
              <w:pStyle w:val="Default"/>
              <w:jc w:val="both"/>
              <w:rPr>
                <w:rFonts w:ascii="Times New Roman" w:hAnsi="Times New Roman" w:cs="Times New Roman"/>
                <w:color w:val="auto"/>
                <w:sz w:val="20"/>
                <w:szCs w:val="20"/>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2. Hneď ako je počítačový systém opäť dostupný, odosielateľ predloží návrh elektronického administratívneho dokumentu v súlade s článkom 20 ods. 2.</w:t>
            </w: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Hneď ako sa údaje uvedené v návrhu elektronického administratívneho dokumentu overia v súlade s článkom 20 ods. 3, a ak sú správne, tento dokument nahrádza záložný dokument uvedený v odseku 1 prvom pododseku písm. a) tohto článku. Článok 20 ods. 4, článok 21 ods. 1 a články 24 a 25 sa uplatňujú mutatis mutandis.</w:t>
            </w: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3. Odosielateľ uchováva kópiu záložného dokumentu uvedeného v odseku 1 prvom pododseku písm. a) vo svojom účtovníctve.</w:t>
            </w:r>
          </w:p>
          <w:p w:rsidR="00DF3E64" w:rsidRPr="00FE7D30" w:rsidRDefault="00DF3E64" w:rsidP="00FE7D30">
            <w:pPr>
              <w:pStyle w:val="Default"/>
              <w:jc w:val="both"/>
              <w:rPr>
                <w:rFonts w:ascii="Times New Roman" w:hAnsi="Times New Roman" w:cs="Times New Roman"/>
                <w:color w:val="auto"/>
                <w:sz w:val="20"/>
                <w:szCs w:val="20"/>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4. Ak je v členskom štáte odoslania počítačový systém nedostupný, odosielateľ môže zmeniť miesto určenia tovaru podľa článku 20 ods. 7 alebo rozdeliť prepravu energetických výrobkov podľa článku 23 a oznámi uvedené informácie príslušným orgánom členského štátu odoslania prostredníctvom alternatívnych komunikačných prostriedkov. Na tento účel odosielateľ informuje príslušné orgány členského štátu odoslania pred tým, ako dôjde k zmene miesta určenia alebo rozdeleniu prepravy. Odseky 2 a 3 sa uplatňujú mutatis mutandis.</w:t>
            </w:r>
          </w:p>
          <w:p w:rsidR="00DF3E64" w:rsidRDefault="00DF3E64"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Default="00FE7D30" w:rsidP="00FE7D30">
            <w:pPr>
              <w:pStyle w:val="Default"/>
              <w:jc w:val="both"/>
              <w:rPr>
                <w:rFonts w:ascii="Times New Roman" w:hAnsi="Times New Roman" w:cs="Times New Roman"/>
                <w:color w:val="auto"/>
                <w:sz w:val="20"/>
                <w:szCs w:val="20"/>
              </w:rPr>
            </w:pPr>
          </w:p>
          <w:p w:rsidR="00FE7D30" w:rsidRPr="00FE7D30" w:rsidRDefault="00FE7D30" w:rsidP="00FE7D30">
            <w:pPr>
              <w:pStyle w:val="Default"/>
              <w:jc w:val="both"/>
              <w:rPr>
                <w:rFonts w:ascii="Times New Roman" w:hAnsi="Times New Roman" w:cs="Times New Roman"/>
                <w:color w:val="auto"/>
                <w:sz w:val="20"/>
                <w:szCs w:val="20"/>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5. Keď je počítačový systém v členskom štáte odoslania nedostupný, v prípadoch uvedených v článku 16 ods. 1 písm. a) bodoch iii) a v) odosielateľ poskytne deklarantovi kópiu záložného dokumentu uvedeného v odseku 1 prvom pododseku písm. a).</w:t>
            </w:r>
          </w:p>
          <w:p w:rsidR="00DF3E64" w:rsidRPr="00FE7D30" w:rsidRDefault="00DF3E64" w:rsidP="00FE7D30">
            <w:pPr>
              <w:pStyle w:val="Default"/>
              <w:jc w:val="both"/>
              <w:rPr>
                <w:rFonts w:ascii="Times New Roman" w:hAnsi="Times New Roman" w:cs="Times New Roman"/>
                <w:color w:val="auto"/>
                <w:sz w:val="20"/>
                <w:szCs w:val="20"/>
                <w:highlight w:val="yellow"/>
              </w:rPr>
            </w:pPr>
          </w:p>
          <w:p w:rsidR="00DF3E64" w:rsidRPr="00FE7D30" w:rsidRDefault="00DF3E64" w:rsidP="00FE7D30">
            <w:pPr>
              <w:pStyle w:val="Default"/>
              <w:jc w:val="both"/>
              <w:rPr>
                <w:rFonts w:ascii="Times New Roman" w:hAnsi="Times New Roman" w:cs="Times New Roman"/>
                <w:color w:val="auto"/>
                <w:sz w:val="20"/>
                <w:szCs w:val="20"/>
              </w:rPr>
            </w:pPr>
            <w:r w:rsidRPr="00FE7D30">
              <w:rPr>
                <w:rFonts w:ascii="Times New Roman" w:hAnsi="Times New Roman" w:cs="Times New Roman"/>
                <w:color w:val="auto"/>
                <w:sz w:val="20"/>
                <w:szCs w:val="20"/>
              </w:rPr>
              <w:t>Deklarant predloží príslušným orgánom členského štátu vývozu kópiu uvedeného záložného dokumentu, ktorého obsah zodpovedá tovaru podliehajúcemu spotrebnej dani deklarovanému vo vývoznom colnom vyhlásení, alebo jedinečné identifikačné číslo záložného dokumentu.</w:t>
            </w:r>
          </w:p>
        </w:tc>
        <w:tc>
          <w:tcPr>
            <w:tcW w:w="709" w:type="dxa"/>
            <w:tcBorders>
              <w:top w:val="single" w:sz="4" w:space="0" w:color="auto"/>
              <w:left w:val="single" w:sz="4" w:space="0" w:color="auto"/>
              <w:bottom w:val="single" w:sz="4" w:space="0" w:color="auto"/>
              <w:right w:val="single" w:sz="12" w:space="0" w:color="auto"/>
            </w:tcBorders>
          </w:tcPr>
          <w:p w:rsidR="00DF3E64" w:rsidRPr="00FE7D30" w:rsidRDefault="00DF3E64" w:rsidP="00FE7D30">
            <w:pPr>
              <w:pStyle w:val="TABUKA-textsmernice"/>
              <w:jc w:val="left"/>
              <w:rPr>
                <w:szCs w:val="20"/>
              </w:rPr>
            </w:pPr>
            <w:r w:rsidRPr="00FE7D30">
              <w:rPr>
                <w:szCs w:val="20"/>
              </w:rPr>
              <w:t>N</w:t>
            </w: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41E14" w:rsidRPr="00FE7D30" w:rsidRDefault="00D41E1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r w:rsidRPr="00FE7D30">
              <w:rPr>
                <w:szCs w:val="20"/>
              </w:rPr>
              <w:t>D</w:t>
            </w:r>
          </w:p>
          <w:p w:rsidR="00A027D5" w:rsidRPr="00FE7D30" w:rsidRDefault="00A027D5" w:rsidP="00FE7D30">
            <w:pPr>
              <w:pStyle w:val="TABUKA-textsmernice"/>
              <w:jc w:val="left"/>
              <w:rPr>
                <w:szCs w:val="20"/>
              </w:rPr>
            </w:pPr>
          </w:p>
          <w:p w:rsidR="00A027D5" w:rsidRPr="00FE7D30" w:rsidRDefault="00A027D5" w:rsidP="00FE7D30">
            <w:pPr>
              <w:pStyle w:val="TABUKA-textsmernice"/>
              <w:jc w:val="left"/>
              <w:rPr>
                <w:szCs w:val="20"/>
              </w:rPr>
            </w:pPr>
          </w:p>
          <w:p w:rsidR="00A027D5" w:rsidRPr="00FE7D30" w:rsidRDefault="00A027D5" w:rsidP="00FE7D30">
            <w:pPr>
              <w:pStyle w:val="TABUKA-textsmernice"/>
              <w:jc w:val="left"/>
              <w:rPr>
                <w:szCs w:val="20"/>
              </w:rPr>
            </w:pPr>
          </w:p>
          <w:p w:rsidR="00A027D5" w:rsidRPr="00FE7D30" w:rsidRDefault="00A027D5" w:rsidP="00FE7D30">
            <w:pPr>
              <w:pStyle w:val="TABUKA-textsmernice"/>
              <w:jc w:val="left"/>
              <w:rPr>
                <w:szCs w:val="20"/>
              </w:rPr>
            </w:pPr>
          </w:p>
          <w:p w:rsidR="00A027D5" w:rsidRPr="00FE7D30" w:rsidRDefault="00A027D5" w:rsidP="00FE7D30">
            <w:pPr>
              <w:pStyle w:val="TABUKA-textsmernice"/>
              <w:jc w:val="left"/>
              <w:rPr>
                <w:szCs w:val="20"/>
              </w:rPr>
            </w:pPr>
          </w:p>
          <w:p w:rsidR="00A027D5" w:rsidRPr="00FE7D30" w:rsidRDefault="00A027D5" w:rsidP="00FE7D30">
            <w:pPr>
              <w:pStyle w:val="TABUKA-textsmernice"/>
              <w:jc w:val="left"/>
              <w:rPr>
                <w:szCs w:val="20"/>
                <w:highlight w:val="yellow"/>
              </w:rPr>
            </w:pPr>
          </w:p>
          <w:p w:rsidR="00A027D5" w:rsidRPr="00FE7D30" w:rsidRDefault="00A027D5" w:rsidP="00FE7D30">
            <w:pPr>
              <w:pStyle w:val="TABUKA-textsmernice"/>
              <w:jc w:val="left"/>
              <w:rPr>
                <w:szCs w:val="20"/>
                <w:highlight w:val="yellow"/>
              </w:rPr>
            </w:pPr>
          </w:p>
          <w:p w:rsidR="00A027D5" w:rsidRPr="00FE7D30" w:rsidRDefault="00A027D5" w:rsidP="00FE7D30">
            <w:pPr>
              <w:pStyle w:val="TABUKA-textsmernice"/>
              <w:jc w:val="left"/>
              <w:rPr>
                <w:szCs w:val="20"/>
                <w:highlight w:val="yellow"/>
              </w:rPr>
            </w:pPr>
          </w:p>
          <w:p w:rsidR="00D41E14" w:rsidRPr="00FE7D30" w:rsidRDefault="00D41E14" w:rsidP="00FE7D30">
            <w:pPr>
              <w:pStyle w:val="TABUKA-textsmernice"/>
              <w:jc w:val="left"/>
              <w:rPr>
                <w:szCs w:val="20"/>
                <w:highlight w:val="yellow"/>
              </w:rPr>
            </w:pPr>
          </w:p>
          <w:p w:rsidR="00D41E14" w:rsidRPr="00FE7D30" w:rsidRDefault="00D41E14" w:rsidP="00FE7D30">
            <w:pPr>
              <w:pStyle w:val="TABUKA-textsmernice"/>
              <w:jc w:val="left"/>
              <w:rPr>
                <w:szCs w:val="20"/>
                <w:highlight w:val="yellow"/>
              </w:rPr>
            </w:pPr>
          </w:p>
          <w:p w:rsidR="00A027D5" w:rsidRPr="00FE7D30" w:rsidRDefault="00A027D5" w:rsidP="00FE7D30">
            <w:pPr>
              <w:pStyle w:val="TABUKA-textsmernice"/>
              <w:jc w:val="left"/>
              <w:rPr>
                <w:szCs w:val="20"/>
              </w:rPr>
            </w:pPr>
            <w:r w:rsidRPr="00FE7D30">
              <w:rPr>
                <w:szCs w:val="20"/>
              </w:rPr>
              <w:t>N</w:t>
            </w:r>
          </w:p>
          <w:p w:rsidR="00A027D5" w:rsidRPr="00FE7D30" w:rsidRDefault="00A027D5" w:rsidP="00FE7D30">
            <w:pPr>
              <w:pStyle w:val="TABUKA-textsmernice"/>
              <w:jc w:val="left"/>
              <w:rPr>
                <w:szCs w:val="20"/>
              </w:rPr>
            </w:pPr>
          </w:p>
        </w:tc>
        <w:tc>
          <w:tcPr>
            <w:tcW w:w="851" w:type="dxa"/>
            <w:tcBorders>
              <w:top w:val="single" w:sz="4" w:space="0" w:color="auto"/>
              <w:left w:val="nil"/>
              <w:bottom w:val="single" w:sz="4" w:space="0" w:color="auto"/>
              <w:right w:val="single" w:sz="4" w:space="0" w:color="auto"/>
            </w:tcBorders>
          </w:tcPr>
          <w:p w:rsidR="00DF3E64" w:rsidRPr="00FE7D30" w:rsidRDefault="00745A4E" w:rsidP="00FE7D30">
            <w:pPr>
              <w:pStyle w:val="TABUKA-textsmernice"/>
              <w:jc w:val="left"/>
              <w:rPr>
                <w:szCs w:val="20"/>
              </w:rPr>
            </w:pPr>
            <w:r w:rsidRPr="00FE7D30">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DF3E64" w:rsidRPr="00FE7D30" w:rsidRDefault="00DF3E64" w:rsidP="00FE7D30">
            <w:pPr>
              <w:pStyle w:val="TABUKA-textsmernice"/>
              <w:jc w:val="left"/>
              <w:rPr>
                <w:szCs w:val="20"/>
              </w:rPr>
            </w:pPr>
            <w:r w:rsidRPr="00FE7D30">
              <w:rPr>
                <w:szCs w:val="20"/>
              </w:rPr>
              <w:t>§ 21 ods.</w:t>
            </w:r>
            <w:r w:rsidR="00FE7D30" w:rsidRPr="00FE7D30">
              <w:rPr>
                <w:szCs w:val="20"/>
              </w:rPr>
              <w:t xml:space="preserve"> </w:t>
            </w:r>
            <w:r w:rsidRPr="00FE7D30">
              <w:rPr>
                <w:szCs w:val="20"/>
              </w:rPr>
              <w:t>2</w:t>
            </w:r>
          </w:p>
          <w:p w:rsidR="0065778B" w:rsidRPr="00FE7D30" w:rsidRDefault="0065778B" w:rsidP="00FE7D30">
            <w:pPr>
              <w:pStyle w:val="TABUKA-textsmernice"/>
              <w:jc w:val="left"/>
              <w:rPr>
                <w:szCs w:val="20"/>
              </w:rPr>
            </w:pPr>
          </w:p>
          <w:p w:rsidR="0065778B" w:rsidRPr="00FE7D30" w:rsidRDefault="0065778B" w:rsidP="00FE7D30">
            <w:pPr>
              <w:pStyle w:val="TABUKA-textsmernice"/>
              <w:jc w:val="left"/>
              <w:rPr>
                <w:szCs w:val="20"/>
              </w:rPr>
            </w:pPr>
          </w:p>
          <w:p w:rsidR="0065778B" w:rsidRPr="00FE7D30" w:rsidRDefault="0065778B" w:rsidP="00FE7D30">
            <w:pPr>
              <w:pStyle w:val="TABUKA-textsmernice"/>
              <w:jc w:val="left"/>
              <w:rPr>
                <w:szCs w:val="20"/>
              </w:rPr>
            </w:pPr>
          </w:p>
          <w:p w:rsidR="00DF3E64" w:rsidRPr="00FE7D30" w:rsidRDefault="00DF3E64" w:rsidP="00FE7D30">
            <w:pPr>
              <w:pStyle w:val="TABUKA-textsmernice"/>
              <w:jc w:val="left"/>
              <w:rPr>
                <w:szCs w:val="20"/>
              </w:rPr>
            </w:pPr>
            <w:r w:rsidRPr="00FE7D30">
              <w:rPr>
                <w:szCs w:val="20"/>
              </w:rPr>
              <w:t>pís</w:t>
            </w:r>
            <w:r w:rsidR="00FE7D30" w:rsidRPr="00FE7D30">
              <w:rPr>
                <w:szCs w:val="20"/>
              </w:rPr>
              <w:t>m</w:t>
            </w:r>
            <w:r w:rsidRPr="00FE7D30">
              <w:rPr>
                <w:szCs w:val="20"/>
              </w:rPr>
              <w:t>.</w:t>
            </w:r>
            <w:r w:rsidR="00FE7D30" w:rsidRPr="00FE7D30">
              <w:rPr>
                <w:szCs w:val="20"/>
              </w:rPr>
              <w:t xml:space="preserve"> </w:t>
            </w:r>
            <w:r w:rsidRPr="00FE7D30">
              <w:rPr>
                <w:szCs w:val="20"/>
              </w:rPr>
              <w:t xml:space="preserve">b) </w:t>
            </w:r>
          </w:p>
          <w:p w:rsidR="00DF3E64" w:rsidRDefault="00DF3E64" w:rsidP="00FE7D30">
            <w:pPr>
              <w:pStyle w:val="TABUKA-textsmernice"/>
              <w:jc w:val="left"/>
              <w:rPr>
                <w:szCs w:val="20"/>
              </w:rPr>
            </w:pPr>
          </w:p>
          <w:p w:rsidR="00FE7D30" w:rsidRPr="00FE7D30" w:rsidRDefault="00FE7D30"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r w:rsidRPr="00FE7D30">
              <w:rPr>
                <w:szCs w:val="20"/>
              </w:rPr>
              <w:t>pís</w:t>
            </w:r>
            <w:r w:rsidR="00FE7D30" w:rsidRPr="00FE7D30">
              <w:rPr>
                <w:szCs w:val="20"/>
              </w:rPr>
              <w:t>m</w:t>
            </w:r>
            <w:r w:rsidRPr="00FE7D30">
              <w:rPr>
                <w:szCs w:val="20"/>
              </w:rPr>
              <w:t>.</w:t>
            </w:r>
            <w:r w:rsidR="00FE7D30" w:rsidRPr="00FE7D30">
              <w:rPr>
                <w:szCs w:val="20"/>
              </w:rPr>
              <w:t xml:space="preserve"> </w:t>
            </w:r>
            <w:r w:rsidRPr="00FE7D30">
              <w:rPr>
                <w:szCs w:val="20"/>
              </w:rPr>
              <w:t>a)</w:t>
            </w: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65778B" w:rsidRPr="00FE7D30" w:rsidRDefault="0065778B" w:rsidP="00FE7D30">
            <w:pPr>
              <w:pStyle w:val="TABUKA-textsmernice"/>
              <w:jc w:val="left"/>
              <w:rPr>
                <w:szCs w:val="20"/>
              </w:rPr>
            </w:pPr>
          </w:p>
          <w:p w:rsidR="0065778B" w:rsidRPr="00FE7D30" w:rsidRDefault="0065778B" w:rsidP="00FE7D30">
            <w:pPr>
              <w:pStyle w:val="TABUKA-textsmernice"/>
              <w:jc w:val="left"/>
              <w:rPr>
                <w:szCs w:val="20"/>
              </w:rPr>
            </w:pPr>
          </w:p>
          <w:p w:rsidR="00DF3E64" w:rsidRPr="00FE7D30" w:rsidRDefault="00DF3E64" w:rsidP="00FE7D30">
            <w:pPr>
              <w:pStyle w:val="TABUKA-textsmernice"/>
              <w:jc w:val="left"/>
              <w:rPr>
                <w:szCs w:val="20"/>
              </w:rPr>
            </w:pPr>
            <w:r w:rsidRPr="00FE7D30">
              <w:rPr>
                <w:szCs w:val="20"/>
              </w:rPr>
              <w:t>ods.</w:t>
            </w:r>
            <w:r w:rsidR="00FE7D30" w:rsidRPr="00FE7D30">
              <w:rPr>
                <w:szCs w:val="20"/>
              </w:rPr>
              <w:t xml:space="preserve"> </w:t>
            </w:r>
            <w:r w:rsidRPr="00FE7D30">
              <w:rPr>
                <w:szCs w:val="20"/>
              </w:rPr>
              <w:t>3</w:t>
            </w: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65778B" w:rsidRPr="00FE7D30" w:rsidRDefault="0065778B" w:rsidP="00FE7D30">
            <w:pPr>
              <w:pStyle w:val="TABUKA-textsmernice"/>
              <w:jc w:val="left"/>
              <w:rPr>
                <w:szCs w:val="20"/>
              </w:rPr>
            </w:pPr>
          </w:p>
          <w:p w:rsidR="0065778B" w:rsidRPr="00FE7D30" w:rsidRDefault="0065778B" w:rsidP="00FE7D30">
            <w:pPr>
              <w:pStyle w:val="TABUKA-textsmernice"/>
              <w:jc w:val="left"/>
              <w:rPr>
                <w:szCs w:val="20"/>
              </w:rPr>
            </w:pPr>
          </w:p>
          <w:p w:rsidR="00DF3E64" w:rsidRPr="00FE7D30" w:rsidRDefault="00DF3E64" w:rsidP="00FE7D30">
            <w:pPr>
              <w:pStyle w:val="TABUKA-textsmernice"/>
              <w:jc w:val="left"/>
              <w:rPr>
                <w:szCs w:val="20"/>
              </w:rPr>
            </w:pPr>
          </w:p>
          <w:p w:rsidR="00E207E6" w:rsidRPr="00FE7D30" w:rsidRDefault="00E207E6" w:rsidP="00FE7D30">
            <w:pPr>
              <w:pStyle w:val="TABUKA-textsmernice"/>
              <w:jc w:val="left"/>
              <w:rPr>
                <w:szCs w:val="20"/>
              </w:rPr>
            </w:pPr>
          </w:p>
          <w:p w:rsidR="00DF3E64" w:rsidRPr="00FE7D30" w:rsidRDefault="00DF3E64" w:rsidP="00FE7D30">
            <w:pPr>
              <w:pStyle w:val="TABUKA-textsmernice"/>
              <w:ind w:right="-70"/>
              <w:jc w:val="left"/>
              <w:rPr>
                <w:szCs w:val="20"/>
              </w:rPr>
            </w:pPr>
            <w:r w:rsidRPr="00FE7D30">
              <w:rPr>
                <w:szCs w:val="20"/>
              </w:rPr>
              <w:t>ods.4</w:t>
            </w: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65778B" w:rsidRPr="00FE7D30" w:rsidRDefault="0065778B" w:rsidP="00FE7D30">
            <w:pPr>
              <w:pStyle w:val="TABUKA-textsmernice"/>
              <w:ind w:right="-70"/>
              <w:jc w:val="left"/>
              <w:rPr>
                <w:szCs w:val="20"/>
              </w:rPr>
            </w:pPr>
          </w:p>
          <w:p w:rsidR="0065778B" w:rsidRPr="00FE7D30" w:rsidRDefault="0065778B"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r w:rsidRPr="00FE7D30">
              <w:rPr>
                <w:szCs w:val="20"/>
              </w:rPr>
              <w:t>ods.7</w:t>
            </w: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r w:rsidRPr="00FE7D30">
              <w:rPr>
                <w:szCs w:val="20"/>
              </w:rPr>
              <w:t>ods.6</w:t>
            </w: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65778B" w:rsidRPr="00FE7D30" w:rsidRDefault="0065778B" w:rsidP="00FE7D30">
            <w:pPr>
              <w:pStyle w:val="TABUKA-textsmernice"/>
              <w:ind w:right="-70"/>
              <w:jc w:val="left"/>
              <w:rPr>
                <w:szCs w:val="20"/>
              </w:rPr>
            </w:pPr>
          </w:p>
          <w:p w:rsidR="0065778B" w:rsidRPr="00FE7D30" w:rsidRDefault="0065778B" w:rsidP="00FE7D30">
            <w:pPr>
              <w:pStyle w:val="TABUKA-textsmernice"/>
              <w:ind w:right="-70"/>
              <w:jc w:val="left"/>
              <w:rPr>
                <w:szCs w:val="20"/>
              </w:rPr>
            </w:pPr>
          </w:p>
          <w:p w:rsidR="0065778B" w:rsidRDefault="0065778B" w:rsidP="00FE7D30">
            <w:pPr>
              <w:pStyle w:val="TABUKA-textsmernice"/>
              <w:ind w:right="-70"/>
              <w:jc w:val="left"/>
              <w:rPr>
                <w:szCs w:val="20"/>
              </w:rPr>
            </w:pPr>
          </w:p>
          <w:p w:rsidR="00FE7D30" w:rsidRPr="00FE7D30" w:rsidRDefault="00FE7D30" w:rsidP="00FE7D30">
            <w:pPr>
              <w:pStyle w:val="TABUKA-textsmernice"/>
              <w:ind w:right="-70"/>
              <w:jc w:val="left"/>
              <w:rPr>
                <w:szCs w:val="20"/>
              </w:rPr>
            </w:pPr>
          </w:p>
          <w:p w:rsidR="00DF3E64" w:rsidRPr="00FE7D30" w:rsidRDefault="00DF3E64" w:rsidP="00FE7D30">
            <w:pPr>
              <w:pStyle w:val="TABUKA-textsmernice"/>
              <w:ind w:right="-70"/>
              <w:jc w:val="left"/>
              <w:rPr>
                <w:szCs w:val="20"/>
              </w:rPr>
            </w:pPr>
          </w:p>
          <w:p w:rsidR="00DF3E64" w:rsidRPr="00FE7D30" w:rsidRDefault="00DF3E64" w:rsidP="00FE7D30">
            <w:pPr>
              <w:pStyle w:val="TABUKA-textsmernice"/>
              <w:ind w:right="-70"/>
              <w:jc w:val="left"/>
              <w:rPr>
                <w:szCs w:val="20"/>
              </w:rPr>
            </w:pPr>
            <w:r w:rsidRPr="00FE7D30">
              <w:rPr>
                <w:szCs w:val="20"/>
              </w:rPr>
              <w:t xml:space="preserve">ods.5 </w:t>
            </w: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p w:rsidR="00DF3E64" w:rsidRPr="00FE7D30" w:rsidRDefault="00DF3E64" w:rsidP="00FE7D30">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DF3E64" w:rsidRPr="00FE7D30" w:rsidRDefault="00DF3E64" w:rsidP="00FE7D30">
            <w:pPr>
              <w:tabs>
                <w:tab w:val="left" w:pos="284"/>
                <w:tab w:val="left" w:pos="426"/>
                <w:tab w:val="left" w:pos="567"/>
              </w:tabs>
              <w:autoSpaceDE w:val="0"/>
              <w:autoSpaceDN w:val="0"/>
              <w:adjustRightInd w:val="0"/>
              <w:spacing w:before="0"/>
              <w:rPr>
                <w:b/>
                <w:strike/>
                <w:sz w:val="20"/>
                <w:szCs w:val="20"/>
              </w:rPr>
            </w:pPr>
            <w:r w:rsidRPr="00FE7D30">
              <w:rPr>
                <w:sz w:val="20"/>
                <w:szCs w:val="20"/>
              </w:rPr>
              <w:t xml:space="preserve">Ak je elektronický systém nedostupný, odosielateľ (dodávateľ) je povinný </w:t>
            </w:r>
          </w:p>
          <w:p w:rsidR="00DF3E64" w:rsidRPr="00FE7D30" w:rsidRDefault="00DF3E64" w:rsidP="00FE7D30">
            <w:pPr>
              <w:autoSpaceDE w:val="0"/>
              <w:autoSpaceDN w:val="0"/>
              <w:adjustRightInd w:val="0"/>
              <w:spacing w:before="0"/>
              <w:rPr>
                <w:sz w:val="20"/>
                <w:szCs w:val="20"/>
              </w:rPr>
            </w:pPr>
          </w:p>
          <w:p w:rsidR="00FE7D30" w:rsidRDefault="00FE7D30" w:rsidP="00FE7D30">
            <w:pPr>
              <w:autoSpaceDE w:val="0"/>
              <w:autoSpaceDN w:val="0"/>
              <w:adjustRightInd w:val="0"/>
              <w:spacing w:before="0"/>
              <w:rPr>
                <w:sz w:val="20"/>
                <w:szCs w:val="20"/>
              </w:rPr>
            </w:pPr>
          </w:p>
          <w:p w:rsidR="00FE7D30" w:rsidRDefault="00FE7D30" w:rsidP="00FE7D30">
            <w:pPr>
              <w:autoSpaceDE w:val="0"/>
              <w:autoSpaceDN w:val="0"/>
              <w:adjustRightInd w:val="0"/>
              <w:spacing w:before="0"/>
              <w:rPr>
                <w:sz w:val="20"/>
                <w:szCs w:val="20"/>
              </w:rPr>
            </w:pPr>
          </w:p>
          <w:p w:rsidR="00DF3E64" w:rsidRPr="00FE7D30" w:rsidRDefault="00DF3E64" w:rsidP="00FE7D30">
            <w:pPr>
              <w:autoSpaceDE w:val="0"/>
              <w:autoSpaceDN w:val="0"/>
              <w:adjustRightInd w:val="0"/>
              <w:spacing w:before="0"/>
              <w:rPr>
                <w:sz w:val="20"/>
                <w:szCs w:val="20"/>
              </w:rPr>
            </w:pPr>
            <w:r w:rsidRPr="00FE7D30">
              <w:rPr>
                <w:sz w:val="20"/>
                <w:szCs w:val="20"/>
              </w:rPr>
              <w:t>vyhotoviť sprievodný administratívny dokument v písomnej forme (ďalej len „sprievodný dokument“), ktorý obsahuje rovnaké údaje ako elektronický dokument uvedený v § 17 ods. 4 alebo § 18 ods. 2.</w:t>
            </w:r>
          </w:p>
          <w:p w:rsidR="00DF3E64" w:rsidRPr="00FE7D30" w:rsidRDefault="00DF3E64" w:rsidP="00FE7D30">
            <w:pPr>
              <w:autoSpaceDE w:val="0"/>
              <w:autoSpaceDN w:val="0"/>
              <w:adjustRightInd w:val="0"/>
              <w:spacing w:before="0"/>
              <w:rPr>
                <w:sz w:val="20"/>
                <w:szCs w:val="20"/>
              </w:rPr>
            </w:pPr>
            <w:r w:rsidRPr="00FE7D30">
              <w:rPr>
                <w:sz w:val="20"/>
                <w:szCs w:val="20"/>
              </w:rPr>
              <w:t>oznámiť písomne, telefonicky, faxom alebo elektronicky colnému úradu odosielateľa (dodávateľa) začatie prepravy alkoholického nápoja v pozastavení dane alebo oslobodeného od dane podľa § 40 ods. 1, 60 ods. 1 alebo § 65; v prípade telefonického, faxového alebo elektronického oznámenia sa písomné potvrdenie oznámenia nevyžaduje,</w:t>
            </w:r>
          </w:p>
          <w:p w:rsidR="00DF3E64" w:rsidRPr="00FE7D30" w:rsidRDefault="00DF3E64" w:rsidP="00FE7D30">
            <w:pPr>
              <w:tabs>
                <w:tab w:val="left" w:pos="284"/>
                <w:tab w:val="left" w:pos="426"/>
                <w:tab w:val="left" w:pos="567"/>
              </w:tabs>
              <w:autoSpaceDE w:val="0"/>
              <w:autoSpaceDN w:val="0"/>
              <w:adjustRightInd w:val="0"/>
              <w:spacing w:before="0"/>
              <w:rPr>
                <w:sz w:val="20"/>
                <w:szCs w:val="20"/>
              </w:rPr>
            </w:pPr>
            <w:r w:rsidRPr="00FE7D30">
              <w:rPr>
                <w:sz w:val="20"/>
                <w:szCs w:val="20"/>
              </w:rPr>
              <w:t>Ak je elektronický systém nedostupný, môže odosielateľ (dodávateľ) začať prepravu alkoholického nápoja v pozastavení dane alebo oslobodeného od dane podľa § 40 ods. 1, 60 ods. 1 alebo § 65 len so súhlasom colného úradu odosielateľa (dodávateľa). Súhlas so začatím prepravy alkoholického nápoja v pozastavení dane alebo oslobodeného od dane podľa § 40 ods. 1, 60 ods. 1 alebo § 65 oznamuje colný úrad odosielateľa (dodávateľa) faxom alebo elektronicky; písomné potvrdenie súhlasu sa nevyžaduje.</w:t>
            </w:r>
          </w:p>
          <w:p w:rsidR="00D41E14" w:rsidRPr="00FE7D30" w:rsidRDefault="00DF3E64" w:rsidP="00FE7D30">
            <w:pPr>
              <w:tabs>
                <w:tab w:val="left" w:pos="284"/>
                <w:tab w:val="left" w:pos="426"/>
                <w:tab w:val="left" w:pos="567"/>
              </w:tabs>
              <w:autoSpaceDE w:val="0"/>
              <w:autoSpaceDN w:val="0"/>
              <w:adjustRightInd w:val="0"/>
              <w:spacing w:before="0"/>
              <w:rPr>
                <w:sz w:val="20"/>
                <w:szCs w:val="20"/>
              </w:rPr>
            </w:pPr>
            <w:r w:rsidRPr="00FE7D30">
              <w:rPr>
                <w:sz w:val="20"/>
                <w:szCs w:val="20"/>
              </w:rPr>
              <w:t xml:space="preserve">Alkoholický nápoj prepravovaný v pozastavení dane alebo oslobodený od dane podľa § 40 ods. 1, 60 ods. 1 alebo § 65 musí sprevádzať sprievodný dokument vyhotovený odosielateľom (dodávateľom). Odosielateľ (dodávateľ) si ponechá kópiu sprievodného dokumentu a ďalšiu kópiu sprievodného dokumentu je povinný pred začatím prepravy alkoholického nápoja v pozastavení dane alebo oslobodeného od dane podľa § 40 ods. 1, 60 ods. 1 alebo § 65 zaslať písomne, faxom alebo elektronicky colnému úradu odosielateľa (dodávateľa); </w:t>
            </w:r>
            <w:r w:rsidR="00D41E14" w:rsidRPr="00FE7D30">
              <w:rPr>
                <w:sz w:val="20"/>
                <w:szCs w:val="20"/>
                <w:shd w:val="clear" w:color="auto" w:fill="FFFFFF"/>
              </w:rPr>
              <w:t>pri faxovom alebo elektronickom zaslaní kópie sprievodného dokumentu sa jeho písomné doručenie nevyžaduje.</w:t>
            </w:r>
            <w:r w:rsidR="00D41E14" w:rsidRPr="00FE7D30">
              <w:rPr>
                <w:sz w:val="20"/>
                <w:szCs w:val="20"/>
              </w:rPr>
              <w:t xml:space="preserve"> </w:t>
            </w:r>
          </w:p>
          <w:p w:rsidR="00DF3E64" w:rsidRPr="00FE7D30" w:rsidRDefault="00DF3E64" w:rsidP="00FE7D30">
            <w:pPr>
              <w:tabs>
                <w:tab w:val="left" w:pos="284"/>
                <w:tab w:val="left" w:pos="426"/>
                <w:tab w:val="left" w:pos="567"/>
              </w:tabs>
              <w:autoSpaceDE w:val="0"/>
              <w:autoSpaceDN w:val="0"/>
              <w:adjustRightInd w:val="0"/>
              <w:spacing w:before="0"/>
              <w:rPr>
                <w:sz w:val="20"/>
                <w:szCs w:val="20"/>
              </w:rPr>
            </w:pPr>
            <w:r w:rsidRPr="00FE7D30">
              <w:rPr>
                <w:sz w:val="20"/>
                <w:szCs w:val="20"/>
              </w:rPr>
              <w:t>Ak sa elektronický systém sprístupní, colný úrad, odosielateľ (dodávateľ) a príjemca (odberateľ) sú povinní bezodkladne postupovať podľa § 17 alebo § 18; rovnako sú povinní postupovať, ak bola preprava tohto alkoholického nápoja ukončená pri nedostupnom elektronickom systéme.</w:t>
            </w:r>
          </w:p>
          <w:p w:rsidR="00DF3E64" w:rsidRPr="00FE7D30" w:rsidRDefault="00DF3E64" w:rsidP="00FE7D30">
            <w:pPr>
              <w:tabs>
                <w:tab w:val="left" w:pos="284"/>
                <w:tab w:val="left" w:pos="426"/>
                <w:tab w:val="left" w:pos="567"/>
              </w:tabs>
              <w:autoSpaceDE w:val="0"/>
              <w:autoSpaceDN w:val="0"/>
              <w:adjustRightInd w:val="0"/>
              <w:spacing w:before="0"/>
              <w:rPr>
                <w:sz w:val="20"/>
                <w:szCs w:val="20"/>
              </w:rPr>
            </w:pPr>
          </w:p>
          <w:p w:rsidR="00DF3E64" w:rsidRPr="00FE7D30" w:rsidRDefault="0065778B" w:rsidP="00FE7D30">
            <w:pPr>
              <w:pStyle w:val="Normlnywebov"/>
              <w:spacing w:after="0"/>
              <w:rPr>
                <w:color w:val="000000" w:themeColor="text1"/>
                <w:sz w:val="20"/>
                <w:szCs w:val="20"/>
                <w:lang w:val="sk-SK"/>
              </w:rPr>
            </w:pPr>
            <w:r w:rsidRPr="00FE7D30">
              <w:rPr>
                <w:color w:val="000000" w:themeColor="text1"/>
                <w:sz w:val="20"/>
                <w:szCs w:val="20"/>
                <w:shd w:val="clear" w:color="auto" w:fill="FFFFFF"/>
                <w:lang w:val="sk-SK"/>
              </w:rPr>
              <w:t>Ak sa preprava alkoholického nápoja v pozastavení dane alebo oslobodeného od dane podľa </w:t>
            </w:r>
            <w:hyperlink r:id="rId172" w:anchor="paragraf-40.odsek-1" w:tooltip="Odkaz na predpis alebo ustanovenie" w:history="1">
              <w:r w:rsidRPr="00FE7D30">
                <w:rPr>
                  <w:rStyle w:val="Hypertextovprepojenie"/>
                  <w:iCs/>
                  <w:color w:val="000000" w:themeColor="text1"/>
                  <w:sz w:val="20"/>
                  <w:szCs w:val="20"/>
                  <w:u w:val="none"/>
                  <w:shd w:val="clear" w:color="auto" w:fill="FFFFFF"/>
                  <w:lang w:val="sk-SK"/>
                </w:rPr>
                <w:t>§ 40 ods. 1</w:t>
              </w:r>
            </w:hyperlink>
            <w:r w:rsidRPr="00FE7D30">
              <w:rPr>
                <w:color w:val="000000" w:themeColor="text1"/>
                <w:sz w:val="20"/>
                <w:szCs w:val="20"/>
                <w:shd w:val="clear" w:color="auto" w:fill="FFFFFF"/>
                <w:lang w:val="sk-SK"/>
              </w:rPr>
              <w:t>, </w:t>
            </w:r>
            <w:hyperlink r:id="rId173" w:anchor="paragraf-60.odsek-1" w:tooltip="Odkaz na predpis alebo ustanovenie" w:history="1">
              <w:r w:rsidRPr="00FE7D30">
                <w:rPr>
                  <w:rStyle w:val="Hypertextovprepojenie"/>
                  <w:iCs/>
                  <w:color w:val="000000" w:themeColor="text1"/>
                  <w:sz w:val="20"/>
                  <w:szCs w:val="20"/>
                  <w:u w:val="none"/>
                  <w:shd w:val="clear" w:color="auto" w:fill="FFFFFF"/>
                  <w:lang w:val="sk-SK"/>
                </w:rPr>
                <w:t>60 ods. 1</w:t>
              </w:r>
            </w:hyperlink>
            <w:r w:rsidRPr="00FE7D30">
              <w:rPr>
                <w:color w:val="000000" w:themeColor="text1"/>
                <w:sz w:val="20"/>
                <w:szCs w:val="20"/>
                <w:shd w:val="clear" w:color="auto" w:fill="FFFFFF"/>
                <w:lang w:val="sk-SK"/>
              </w:rPr>
              <w:t> alebo </w:t>
            </w:r>
            <w:hyperlink r:id="rId174" w:anchor="paragraf-65" w:tooltip="Odkaz na predpis alebo ustanovenie" w:history="1">
              <w:r w:rsidRPr="00FE7D30">
                <w:rPr>
                  <w:rStyle w:val="Hypertextovprepojenie"/>
                  <w:iCs/>
                  <w:color w:val="000000" w:themeColor="text1"/>
                  <w:sz w:val="20"/>
                  <w:szCs w:val="20"/>
                  <w:u w:val="none"/>
                  <w:shd w:val="clear" w:color="auto" w:fill="FFFFFF"/>
                  <w:lang w:val="sk-SK"/>
                </w:rPr>
                <w:t>§ 65</w:t>
              </w:r>
            </w:hyperlink>
            <w:r w:rsidRPr="00FE7D30">
              <w:rPr>
                <w:color w:val="000000" w:themeColor="text1"/>
                <w:sz w:val="20"/>
                <w:szCs w:val="20"/>
                <w:shd w:val="clear" w:color="auto" w:fill="FFFFFF"/>
                <w:lang w:val="sk-SK"/>
              </w:rPr>
              <w:t> ukončila so sprievodným dokumentom alebo ak je elektronický systém</w:t>
            </w:r>
            <w:hyperlink r:id="rId175" w:anchor="poznamky.poznamka-36" w:tooltip="Odkaz na predpis alebo ustanovenie" w:history="1">
              <w:r w:rsidRPr="00FE7D30">
                <w:rPr>
                  <w:rStyle w:val="Hypertextovprepojenie"/>
                  <w:iCs/>
                  <w:color w:val="000000" w:themeColor="text1"/>
                  <w:sz w:val="20"/>
                  <w:szCs w:val="20"/>
                  <w:u w:val="none"/>
                  <w:shd w:val="clear" w:color="auto" w:fill="FFFFFF"/>
                  <w:vertAlign w:val="superscript"/>
                  <w:lang w:val="sk-SK"/>
                </w:rPr>
                <w:t>36)</w:t>
              </w:r>
            </w:hyperlink>
            <w:r w:rsidRPr="00FE7D30">
              <w:rPr>
                <w:color w:val="000000" w:themeColor="text1"/>
                <w:sz w:val="20"/>
                <w:szCs w:val="20"/>
                <w:shd w:val="clear" w:color="auto" w:fill="FFFFFF"/>
                <w:lang w:val="sk-SK"/>
              </w:rPr>
              <w:t> nedostupný v čase prijatia alkoholického nápoja v pozastavení dane alebo oslobodeného od dane podľa </w:t>
            </w:r>
            <w:hyperlink r:id="rId176" w:anchor="paragraf-40.odsek-1" w:tooltip="Odkaz na predpis alebo ustanovenie" w:history="1">
              <w:r w:rsidRPr="00FE7D30">
                <w:rPr>
                  <w:rStyle w:val="Hypertextovprepojenie"/>
                  <w:iCs/>
                  <w:color w:val="000000" w:themeColor="text1"/>
                  <w:sz w:val="20"/>
                  <w:szCs w:val="20"/>
                  <w:u w:val="none"/>
                  <w:shd w:val="clear" w:color="auto" w:fill="FFFFFF"/>
                  <w:lang w:val="sk-SK"/>
                </w:rPr>
                <w:t>§ 40 ods. 1</w:t>
              </w:r>
            </w:hyperlink>
            <w:r w:rsidRPr="00FE7D30">
              <w:rPr>
                <w:color w:val="000000" w:themeColor="text1"/>
                <w:sz w:val="20"/>
                <w:szCs w:val="20"/>
                <w:shd w:val="clear" w:color="auto" w:fill="FFFFFF"/>
                <w:lang w:val="sk-SK"/>
              </w:rPr>
              <w:t>, </w:t>
            </w:r>
            <w:hyperlink r:id="rId177" w:anchor="paragraf-60.odsek-1" w:tooltip="Odkaz na predpis alebo ustanovenie" w:history="1">
              <w:r w:rsidRPr="00FE7D30">
                <w:rPr>
                  <w:rStyle w:val="Hypertextovprepojenie"/>
                  <w:iCs/>
                  <w:color w:val="000000" w:themeColor="text1"/>
                  <w:sz w:val="20"/>
                  <w:szCs w:val="20"/>
                  <w:u w:val="none"/>
                  <w:shd w:val="clear" w:color="auto" w:fill="FFFFFF"/>
                  <w:lang w:val="sk-SK"/>
                </w:rPr>
                <w:t>§ 60 ods. 1</w:t>
              </w:r>
            </w:hyperlink>
            <w:r w:rsidRPr="00FE7D30">
              <w:rPr>
                <w:color w:val="000000" w:themeColor="text1"/>
                <w:sz w:val="20"/>
                <w:szCs w:val="20"/>
                <w:shd w:val="clear" w:color="auto" w:fill="FFFFFF"/>
                <w:lang w:val="sk-SK"/>
              </w:rPr>
              <w:t> alebo </w:t>
            </w:r>
            <w:hyperlink r:id="rId178" w:anchor="paragraf-65" w:tooltip="Odkaz na predpis alebo ustanovenie" w:history="1">
              <w:r w:rsidRPr="00FE7D30">
                <w:rPr>
                  <w:rStyle w:val="Hypertextovprepojenie"/>
                  <w:iCs/>
                  <w:color w:val="000000" w:themeColor="text1"/>
                  <w:sz w:val="20"/>
                  <w:szCs w:val="20"/>
                  <w:u w:val="none"/>
                  <w:shd w:val="clear" w:color="auto" w:fill="FFFFFF"/>
                  <w:lang w:val="sk-SK"/>
                </w:rPr>
                <w:t>§ 65</w:t>
              </w:r>
            </w:hyperlink>
            <w:r w:rsidRPr="00FE7D30">
              <w:rPr>
                <w:color w:val="000000" w:themeColor="text1"/>
                <w:sz w:val="20"/>
                <w:szCs w:val="20"/>
                <w:shd w:val="clear" w:color="auto" w:fill="FFFFFF"/>
                <w:lang w:val="sk-SK"/>
              </w:rPr>
              <w:t>, príjemca (odberateľ) je povinný vyhotoviť správu o prijatí v písomnej forme (ďalej len „písomná správa o prijatí“), ktorá musí obsahovať rovnaké údaje ako správa o prijatí podľa </w:t>
            </w:r>
            <w:hyperlink r:id="rId179" w:anchor="paragraf-17.odsek-8" w:tooltip="Odkaz na predpis alebo ustanovenie" w:history="1">
              <w:r w:rsidRPr="00FE7D30">
                <w:rPr>
                  <w:rStyle w:val="Hypertextovprepojenie"/>
                  <w:iCs/>
                  <w:color w:val="000000" w:themeColor="text1"/>
                  <w:sz w:val="20"/>
                  <w:szCs w:val="20"/>
                  <w:u w:val="none"/>
                  <w:shd w:val="clear" w:color="auto" w:fill="FFFFFF"/>
                  <w:lang w:val="sk-SK"/>
                </w:rPr>
                <w:t>§ 17 ods. 8</w:t>
              </w:r>
            </w:hyperlink>
            <w:r w:rsidRPr="00FE7D30">
              <w:rPr>
                <w:color w:val="000000" w:themeColor="text1"/>
                <w:sz w:val="20"/>
                <w:szCs w:val="20"/>
                <w:shd w:val="clear" w:color="auto" w:fill="FFFFFF"/>
                <w:lang w:val="sk-SK"/>
              </w:rPr>
              <w:t> alebo </w:t>
            </w:r>
            <w:hyperlink r:id="rId180" w:anchor="paragraf-18.odsek-7" w:tooltip="Odkaz na predpis alebo ustanovenie" w:history="1">
              <w:r w:rsidRPr="00FE7D30">
                <w:rPr>
                  <w:rStyle w:val="Hypertextovprepojenie"/>
                  <w:iCs/>
                  <w:color w:val="000000" w:themeColor="text1"/>
                  <w:sz w:val="20"/>
                  <w:szCs w:val="20"/>
                  <w:u w:val="none"/>
                  <w:shd w:val="clear" w:color="auto" w:fill="FFFFFF"/>
                  <w:lang w:val="sk-SK"/>
                </w:rPr>
                <w:t>§ 18 ods. 7</w:t>
              </w:r>
            </w:hyperlink>
            <w:r w:rsidRPr="00FE7D30">
              <w:rPr>
                <w:color w:val="000000" w:themeColor="text1"/>
                <w:sz w:val="20"/>
                <w:szCs w:val="20"/>
                <w:shd w:val="clear" w:color="auto" w:fill="FFFFFF"/>
                <w:lang w:val="sk-SK"/>
              </w:rPr>
              <w:t>. Písomná správa o prijatí je potvrdením o ukončení prepravy alkoholického nápoja v pozastavení dane alebo oslobodeného od dane podľa </w:t>
            </w:r>
            <w:hyperlink r:id="rId181" w:anchor="paragraf-40.odsek-1" w:tooltip="Odkaz na predpis alebo ustanovenie" w:history="1">
              <w:r w:rsidRPr="00FE7D30">
                <w:rPr>
                  <w:rStyle w:val="Hypertextovprepojenie"/>
                  <w:iCs/>
                  <w:color w:val="000000" w:themeColor="text1"/>
                  <w:sz w:val="20"/>
                  <w:szCs w:val="20"/>
                  <w:u w:val="none"/>
                  <w:shd w:val="clear" w:color="auto" w:fill="FFFFFF"/>
                  <w:lang w:val="sk-SK"/>
                </w:rPr>
                <w:t>§ 40 ods. 1</w:t>
              </w:r>
            </w:hyperlink>
            <w:r w:rsidRPr="00FE7D30">
              <w:rPr>
                <w:color w:val="000000" w:themeColor="text1"/>
                <w:sz w:val="20"/>
                <w:szCs w:val="20"/>
                <w:shd w:val="clear" w:color="auto" w:fill="FFFFFF"/>
                <w:lang w:val="sk-SK"/>
              </w:rPr>
              <w:t>, </w:t>
            </w:r>
            <w:hyperlink r:id="rId182" w:anchor="paragraf-60.odsek-1" w:tooltip="Odkaz na predpis alebo ustanovenie" w:history="1">
              <w:r w:rsidRPr="00FE7D30">
                <w:rPr>
                  <w:rStyle w:val="Hypertextovprepojenie"/>
                  <w:iCs/>
                  <w:color w:val="000000" w:themeColor="text1"/>
                  <w:sz w:val="20"/>
                  <w:szCs w:val="20"/>
                  <w:u w:val="none"/>
                  <w:shd w:val="clear" w:color="auto" w:fill="FFFFFF"/>
                  <w:lang w:val="sk-SK"/>
                </w:rPr>
                <w:t>§ 60 ods. 1</w:t>
              </w:r>
            </w:hyperlink>
            <w:r w:rsidRPr="00FE7D30">
              <w:rPr>
                <w:color w:val="000000" w:themeColor="text1"/>
                <w:sz w:val="20"/>
                <w:szCs w:val="20"/>
                <w:shd w:val="clear" w:color="auto" w:fill="FFFFFF"/>
                <w:lang w:val="sk-SK"/>
              </w:rPr>
              <w:t> alebo </w:t>
            </w:r>
            <w:hyperlink r:id="rId183" w:anchor="paragraf-65" w:tooltip="Odkaz na predpis alebo ustanovenie" w:history="1">
              <w:r w:rsidRPr="00FE7D30">
                <w:rPr>
                  <w:rStyle w:val="Hypertextovprepojenie"/>
                  <w:iCs/>
                  <w:color w:val="000000" w:themeColor="text1"/>
                  <w:sz w:val="20"/>
                  <w:szCs w:val="20"/>
                  <w:u w:val="none"/>
                  <w:shd w:val="clear" w:color="auto" w:fill="FFFFFF"/>
                  <w:lang w:val="sk-SK"/>
                </w:rPr>
                <w:t>§ 65</w:t>
              </w:r>
            </w:hyperlink>
            <w:r w:rsidRPr="00FE7D30">
              <w:rPr>
                <w:color w:val="000000" w:themeColor="text1"/>
                <w:sz w:val="20"/>
                <w:szCs w:val="20"/>
                <w:shd w:val="clear" w:color="auto" w:fill="FFFFFF"/>
                <w:lang w:val="sk-SK"/>
              </w:rPr>
              <w:t> pri nedostupnom elektronickom systéme.</w:t>
            </w:r>
            <w:hyperlink r:id="rId184" w:anchor="poznamky.poznamka-36" w:tooltip="Odkaz na predpis alebo ustanovenie" w:history="1">
              <w:r w:rsidRPr="00FE7D30">
                <w:rPr>
                  <w:rStyle w:val="Hypertextovprepojenie"/>
                  <w:iCs/>
                  <w:color w:val="000000" w:themeColor="text1"/>
                  <w:sz w:val="20"/>
                  <w:szCs w:val="20"/>
                  <w:u w:val="none"/>
                  <w:shd w:val="clear" w:color="auto" w:fill="FFFFFF"/>
                  <w:vertAlign w:val="superscript"/>
                  <w:lang w:val="sk-SK"/>
                </w:rPr>
                <w:t>36)</w:t>
              </w:r>
            </w:hyperlink>
            <w:r w:rsidRPr="00FE7D30">
              <w:rPr>
                <w:color w:val="000000" w:themeColor="text1"/>
                <w:sz w:val="20"/>
                <w:szCs w:val="20"/>
                <w:shd w:val="clear" w:color="auto" w:fill="FFFFFF"/>
                <w:lang w:val="sk-SK"/>
              </w:rPr>
              <w:t>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 odosielateľovi (dodávateľovi).</w:t>
            </w:r>
          </w:p>
          <w:p w:rsidR="00DF3E64" w:rsidRPr="00FE7D30" w:rsidRDefault="00DF3E64" w:rsidP="00FE7D30">
            <w:pPr>
              <w:tabs>
                <w:tab w:val="left" w:pos="284"/>
                <w:tab w:val="left" w:pos="426"/>
                <w:tab w:val="left" w:pos="567"/>
              </w:tabs>
              <w:autoSpaceDE w:val="0"/>
              <w:autoSpaceDN w:val="0"/>
              <w:adjustRightInd w:val="0"/>
              <w:spacing w:before="0"/>
              <w:rPr>
                <w:color w:val="000000" w:themeColor="text1"/>
                <w:sz w:val="20"/>
                <w:szCs w:val="20"/>
              </w:rPr>
            </w:pPr>
            <w:r w:rsidRPr="00FE7D30">
              <w:rPr>
                <w:sz w:val="20"/>
                <w:szCs w:val="20"/>
              </w:rPr>
              <w:t xml:space="preserve"> </w:t>
            </w:r>
            <w:r w:rsidR="0065778B" w:rsidRPr="00FE7D30">
              <w:rPr>
                <w:color w:val="000000" w:themeColor="text1"/>
                <w:sz w:val="20"/>
                <w:szCs w:val="20"/>
                <w:shd w:val="clear" w:color="auto" w:fill="FFFFFF"/>
              </w:rPr>
              <w:t>Ak je počas prepravy alkoholického nápoja v pozastavení dane alebo oslobodeného od dane podľa </w:t>
            </w:r>
            <w:hyperlink r:id="rId185" w:anchor="paragraf-40.odsek-1" w:tooltip="Odkaz na predpis alebo ustanovenie" w:history="1">
              <w:r w:rsidR="0065778B" w:rsidRPr="00FE7D30">
                <w:rPr>
                  <w:rStyle w:val="Hypertextovprepojenie"/>
                  <w:iCs/>
                  <w:color w:val="000000" w:themeColor="text1"/>
                  <w:sz w:val="20"/>
                  <w:szCs w:val="20"/>
                  <w:u w:val="none"/>
                  <w:shd w:val="clear" w:color="auto" w:fill="FFFFFF"/>
                </w:rPr>
                <w:t>§ 40 ods. 1</w:t>
              </w:r>
            </w:hyperlink>
            <w:r w:rsidR="0065778B" w:rsidRPr="00FE7D30">
              <w:rPr>
                <w:color w:val="000000" w:themeColor="text1"/>
                <w:sz w:val="20"/>
                <w:szCs w:val="20"/>
                <w:shd w:val="clear" w:color="auto" w:fill="FFFFFF"/>
              </w:rPr>
              <w:t>, </w:t>
            </w:r>
            <w:hyperlink r:id="rId186" w:anchor="paragraf-60.odsek-1" w:tooltip="Odkaz na predpis alebo ustanovenie" w:history="1">
              <w:r w:rsidR="0065778B" w:rsidRPr="00FE7D30">
                <w:rPr>
                  <w:rStyle w:val="Hypertextovprepojenie"/>
                  <w:iCs/>
                  <w:color w:val="000000" w:themeColor="text1"/>
                  <w:sz w:val="20"/>
                  <w:szCs w:val="20"/>
                  <w:u w:val="none"/>
                  <w:shd w:val="clear" w:color="auto" w:fill="FFFFFF"/>
                </w:rPr>
                <w:t>§ 60 ods. 1</w:t>
              </w:r>
            </w:hyperlink>
            <w:r w:rsidR="0065778B" w:rsidRPr="00FE7D30">
              <w:rPr>
                <w:color w:val="000000" w:themeColor="text1"/>
                <w:sz w:val="20"/>
                <w:szCs w:val="20"/>
                <w:shd w:val="clear" w:color="auto" w:fill="FFFFFF"/>
              </w:rPr>
              <w:t> alebo </w:t>
            </w:r>
            <w:hyperlink r:id="rId187" w:anchor="paragraf-65" w:tooltip="Odkaz na predpis alebo ustanovenie" w:history="1">
              <w:r w:rsidR="0065778B" w:rsidRPr="00FE7D30">
                <w:rPr>
                  <w:rStyle w:val="Hypertextovprepojenie"/>
                  <w:iCs/>
                  <w:color w:val="000000" w:themeColor="text1"/>
                  <w:sz w:val="20"/>
                  <w:szCs w:val="20"/>
                  <w:u w:val="none"/>
                  <w:shd w:val="clear" w:color="auto" w:fill="FFFFFF"/>
                </w:rPr>
                <w:t>§ 65</w:t>
              </w:r>
            </w:hyperlink>
            <w:r w:rsidR="0065778B" w:rsidRPr="00FE7D30">
              <w:rPr>
                <w:color w:val="000000" w:themeColor="text1"/>
                <w:sz w:val="20"/>
                <w:szCs w:val="20"/>
                <w:shd w:val="clear" w:color="auto" w:fill="FFFFFF"/>
              </w:rPr>
              <w:t> elektronický systém</w:t>
            </w:r>
            <w:hyperlink r:id="rId188" w:anchor="poznamky.poznamka-36" w:tooltip="Odkaz na predpis alebo ustanovenie" w:history="1">
              <w:r w:rsidR="0065778B" w:rsidRPr="00FE7D30">
                <w:rPr>
                  <w:rStyle w:val="Hypertextovprepojenie"/>
                  <w:iCs/>
                  <w:color w:val="000000" w:themeColor="text1"/>
                  <w:sz w:val="20"/>
                  <w:szCs w:val="20"/>
                  <w:u w:val="none"/>
                  <w:shd w:val="clear" w:color="auto" w:fill="FFFFFF"/>
                  <w:vertAlign w:val="superscript"/>
                </w:rPr>
                <w:t>36)</w:t>
              </w:r>
            </w:hyperlink>
            <w:r w:rsidR="0065778B" w:rsidRPr="00FE7D30">
              <w:rPr>
                <w:color w:val="000000" w:themeColor="text1"/>
                <w:sz w:val="20"/>
                <w:szCs w:val="20"/>
                <w:shd w:val="clear" w:color="auto" w:fill="FFFFFF"/>
              </w:rPr>
              <w:t> nedostupný, môže odosielateľ (dodávateľ), ktorý zložil zábezpeku na daň, zmeniť miesto prijatia alkoholického nápoja v pozastavení dane alebo oslobodeného od dane podľa </w:t>
            </w:r>
            <w:hyperlink r:id="rId189" w:anchor="paragraf-40.odsek-1" w:tooltip="Odkaz na predpis alebo ustanovenie" w:history="1">
              <w:r w:rsidR="0065778B" w:rsidRPr="00FE7D30">
                <w:rPr>
                  <w:rStyle w:val="Hypertextovprepojenie"/>
                  <w:iCs/>
                  <w:color w:val="000000" w:themeColor="text1"/>
                  <w:sz w:val="20"/>
                  <w:szCs w:val="20"/>
                  <w:u w:val="none"/>
                  <w:shd w:val="clear" w:color="auto" w:fill="FFFFFF"/>
                </w:rPr>
                <w:t>§ 40 ods. 1</w:t>
              </w:r>
            </w:hyperlink>
            <w:r w:rsidR="0065778B" w:rsidRPr="00FE7D30">
              <w:rPr>
                <w:color w:val="000000" w:themeColor="text1"/>
                <w:sz w:val="20"/>
                <w:szCs w:val="20"/>
                <w:shd w:val="clear" w:color="auto" w:fill="FFFFFF"/>
              </w:rPr>
              <w:t>, </w:t>
            </w:r>
            <w:hyperlink r:id="rId190" w:anchor="paragraf-60.odsek-1" w:tooltip="Odkaz na predpis alebo ustanovenie" w:history="1">
              <w:r w:rsidR="0065778B" w:rsidRPr="00FE7D30">
                <w:rPr>
                  <w:rStyle w:val="Hypertextovprepojenie"/>
                  <w:iCs/>
                  <w:color w:val="000000" w:themeColor="text1"/>
                  <w:sz w:val="20"/>
                  <w:szCs w:val="20"/>
                  <w:u w:val="none"/>
                  <w:shd w:val="clear" w:color="auto" w:fill="FFFFFF"/>
                </w:rPr>
                <w:t>§ 60 ods. 1</w:t>
              </w:r>
            </w:hyperlink>
            <w:r w:rsidR="0065778B" w:rsidRPr="00FE7D30">
              <w:rPr>
                <w:color w:val="000000" w:themeColor="text1"/>
                <w:sz w:val="20"/>
                <w:szCs w:val="20"/>
                <w:shd w:val="clear" w:color="auto" w:fill="FFFFFF"/>
              </w:rPr>
              <w:t> alebo </w:t>
            </w:r>
            <w:hyperlink r:id="rId191" w:anchor="paragraf-65" w:tooltip="Odkaz na predpis alebo ustanovenie" w:history="1">
              <w:r w:rsidR="0065778B" w:rsidRPr="00FE7D30">
                <w:rPr>
                  <w:rStyle w:val="Hypertextovprepojenie"/>
                  <w:iCs/>
                  <w:color w:val="000000" w:themeColor="text1"/>
                  <w:sz w:val="20"/>
                  <w:szCs w:val="20"/>
                  <w:u w:val="none"/>
                  <w:shd w:val="clear" w:color="auto" w:fill="FFFFFF"/>
                </w:rPr>
                <w:t>§ 65</w:t>
              </w:r>
            </w:hyperlink>
            <w:r w:rsidR="0065778B" w:rsidRPr="00FE7D30">
              <w:rPr>
                <w:color w:val="000000" w:themeColor="text1"/>
                <w:sz w:val="20"/>
                <w:szCs w:val="20"/>
                <w:shd w:val="clear" w:color="auto" w:fill="FFFFFF"/>
              </w:rPr>
              <w:t> alebo zmeniť príjemcu (odberateľa) okrem príjemcu (odberateľa), ktorým je slovenský zástupca podľa </w:t>
            </w:r>
            <w:hyperlink r:id="rId192" w:anchor="paragraf-32.odsek-15" w:tooltip="Odkaz na predpis alebo ustanovenie" w:history="1">
              <w:r w:rsidR="0065778B" w:rsidRPr="00FE7D30">
                <w:rPr>
                  <w:rStyle w:val="Hypertextovprepojenie"/>
                  <w:iCs/>
                  <w:color w:val="000000" w:themeColor="text1"/>
                  <w:sz w:val="20"/>
                  <w:szCs w:val="20"/>
                  <w:u w:val="none"/>
                  <w:shd w:val="clear" w:color="auto" w:fill="FFFFFF"/>
                </w:rPr>
                <w:t>§ 32 ods. 15</w:t>
              </w:r>
            </w:hyperlink>
            <w:r w:rsidR="0065778B" w:rsidRPr="00FE7D30">
              <w:rPr>
                <w:color w:val="000000" w:themeColor="text1"/>
                <w:sz w:val="20"/>
                <w:szCs w:val="20"/>
                <w:shd w:val="clear" w:color="auto" w:fill="FFFFFF"/>
              </w:rPr>
              <w:t> alebo ozbrojené sily Slovenskej republiky a ich civilní zamestnanci, len ak oznámil colnému úradu odosielateľa (dodávateľa) informácie podľa osobitného predpisu</w:t>
            </w:r>
            <w:hyperlink r:id="rId193" w:anchor="poznamky.poznamka-37" w:tooltip="Odkaz na predpis alebo ustanovenie" w:history="1">
              <w:r w:rsidR="0065778B" w:rsidRPr="00FE7D30">
                <w:rPr>
                  <w:rStyle w:val="Hypertextovprepojenie"/>
                  <w:iCs/>
                  <w:color w:val="000000" w:themeColor="text1"/>
                  <w:sz w:val="20"/>
                  <w:szCs w:val="20"/>
                  <w:u w:val="none"/>
                  <w:shd w:val="clear" w:color="auto" w:fill="FFFFFF"/>
                  <w:vertAlign w:val="superscript"/>
                </w:rPr>
                <w:t>37)</w:t>
              </w:r>
            </w:hyperlink>
            <w:r w:rsidR="0065778B" w:rsidRPr="00FE7D30">
              <w:rPr>
                <w:color w:val="000000" w:themeColor="text1"/>
                <w:sz w:val="20"/>
                <w:szCs w:val="20"/>
                <w:shd w:val="clear" w:color="auto" w:fill="FFFFFF"/>
              </w:rPr>
              <w:t> a tento colný úrad so zmenou súhlasil. Odosielateľ (dodávateľ) je povinný požadované informácie zaslať písomne, faxom alebo elektronicky colnému úradu odosielateľa (dodávateľa); pri faxovom alebo elektronickom oznámení sa jeho písomné doručenie nevyžaduje. Po obdržaní súhlasu colného úradu odosielateľa (dodávateľa) je odosielateľ (dodávateľ) povinný vyznačiť na zadnej strane sprievodného dokumentu, ktorý sprevádza prepravovaný alkoholický nápoj, nové miesto prijatia alkoholického nápoja v pozastavení dane alebo oslobodeného od dane podľa </w:t>
            </w:r>
            <w:hyperlink r:id="rId194" w:anchor="paragraf-40.odsek-1" w:tooltip="Odkaz na predpis alebo ustanovenie" w:history="1">
              <w:r w:rsidR="0065778B" w:rsidRPr="00FE7D30">
                <w:rPr>
                  <w:rStyle w:val="Hypertextovprepojenie"/>
                  <w:iCs/>
                  <w:color w:val="000000" w:themeColor="text1"/>
                  <w:sz w:val="20"/>
                  <w:szCs w:val="20"/>
                  <w:u w:val="none"/>
                  <w:shd w:val="clear" w:color="auto" w:fill="FFFFFF"/>
                </w:rPr>
                <w:t>§ 40 ods. 1</w:t>
              </w:r>
            </w:hyperlink>
            <w:r w:rsidR="0065778B" w:rsidRPr="00FE7D30">
              <w:rPr>
                <w:color w:val="000000" w:themeColor="text1"/>
                <w:sz w:val="20"/>
                <w:szCs w:val="20"/>
                <w:shd w:val="clear" w:color="auto" w:fill="FFFFFF"/>
              </w:rPr>
              <w:t>, </w:t>
            </w:r>
            <w:hyperlink r:id="rId195" w:anchor="paragraf-60.odsek-1" w:tooltip="Odkaz na predpis alebo ustanovenie" w:history="1">
              <w:r w:rsidR="0065778B" w:rsidRPr="00FE7D30">
                <w:rPr>
                  <w:rStyle w:val="Hypertextovprepojenie"/>
                  <w:iCs/>
                  <w:color w:val="000000" w:themeColor="text1"/>
                  <w:sz w:val="20"/>
                  <w:szCs w:val="20"/>
                  <w:u w:val="none"/>
                  <w:shd w:val="clear" w:color="auto" w:fill="FFFFFF"/>
                </w:rPr>
                <w:t>§ 60 ods. 1</w:t>
              </w:r>
            </w:hyperlink>
            <w:r w:rsidR="0065778B" w:rsidRPr="00FE7D30">
              <w:rPr>
                <w:color w:val="000000" w:themeColor="text1"/>
                <w:sz w:val="20"/>
                <w:szCs w:val="20"/>
                <w:shd w:val="clear" w:color="auto" w:fill="FFFFFF"/>
              </w:rPr>
              <w:t> alebo </w:t>
            </w:r>
            <w:hyperlink r:id="rId196" w:anchor="paragraf-65" w:tooltip="Odkaz na predpis alebo ustanovenie" w:history="1">
              <w:r w:rsidR="0065778B" w:rsidRPr="00FE7D30">
                <w:rPr>
                  <w:rStyle w:val="Hypertextovprepojenie"/>
                  <w:iCs/>
                  <w:color w:val="000000" w:themeColor="text1"/>
                  <w:sz w:val="20"/>
                  <w:szCs w:val="20"/>
                  <w:u w:val="none"/>
                  <w:shd w:val="clear" w:color="auto" w:fill="FFFFFF"/>
                </w:rPr>
                <w:t>§ 65</w:t>
              </w:r>
            </w:hyperlink>
            <w:r w:rsidR="0065778B" w:rsidRPr="00FE7D30">
              <w:rPr>
                <w:color w:val="000000" w:themeColor="text1"/>
                <w:sz w:val="20"/>
                <w:szCs w:val="20"/>
                <w:shd w:val="clear" w:color="auto" w:fill="FFFFFF"/>
              </w:rPr>
              <w:t> alebo nového príjemcu (odberateľa).</w:t>
            </w:r>
          </w:p>
        </w:tc>
        <w:tc>
          <w:tcPr>
            <w:tcW w:w="425" w:type="dxa"/>
            <w:tcBorders>
              <w:top w:val="single" w:sz="4" w:space="0" w:color="auto"/>
              <w:left w:val="single" w:sz="4" w:space="0" w:color="auto"/>
              <w:bottom w:val="single" w:sz="4" w:space="0" w:color="auto"/>
              <w:right w:val="single" w:sz="4" w:space="0" w:color="auto"/>
            </w:tcBorders>
          </w:tcPr>
          <w:p w:rsidR="00DF3E64" w:rsidRPr="00FE7D30" w:rsidRDefault="00DF3E64" w:rsidP="00FE7D30">
            <w:pPr>
              <w:pStyle w:val="TABUKA-textsmernice"/>
              <w:jc w:val="left"/>
              <w:rPr>
                <w:szCs w:val="20"/>
              </w:rPr>
            </w:pPr>
            <w:r w:rsidRPr="00FE7D30">
              <w:rPr>
                <w:szCs w:val="20"/>
              </w:rPr>
              <w:t>Ú</w:t>
            </w:r>
          </w:p>
        </w:tc>
        <w:tc>
          <w:tcPr>
            <w:tcW w:w="425" w:type="dxa"/>
            <w:tcBorders>
              <w:top w:val="single" w:sz="4" w:space="0" w:color="auto"/>
              <w:left w:val="single" w:sz="4" w:space="0" w:color="auto"/>
              <w:bottom w:val="single" w:sz="4" w:space="0" w:color="auto"/>
              <w:right w:val="single" w:sz="12" w:space="0" w:color="auto"/>
            </w:tcBorders>
          </w:tcPr>
          <w:p w:rsidR="00DF3E64" w:rsidRPr="00FE7D30" w:rsidRDefault="00DF3E64" w:rsidP="00FE7D30">
            <w:pPr>
              <w:pStyle w:val="Nadpis1"/>
              <w:jc w:val="both"/>
              <w:rPr>
                <w:b w:val="0"/>
                <w:bCs w:val="0"/>
                <w:sz w:val="20"/>
                <w:szCs w:val="20"/>
              </w:rPr>
            </w:pPr>
          </w:p>
        </w:tc>
      </w:tr>
      <w:tr w:rsidR="00DC265E" w:rsidRPr="00BB1ECE" w:rsidTr="00D00135">
        <w:tc>
          <w:tcPr>
            <w:tcW w:w="568" w:type="dxa"/>
            <w:tcBorders>
              <w:top w:val="single" w:sz="4" w:space="0" w:color="auto"/>
              <w:left w:val="single" w:sz="12" w:space="0" w:color="auto"/>
              <w:bottom w:val="single" w:sz="4" w:space="0" w:color="auto"/>
              <w:right w:val="single" w:sz="4" w:space="0" w:color="auto"/>
            </w:tcBorders>
          </w:tcPr>
          <w:p w:rsidR="00DC265E" w:rsidRPr="0031692F" w:rsidRDefault="00DC265E" w:rsidP="0031692F">
            <w:pPr>
              <w:autoSpaceDE w:val="0"/>
              <w:autoSpaceDN w:val="0"/>
              <w:spacing w:before="0"/>
              <w:rPr>
                <w:sz w:val="20"/>
                <w:szCs w:val="20"/>
              </w:rPr>
            </w:pPr>
            <w:r w:rsidRPr="0031692F">
              <w:rPr>
                <w:sz w:val="20"/>
                <w:szCs w:val="20"/>
              </w:rPr>
              <w:t>Čl.27</w:t>
            </w:r>
          </w:p>
        </w:tc>
        <w:tc>
          <w:tcPr>
            <w:tcW w:w="6804" w:type="dxa"/>
            <w:gridSpan w:val="2"/>
            <w:tcBorders>
              <w:top w:val="single" w:sz="4" w:space="0" w:color="auto"/>
              <w:left w:val="single" w:sz="4" w:space="0" w:color="auto"/>
              <w:bottom w:val="single" w:sz="4" w:space="0" w:color="auto"/>
              <w:right w:val="single" w:sz="4" w:space="0" w:color="auto"/>
            </w:tcBorders>
          </w:tcPr>
          <w:p w:rsidR="00DC265E" w:rsidRPr="0031692F" w:rsidRDefault="00DC265E" w:rsidP="0031692F">
            <w:pPr>
              <w:pStyle w:val="Default"/>
              <w:jc w:val="both"/>
              <w:rPr>
                <w:rFonts w:ascii="Times New Roman" w:hAnsi="Times New Roman" w:cs="Times New Roman"/>
                <w:b/>
                <w:color w:val="auto"/>
                <w:sz w:val="20"/>
                <w:szCs w:val="20"/>
              </w:rPr>
            </w:pPr>
            <w:r w:rsidRPr="0031692F">
              <w:rPr>
                <w:rFonts w:ascii="Times New Roman" w:hAnsi="Times New Roman" w:cs="Times New Roman"/>
                <w:b/>
                <w:color w:val="auto"/>
                <w:sz w:val="20"/>
                <w:szCs w:val="20"/>
              </w:rPr>
              <w:t>Záložné dokumenty v mieste určenia alebo v prípadoch vývozu</w:t>
            </w:r>
          </w:p>
          <w:p w:rsidR="00DC265E" w:rsidRPr="0031692F" w:rsidRDefault="00DC265E" w:rsidP="0031692F">
            <w:pPr>
              <w:pStyle w:val="Default"/>
              <w:jc w:val="both"/>
              <w:rPr>
                <w:rFonts w:ascii="Times New Roman" w:hAnsi="Times New Roman" w:cs="Times New Roman"/>
                <w:b/>
                <w:color w:val="auto"/>
                <w:sz w:val="20"/>
                <w:szCs w:val="20"/>
              </w:rPr>
            </w:pPr>
          </w:p>
          <w:p w:rsidR="00DC265E" w:rsidRPr="0031692F" w:rsidRDefault="00DC265E" w:rsidP="0031692F">
            <w:pPr>
              <w:pStyle w:val="Default"/>
              <w:jc w:val="both"/>
              <w:rPr>
                <w:rFonts w:ascii="Times New Roman" w:hAnsi="Times New Roman" w:cs="Times New Roman"/>
                <w:color w:val="auto"/>
                <w:sz w:val="20"/>
                <w:szCs w:val="20"/>
              </w:rPr>
            </w:pPr>
            <w:r w:rsidRPr="0031692F">
              <w:rPr>
                <w:rFonts w:ascii="Times New Roman" w:hAnsi="Times New Roman" w:cs="Times New Roman"/>
                <w:color w:val="auto"/>
                <w:sz w:val="20"/>
                <w:szCs w:val="20"/>
              </w:rPr>
              <w:t>1. Pokiaľ v prípadoch uvedených v článku 16 ods. 1 písm. a) bodoch i), ii) a iv), článku 16 ods. 1 písm. b) a článku 16 ods. 4 nie je po ukončení prepravy tovaru podliehajúceho spotrebnej dani možné predložiť správu o prijatí stanovenú v článku 24 ods. 1 v lehote stanovenej v uvedenom článku buď z dôvodu, že počítačový systém nie je v členskom štáte určenia dostupný, alebo preto, že v situácii uvedenej v článku 26 ods. 1 sa ešte neukončili postupy stanovené v článku 26 ods. 2, príjemca predkladá príslušným orgánom členského štátu určenia záložný dokument, ktorý obsahuje rovnaké údaje ako správa o prijatí a ktorý potvrdzuje ukončenie prepravy, okrem riadne odôvodnených prípadov.</w:t>
            </w:r>
          </w:p>
          <w:p w:rsidR="00DC265E" w:rsidRPr="0031692F" w:rsidRDefault="00DC265E" w:rsidP="0031692F">
            <w:pPr>
              <w:pStyle w:val="Default"/>
              <w:jc w:val="both"/>
              <w:rPr>
                <w:rFonts w:ascii="Times New Roman" w:hAnsi="Times New Roman" w:cs="Times New Roman"/>
                <w:color w:val="auto"/>
                <w:sz w:val="20"/>
                <w:szCs w:val="20"/>
              </w:rPr>
            </w:pPr>
          </w:p>
          <w:p w:rsidR="00DC265E" w:rsidRPr="0031692F" w:rsidRDefault="00DC265E" w:rsidP="0031692F">
            <w:pPr>
              <w:pStyle w:val="Default"/>
              <w:jc w:val="both"/>
              <w:rPr>
                <w:rFonts w:ascii="Times New Roman" w:hAnsi="Times New Roman" w:cs="Times New Roman"/>
                <w:color w:val="auto"/>
                <w:sz w:val="20"/>
                <w:szCs w:val="20"/>
              </w:rPr>
            </w:pPr>
            <w:r w:rsidRPr="0031692F">
              <w:rPr>
                <w:rFonts w:ascii="Times New Roman" w:hAnsi="Times New Roman" w:cs="Times New Roman"/>
                <w:color w:val="auto"/>
                <w:sz w:val="20"/>
                <w:szCs w:val="20"/>
              </w:rPr>
              <w:t>Okrem prípadov, keď príjemca môže príslušným orgánom členského štátu určenia predložiť prostredníctvom počítačového systému v krátkej lehote správu o prijatí, ako sa ustanovuje v článku 24 ods. 1, alebo okrem riadne odôvodnených prípadov, zasielajú príslušné orgány členského štátu určenia kópiu záložného dokumentu uvedeného v prvom pododseku príslušným orgánom členského štátu odoslania, ktoré ju zasielajú odosielateľovi alebo ju uchovávajú pre odosielateľa k dispozícii. Hneď ako je počítačový systém v členskom štáte určenia opäť dostupný alebo keď sa vykonajú postupy uvedené v článku 26 ods. 2, príjemca predloží správu o prijatí v súlade s článkom 24 ods. 1. Článok 24 ods. 3 a 4 sa uplatňujú mutatis mutandis.</w:t>
            </w:r>
          </w:p>
          <w:p w:rsidR="00DC265E" w:rsidRPr="0031692F" w:rsidRDefault="00DC265E"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EE5355" w:rsidRPr="0031692F" w:rsidRDefault="00EE5355" w:rsidP="0031692F">
            <w:pPr>
              <w:pStyle w:val="Default"/>
              <w:jc w:val="both"/>
              <w:rPr>
                <w:rFonts w:ascii="Times New Roman" w:hAnsi="Times New Roman" w:cs="Times New Roman"/>
                <w:color w:val="auto"/>
                <w:sz w:val="20"/>
                <w:szCs w:val="20"/>
              </w:rPr>
            </w:pPr>
          </w:p>
          <w:p w:rsidR="00DC265E" w:rsidRPr="0031692F" w:rsidRDefault="00DC265E" w:rsidP="0031692F">
            <w:pPr>
              <w:pStyle w:val="Default"/>
              <w:jc w:val="both"/>
              <w:rPr>
                <w:rFonts w:ascii="Times New Roman" w:hAnsi="Times New Roman" w:cs="Times New Roman"/>
                <w:color w:val="auto"/>
                <w:sz w:val="20"/>
                <w:szCs w:val="20"/>
              </w:rPr>
            </w:pPr>
            <w:r w:rsidRPr="0031692F">
              <w:rPr>
                <w:rFonts w:ascii="Times New Roman" w:hAnsi="Times New Roman" w:cs="Times New Roman"/>
                <w:color w:val="auto"/>
                <w:sz w:val="20"/>
                <w:szCs w:val="20"/>
              </w:rPr>
              <w:t>2. Pokiaľ v prípade uvedenom v článku 16 ods. 1 písm. a) bode iii) alebo v) nie je možné po ukončení prepravy tovaru podliehajúceho spotrebnej dani vystaviť správu o vývoze stanovenú v článku 25 ods. 1 a 2 alebo oznámenie o tom, že tovar sa už nebude prepravovať z územia Únie, stanovené v článku 21 ods. 5, buď z dôvodu, že počítačový systém v členskom štáte vývozu nie je dostupný, alebo preto, že v situácii uvedenej v článku 26 ods. 1 sa ešte nevykonali postupy uvedené v článku 26 ods. 2, príslušné orgány členského štátu vývozu zasielajú príslušným orgánom členského štátu odoslania dokument, ktorý obsahuje rovnaké údaje ako správa o vývoze alebo ako oznámenie a ktorý potvrdzuje ukončenie prepravy alebo to, že tovar sa neprepraví z územia Únie, s výnimkou prípadov, keď je možné správu o vývoze alebo oznámenie vystaviť v krátkej lehote prostredníctvom počítačového systému, alebo v riadne odôvodnených prípadoch.</w:t>
            </w:r>
          </w:p>
          <w:p w:rsidR="00DC265E" w:rsidRPr="0031692F" w:rsidRDefault="00DC265E" w:rsidP="0031692F">
            <w:pPr>
              <w:pStyle w:val="Default"/>
              <w:jc w:val="both"/>
              <w:rPr>
                <w:rFonts w:ascii="Times New Roman" w:hAnsi="Times New Roman" w:cs="Times New Roman"/>
                <w:color w:val="auto"/>
                <w:sz w:val="20"/>
                <w:szCs w:val="20"/>
              </w:rPr>
            </w:pPr>
          </w:p>
          <w:p w:rsidR="00DC265E" w:rsidRPr="0031692F" w:rsidRDefault="00DC265E" w:rsidP="0031692F">
            <w:pPr>
              <w:pStyle w:val="Default"/>
              <w:jc w:val="both"/>
              <w:rPr>
                <w:rFonts w:ascii="Times New Roman" w:hAnsi="Times New Roman" w:cs="Times New Roman"/>
                <w:color w:val="auto"/>
                <w:sz w:val="20"/>
                <w:szCs w:val="20"/>
              </w:rPr>
            </w:pPr>
            <w:r w:rsidRPr="0031692F">
              <w:rPr>
                <w:rFonts w:ascii="Times New Roman" w:hAnsi="Times New Roman" w:cs="Times New Roman"/>
                <w:color w:val="auto"/>
                <w:sz w:val="20"/>
                <w:szCs w:val="20"/>
              </w:rPr>
              <w:t>Príslušné orgány členského štátu odoslania zasielajú odosielateľovi kópiu dokumentu uvedeného v prvom pododseku alebo ju uchovávajú pre odosielateľa k dispozícii.</w:t>
            </w:r>
          </w:p>
          <w:p w:rsidR="00DC265E" w:rsidRPr="0031692F" w:rsidRDefault="00DC265E" w:rsidP="0031692F">
            <w:pPr>
              <w:pStyle w:val="Default"/>
              <w:jc w:val="both"/>
              <w:rPr>
                <w:rFonts w:ascii="Times New Roman" w:hAnsi="Times New Roman" w:cs="Times New Roman"/>
                <w:color w:val="auto"/>
                <w:sz w:val="20"/>
                <w:szCs w:val="20"/>
              </w:rPr>
            </w:pPr>
          </w:p>
          <w:p w:rsidR="00DC265E" w:rsidRPr="0031692F" w:rsidRDefault="00DC265E" w:rsidP="0031692F">
            <w:pPr>
              <w:pStyle w:val="Default"/>
              <w:jc w:val="both"/>
              <w:rPr>
                <w:rFonts w:ascii="Times New Roman" w:hAnsi="Times New Roman" w:cs="Times New Roman"/>
                <w:color w:val="auto"/>
                <w:sz w:val="20"/>
                <w:szCs w:val="20"/>
              </w:rPr>
            </w:pPr>
            <w:r w:rsidRPr="0031692F">
              <w:rPr>
                <w:rFonts w:ascii="Times New Roman" w:hAnsi="Times New Roman" w:cs="Times New Roman"/>
                <w:color w:val="auto"/>
                <w:sz w:val="20"/>
                <w:szCs w:val="20"/>
              </w:rPr>
              <w:t>Hneď ako je počítačový systém v členskom štáte vývozu opäť dostupný alebo keď sa vykonajú postupy uvedené v článku 26 ods. 2, príslušné orgány členského štátu vývozu zašlú správu o vývoze v súlade s článkom 25 ods. 1 a 2 alebo oznámenie stanovené v článku 21 ods. 5. Článok 25 ods. 3 sa uplatňuje mutatis mutandis.</w:t>
            </w:r>
          </w:p>
        </w:tc>
        <w:tc>
          <w:tcPr>
            <w:tcW w:w="709" w:type="dxa"/>
            <w:tcBorders>
              <w:top w:val="single" w:sz="4" w:space="0" w:color="auto"/>
              <w:left w:val="single" w:sz="4" w:space="0" w:color="auto"/>
              <w:bottom w:val="single" w:sz="4" w:space="0" w:color="auto"/>
              <w:right w:val="single" w:sz="12" w:space="0" w:color="auto"/>
            </w:tcBorders>
          </w:tcPr>
          <w:p w:rsidR="00DC265E" w:rsidRPr="0031692F" w:rsidRDefault="00DC265E" w:rsidP="0031692F">
            <w:pPr>
              <w:pStyle w:val="TABUKA-textsmernice"/>
              <w:jc w:val="left"/>
              <w:rPr>
                <w:szCs w:val="20"/>
              </w:rPr>
            </w:pPr>
            <w:r w:rsidRPr="0031692F">
              <w:rPr>
                <w:szCs w:val="20"/>
              </w:rPr>
              <w:t>N</w:t>
            </w: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tc>
        <w:tc>
          <w:tcPr>
            <w:tcW w:w="851" w:type="dxa"/>
            <w:tcBorders>
              <w:top w:val="single" w:sz="4" w:space="0" w:color="auto"/>
              <w:left w:val="nil"/>
              <w:bottom w:val="single" w:sz="4" w:space="0" w:color="auto"/>
              <w:right w:val="single" w:sz="4" w:space="0" w:color="auto"/>
            </w:tcBorders>
          </w:tcPr>
          <w:p w:rsidR="00DC265E" w:rsidRPr="0031692F" w:rsidRDefault="00745A4E" w:rsidP="0031692F">
            <w:pPr>
              <w:pStyle w:val="TABUKA-textsmernice"/>
              <w:jc w:val="left"/>
              <w:rPr>
                <w:szCs w:val="20"/>
              </w:rPr>
            </w:pPr>
            <w:r w:rsidRPr="0031692F">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DC265E" w:rsidRPr="0031692F" w:rsidRDefault="00DC265E" w:rsidP="0031692F">
            <w:pPr>
              <w:pStyle w:val="TABUKA-textsmernice"/>
              <w:jc w:val="left"/>
              <w:rPr>
                <w:szCs w:val="20"/>
              </w:rPr>
            </w:pPr>
            <w:r w:rsidRPr="0031692F">
              <w:rPr>
                <w:szCs w:val="20"/>
              </w:rPr>
              <w:t>§ 21 ods.</w:t>
            </w:r>
            <w:r w:rsidR="0031692F">
              <w:rPr>
                <w:szCs w:val="20"/>
              </w:rPr>
              <w:t xml:space="preserve"> </w:t>
            </w:r>
            <w:r w:rsidRPr="0031692F">
              <w:rPr>
                <w:szCs w:val="20"/>
              </w:rPr>
              <w:t>2</w:t>
            </w:r>
          </w:p>
          <w:p w:rsidR="00DC265E" w:rsidRPr="0031692F" w:rsidRDefault="00DC265E" w:rsidP="0031692F">
            <w:pPr>
              <w:pStyle w:val="TABUKA-textsmernice"/>
              <w:jc w:val="left"/>
              <w:rPr>
                <w:szCs w:val="20"/>
              </w:rPr>
            </w:pPr>
            <w:r w:rsidRPr="0031692F">
              <w:rPr>
                <w:szCs w:val="20"/>
              </w:rPr>
              <w:t>pís</w:t>
            </w:r>
            <w:r w:rsidR="0031692F">
              <w:rPr>
                <w:szCs w:val="20"/>
              </w:rPr>
              <w:t>m</w:t>
            </w:r>
            <w:r w:rsidRPr="0031692F">
              <w:rPr>
                <w:szCs w:val="20"/>
              </w:rPr>
              <w:t>.</w:t>
            </w:r>
            <w:r w:rsidR="0031692F">
              <w:rPr>
                <w:szCs w:val="20"/>
              </w:rPr>
              <w:t xml:space="preserve"> </w:t>
            </w:r>
            <w:r w:rsidRPr="0031692F">
              <w:rPr>
                <w:szCs w:val="20"/>
              </w:rPr>
              <w:t xml:space="preserve">b) </w:t>
            </w: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B309E5" w:rsidRPr="0031692F" w:rsidRDefault="00B309E5" w:rsidP="0031692F">
            <w:pPr>
              <w:pStyle w:val="TABUKA-textsmernice"/>
              <w:jc w:val="left"/>
              <w:rPr>
                <w:szCs w:val="20"/>
              </w:rPr>
            </w:pPr>
          </w:p>
          <w:p w:rsidR="00DC265E" w:rsidRPr="0031692F" w:rsidRDefault="00DC265E" w:rsidP="0031692F">
            <w:pPr>
              <w:pStyle w:val="TABUKA-textsmernice"/>
              <w:jc w:val="left"/>
              <w:rPr>
                <w:szCs w:val="20"/>
              </w:rPr>
            </w:pPr>
            <w:r w:rsidRPr="0031692F">
              <w:rPr>
                <w:szCs w:val="20"/>
              </w:rPr>
              <w:t>pís</w:t>
            </w:r>
            <w:r w:rsidR="0031692F">
              <w:rPr>
                <w:szCs w:val="20"/>
              </w:rPr>
              <w:t>m</w:t>
            </w:r>
            <w:r w:rsidRPr="0031692F">
              <w:rPr>
                <w:szCs w:val="20"/>
              </w:rPr>
              <w:t>.</w:t>
            </w:r>
            <w:r w:rsidR="0031692F">
              <w:rPr>
                <w:szCs w:val="20"/>
              </w:rPr>
              <w:t xml:space="preserve"> </w:t>
            </w:r>
            <w:r w:rsidRPr="0031692F">
              <w:rPr>
                <w:szCs w:val="20"/>
              </w:rPr>
              <w:t>a)</w:t>
            </w:r>
          </w:p>
          <w:p w:rsidR="00DC265E" w:rsidRPr="0031692F" w:rsidRDefault="00DC265E" w:rsidP="0031692F">
            <w:pPr>
              <w:pStyle w:val="TABUKA-textsmernice"/>
              <w:jc w:val="left"/>
              <w:rPr>
                <w:szCs w:val="20"/>
              </w:rPr>
            </w:pPr>
          </w:p>
          <w:p w:rsidR="00DC265E" w:rsidRDefault="00DC265E" w:rsidP="0031692F">
            <w:pPr>
              <w:pStyle w:val="TABUKA-textsmernice"/>
              <w:jc w:val="left"/>
              <w:rPr>
                <w:szCs w:val="20"/>
              </w:rPr>
            </w:pPr>
          </w:p>
          <w:p w:rsidR="00F9031C" w:rsidRDefault="00F9031C" w:rsidP="0031692F">
            <w:pPr>
              <w:pStyle w:val="TABUKA-textsmernice"/>
              <w:jc w:val="left"/>
              <w:rPr>
                <w:szCs w:val="20"/>
              </w:rPr>
            </w:pPr>
          </w:p>
          <w:p w:rsidR="00F9031C" w:rsidRPr="0031692F" w:rsidRDefault="00F9031C"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B3073F" w:rsidP="0031692F">
            <w:pPr>
              <w:pStyle w:val="TABUKA-textsmernice"/>
              <w:jc w:val="left"/>
              <w:rPr>
                <w:szCs w:val="20"/>
              </w:rPr>
            </w:pPr>
            <w:r w:rsidRPr="00F9031C">
              <w:rPr>
                <w:szCs w:val="20"/>
              </w:rPr>
              <w:t>ods.</w:t>
            </w:r>
            <w:r w:rsidR="0031692F" w:rsidRPr="00F9031C">
              <w:rPr>
                <w:szCs w:val="20"/>
              </w:rPr>
              <w:t xml:space="preserve"> </w:t>
            </w:r>
            <w:r w:rsidRPr="00F9031C">
              <w:rPr>
                <w:szCs w:val="20"/>
              </w:rPr>
              <w:t>8</w:t>
            </w:r>
          </w:p>
          <w:p w:rsidR="00B309E5" w:rsidRDefault="00B309E5"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Default="00F9031C" w:rsidP="0031692F">
            <w:pPr>
              <w:pStyle w:val="TABUKA-textsmernice"/>
              <w:jc w:val="left"/>
              <w:rPr>
                <w:szCs w:val="20"/>
              </w:rPr>
            </w:pPr>
          </w:p>
          <w:p w:rsidR="00F9031C" w:rsidRPr="0031692F" w:rsidRDefault="00F9031C" w:rsidP="0031692F">
            <w:pPr>
              <w:pStyle w:val="TABUKA-textsmernice"/>
              <w:jc w:val="left"/>
              <w:rPr>
                <w:szCs w:val="20"/>
              </w:rPr>
            </w:pPr>
          </w:p>
          <w:p w:rsidR="00DC265E" w:rsidRPr="0031692F" w:rsidRDefault="00DC265E" w:rsidP="0031692F">
            <w:pPr>
              <w:pStyle w:val="TABUKA-textsmernice"/>
              <w:jc w:val="left"/>
              <w:rPr>
                <w:szCs w:val="20"/>
              </w:rPr>
            </w:pPr>
            <w:r w:rsidRPr="0031692F">
              <w:rPr>
                <w:szCs w:val="20"/>
              </w:rPr>
              <w:t>ods.</w:t>
            </w:r>
            <w:r w:rsidR="0031692F">
              <w:rPr>
                <w:szCs w:val="20"/>
              </w:rPr>
              <w:t xml:space="preserve"> </w:t>
            </w:r>
            <w:r w:rsidRPr="0031692F">
              <w:rPr>
                <w:szCs w:val="20"/>
              </w:rPr>
              <w:t>3</w:t>
            </w: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1867A6" w:rsidRPr="0031692F" w:rsidRDefault="001867A6" w:rsidP="0031692F">
            <w:pPr>
              <w:pStyle w:val="TABUKA-textsmernice"/>
              <w:jc w:val="left"/>
              <w:rPr>
                <w:szCs w:val="20"/>
              </w:rPr>
            </w:pPr>
          </w:p>
          <w:p w:rsidR="00DC265E" w:rsidRDefault="00DC265E" w:rsidP="0031692F">
            <w:pPr>
              <w:pStyle w:val="TABUKA-textsmernice"/>
              <w:jc w:val="left"/>
              <w:rPr>
                <w:szCs w:val="20"/>
              </w:rPr>
            </w:pPr>
          </w:p>
          <w:p w:rsidR="00F9031C" w:rsidRPr="0031692F" w:rsidRDefault="00F9031C" w:rsidP="0031692F">
            <w:pPr>
              <w:pStyle w:val="TABUKA-textsmernice"/>
              <w:jc w:val="left"/>
              <w:rPr>
                <w:szCs w:val="20"/>
              </w:rPr>
            </w:pPr>
          </w:p>
          <w:p w:rsidR="00DC265E" w:rsidRPr="0031692F" w:rsidRDefault="00DC265E" w:rsidP="0031692F">
            <w:pPr>
              <w:pStyle w:val="TABUKA-textsmernice"/>
              <w:ind w:right="-70"/>
              <w:jc w:val="left"/>
              <w:rPr>
                <w:szCs w:val="20"/>
              </w:rPr>
            </w:pPr>
            <w:r w:rsidRPr="0031692F">
              <w:rPr>
                <w:szCs w:val="20"/>
              </w:rPr>
              <w:t>ods.</w:t>
            </w:r>
            <w:r w:rsidR="0031692F">
              <w:rPr>
                <w:szCs w:val="20"/>
              </w:rPr>
              <w:t xml:space="preserve"> </w:t>
            </w:r>
            <w:r w:rsidRPr="0031692F">
              <w:rPr>
                <w:szCs w:val="20"/>
              </w:rPr>
              <w:t>4</w:t>
            </w: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B309E5" w:rsidRPr="0031692F" w:rsidRDefault="00B309E5" w:rsidP="0031692F">
            <w:pPr>
              <w:pStyle w:val="TABUKA-textsmernice"/>
              <w:ind w:right="-70"/>
              <w:jc w:val="left"/>
              <w:rPr>
                <w:szCs w:val="20"/>
              </w:rPr>
            </w:pPr>
          </w:p>
          <w:p w:rsidR="00B309E5" w:rsidRPr="0031692F" w:rsidRDefault="00B309E5" w:rsidP="0031692F">
            <w:pPr>
              <w:pStyle w:val="TABUKA-textsmernice"/>
              <w:ind w:right="-70"/>
              <w:jc w:val="left"/>
              <w:rPr>
                <w:szCs w:val="20"/>
              </w:rPr>
            </w:pPr>
          </w:p>
          <w:p w:rsidR="00B309E5" w:rsidRPr="0031692F" w:rsidRDefault="00B309E5"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r w:rsidRPr="0031692F">
              <w:rPr>
                <w:szCs w:val="20"/>
              </w:rPr>
              <w:t>ods.</w:t>
            </w:r>
            <w:r w:rsidR="0031692F">
              <w:rPr>
                <w:szCs w:val="20"/>
              </w:rPr>
              <w:t xml:space="preserve"> </w:t>
            </w:r>
            <w:r w:rsidRPr="0031692F">
              <w:rPr>
                <w:szCs w:val="20"/>
              </w:rPr>
              <w:t>7</w:t>
            </w: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r w:rsidRPr="0031692F">
              <w:rPr>
                <w:szCs w:val="20"/>
              </w:rPr>
              <w:t>ods.</w:t>
            </w:r>
            <w:r w:rsidR="0031692F">
              <w:rPr>
                <w:szCs w:val="20"/>
              </w:rPr>
              <w:t xml:space="preserve"> </w:t>
            </w:r>
            <w:r w:rsidRPr="0031692F">
              <w:rPr>
                <w:szCs w:val="20"/>
              </w:rPr>
              <w:t>6</w:t>
            </w: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5B5A35" w:rsidRDefault="005B5A35" w:rsidP="0031692F">
            <w:pPr>
              <w:pStyle w:val="TABUKA-textsmernice"/>
              <w:ind w:right="-70"/>
              <w:jc w:val="left"/>
              <w:rPr>
                <w:szCs w:val="20"/>
              </w:rPr>
            </w:pPr>
          </w:p>
          <w:p w:rsidR="00F9031C" w:rsidRDefault="00F9031C" w:rsidP="0031692F">
            <w:pPr>
              <w:pStyle w:val="TABUKA-textsmernice"/>
              <w:ind w:right="-70"/>
              <w:jc w:val="left"/>
              <w:rPr>
                <w:szCs w:val="20"/>
              </w:rPr>
            </w:pPr>
          </w:p>
          <w:p w:rsidR="00F9031C" w:rsidRDefault="00F9031C" w:rsidP="0031692F">
            <w:pPr>
              <w:pStyle w:val="TABUKA-textsmernice"/>
              <w:ind w:right="-70"/>
              <w:jc w:val="left"/>
              <w:rPr>
                <w:szCs w:val="20"/>
              </w:rPr>
            </w:pPr>
          </w:p>
          <w:p w:rsidR="00F9031C" w:rsidRDefault="00F9031C" w:rsidP="0031692F">
            <w:pPr>
              <w:pStyle w:val="TABUKA-textsmernice"/>
              <w:ind w:right="-70"/>
              <w:jc w:val="left"/>
              <w:rPr>
                <w:szCs w:val="20"/>
              </w:rPr>
            </w:pPr>
          </w:p>
          <w:p w:rsidR="00F9031C" w:rsidRDefault="00F9031C" w:rsidP="0031692F">
            <w:pPr>
              <w:pStyle w:val="TABUKA-textsmernice"/>
              <w:ind w:right="-70"/>
              <w:jc w:val="left"/>
              <w:rPr>
                <w:szCs w:val="20"/>
              </w:rPr>
            </w:pPr>
          </w:p>
          <w:p w:rsidR="00F9031C" w:rsidRDefault="00F9031C" w:rsidP="0031692F">
            <w:pPr>
              <w:pStyle w:val="TABUKA-textsmernice"/>
              <w:ind w:right="-70"/>
              <w:jc w:val="left"/>
              <w:rPr>
                <w:szCs w:val="20"/>
              </w:rPr>
            </w:pPr>
          </w:p>
          <w:p w:rsidR="00F9031C" w:rsidRPr="0031692F" w:rsidRDefault="00F9031C" w:rsidP="0031692F">
            <w:pPr>
              <w:pStyle w:val="TABUKA-textsmernice"/>
              <w:ind w:right="-70"/>
              <w:jc w:val="left"/>
              <w:rPr>
                <w:szCs w:val="20"/>
              </w:rPr>
            </w:pPr>
          </w:p>
          <w:p w:rsidR="005B5A35" w:rsidRPr="0031692F" w:rsidRDefault="005B5A35" w:rsidP="0031692F">
            <w:pPr>
              <w:pStyle w:val="TABUKA-textsmernice"/>
              <w:ind w:right="-70"/>
              <w:jc w:val="left"/>
              <w:rPr>
                <w:szCs w:val="20"/>
              </w:rPr>
            </w:pPr>
          </w:p>
          <w:p w:rsidR="005B5A35" w:rsidRPr="0031692F" w:rsidRDefault="005B5A35" w:rsidP="0031692F">
            <w:pPr>
              <w:pStyle w:val="TABUKA-textsmernice"/>
              <w:ind w:right="-70"/>
              <w:jc w:val="left"/>
              <w:rPr>
                <w:szCs w:val="20"/>
              </w:rPr>
            </w:pPr>
          </w:p>
          <w:p w:rsidR="00DC265E" w:rsidRDefault="00DC265E" w:rsidP="0031692F">
            <w:pPr>
              <w:pStyle w:val="TABUKA-textsmernice"/>
              <w:ind w:right="-70"/>
              <w:jc w:val="left"/>
              <w:rPr>
                <w:szCs w:val="20"/>
              </w:rPr>
            </w:pPr>
          </w:p>
          <w:p w:rsidR="00F9031C" w:rsidRPr="0031692F" w:rsidRDefault="00F9031C" w:rsidP="0031692F">
            <w:pPr>
              <w:pStyle w:val="TABUKA-textsmernice"/>
              <w:ind w:right="-70"/>
              <w:jc w:val="left"/>
              <w:rPr>
                <w:szCs w:val="20"/>
              </w:rPr>
            </w:pPr>
          </w:p>
          <w:p w:rsidR="00B309E5" w:rsidRPr="0031692F" w:rsidRDefault="00B309E5" w:rsidP="0031692F">
            <w:pPr>
              <w:pStyle w:val="TABUKA-textsmernice"/>
              <w:ind w:right="-70"/>
              <w:jc w:val="left"/>
              <w:rPr>
                <w:szCs w:val="20"/>
              </w:rPr>
            </w:pPr>
          </w:p>
          <w:p w:rsidR="00DC265E" w:rsidRPr="0031692F" w:rsidRDefault="00DC265E" w:rsidP="0031692F">
            <w:pPr>
              <w:pStyle w:val="TABUKA-textsmernice"/>
              <w:ind w:right="-70"/>
              <w:jc w:val="left"/>
              <w:rPr>
                <w:szCs w:val="20"/>
              </w:rPr>
            </w:pPr>
          </w:p>
          <w:p w:rsidR="00DC265E" w:rsidRPr="0031692F" w:rsidRDefault="00DC265E" w:rsidP="0031692F">
            <w:pPr>
              <w:pStyle w:val="TABUKA-textsmernice"/>
              <w:ind w:right="-70"/>
              <w:jc w:val="left"/>
              <w:rPr>
                <w:szCs w:val="20"/>
              </w:rPr>
            </w:pPr>
            <w:r w:rsidRPr="0031692F">
              <w:rPr>
                <w:szCs w:val="20"/>
              </w:rPr>
              <w:t>ods.</w:t>
            </w:r>
            <w:r w:rsidR="0031692F">
              <w:rPr>
                <w:szCs w:val="20"/>
              </w:rPr>
              <w:t xml:space="preserve"> </w:t>
            </w:r>
            <w:r w:rsidRPr="0031692F">
              <w:rPr>
                <w:szCs w:val="20"/>
              </w:rPr>
              <w:t xml:space="preserve">5 </w:t>
            </w: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DC265E" w:rsidRPr="0031692F" w:rsidRDefault="00DC265E"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5B5A35" w:rsidRPr="0031692F" w:rsidRDefault="005B5A35" w:rsidP="0031692F">
            <w:pPr>
              <w:pStyle w:val="TABUKA-textsmernice"/>
              <w:jc w:val="left"/>
              <w:rPr>
                <w:szCs w:val="20"/>
              </w:rPr>
            </w:pPr>
          </w:p>
          <w:p w:rsidR="00D0352B" w:rsidRPr="0031692F" w:rsidRDefault="00D0352B" w:rsidP="0031692F">
            <w:pPr>
              <w:pStyle w:val="TABUKA-textsmernice"/>
              <w:jc w:val="left"/>
              <w:rPr>
                <w:szCs w:val="20"/>
              </w:rPr>
            </w:pPr>
          </w:p>
          <w:p w:rsidR="00DC265E" w:rsidRPr="0031692F" w:rsidRDefault="00DC265E" w:rsidP="0031692F">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B309E5" w:rsidRPr="0031692F" w:rsidRDefault="00B309E5" w:rsidP="0031692F">
            <w:pPr>
              <w:tabs>
                <w:tab w:val="left" w:pos="284"/>
                <w:tab w:val="left" w:pos="426"/>
                <w:tab w:val="left" w:pos="567"/>
              </w:tabs>
              <w:autoSpaceDE w:val="0"/>
              <w:autoSpaceDN w:val="0"/>
              <w:adjustRightInd w:val="0"/>
              <w:spacing w:before="0"/>
              <w:rPr>
                <w:b/>
                <w:strike/>
                <w:sz w:val="20"/>
                <w:szCs w:val="20"/>
              </w:rPr>
            </w:pPr>
            <w:r w:rsidRPr="0031692F">
              <w:rPr>
                <w:sz w:val="20"/>
                <w:szCs w:val="20"/>
              </w:rPr>
              <w:t xml:space="preserve">Ak je elektronický systém nedostupný, odosielateľ (dodávateľ) je povinný </w:t>
            </w:r>
          </w:p>
          <w:p w:rsidR="00B309E5" w:rsidRPr="0031692F" w:rsidRDefault="00B309E5" w:rsidP="0031692F">
            <w:pPr>
              <w:autoSpaceDE w:val="0"/>
              <w:autoSpaceDN w:val="0"/>
              <w:adjustRightInd w:val="0"/>
              <w:spacing w:before="0"/>
              <w:rPr>
                <w:sz w:val="20"/>
                <w:szCs w:val="20"/>
              </w:rPr>
            </w:pPr>
            <w:r w:rsidRPr="0031692F">
              <w:rPr>
                <w:sz w:val="20"/>
                <w:szCs w:val="20"/>
              </w:rPr>
              <w:t>vyhotoviť sprievodný administratívny dokument v písomnej forme (ďalej len „sprievodný dokument“), ktorý obsahuje rovnaké údaje ako elektronický dokument uvedený v § 17 ods. 4 alebo § 18 ods. 2.</w:t>
            </w:r>
          </w:p>
          <w:p w:rsidR="00B309E5" w:rsidRDefault="00B309E5" w:rsidP="0031692F">
            <w:pPr>
              <w:autoSpaceDE w:val="0"/>
              <w:autoSpaceDN w:val="0"/>
              <w:adjustRightInd w:val="0"/>
              <w:spacing w:before="0"/>
              <w:rPr>
                <w:sz w:val="20"/>
                <w:szCs w:val="20"/>
              </w:rPr>
            </w:pPr>
            <w:r w:rsidRPr="0031692F">
              <w:rPr>
                <w:sz w:val="20"/>
                <w:szCs w:val="20"/>
              </w:rPr>
              <w:t>oznámiť písomne, telefonicky, faxom alebo elektronicky colnému úradu odosielateľa (dodávateľa) začatie prepravy alkoholického nápoja v pozastavení dane alebo oslobodeného od dane podľa § 40 ods. 1, 60 ods. 1 alebo § 65; v prípade telefonického, faxového alebo elektronického oznámenia sa písomné potvrdenie oznámenia nevyžaduje,</w:t>
            </w:r>
          </w:p>
          <w:p w:rsidR="00F9031C" w:rsidRPr="0010301B" w:rsidRDefault="00F9031C" w:rsidP="00F9031C">
            <w:pPr>
              <w:spacing w:before="0"/>
              <w:rPr>
                <w:sz w:val="20"/>
                <w:szCs w:val="20"/>
              </w:rPr>
            </w:pPr>
            <w:r w:rsidRPr="00DC57E9">
              <w:rPr>
                <w:sz w:val="20"/>
                <w:szCs w:val="20"/>
              </w:rPr>
              <w:t>Ak nebola príjemcom (odberateľom) vyhotovená správa o prijatí alebo písomná správa o prijatí z iného dôvodu, ako je nedostupnosť elektronického systému,</w:t>
            </w:r>
            <w:r w:rsidRPr="00DC57E9">
              <w:rPr>
                <w:sz w:val="20"/>
                <w:szCs w:val="20"/>
                <w:vertAlign w:val="superscript"/>
              </w:rPr>
              <w:t>36)</w:t>
            </w:r>
            <w:r w:rsidRPr="00DC57E9">
              <w:rPr>
                <w:sz w:val="20"/>
                <w:szCs w:val="20"/>
              </w:rPr>
              <w:t xml:space="preserve"> je príjemca (odberateľ) povinný predložiť colnému úradu príjemcu (odberateľa) iný dôkaz o ukončení prepravy alkoholického nápoja v pozastavení dane alebo oslobodeného od dane podľa § 40 ods. 1, § 60 ods. 1 alebo § 65, ktorý musí obsahovať rovnaké náležitosti, ako sú uvedené v správe o prijatí podľa § 17 ods. 8 alebo § 18 ods. 7. Ak colný úrad príjemcu (odberateľa) uzná iný dôkaz o ukončení prepravy alkoholického nápoja v pozastavení dane alebo oslobodeného od dane podľa § 40 ods. 1, § 60 ods. 1 alebo § 65, oznámi túto skutočnosť colnému úradu odosielateľa (dodávateľa) alebo správcovi dane členského štátu odosielateľa (dodávateľa) a ukončí prepravu alkoholického nápoja v pozastavení dane alebo oslobodeného od dane podľa § 40 ods. 1, § 60 ods. 1 alebo § 65 prostred</w:t>
            </w:r>
            <w:r>
              <w:rPr>
                <w:sz w:val="20"/>
                <w:szCs w:val="20"/>
              </w:rPr>
              <w:t>níctvom elektronického systému.</w:t>
            </w:r>
            <w:r w:rsidRPr="00DC57E9">
              <w:rPr>
                <w:sz w:val="20"/>
                <w:szCs w:val="20"/>
                <w:vertAlign w:val="superscript"/>
              </w:rPr>
              <w:t>36)</w:t>
            </w:r>
          </w:p>
          <w:p w:rsidR="00B309E5" w:rsidRPr="0031692F" w:rsidRDefault="00B309E5" w:rsidP="0031692F">
            <w:pPr>
              <w:tabs>
                <w:tab w:val="left" w:pos="284"/>
                <w:tab w:val="left" w:pos="426"/>
                <w:tab w:val="left" w:pos="567"/>
              </w:tabs>
              <w:autoSpaceDE w:val="0"/>
              <w:autoSpaceDN w:val="0"/>
              <w:adjustRightInd w:val="0"/>
              <w:spacing w:before="0"/>
              <w:rPr>
                <w:sz w:val="20"/>
                <w:szCs w:val="20"/>
              </w:rPr>
            </w:pPr>
            <w:r w:rsidRPr="0031692F">
              <w:rPr>
                <w:sz w:val="20"/>
                <w:szCs w:val="20"/>
              </w:rPr>
              <w:t>Ak je elektronický systém nedostupný, môže odosielateľ (dodávateľ) začať prepravu alkoholického nápoja v pozastavení dane alebo oslobodeného od dane podľa § 40 ods. 1, 60 ods. 1 alebo § 65 len so súhlasom colného úradu odosielateľa (dodávateľa). Súhlas so začatím prepravy alkoholického nápoja v pozastavení dane alebo oslobodeného od dane podľa § 40 ods. 1, 60 ods. 1 alebo § 65 oznamuje colný úrad odosielateľa (dodávateľa) faxom alebo elektronicky; písomné potvrdenie súhlasu sa nevyžaduje.</w:t>
            </w:r>
          </w:p>
          <w:p w:rsidR="00B3073F" w:rsidRPr="00F9031C" w:rsidRDefault="00B309E5" w:rsidP="0031692F">
            <w:pPr>
              <w:tabs>
                <w:tab w:val="left" w:pos="284"/>
                <w:tab w:val="left" w:pos="426"/>
                <w:tab w:val="left" w:pos="567"/>
              </w:tabs>
              <w:autoSpaceDE w:val="0"/>
              <w:autoSpaceDN w:val="0"/>
              <w:adjustRightInd w:val="0"/>
              <w:spacing w:before="0"/>
              <w:rPr>
                <w:sz w:val="20"/>
                <w:szCs w:val="20"/>
              </w:rPr>
            </w:pPr>
            <w:r w:rsidRPr="0031692F">
              <w:rPr>
                <w:sz w:val="20"/>
                <w:szCs w:val="20"/>
              </w:rPr>
              <w:t xml:space="preserve">Alkoholický nápoj prepravovaný v pozastavení dane alebo oslobodený od dane podľa § 40 ods. 1, 60 ods. 1 alebo § 65 musí sprevádzať sprievodný dokument vyhotovený odosielateľom (dodávateľom). Odosielateľ (dodávateľ) si ponechá kópiu sprievodného dokumentu </w:t>
            </w:r>
            <w:r w:rsidRPr="00F9031C">
              <w:rPr>
                <w:sz w:val="20"/>
                <w:szCs w:val="20"/>
              </w:rPr>
              <w:t xml:space="preserve">a ďalšiu kópiu sprievodného dokumentu je povinný pred začatím prepravy alkoholického nápoja v pozastavení dane alebo oslobodeného od dane podľa § 40 ods. 1, 60 ods. 1 alebo § 65 zaslať písomne, faxom alebo elektronicky colnému úradu odosielateľa (dodávateľa); </w:t>
            </w:r>
            <w:r w:rsidR="00B3073F" w:rsidRPr="00F9031C">
              <w:rPr>
                <w:sz w:val="20"/>
                <w:szCs w:val="20"/>
                <w:shd w:val="clear" w:color="auto" w:fill="FFFFFF"/>
              </w:rPr>
              <w:t>pri faxovom alebo elektronickom zaslaní kópie sprievodného dokumentu sa jeho písomné doručenie nevyžaduje.</w:t>
            </w:r>
            <w:r w:rsidR="00B3073F" w:rsidRPr="00F9031C">
              <w:rPr>
                <w:sz w:val="20"/>
                <w:szCs w:val="20"/>
              </w:rPr>
              <w:t xml:space="preserve"> </w:t>
            </w:r>
          </w:p>
          <w:p w:rsidR="00B309E5" w:rsidRPr="0031692F" w:rsidRDefault="00B309E5" w:rsidP="0031692F">
            <w:pPr>
              <w:tabs>
                <w:tab w:val="left" w:pos="284"/>
                <w:tab w:val="left" w:pos="426"/>
                <w:tab w:val="left" w:pos="567"/>
              </w:tabs>
              <w:autoSpaceDE w:val="0"/>
              <w:autoSpaceDN w:val="0"/>
              <w:adjustRightInd w:val="0"/>
              <w:spacing w:before="0"/>
              <w:rPr>
                <w:sz w:val="20"/>
                <w:szCs w:val="20"/>
              </w:rPr>
            </w:pPr>
            <w:r w:rsidRPr="00F9031C">
              <w:rPr>
                <w:sz w:val="20"/>
                <w:szCs w:val="20"/>
              </w:rPr>
              <w:t>Ak sa elektronický systém sprístupní, colný úrad, odosielateľ (dodávateľ) a príjemca (odberateľ</w:t>
            </w:r>
            <w:r w:rsidRPr="0031692F">
              <w:rPr>
                <w:sz w:val="20"/>
                <w:szCs w:val="20"/>
              </w:rPr>
              <w:t>) sú povinní bezodkladne postupovať podľa § 17 alebo § 18; rovnako sú povinní postupovať, ak bola preprava tohto alkoholického nápoja ukončená pri nedostupnom elektronickom systéme.</w:t>
            </w:r>
          </w:p>
          <w:p w:rsidR="00B309E5" w:rsidRPr="0031692F" w:rsidRDefault="00B309E5" w:rsidP="0031692F">
            <w:pPr>
              <w:pStyle w:val="Normlnywebov"/>
              <w:spacing w:after="0"/>
              <w:rPr>
                <w:color w:val="000000"/>
                <w:sz w:val="20"/>
                <w:szCs w:val="20"/>
                <w:lang w:val="sk-SK"/>
              </w:rPr>
            </w:pPr>
            <w:r w:rsidRPr="0031692F">
              <w:rPr>
                <w:color w:val="000000"/>
                <w:sz w:val="20"/>
                <w:szCs w:val="20"/>
                <w:shd w:val="clear" w:color="auto" w:fill="FFFFFF"/>
                <w:lang w:val="sk-SK"/>
              </w:rPr>
              <w:t>Ak sa preprava alkoholického nápoja v pozastavení dane alebo oslobodeného od dane podľa </w:t>
            </w:r>
            <w:hyperlink r:id="rId197" w:anchor="paragraf-40.odsek-1" w:tooltip="Odkaz na predpis alebo ustanovenie" w:history="1">
              <w:r w:rsidRPr="0031692F">
                <w:rPr>
                  <w:rStyle w:val="Hypertextovprepojenie"/>
                  <w:iCs/>
                  <w:color w:val="000000"/>
                  <w:sz w:val="20"/>
                  <w:szCs w:val="20"/>
                  <w:u w:val="none"/>
                  <w:shd w:val="clear" w:color="auto" w:fill="FFFFFF"/>
                  <w:lang w:val="sk-SK"/>
                </w:rPr>
                <w:t>§ 40 ods. 1</w:t>
              </w:r>
            </w:hyperlink>
            <w:r w:rsidRPr="0031692F">
              <w:rPr>
                <w:color w:val="000000"/>
                <w:sz w:val="20"/>
                <w:szCs w:val="20"/>
                <w:shd w:val="clear" w:color="auto" w:fill="FFFFFF"/>
                <w:lang w:val="sk-SK"/>
              </w:rPr>
              <w:t>, </w:t>
            </w:r>
            <w:hyperlink r:id="rId198" w:anchor="paragraf-60.odsek-1" w:tooltip="Odkaz na predpis alebo ustanovenie" w:history="1">
              <w:r w:rsidRPr="0031692F">
                <w:rPr>
                  <w:rStyle w:val="Hypertextovprepojenie"/>
                  <w:iCs/>
                  <w:color w:val="000000"/>
                  <w:sz w:val="20"/>
                  <w:szCs w:val="20"/>
                  <w:u w:val="none"/>
                  <w:shd w:val="clear" w:color="auto" w:fill="FFFFFF"/>
                  <w:lang w:val="sk-SK"/>
                </w:rPr>
                <w:t>60 ods. 1</w:t>
              </w:r>
            </w:hyperlink>
            <w:r w:rsidRPr="0031692F">
              <w:rPr>
                <w:color w:val="000000"/>
                <w:sz w:val="20"/>
                <w:szCs w:val="20"/>
                <w:shd w:val="clear" w:color="auto" w:fill="FFFFFF"/>
                <w:lang w:val="sk-SK"/>
              </w:rPr>
              <w:t> alebo </w:t>
            </w:r>
            <w:hyperlink r:id="rId199" w:anchor="paragraf-65" w:tooltip="Odkaz na predpis alebo ustanovenie" w:history="1">
              <w:r w:rsidRPr="0031692F">
                <w:rPr>
                  <w:rStyle w:val="Hypertextovprepojenie"/>
                  <w:iCs/>
                  <w:color w:val="000000"/>
                  <w:sz w:val="20"/>
                  <w:szCs w:val="20"/>
                  <w:u w:val="none"/>
                  <w:shd w:val="clear" w:color="auto" w:fill="FFFFFF"/>
                  <w:lang w:val="sk-SK"/>
                </w:rPr>
                <w:t>§ 65</w:t>
              </w:r>
            </w:hyperlink>
            <w:r w:rsidRPr="0031692F">
              <w:rPr>
                <w:color w:val="000000"/>
                <w:sz w:val="20"/>
                <w:szCs w:val="20"/>
                <w:shd w:val="clear" w:color="auto" w:fill="FFFFFF"/>
                <w:lang w:val="sk-SK"/>
              </w:rPr>
              <w:t> ukončila so sprievodným dokumentom alebo ak je elektronický systém</w:t>
            </w:r>
            <w:hyperlink r:id="rId200" w:anchor="poznamky.poznamka-36" w:tooltip="Odkaz na predpis alebo ustanovenie" w:history="1">
              <w:r w:rsidRPr="0031692F">
                <w:rPr>
                  <w:rStyle w:val="Hypertextovprepojenie"/>
                  <w:iCs/>
                  <w:color w:val="000000"/>
                  <w:sz w:val="20"/>
                  <w:szCs w:val="20"/>
                  <w:u w:val="none"/>
                  <w:shd w:val="clear" w:color="auto" w:fill="FFFFFF"/>
                  <w:vertAlign w:val="superscript"/>
                  <w:lang w:val="sk-SK"/>
                </w:rPr>
                <w:t>36)</w:t>
              </w:r>
            </w:hyperlink>
            <w:r w:rsidRPr="0031692F">
              <w:rPr>
                <w:color w:val="000000"/>
                <w:sz w:val="20"/>
                <w:szCs w:val="20"/>
                <w:shd w:val="clear" w:color="auto" w:fill="FFFFFF"/>
                <w:lang w:val="sk-SK"/>
              </w:rPr>
              <w:t> nedostupný v čase prijatia alkoholického nápoja v pozastavení dane alebo oslobodeného od dane podľa </w:t>
            </w:r>
            <w:hyperlink r:id="rId201" w:anchor="paragraf-40.odsek-1" w:tooltip="Odkaz na predpis alebo ustanovenie" w:history="1">
              <w:r w:rsidRPr="0031692F">
                <w:rPr>
                  <w:rStyle w:val="Hypertextovprepojenie"/>
                  <w:iCs/>
                  <w:color w:val="000000"/>
                  <w:sz w:val="20"/>
                  <w:szCs w:val="20"/>
                  <w:u w:val="none"/>
                  <w:shd w:val="clear" w:color="auto" w:fill="FFFFFF"/>
                  <w:lang w:val="sk-SK"/>
                </w:rPr>
                <w:t>§ 40 ods. 1</w:t>
              </w:r>
            </w:hyperlink>
            <w:r w:rsidRPr="0031692F">
              <w:rPr>
                <w:color w:val="000000"/>
                <w:sz w:val="20"/>
                <w:szCs w:val="20"/>
                <w:shd w:val="clear" w:color="auto" w:fill="FFFFFF"/>
                <w:lang w:val="sk-SK"/>
              </w:rPr>
              <w:t>, </w:t>
            </w:r>
            <w:hyperlink r:id="rId202" w:anchor="paragraf-60.odsek-1" w:tooltip="Odkaz na predpis alebo ustanovenie" w:history="1">
              <w:r w:rsidRPr="0031692F">
                <w:rPr>
                  <w:rStyle w:val="Hypertextovprepojenie"/>
                  <w:iCs/>
                  <w:color w:val="000000"/>
                  <w:sz w:val="20"/>
                  <w:szCs w:val="20"/>
                  <w:u w:val="none"/>
                  <w:shd w:val="clear" w:color="auto" w:fill="FFFFFF"/>
                  <w:lang w:val="sk-SK"/>
                </w:rPr>
                <w:t>§ 60 ods. 1</w:t>
              </w:r>
            </w:hyperlink>
            <w:r w:rsidRPr="0031692F">
              <w:rPr>
                <w:color w:val="000000"/>
                <w:sz w:val="20"/>
                <w:szCs w:val="20"/>
                <w:shd w:val="clear" w:color="auto" w:fill="FFFFFF"/>
                <w:lang w:val="sk-SK"/>
              </w:rPr>
              <w:t> alebo </w:t>
            </w:r>
            <w:hyperlink r:id="rId203" w:anchor="paragraf-65" w:tooltip="Odkaz na predpis alebo ustanovenie" w:history="1">
              <w:r w:rsidRPr="0031692F">
                <w:rPr>
                  <w:rStyle w:val="Hypertextovprepojenie"/>
                  <w:iCs/>
                  <w:color w:val="000000"/>
                  <w:sz w:val="20"/>
                  <w:szCs w:val="20"/>
                  <w:u w:val="none"/>
                  <w:shd w:val="clear" w:color="auto" w:fill="FFFFFF"/>
                  <w:lang w:val="sk-SK"/>
                </w:rPr>
                <w:t>§ 65</w:t>
              </w:r>
            </w:hyperlink>
            <w:r w:rsidRPr="0031692F">
              <w:rPr>
                <w:color w:val="000000"/>
                <w:sz w:val="20"/>
                <w:szCs w:val="20"/>
                <w:shd w:val="clear" w:color="auto" w:fill="FFFFFF"/>
                <w:lang w:val="sk-SK"/>
              </w:rPr>
              <w:t>, príjemca (odberateľ) je povinný vyhotoviť správu o prijatí v písomnej forme (ďalej len „písomná správa o prijatí“), ktorá musí obsahovať rovnaké údaje ako správa o prijatí podľa </w:t>
            </w:r>
            <w:hyperlink r:id="rId204" w:anchor="paragraf-17.odsek-8" w:tooltip="Odkaz na predpis alebo ustanovenie" w:history="1">
              <w:r w:rsidRPr="0031692F">
                <w:rPr>
                  <w:rStyle w:val="Hypertextovprepojenie"/>
                  <w:iCs/>
                  <w:color w:val="000000"/>
                  <w:sz w:val="20"/>
                  <w:szCs w:val="20"/>
                  <w:u w:val="none"/>
                  <w:shd w:val="clear" w:color="auto" w:fill="FFFFFF"/>
                  <w:lang w:val="sk-SK"/>
                </w:rPr>
                <w:t>§ 17 ods. 8</w:t>
              </w:r>
            </w:hyperlink>
            <w:r w:rsidRPr="0031692F">
              <w:rPr>
                <w:color w:val="000000"/>
                <w:sz w:val="20"/>
                <w:szCs w:val="20"/>
                <w:shd w:val="clear" w:color="auto" w:fill="FFFFFF"/>
                <w:lang w:val="sk-SK"/>
              </w:rPr>
              <w:t> alebo </w:t>
            </w:r>
            <w:hyperlink r:id="rId205" w:anchor="paragraf-18.odsek-7" w:tooltip="Odkaz na predpis alebo ustanovenie" w:history="1">
              <w:r w:rsidRPr="0031692F">
                <w:rPr>
                  <w:rStyle w:val="Hypertextovprepojenie"/>
                  <w:iCs/>
                  <w:color w:val="000000"/>
                  <w:sz w:val="20"/>
                  <w:szCs w:val="20"/>
                  <w:u w:val="none"/>
                  <w:shd w:val="clear" w:color="auto" w:fill="FFFFFF"/>
                  <w:lang w:val="sk-SK"/>
                </w:rPr>
                <w:t>§ 18 ods. 7</w:t>
              </w:r>
            </w:hyperlink>
            <w:r w:rsidRPr="0031692F">
              <w:rPr>
                <w:color w:val="000000"/>
                <w:sz w:val="20"/>
                <w:szCs w:val="20"/>
                <w:shd w:val="clear" w:color="auto" w:fill="FFFFFF"/>
                <w:lang w:val="sk-SK"/>
              </w:rPr>
              <w:t>. Písomná správa o prijatí je potvrdením o ukončení prepravy alkoholického nápoja v pozastavení dane alebo oslobodeného od dane podľa </w:t>
            </w:r>
            <w:hyperlink r:id="rId206" w:anchor="paragraf-40.odsek-1" w:tooltip="Odkaz na predpis alebo ustanovenie" w:history="1">
              <w:r w:rsidRPr="0031692F">
                <w:rPr>
                  <w:rStyle w:val="Hypertextovprepojenie"/>
                  <w:iCs/>
                  <w:color w:val="000000"/>
                  <w:sz w:val="20"/>
                  <w:szCs w:val="20"/>
                  <w:u w:val="none"/>
                  <w:shd w:val="clear" w:color="auto" w:fill="FFFFFF"/>
                  <w:lang w:val="sk-SK"/>
                </w:rPr>
                <w:t>§ 40 ods. 1</w:t>
              </w:r>
            </w:hyperlink>
            <w:r w:rsidRPr="0031692F">
              <w:rPr>
                <w:color w:val="000000"/>
                <w:sz w:val="20"/>
                <w:szCs w:val="20"/>
                <w:shd w:val="clear" w:color="auto" w:fill="FFFFFF"/>
                <w:lang w:val="sk-SK"/>
              </w:rPr>
              <w:t>, </w:t>
            </w:r>
            <w:hyperlink r:id="rId207" w:anchor="paragraf-60.odsek-1" w:tooltip="Odkaz na predpis alebo ustanovenie" w:history="1">
              <w:r w:rsidRPr="0031692F">
                <w:rPr>
                  <w:rStyle w:val="Hypertextovprepojenie"/>
                  <w:iCs/>
                  <w:color w:val="000000"/>
                  <w:sz w:val="20"/>
                  <w:szCs w:val="20"/>
                  <w:u w:val="none"/>
                  <w:shd w:val="clear" w:color="auto" w:fill="FFFFFF"/>
                  <w:lang w:val="sk-SK"/>
                </w:rPr>
                <w:t>§ 60 ods. 1</w:t>
              </w:r>
            </w:hyperlink>
            <w:r w:rsidRPr="0031692F">
              <w:rPr>
                <w:color w:val="000000"/>
                <w:sz w:val="20"/>
                <w:szCs w:val="20"/>
                <w:shd w:val="clear" w:color="auto" w:fill="FFFFFF"/>
                <w:lang w:val="sk-SK"/>
              </w:rPr>
              <w:t> alebo </w:t>
            </w:r>
            <w:hyperlink r:id="rId208" w:anchor="paragraf-65" w:tooltip="Odkaz na predpis alebo ustanovenie" w:history="1">
              <w:r w:rsidRPr="0031692F">
                <w:rPr>
                  <w:rStyle w:val="Hypertextovprepojenie"/>
                  <w:iCs/>
                  <w:color w:val="000000"/>
                  <w:sz w:val="20"/>
                  <w:szCs w:val="20"/>
                  <w:u w:val="none"/>
                  <w:shd w:val="clear" w:color="auto" w:fill="FFFFFF"/>
                  <w:lang w:val="sk-SK"/>
                </w:rPr>
                <w:t>§ 65</w:t>
              </w:r>
            </w:hyperlink>
            <w:r w:rsidRPr="0031692F">
              <w:rPr>
                <w:color w:val="000000"/>
                <w:sz w:val="20"/>
                <w:szCs w:val="20"/>
                <w:shd w:val="clear" w:color="auto" w:fill="FFFFFF"/>
                <w:lang w:val="sk-SK"/>
              </w:rPr>
              <w:t> pri nedostupnom elektronickom systéme.</w:t>
            </w:r>
            <w:hyperlink r:id="rId209" w:anchor="poznamky.poznamka-36" w:tooltip="Odkaz na predpis alebo ustanovenie" w:history="1">
              <w:r w:rsidRPr="0031692F">
                <w:rPr>
                  <w:rStyle w:val="Hypertextovprepojenie"/>
                  <w:iCs/>
                  <w:color w:val="000000"/>
                  <w:sz w:val="20"/>
                  <w:szCs w:val="20"/>
                  <w:u w:val="none"/>
                  <w:shd w:val="clear" w:color="auto" w:fill="FFFFFF"/>
                  <w:vertAlign w:val="superscript"/>
                  <w:lang w:val="sk-SK"/>
                </w:rPr>
                <w:t>36)</w:t>
              </w:r>
            </w:hyperlink>
            <w:r w:rsidRPr="0031692F">
              <w:rPr>
                <w:color w:val="000000"/>
                <w:sz w:val="20"/>
                <w:szCs w:val="20"/>
                <w:shd w:val="clear" w:color="auto" w:fill="FFFFFF"/>
                <w:lang w:val="sk-SK"/>
              </w:rPr>
              <w:t>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 odosielateľovi (dodávateľovi).</w:t>
            </w:r>
          </w:p>
          <w:p w:rsidR="00DC265E" w:rsidRPr="0031692F" w:rsidRDefault="00B309E5" w:rsidP="0031692F">
            <w:pPr>
              <w:tabs>
                <w:tab w:val="left" w:pos="284"/>
                <w:tab w:val="left" w:pos="426"/>
                <w:tab w:val="left" w:pos="567"/>
              </w:tabs>
              <w:autoSpaceDE w:val="0"/>
              <w:autoSpaceDN w:val="0"/>
              <w:adjustRightInd w:val="0"/>
              <w:spacing w:before="0"/>
              <w:rPr>
                <w:sz w:val="20"/>
                <w:szCs w:val="20"/>
              </w:rPr>
            </w:pPr>
            <w:r w:rsidRPr="0031692F">
              <w:rPr>
                <w:color w:val="000000"/>
                <w:sz w:val="20"/>
                <w:szCs w:val="20"/>
                <w:shd w:val="clear" w:color="auto" w:fill="FFFFFF"/>
              </w:rPr>
              <w:t>Ak je počas prepravy alkoholického nápoja v pozastavení dane alebo oslobodeného od dane podľa </w:t>
            </w:r>
            <w:hyperlink r:id="rId210" w:anchor="paragraf-40.odsek-1" w:tooltip="Odkaz na predpis alebo ustanovenie" w:history="1">
              <w:r w:rsidRPr="0031692F">
                <w:rPr>
                  <w:rStyle w:val="Hypertextovprepojenie"/>
                  <w:iCs/>
                  <w:color w:val="000000"/>
                  <w:sz w:val="20"/>
                  <w:szCs w:val="20"/>
                  <w:u w:val="none"/>
                  <w:shd w:val="clear" w:color="auto" w:fill="FFFFFF"/>
                </w:rPr>
                <w:t>§ 40 ods. 1</w:t>
              </w:r>
            </w:hyperlink>
            <w:r w:rsidRPr="0031692F">
              <w:rPr>
                <w:color w:val="000000"/>
                <w:sz w:val="20"/>
                <w:szCs w:val="20"/>
                <w:shd w:val="clear" w:color="auto" w:fill="FFFFFF"/>
              </w:rPr>
              <w:t>, </w:t>
            </w:r>
            <w:hyperlink r:id="rId211" w:anchor="paragraf-60.odsek-1" w:tooltip="Odkaz na predpis alebo ustanovenie" w:history="1">
              <w:r w:rsidRPr="0031692F">
                <w:rPr>
                  <w:rStyle w:val="Hypertextovprepojenie"/>
                  <w:iCs/>
                  <w:color w:val="000000"/>
                  <w:sz w:val="20"/>
                  <w:szCs w:val="20"/>
                  <w:u w:val="none"/>
                  <w:shd w:val="clear" w:color="auto" w:fill="FFFFFF"/>
                </w:rPr>
                <w:t>§ 60 ods. 1</w:t>
              </w:r>
            </w:hyperlink>
            <w:r w:rsidRPr="0031692F">
              <w:rPr>
                <w:color w:val="000000"/>
                <w:sz w:val="20"/>
                <w:szCs w:val="20"/>
                <w:shd w:val="clear" w:color="auto" w:fill="FFFFFF"/>
              </w:rPr>
              <w:t> alebo </w:t>
            </w:r>
            <w:hyperlink r:id="rId212" w:anchor="paragraf-65" w:tooltip="Odkaz na predpis alebo ustanovenie" w:history="1">
              <w:r w:rsidRPr="0031692F">
                <w:rPr>
                  <w:rStyle w:val="Hypertextovprepojenie"/>
                  <w:iCs/>
                  <w:color w:val="000000"/>
                  <w:sz w:val="20"/>
                  <w:szCs w:val="20"/>
                  <w:u w:val="none"/>
                  <w:shd w:val="clear" w:color="auto" w:fill="FFFFFF"/>
                </w:rPr>
                <w:t>§ 65</w:t>
              </w:r>
            </w:hyperlink>
            <w:r w:rsidRPr="0031692F">
              <w:rPr>
                <w:color w:val="000000"/>
                <w:sz w:val="20"/>
                <w:szCs w:val="20"/>
                <w:shd w:val="clear" w:color="auto" w:fill="FFFFFF"/>
              </w:rPr>
              <w:t> elektronický systém</w:t>
            </w:r>
            <w:hyperlink r:id="rId213" w:anchor="poznamky.poznamka-36" w:tooltip="Odkaz na predpis alebo ustanovenie" w:history="1">
              <w:r w:rsidRPr="0031692F">
                <w:rPr>
                  <w:rStyle w:val="Hypertextovprepojenie"/>
                  <w:iCs/>
                  <w:color w:val="000000"/>
                  <w:sz w:val="20"/>
                  <w:szCs w:val="20"/>
                  <w:u w:val="none"/>
                  <w:shd w:val="clear" w:color="auto" w:fill="FFFFFF"/>
                  <w:vertAlign w:val="superscript"/>
                </w:rPr>
                <w:t>36)</w:t>
              </w:r>
            </w:hyperlink>
            <w:r w:rsidRPr="0031692F">
              <w:rPr>
                <w:color w:val="000000"/>
                <w:sz w:val="20"/>
                <w:szCs w:val="20"/>
                <w:shd w:val="clear" w:color="auto" w:fill="FFFFFF"/>
              </w:rPr>
              <w:t> nedostupný, môže odosielateľ (dodávateľ), ktorý zložil zábezpeku na daň, zmeniť miesto prijatia alkoholického nápoja v pozastavení dane alebo oslobodeného od dane podľa </w:t>
            </w:r>
            <w:hyperlink r:id="rId214" w:anchor="paragraf-40.odsek-1" w:tooltip="Odkaz na predpis alebo ustanovenie" w:history="1">
              <w:r w:rsidRPr="0031692F">
                <w:rPr>
                  <w:rStyle w:val="Hypertextovprepojenie"/>
                  <w:iCs/>
                  <w:color w:val="000000"/>
                  <w:sz w:val="20"/>
                  <w:szCs w:val="20"/>
                  <w:u w:val="none"/>
                  <w:shd w:val="clear" w:color="auto" w:fill="FFFFFF"/>
                </w:rPr>
                <w:t>§ 40 ods. 1</w:t>
              </w:r>
            </w:hyperlink>
            <w:r w:rsidRPr="0031692F">
              <w:rPr>
                <w:color w:val="000000"/>
                <w:sz w:val="20"/>
                <w:szCs w:val="20"/>
                <w:shd w:val="clear" w:color="auto" w:fill="FFFFFF"/>
              </w:rPr>
              <w:t>, </w:t>
            </w:r>
            <w:hyperlink r:id="rId215" w:anchor="paragraf-60.odsek-1" w:tooltip="Odkaz na predpis alebo ustanovenie" w:history="1">
              <w:r w:rsidRPr="0031692F">
                <w:rPr>
                  <w:rStyle w:val="Hypertextovprepojenie"/>
                  <w:iCs/>
                  <w:color w:val="000000"/>
                  <w:sz w:val="20"/>
                  <w:szCs w:val="20"/>
                  <w:u w:val="none"/>
                  <w:shd w:val="clear" w:color="auto" w:fill="FFFFFF"/>
                </w:rPr>
                <w:t>§ 60 ods. 1</w:t>
              </w:r>
            </w:hyperlink>
            <w:r w:rsidRPr="0031692F">
              <w:rPr>
                <w:color w:val="000000"/>
                <w:sz w:val="20"/>
                <w:szCs w:val="20"/>
                <w:shd w:val="clear" w:color="auto" w:fill="FFFFFF"/>
              </w:rPr>
              <w:t> alebo </w:t>
            </w:r>
            <w:hyperlink r:id="rId216" w:anchor="paragraf-65" w:tooltip="Odkaz na predpis alebo ustanovenie" w:history="1">
              <w:r w:rsidRPr="0031692F">
                <w:rPr>
                  <w:rStyle w:val="Hypertextovprepojenie"/>
                  <w:iCs/>
                  <w:color w:val="000000"/>
                  <w:sz w:val="20"/>
                  <w:szCs w:val="20"/>
                  <w:u w:val="none"/>
                  <w:shd w:val="clear" w:color="auto" w:fill="FFFFFF"/>
                </w:rPr>
                <w:t>§ 65</w:t>
              </w:r>
            </w:hyperlink>
            <w:r w:rsidRPr="0031692F">
              <w:rPr>
                <w:color w:val="000000"/>
                <w:sz w:val="20"/>
                <w:szCs w:val="20"/>
                <w:shd w:val="clear" w:color="auto" w:fill="FFFFFF"/>
              </w:rPr>
              <w:t> alebo zmeniť príjemcu (odberateľa) okrem príjemcu (odberateľa), ktorým je slovenský zástupca podľa </w:t>
            </w:r>
            <w:hyperlink r:id="rId217" w:anchor="paragraf-32.odsek-15" w:tooltip="Odkaz na predpis alebo ustanovenie" w:history="1">
              <w:r w:rsidRPr="0031692F">
                <w:rPr>
                  <w:rStyle w:val="Hypertextovprepojenie"/>
                  <w:iCs/>
                  <w:color w:val="000000"/>
                  <w:sz w:val="20"/>
                  <w:szCs w:val="20"/>
                  <w:u w:val="none"/>
                  <w:shd w:val="clear" w:color="auto" w:fill="FFFFFF"/>
                </w:rPr>
                <w:t>§ 32 ods. 15</w:t>
              </w:r>
            </w:hyperlink>
            <w:r w:rsidRPr="0031692F">
              <w:rPr>
                <w:color w:val="000000"/>
                <w:sz w:val="20"/>
                <w:szCs w:val="20"/>
                <w:shd w:val="clear" w:color="auto" w:fill="FFFFFF"/>
              </w:rPr>
              <w:t> alebo ozbrojené sily Slovenskej republiky a ich civilní zamestnanci, len ak oznámil colnému úradu odosielateľa (dodávateľa) informácie podľa osobitného predpisu</w:t>
            </w:r>
            <w:hyperlink r:id="rId218" w:anchor="poznamky.poznamka-37" w:tooltip="Odkaz na predpis alebo ustanovenie" w:history="1">
              <w:r w:rsidRPr="0031692F">
                <w:rPr>
                  <w:rStyle w:val="Hypertextovprepojenie"/>
                  <w:iCs/>
                  <w:color w:val="000000"/>
                  <w:sz w:val="20"/>
                  <w:szCs w:val="20"/>
                  <w:u w:val="none"/>
                  <w:shd w:val="clear" w:color="auto" w:fill="FFFFFF"/>
                  <w:vertAlign w:val="superscript"/>
                </w:rPr>
                <w:t>37)</w:t>
              </w:r>
            </w:hyperlink>
            <w:r w:rsidRPr="0031692F">
              <w:rPr>
                <w:color w:val="000000"/>
                <w:sz w:val="20"/>
                <w:szCs w:val="20"/>
                <w:shd w:val="clear" w:color="auto" w:fill="FFFFFF"/>
              </w:rPr>
              <w:t> a tento colný úrad so zmenou súhlasil. Odosielateľ (dodávateľ) je povinný požadované informácie zaslať písomne, faxom alebo elektronicky colnému úradu odosielateľa (dodávateľa); pri faxovom alebo elektronickom oznámení sa jeho písomné doručenie nevyžaduje. Po obdržaní súhlasu colného úradu odosielateľa (dodávateľa) je odosielateľ (dodávateľ) povinný vyznačiť na zadnej strane sprievodného dokumentu, ktorý sprevádza prepravovaný alkoholický nápoj, nové miesto prijatia alkoholického nápoja v pozastavení dane alebo oslobodeného od dane podľa </w:t>
            </w:r>
            <w:hyperlink r:id="rId219" w:anchor="paragraf-40.odsek-1" w:tooltip="Odkaz na predpis alebo ustanovenie" w:history="1">
              <w:r w:rsidRPr="0031692F">
                <w:rPr>
                  <w:rStyle w:val="Hypertextovprepojenie"/>
                  <w:iCs/>
                  <w:color w:val="000000"/>
                  <w:sz w:val="20"/>
                  <w:szCs w:val="20"/>
                  <w:u w:val="none"/>
                  <w:shd w:val="clear" w:color="auto" w:fill="FFFFFF"/>
                </w:rPr>
                <w:t>§ 40 ods. 1</w:t>
              </w:r>
            </w:hyperlink>
            <w:r w:rsidRPr="0031692F">
              <w:rPr>
                <w:color w:val="000000"/>
                <w:sz w:val="20"/>
                <w:szCs w:val="20"/>
                <w:shd w:val="clear" w:color="auto" w:fill="FFFFFF"/>
              </w:rPr>
              <w:t>, </w:t>
            </w:r>
            <w:hyperlink r:id="rId220" w:anchor="paragraf-60.odsek-1" w:tooltip="Odkaz na predpis alebo ustanovenie" w:history="1">
              <w:r w:rsidRPr="0031692F">
                <w:rPr>
                  <w:rStyle w:val="Hypertextovprepojenie"/>
                  <w:iCs/>
                  <w:color w:val="000000"/>
                  <w:sz w:val="20"/>
                  <w:szCs w:val="20"/>
                  <w:u w:val="none"/>
                  <w:shd w:val="clear" w:color="auto" w:fill="FFFFFF"/>
                </w:rPr>
                <w:t>§ 60 ods. 1</w:t>
              </w:r>
            </w:hyperlink>
            <w:r w:rsidRPr="0031692F">
              <w:rPr>
                <w:color w:val="000000"/>
                <w:sz w:val="20"/>
                <w:szCs w:val="20"/>
                <w:shd w:val="clear" w:color="auto" w:fill="FFFFFF"/>
              </w:rPr>
              <w:t> alebo </w:t>
            </w:r>
            <w:hyperlink r:id="rId221" w:anchor="paragraf-65" w:tooltip="Odkaz na predpis alebo ustanovenie" w:history="1">
              <w:r w:rsidRPr="0031692F">
                <w:rPr>
                  <w:rStyle w:val="Hypertextovprepojenie"/>
                  <w:iCs/>
                  <w:color w:val="000000"/>
                  <w:sz w:val="20"/>
                  <w:szCs w:val="20"/>
                  <w:u w:val="none"/>
                  <w:shd w:val="clear" w:color="auto" w:fill="FFFFFF"/>
                </w:rPr>
                <w:t>§ 65</w:t>
              </w:r>
            </w:hyperlink>
            <w:r w:rsidRPr="0031692F">
              <w:rPr>
                <w:color w:val="000000"/>
                <w:sz w:val="20"/>
                <w:szCs w:val="20"/>
                <w:shd w:val="clear" w:color="auto" w:fill="FFFFFF"/>
              </w:rPr>
              <w:t> alebo nového príjemcu (odberateľa).</w:t>
            </w:r>
          </w:p>
        </w:tc>
        <w:tc>
          <w:tcPr>
            <w:tcW w:w="425" w:type="dxa"/>
            <w:tcBorders>
              <w:top w:val="single" w:sz="4" w:space="0" w:color="auto"/>
              <w:left w:val="single" w:sz="4" w:space="0" w:color="auto"/>
              <w:bottom w:val="single" w:sz="4" w:space="0" w:color="auto"/>
              <w:right w:val="single" w:sz="4" w:space="0" w:color="auto"/>
            </w:tcBorders>
          </w:tcPr>
          <w:p w:rsidR="00DC265E" w:rsidRPr="0031692F" w:rsidRDefault="00DC265E" w:rsidP="0031692F">
            <w:pPr>
              <w:pStyle w:val="TABUKA-textsmernice"/>
              <w:jc w:val="left"/>
              <w:rPr>
                <w:szCs w:val="20"/>
              </w:rPr>
            </w:pPr>
            <w:r w:rsidRPr="0031692F">
              <w:rPr>
                <w:szCs w:val="20"/>
              </w:rPr>
              <w:t>Ú</w:t>
            </w:r>
          </w:p>
        </w:tc>
        <w:tc>
          <w:tcPr>
            <w:tcW w:w="425" w:type="dxa"/>
            <w:tcBorders>
              <w:top w:val="single" w:sz="4" w:space="0" w:color="auto"/>
              <w:left w:val="single" w:sz="4" w:space="0" w:color="auto"/>
              <w:bottom w:val="single" w:sz="4" w:space="0" w:color="auto"/>
              <w:right w:val="single" w:sz="12" w:space="0" w:color="auto"/>
            </w:tcBorders>
          </w:tcPr>
          <w:p w:rsidR="00DC265E" w:rsidRPr="0031692F" w:rsidRDefault="00DC265E" w:rsidP="0031692F">
            <w:pPr>
              <w:pStyle w:val="Nadpis1"/>
              <w:jc w:val="both"/>
              <w:rPr>
                <w:b w:val="0"/>
                <w:bCs w:val="0"/>
                <w:sz w:val="20"/>
                <w:szCs w:val="20"/>
              </w:rPr>
            </w:pPr>
          </w:p>
        </w:tc>
      </w:tr>
      <w:tr w:rsidR="00DC265E" w:rsidRPr="00BB1ECE" w:rsidTr="00D00135">
        <w:tc>
          <w:tcPr>
            <w:tcW w:w="568" w:type="dxa"/>
            <w:tcBorders>
              <w:top w:val="single" w:sz="4" w:space="0" w:color="auto"/>
              <w:left w:val="single" w:sz="12" w:space="0" w:color="auto"/>
              <w:bottom w:val="single" w:sz="4" w:space="0" w:color="auto"/>
              <w:right w:val="single" w:sz="4" w:space="0" w:color="auto"/>
            </w:tcBorders>
          </w:tcPr>
          <w:p w:rsidR="00DC265E" w:rsidRPr="004C14E6" w:rsidRDefault="00DC265E" w:rsidP="004C14E6">
            <w:pPr>
              <w:autoSpaceDE w:val="0"/>
              <w:autoSpaceDN w:val="0"/>
              <w:spacing w:before="0"/>
              <w:rPr>
                <w:sz w:val="20"/>
                <w:szCs w:val="20"/>
              </w:rPr>
            </w:pPr>
            <w:r w:rsidRPr="004C14E6">
              <w:rPr>
                <w:sz w:val="20"/>
                <w:szCs w:val="20"/>
              </w:rPr>
              <w:t>Čl.28</w:t>
            </w:r>
          </w:p>
        </w:tc>
        <w:tc>
          <w:tcPr>
            <w:tcW w:w="6804" w:type="dxa"/>
            <w:gridSpan w:val="2"/>
            <w:tcBorders>
              <w:top w:val="single" w:sz="4" w:space="0" w:color="auto"/>
              <w:left w:val="single" w:sz="4" w:space="0" w:color="auto"/>
              <w:bottom w:val="single" w:sz="4" w:space="0" w:color="auto"/>
              <w:right w:val="single" w:sz="4" w:space="0" w:color="auto"/>
            </w:tcBorders>
          </w:tcPr>
          <w:p w:rsidR="00DC265E" w:rsidRPr="004C14E6" w:rsidRDefault="00DC265E" w:rsidP="004C14E6">
            <w:pPr>
              <w:pStyle w:val="Default"/>
              <w:jc w:val="both"/>
              <w:rPr>
                <w:rFonts w:ascii="Times New Roman" w:hAnsi="Times New Roman" w:cs="Times New Roman"/>
                <w:b/>
                <w:color w:val="auto"/>
                <w:sz w:val="20"/>
                <w:szCs w:val="20"/>
              </w:rPr>
            </w:pPr>
            <w:r w:rsidRPr="004C14E6">
              <w:rPr>
                <w:rFonts w:ascii="Times New Roman" w:hAnsi="Times New Roman" w:cs="Times New Roman"/>
                <w:b/>
                <w:color w:val="auto"/>
                <w:sz w:val="20"/>
                <w:szCs w:val="20"/>
              </w:rPr>
              <w:t>Alternatívne dôkazy o prijatí a dôkaz o výstupe</w:t>
            </w:r>
          </w:p>
          <w:p w:rsidR="00DC265E" w:rsidRPr="004C14E6" w:rsidRDefault="00DC265E" w:rsidP="004C14E6">
            <w:pPr>
              <w:pStyle w:val="Default"/>
              <w:jc w:val="both"/>
              <w:rPr>
                <w:rFonts w:ascii="Times New Roman" w:hAnsi="Times New Roman" w:cs="Times New Roman"/>
                <w:b/>
                <w:color w:val="auto"/>
                <w:sz w:val="20"/>
                <w:szCs w:val="20"/>
              </w:rPr>
            </w:pP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1. Bez ohľadu na článok 27 predstavuje správa o prijatí stanovená v článku 24 ods. 1 alebo správa o vývoze stanovená v článku 25 ods. 1 a 2 dôkaz, že preprava tovaru podliehajúceho spotrebnej dani sa ukončila v súlade s článkom 19 ods. 2.</w:t>
            </w:r>
          </w:p>
          <w:p w:rsidR="00DC265E" w:rsidRPr="004C14E6" w:rsidRDefault="00DC265E" w:rsidP="004C14E6">
            <w:pPr>
              <w:pStyle w:val="Default"/>
              <w:jc w:val="both"/>
              <w:rPr>
                <w:rFonts w:ascii="Times New Roman" w:hAnsi="Times New Roman" w:cs="Times New Roman"/>
                <w:color w:val="auto"/>
                <w:sz w:val="20"/>
                <w:szCs w:val="20"/>
              </w:rPr>
            </w:pPr>
          </w:p>
          <w:p w:rsidR="00E134D0" w:rsidRPr="004C14E6" w:rsidRDefault="00E134D0" w:rsidP="004C14E6">
            <w:pPr>
              <w:pStyle w:val="Default"/>
              <w:jc w:val="both"/>
              <w:rPr>
                <w:rFonts w:ascii="Times New Roman" w:hAnsi="Times New Roman" w:cs="Times New Roman"/>
                <w:color w:val="auto"/>
                <w:sz w:val="20"/>
                <w:szCs w:val="20"/>
              </w:rPr>
            </w:pPr>
          </w:p>
          <w:p w:rsidR="00E134D0" w:rsidRPr="004C14E6" w:rsidRDefault="00E134D0" w:rsidP="004C14E6">
            <w:pPr>
              <w:pStyle w:val="Default"/>
              <w:jc w:val="both"/>
              <w:rPr>
                <w:rFonts w:ascii="Times New Roman" w:hAnsi="Times New Roman" w:cs="Times New Roman"/>
                <w:color w:val="auto"/>
                <w:sz w:val="20"/>
                <w:szCs w:val="20"/>
              </w:rPr>
            </w:pP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2. Odchylne od odseku 1, ak neexistuje správa o prijatí alebo správa o vývoze z iných dôvodov, než sú dôvody uvedené v článku 27, môže sa predložiť alternatívny dôkaz o ukončení prepravy tovaru podliehajúceho spotrebnej dani v režime pozastavenia dane v súlade s odsekmi 3 a 4.</w:t>
            </w:r>
          </w:p>
          <w:p w:rsidR="00DC265E" w:rsidRPr="004C14E6" w:rsidRDefault="00DC265E" w:rsidP="004C14E6">
            <w:pPr>
              <w:pStyle w:val="Default"/>
              <w:jc w:val="both"/>
              <w:rPr>
                <w:rFonts w:ascii="Times New Roman" w:hAnsi="Times New Roman" w:cs="Times New Roman"/>
                <w:color w:val="auto"/>
                <w:sz w:val="20"/>
                <w:szCs w:val="20"/>
              </w:rPr>
            </w:pPr>
          </w:p>
          <w:p w:rsidR="00E134D0" w:rsidRPr="004C14E6" w:rsidRDefault="00E134D0" w:rsidP="004C14E6">
            <w:pPr>
              <w:pStyle w:val="Default"/>
              <w:jc w:val="both"/>
              <w:rPr>
                <w:rFonts w:ascii="Times New Roman" w:hAnsi="Times New Roman" w:cs="Times New Roman"/>
                <w:color w:val="auto"/>
                <w:sz w:val="20"/>
                <w:szCs w:val="20"/>
              </w:rPr>
            </w:pPr>
          </w:p>
          <w:p w:rsidR="00E134D0" w:rsidRPr="004C14E6" w:rsidRDefault="00E134D0" w:rsidP="004C14E6">
            <w:pPr>
              <w:pStyle w:val="Default"/>
              <w:jc w:val="both"/>
              <w:rPr>
                <w:rFonts w:ascii="Times New Roman" w:hAnsi="Times New Roman" w:cs="Times New Roman"/>
                <w:color w:val="auto"/>
                <w:sz w:val="20"/>
                <w:szCs w:val="20"/>
              </w:rPr>
            </w:pPr>
          </w:p>
          <w:p w:rsidR="00E134D0" w:rsidRPr="004C14E6" w:rsidRDefault="00E134D0" w:rsidP="004C14E6">
            <w:pPr>
              <w:pStyle w:val="Default"/>
              <w:jc w:val="both"/>
              <w:rPr>
                <w:rFonts w:ascii="Times New Roman" w:hAnsi="Times New Roman" w:cs="Times New Roman"/>
                <w:color w:val="auto"/>
                <w:sz w:val="20"/>
                <w:szCs w:val="20"/>
              </w:rPr>
            </w:pP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3. V prípadoch uvedených v článku 16 ods. 1 písm. a) bodoch i), ii) a iv), článku 16 ods. 1 písm. b) a v článku 16 ods. 4 alternatívny dôkaz o ukončení prepravy sa môže predložiť tak, že príslušné orgány členského štátu určenia na základe primeraných dôkazov potvrdia, že tovar podliehajúci spotrebnej dani dorazil na miesto určenia.</w:t>
            </w:r>
          </w:p>
          <w:p w:rsidR="00DC265E" w:rsidRPr="004C14E6" w:rsidRDefault="00DC265E" w:rsidP="004C14E6">
            <w:pPr>
              <w:pStyle w:val="Default"/>
              <w:jc w:val="both"/>
              <w:rPr>
                <w:rFonts w:ascii="Times New Roman" w:hAnsi="Times New Roman" w:cs="Times New Roman"/>
                <w:color w:val="auto"/>
                <w:sz w:val="20"/>
                <w:szCs w:val="20"/>
              </w:rPr>
            </w:pP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Záložný dokument uvedený v článku 26 ods. 1 písm. a) predstavuje primeraný dôkaz.</w:t>
            </w:r>
          </w:p>
          <w:p w:rsidR="00DC265E" w:rsidRPr="004C14E6" w:rsidRDefault="00DC265E" w:rsidP="004C14E6">
            <w:pPr>
              <w:pStyle w:val="Default"/>
              <w:jc w:val="both"/>
              <w:rPr>
                <w:rFonts w:ascii="Times New Roman" w:hAnsi="Times New Roman" w:cs="Times New Roman"/>
                <w:color w:val="auto"/>
                <w:sz w:val="20"/>
                <w:szCs w:val="20"/>
              </w:rPr>
            </w:pP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4. V prípadoch uvedených v článku 16 ods. 1 písm. a) bode iii) alebo v) s cieľom určiť, či tovar podliehajúci spotrebnej dani bol za okolností uvedených v odseku 2 prepravený z územia Únie, príslušné orgány členského štátu odoslania:</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a) akceptujú potvrdenie od príslušných orgánov členského štátu, v ktorom sa nachádza colný úrad výstupu, osvedčujúce, že daný tovar podliehajúci spotrebnej dani opustil územie Únie, alebo osvedčujúce, že daný tovar podliehajúci spotrebnej dani bol umiestnený do colného režimu vonkajší tranzit v súlade s článkom 16 ods. 1 písm. a) bodom v) ako primeraný dôkaz toho, že tovar bol prepravený z územia Únie;</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b) môžu zohľadniť akúkoľvek kombináciu týchto dôkazov:</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i) dodací list;</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ii) dokument, ktorý podpísal alebo autentifikoval hospodársky subjekt, ktorý prepravil daný tovar podliehajúci spotrebnej dani z colného územia Únie, osvedčujúci výstup tovaru;</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iii) dokument, v ktorom colný orgán členského štátu alebo tretej krajiny osvedčuje dodanie v súlade s pravidlami a postupmi uplatniteľnými na takéto osvedčovanie v uvedenom štáte alebo krajine;</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iv) záznamy o tovare dodanom na lode, do lietadiel alebo na zariadenia na mori vedené hospodárskymi subjektmi;</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v) iný dôkaz prijateľný pre orgány členského štátu odoslania.</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 xml:space="preserve"> </w:t>
            </w:r>
          </w:p>
          <w:p w:rsidR="00DC265E" w:rsidRPr="004C14E6" w:rsidRDefault="00DC265E" w:rsidP="004C14E6">
            <w:pPr>
              <w:pStyle w:val="Default"/>
              <w:jc w:val="both"/>
              <w:rPr>
                <w:rFonts w:ascii="Times New Roman" w:hAnsi="Times New Roman" w:cs="Times New Roman"/>
                <w:color w:val="auto"/>
                <w:sz w:val="20"/>
                <w:szCs w:val="20"/>
              </w:rPr>
            </w:pPr>
            <w:r w:rsidRPr="004C14E6">
              <w:rPr>
                <w:rFonts w:ascii="Times New Roman" w:hAnsi="Times New Roman" w:cs="Times New Roman"/>
                <w:color w:val="auto"/>
                <w:sz w:val="20"/>
                <w:szCs w:val="20"/>
              </w:rPr>
              <w:t>5. Ak príslušné orgány členského štátu odoslania uznajú primerané dôkazy, ukončia prepravu v počítačovom systéme.</w:t>
            </w:r>
          </w:p>
        </w:tc>
        <w:tc>
          <w:tcPr>
            <w:tcW w:w="709" w:type="dxa"/>
            <w:tcBorders>
              <w:top w:val="single" w:sz="4" w:space="0" w:color="auto"/>
              <w:left w:val="single" w:sz="4" w:space="0" w:color="auto"/>
              <w:bottom w:val="single" w:sz="4" w:space="0" w:color="auto"/>
              <w:right w:val="single" w:sz="12" w:space="0" w:color="auto"/>
            </w:tcBorders>
          </w:tcPr>
          <w:p w:rsidR="00DC265E" w:rsidRPr="004C14E6" w:rsidRDefault="00DC265E" w:rsidP="004C14E6">
            <w:pPr>
              <w:pStyle w:val="TABUKA-textsmernice"/>
              <w:jc w:val="left"/>
              <w:rPr>
                <w:szCs w:val="20"/>
              </w:rPr>
            </w:pPr>
            <w:r w:rsidRPr="004C14E6">
              <w:rPr>
                <w:szCs w:val="20"/>
              </w:rPr>
              <w:t>N</w:t>
            </w:r>
          </w:p>
        </w:tc>
        <w:tc>
          <w:tcPr>
            <w:tcW w:w="851" w:type="dxa"/>
            <w:tcBorders>
              <w:top w:val="single" w:sz="4" w:space="0" w:color="auto"/>
              <w:left w:val="nil"/>
              <w:bottom w:val="single" w:sz="4" w:space="0" w:color="auto"/>
              <w:right w:val="single" w:sz="4" w:space="0" w:color="auto"/>
            </w:tcBorders>
          </w:tcPr>
          <w:p w:rsidR="00DC265E" w:rsidRPr="004C14E6" w:rsidRDefault="00745A4E" w:rsidP="004C14E6">
            <w:pPr>
              <w:pStyle w:val="TABUKA-textsmernice"/>
              <w:jc w:val="left"/>
              <w:rPr>
                <w:szCs w:val="20"/>
              </w:rPr>
            </w:pPr>
            <w:r w:rsidRPr="004C14E6">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DC265E" w:rsidRPr="004C14E6" w:rsidRDefault="00DC265E" w:rsidP="004C14E6">
            <w:pPr>
              <w:pStyle w:val="TABUKA-textsmernice"/>
              <w:jc w:val="left"/>
              <w:rPr>
                <w:szCs w:val="20"/>
              </w:rPr>
            </w:pPr>
            <w:r w:rsidRPr="004C14E6">
              <w:rPr>
                <w:szCs w:val="20"/>
              </w:rPr>
              <w:t>§ 21 ods.</w:t>
            </w:r>
            <w:r w:rsidR="004C14E6">
              <w:rPr>
                <w:szCs w:val="20"/>
              </w:rPr>
              <w:t xml:space="preserve"> </w:t>
            </w:r>
            <w:r w:rsidRPr="004C14E6">
              <w:rPr>
                <w:szCs w:val="20"/>
              </w:rPr>
              <w:t>8</w:t>
            </w: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1867A6" w:rsidRPr="004C14E6" w:rsidRDefault="001867A6" w:rsidP="004C14E6">
            <w:pPr>
              <w:pStyle w:val="TABUKA-textsmernice"/>
              <w:jc w:val="left"/>
              <w:rPr>
                <w:szCs w:val="20"/>
              </w:rPr>
            </w:pPr>
          </w:p>
          <w:p w:rsidR="00DC265E" w:rsidRPr="004C14E6" w:rsidRDefault="00DC265E" w:rsidP="004C14E6">
            <w:pPr>
              <w:pStyle w:val="TABUKA-textsmernice"/>
              <w:jc w:val="left"/>
              <w:rPr>
                <w:szCs w:val="20"/>
              </w:rPr>
            </w:pPr>
            <w:r w:rsidRPr="004C14E6">
              <w:rPr>
                <w:szCs w:val="20"/>
              </w:rPr>
              <w:t>ods.</w:t>
            </w:r>
            <w:r w:rsidR="004C14E6">
              <w:rPr>
                <w:szCs w:val="20"/>
              </w:rPr>
              <w:t xml:space="preserve"> </w:t>
            </w:r>
            <w:r w:rsidRPr="004C14E6">
              <w:rPr>
                <w:szCs w:val="20"/>
              </w:rPr>
              <w:t>4</w:t>
            </w: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1867A6" w:rsidRPr="004C14E6" w:rsidRDefault="001867A6" w:rsidP="004C14E6">
            <w:pPr>
              <w:pStyle w:val="TABUKA-textsmernice"/>
              <w:jc w:val="left"/>
              <w:rPr>
                <w:szCs w:val="20"/>
              </w:rPr>
            </w:pPr>
          </w:p>
          <w:p w:rsidR="001867A6" w:rsidRPr="004C14E6" w:rsidRDefault="001867A6"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r w:rsidRPr="004C14E6">
              <w:rPr>
                <w:szCs w:val="20"/>
              </w:rPr>
              <w:t>ods.</w:t>
            </w:r>
            <w:r w:rsidR="004C14E6">
              <w:rPr>
                <w:szCs w:val="20"/>
              </w:rPr>
              <w:t xml:space="preserve"> </w:t>
            </w:r>
            <w:r w:rsidRPr="004C14E6">
              <w:rPr>
                <w:szCs w:val="20"/>
              </w:rPr>
              <w:t>7</w:t>
            </w:r>
          </w:p>
          <w:p w:rsidR="00DC265E" w:rsidRPr="004C14E6" w:rsidRDefault="00DC265E" w:rsidP="004C14E6">
            <w:pPr>
              <w:pStyle w:val="TABUKA-textsmernice"/>
              <w:jc w:val="left"/>
              <w:rPr>
                <w:szCs w:val="20"/>
              </w:rPr>
            </w:pPr>
          </w:p>
          <w:p w:rsidR="00DC265E" w:rsidRPr="004C14E6" w:rsidRDefault="00DC265E" w:rsidP="004C14E6">
            <w:pPr>
              <w:pStyle w:val="TABUKA-textsmernice"/>
              <w:jc w:val="left"/>
              <w:rPr>
                <w:szCs w:val="20"/>
              </w:rPr>
            </w:pPr>
          </w:p>
          <w:p w:rsidR="001867A6" w:rsidRPr="004C14E6" w:rsidRDefault="001867A6" w:rsidP="004C14E6">
            <w:pPr>
              <w:pStyle w:val="TABUKA-textsmernice"/>
              <w:jc w:val="left"/>
              <w:rPr>
                <w:szCs w:val="20"/>
              </w:rPr>
            </w:pPr>
          </w:p>
          <w:p w:rsidR="001867A6" w:rsidRPr="004C14E6" w:rsidRDefault="001867A6" w:rsidP="004C14E6">
            <w:pPr>
              <w:pStyle w:val="TABUKA-textsmernice"/>
              <w:jc w:val="left"/>
              <w:rPr>
                <w:szCs w:val="20"/>
              </w:rPr>
            </w:pPr>
          </w:p>
          <w:p w:rsidR="00DC265E" w:rsidRPr="004C14E6" w:rsidRDefault="00DC265E" w:rsidP="004C14E6">
            <w:pPr>
              <w:pStyle w:val="TABUKA-textsmernice"/>
              <w:ind w:right="-70"/>
              <w:jc w:val="left"/>
              <w:rPr>
                <w:szCs w:val="20"/>
              </w:rPr>
            </w:pPr>
            <w:r w:rsidRPr="004C14E6">
              <w:rPr>
                <w:szCs w:val="20"/>
              </w:rPr>
              <w:t>§ 25 ods.</w:t>
            </w:r>
            <w:r w:rsidR="004C14E6">
              <w:rPr>
                <w:szCs w:val="20"/>
              </w:rPr>
              <w:t xml:space="preserve"> </w:t>
            </w:r>
            <w:r w:rsidRPr="004C14E6">
              <w:rPr>
                <w:szCs w:val="20"/>
              </w:rPr>
              <w:t>5</w:t>
            </w:r>
            <w:r w:rsidR="004C14E6">
              <w:rPr>
                <w:szCs w:val="20"/>
              </w:rPr>
              <w:t xml:space="preserve"> </w:t>
            </w: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F0061F" w:rsidRPr="004C14E6" w:rsidRDefault="00F0061F" w:rsidP="004C14E6">
            <w:pPr>
              <w:pStyle w:val="TABUKA-textsmernice"/>
              <w:ind w:right="-70"/>
              <w:jc w:val="left"/>
              <w:rPr>
                <w:szCs w:val="20"/>
              </w:rPr>
            </w:pPr>
          </w:p>
          <w:p w:rsidR="00F0061F" w:rsidRPr="004C14E6" w:rsidRDefault="00F0061F"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Pr="004C14E6" w:rsidRDefault="00DC265E" w:rsidP="004C14E6">
            <w:pPr>
              <w:pStyle w:val="TABUKA-textsmernice"/>
              <w:ind w:right="-70"/>
              <w:jc w:val="left"/>
              <w:rPr>
                <w:szCs w:val="20"/>
              </w:rPr>
            </w:pPr>
          </w:p>
          <w:p w:rsidR="00DC265E" w:rsidRDefault="00DC265E" w:rsidP="004C14E6">
            <w:pPr>
              <w:pStyle w:val="TABUKA-textsmernice"/>
              <w:ind w:right="-70"/>
              <w:jc w:val="left"/>
              <w:rPr>
                <w:szCs w:val="20"/>
              </w:rPr>
            </w:pPr>
          </w:p>
          <w:p w:rsidR="004C14E6" w:rsidRPr="004C14E6" w:rsidRDefault="004C14E6" w:rsidP="004C14E6">
            <w:pPr>
              <w:pStyle w:val="TABUKA-textsmernice"/>
              <w:ind w:right="-70"/>
              <w:jc w:val="left"/>
              <w:rPr>
                <w:szCs w:val="20"/>
              </w:rPr>
            </w:pPr>
          </w:p>
          <w:p w:rsidR="00DC265E" w:rsidRPr="004C14E6" w:rsidRDefault="00DC265E" w:rsidP="004C14E6">
            <w:pPr>
              <w:pStyle w:val="TABUKA-textsmernice"/>
              <w:ind w:right="-70"/>
              <w:jc w:val="left"/>
              <w:rPr>
                <w:szCs w:val="20"/>
              </w:rPr>
            </w:pPr>
            <w:r w:rsidRPr="004C14E6">
              <w:rPr>
                <w:szCs w:val="20"/>
              </w:rPr>
              <w:t>ods.</w:t>
            </w:r>
            <w:r w:rsidR="004C14E6">
              <w:rPr>
                <w:szCs w:val="20"/>
              </w:rPr>
              <w:t xml:space="preserve"> </w:t>
            </w:r>
            <w:r w:rsidRPr="004C14E6">
              <w:rPr>
                <w:szCs w:val="20"/>
              </w:rPr>
              <w:t xml:space="preserve">6 </w:t>
            </w:r>
          </w:p>
        </w:tc>
        <w:tc>
          <w:tcPr>
            <w:tcW w:w="5387" w:type="dxa"/>
            <w:tcBorders>
              <w:top w:val="single" w:sz="4" w:space="0" w:color="auto"/>
              <w:left w:val="single" w:sz="4" w:space="0" w:color="auto"/>
              <w:bottom w:val="single" w:sz="4" w:space="0" w:color="auto"/>
              <w:right w:val="single" w:sz="4" w:space="0" w:color="auto"/>
            </w:tcBorders>
          </w:tcPr>
          <w:p w:rsidR="001867A6" w:rsidRPr="004C14E6" w:rsidRDefault="001867A6" w:rsidP="004C14E6">
            <w:pPr>
              <w:tabs>
                <w:tab w:val="left" w:pos="284"/>
                <w:tab w:val="left" w:pos="426"/>
                <w:tab w:val="left" w:pos="567"/>
              </w:tabs>
              <w:autoSpaceDE w:val="0"/>
              <w:autoSpaceDN w:val="0"/>
              <w:adjustRightInd w:val="0"/>
              <w:spacing w:before="0"/>
              <w:rPr>
                <w:sz w:val="20"/>
                <w:szCs w:val="20"/>
              </w:rPr>
            </w:pPr>
            <w:r w:rsidRPr="004C14E6">
              <w:rPr>
                <w:color w:val="000000" w:themeColor="text1"/>
                <w:sz w:val="20"/>
                <w:szCs w:val="20"/>
                <w:shd w:val="clear" w:color="auto" w:fill="FFFFFF"/>
              </w:rPr>
              <w:t>Ak nebola príjemcom (odberateľom) vyhotovená správa o prijatí alebo písomná správa o prijatí z iného dôvodu, ako je nedostupnosť elektronického systému,</w:t>
            </w:r>
            <w:hyperlink r:id="rId222" w:anchor="poznamky.poznamka-36" w:tooltip="Odkaz na predpis alebo ustanovenie" w:history="1">
              <w:r w:rsidRPr="004C14E6">
                <w:rPr>
                  <w:rStyle w:val="Hypertextovprepojenie"/>
                  <w:iCs/>
                  <w:color w:val="000000" w:themeColor="text1"/>
                  <w:sz w:val="20"/>
                  <w:szCs w:val="20"/>
                  <w:u w:val="none"/>
                  <w:shd w:val="clear" w:color="auto" w:fill="FFFFFF"/>
                  <w:vertAlign w:val="superscript"/>
                </w:rPr>
                <w:t>36)</w:t>
              </w:r>
            </w:hyperlink>
            <w:r w:rsidRPr="004C14E6">
              <w:rPr>
                <w:color w:val="000000" w:themeColor="text1"/>
                <w:sz w:val="20"/>
                <w:szCs w:val="20"/>
                <w:shd w:val="clear" w:color="auto" w:fill="FFFFFF"/>
              </w:rPr>
              <w:t> je príjemca (odberateľ) povinný predložiť colnému úradu príjemcu (odberateľa) iný dôkaz o ukončení prepravy alkoholického nápoja v pozastavení dane alebo oslobodeného od dane podľa </w:t>
            </w:r>
            <w:hyperlink r:id="rId223" w:anchor="paragraf-40.odsek-1" w:tooltip="Odkaz na predpis alebo ustanovenie" w:history="1">
              <w:r w:rsidRPr="004C14E6">
                <w:rPr>
                  <w:rStyle w:val="Hypertextovprepojenie"/>
                  <w:iCs/>
                  <w:color w:val="000000" w:themeColor="text1"/>
                  <w:sz w:val="20"/>
                  <w:szCs w:val="20"/>
                  <w:u w:val="none"/>
                  <w:shd w:val="clear" w:color="auto" w:fill="FFFFFF"/>
                </w:rPr>
                <w:t>§ 40 ods. 1</w:t>
              </w:r>
            </w:hyperlink>
            <w:r w:rsidRPr="004C14E6">
              <w:rPr>
                <w:color w:val="000000" w:themeColor="text1"/>
                <w:sz w:val="20"/>
                <w:szCs w:val="20"/>
                <w:shd w:val="clear" w:color="auto" w:fill="FFFFFF"/>
              </w:rPr>
              <w:t>, </w:t>
            </w:r>
            <w:hyperlink r:id="rId224" w:anchor="paragraf-60.odsek-1" w:tooltip="Odkaz na predpis alebo ustanovenie" w:history="1">
              <w:r w:rsidRPr="004C14E6">
                <w:rPr>
                  <w:rStyle w:val="Hypertextovprepojenie"/>
                  <w:iCs/>
                  <w:color w:val="000000" w:themeColor="text1"/>
                  <w:sz w:val="20"/>
                  <w:szCs w:val="20"/>
                  <w:u w:val="none"/>
                  <w:shd w:val="clear" w:color="auto" w:fill="FFFFFF"/>
                </w:rPr>
                <w:t>§ 60 ods. 1</w:t>
              </w:r>
            </w:hyperlink>
            <w:r w:rsidRPr="004C14E6">
              <w:rPr>
                <w:color w:val="000000" w:themeColor="text1"/>
                <w:sz w:val="20"/>
                <w:szCs w:val="20"/>
                <w:shd w:val="clear" w:color="auto" w:fill="FFFFFF"/>
              </w:rPr>
              <w:t> alebo </w:t>
            </w:r>
            <w:hyperlink r:id="rId225" w:anchor="paragraf-65" w:tooltip="Odkaz na predpis alebo ustanovenie" w:history="1">
              <w:r w:rsidRPr="004C14E6">
                <w:rPr>
                  <w:rStyle w:val="Hypertextovprepojenie"/>
                  <w:iCs/>
                  <w:color w:val="000000" w:themeColor="text1"/>
                  <w:sz w:val="20"/>
                  <w:szCs w:val="20"/>
                  <w:u w:val="none"/>
                  <w:shd w:val="clear" w:color="auto" w:fill="FFFFFF"/>
                </w:rPr>
                <w:t>§ 65</w:t>
              </w:r>
            </w:hyperlink>
            <w:r w:rsidRPr="004C14E6">
              <w:rPr>
                <w:color w:val="000000" w:themeColor="text1"/>
                <w:sz w:val="20"/>
                <w:szCs w:val="20"/>
                <w:shd w:val="clear" w:color="auto" w:fill="FFFFFF"/>
              </w:rPr>
              <w:t>, ktorý musí obsahovať rovnaké náležitosti, ako sú uvedené v správe o prijatí podľa </w:t>
            </w:r>
            <w:hyperlink r:id="rId226" w:anchor="paragraf-17.odsek-8" w:tooltip="Odkaz na predpis alebo ustanovenie" w:history="1">
              <w:r w:rsidRPr="004C14E6">
                <w:rPr>
                  <w:rStyle w:val="Hypertextovprepojenie"/>
                  <w:iCs/>
                  <w:color w:val="000000" w:themeColor="text1"/>
                  <w:sz w:val="20"/>
                  <w:szCs w:val="20"/>
                  <w:u w:val="none"/>
                  <w:shd w:val="clear" w:color="auto" w:fill="FFFFFF"/>
                </w:rPr>
                <w:t>§ 17 ods. 8</w:t>
              </w:r>
            </w:hyperlink>
            <w:r w:rsidRPr="004C14E6">
              <w:rPr>
                <w:color w:val="000000" w:themeColor="text1"/>
                <w:sz w:val="20"/>
                <w:szCs w:val="20"/>
                <w:shd w:val="clear" w:color="auto" w:fill="FFFFFF"/>
              </w:rPr>
              <w:t> alebo </w:t>
            </w:r>
            <w:hyperlink r:id="rId227" w:anchor="paragraf-18.odsek-7" w:tooltip="Odkaz na predpis alebo ustanovenie" w:history="1">
              <w:r w:rsidRPr="004C14E6">
                <w:rPr>
                  <w:rStyle w:val="Hypertextovprepojenie"/>
                  <w:iCs/>
                  <w:color w:val="000000" w:themeColor="text1"/>
                  <w:sz w:val="20"/>
                  <w:szCs w:val="20"/>
                  <w:u w:val="none"/>
                  <w:shd w:val="clear" w:color="auto" w:fill="FFFFFF"/>
                </w:rPr>
                <w:t>§ 18 ods. 7</w:t>
              </w:r>
            </w:hyperlink>
            <w:r w:rsidRPr="004C14E6">
              <w:rPr>
                <w:color w:val="000000" w:themeColor="text1"/>
                <w:sz w:val="20"/>
                <w:szCs w:val="20"/>
                <w:shd w:val="clear" w:color="auto" w:fill="FFFFFF"/>
              </w:rPr>
              <w:t>. Ak colný úrad príjemcu (odberateľa) uzná iný dôkaz o ukončení prepravy alkoholického nápoja v pozastavení dane alebo oslobodeného od dane podľa </w:t>
            </w:r>
            <w:hyperlink r:id="rId228" w:anchor="paragraf-40.odsek-1" w:tooltip="Odkaz na predpis alebo ustanovenie" w:history="1">
              <w:r w:rsidRPr="004C14E6">
                <w:rPr>
                  <w:rStyle w:val="Hypertextovprepojenie"/>
                  <w:iCs/>
                  <w:color w:val="000000" w:themeColor="text1"/>
                  <w:sz w:val="20"/>
                  <w:szCs w:val="20"/>
                  <w:u w:val="none"/>
                  <w:shd w:val="clear" w:color="auto" w:fill="FFFFFF"/>
                </w:rPr>
                <w:t>§ 40 ods. 1</w:t>
              </w:r>
            </w:hyperlink>
            <w:r w:rsidRPr="004C14E6">
              <w:rPr>
                <w:color w:val="000000" w:themeColor="text1"/>
                <w:sz w:val="20"/>
                <w:szCs w:val="20"/>
                <w:shd w:val="clear" w:color="auto" w:fill="FFFFFF"/>
              </w:rPr>
              <w:t>, </w:t>
            </w:r>
            <w:hyperlink r:id="rId229" w:anchor="paragraf-60.odsek-1" w:tooltip="Odkaz na predpis alebo ustanovenie" w:history="1">
              <w:r w:rsidRPr="004C14E6">
                <w:rPr>
                  <w:rStyle w:val="Hypertextovprepojenie"/>
                  <w:iCs/>
                  <w:color w:val="000000" w:themeColor="text1"/>
                  <w:sz w:val="20"/>
                  <w:szCs w:val="20"/>
                  <w:u w:val="none"/>
                  <w:shd w:val="clear" w:color="auto" w:fill="FFFFFF"/>
                </w:rPr>
                <w:t>§ 60 ods. 1</w:t>
              </w:r>
            </w:hyperlink>
            <w:r w:rsidRPr="004C14E6">
              <w:rPr>
                <w:color w:val="000000" w:themeColor="text1"/>
                <w:sz w:val="20"/>
                <w:szCs w:val="20"/>
                <w:shd w:val="clear" w:color="auto" w:fill="FFFFFF"/>
              </w:rPr>
              <w:t> alebo </w:t>
            </w:r>
            <w:hyperlink r:id="rId230" w:anchor="paragraf-65" w:tooltip="Odkaz na predpis alebo ustanovenie" w:history="1">
              <w:r w:rsidRPr="004C14E6">
                <w:rPr>
                  <w:rStyle w:val="Hypertextovprepojenie"/>
                  <w:iCs/>
                  <w:color w:val="000000" w:themeColor="text1"/>
                  <w:sz w:val="20"/>
                  <w:szCs w:val="20"/>
                  <w:u w:val="none"/>
                  <w:shd w:val="clear" w:color="auto" w:fill="FFFFFF"/>
                </w:rPr>
                <w:t>§ 65</w:t>
              </w:r>
            </w:hyperlink>
            <w:r w:rsidRPr="004C14E6">
              <w:rPr>
                <w:color w:val="000000" w:themeColor="text1"/>
                <w:sz w:val="20"/>
                <w:szCs w:val="20"/>
                <w:shd w:val="clear" w:color="auto" w:fill="FFFFFF"/>
              </w:rPr>
              <w:t>, oznámi túto skutočnosť colnému úradu odosielateľa (dodávateľa) alebo správcovi dane členského štátu odosielateľa (dodávateľa) a ukončí prepravu alkoholického nápoja v pozastavení dane alebo oslobodeného od dane podľa </w:t>
            </w:r>
            <w:hyperlink r:id="rId231" w:anchor="paragraf-40.odsek-1" w:tooltip="Odkaz na predpis alebo ustanovenie" w:history="1">
              <w:r w:rsidRPr="004C14E6">
                <w:rPr>
                  <w:rStyle w:val="Hypertextovprepojenie"/>
                  <w:iCs/>
                  <w:color w:val="000000" w:themeColor="text1"/>
                  <w:sz w:val="20"/>
                  <w:szCs w:val="20"/>
                  <w:u w:val="none"/>
                  <w:shd w:val="clear" w:color="auto" w:fill="FFFFFF"/>
                </w:rPr>
                <w:t>§ 40 ods. 1</w:t>
              </w:r>
            </w:hyperlink>
            <w:r w:rsidRPr="004C14E6">
              <w:rPr>
                <w:color w:val="000000" w:themeColor="text1"/>
                <w:sz w:val="20"/>
                <w:szCs w:val="20"/>
                <w:shd w:val="clear" w:color="auto" w:fill="FFFFFF"/>
              </w:rPr>
              <w:t>, </w:t>
            </w:r>
            <w:hyperlink r:id="rId232" w:anchor="paragraf-60.odsek-1" w:tooltip="Odkaz na predpis alebo ustanovenie" w:history="1">
              <w:r w:rsidRPr="004C14E6">
                <w:rPr>
                  <w:rStyle w:val="Hypertextovprepojenie"/>
                  <w:iCs/>
                  <w:color w:val="000000" w:themeColor="text1"/>
                  <w:sz w:val="20"/>
                  <w:szCs w:val="20"/>
                  <w:u w:val="none"/>
                  <w:shd w:val="clear" w:color="auto" w:fill="FFFFFF"/>
                </w:rPr>
                <w:t>§ 60 ods. 1</w:t>
              </w:r>
            </w:hyperlink>
            <w:r w:rsidRPr="004C14E6">
              <w:rPr>
                <w:color w:val="000000" w:themeColor="text1"/>
                <w:sz w:val="20"/>
                <w:szCs w:val="20"/>
                <w:shd w:val="clear" w:color="auto" w:fill="FFFFFF"/>
              </w:rPr>
              <w:t> alebo </w:t>
            </w:r>
            <w:hyperlink r:id="rId233" w:anchor="paragraf-65" w:tooltip="Odkaz na predpis alebo ustanovenie" w:history="1">
              <w:r w:rsidRPr="004C14E6">
                <w:rPr>
                  <w:rStyle w:val="Hypertextovprepojenie"/>
                  <w:iCs/>
                  <w:color w:val="000000" w:themeColor="text1"/>
                  <w:sz w:val="20"/>
                  <w:szCs w:val="20"/>
                  <w:u w:val="none"/>
                  <w:shd w:val="clear" w:color="auto" w:fill="FFFFFF"/>
                </w:rPr>
                <w:t>§ 65</w:t>
              </w:r>
            </w:hyperlink>
            <w:r w:rsidRPr="004C14E6">
              <w:rPr>
                <w:color w:val="000000" w:themeColor="text1"/>
                <w:sz w:val="20"/>
                <w:szCs w:val="20"/>
                <w:shd w:val="clear" w:color="auto" w:fill="FFFFFF"/>
              </w:rPr>
              <w:t> prostredníctvom elektronického systému.</w:t>
            </w:r>
            <w:hyperlink r:id="rId234" w:anchor="poznamky.poznamka-36" w:tooltip="Odkaz na predpis alebo ustanovenie" w:history="1">
              <w:r w:rsidRPr="004C14E6">
                <w:rPr>
                  <w:rStyle w:val="Hypertextovprepojenie"/>
                  <w:iCs/>
                  <w:color w:val="000000" w:themeColor="text1"/>
                  <w:sz w:val="20"/>
                  <w:szCs w:val="20"/>
                  <w:u w:val="none"/>
                  <w:shd w:val="clear" w:color="auto" w:fill="FFFFFF"/>
                  <w:vertAlign w:val="superscript"/>
                </w:rPr>
                <w:t>36)</w:t>
              </w:r>
            </w:hyperlink>
          </w:p>
          <w:p w:rsidR="00E134D0" w:rsidRPr="004C14E6" w:rsidRDefault="001867A6" w:rsidP="004C14E6">
            <w:pPr>
              <w:tabs>
                <w:tab w:val="left" w:pos="284"/>
                <w:tab w:val="left" w:pos="426"/>
                <w:tab w:val="left" w:pos="567"/>
              </w:tabs>
              <w:autoSpaceDE w:val="0"/>
              <w:autoSpaceDN w:val="0"/>
              <w:adjustRightInd w:val="0"/>
              <w:spacing w:before="0"/>
              <w:rPr>
                <w:sz w:val="20"/>
                <w:szCs w:val="20"/>
              </w:rPr>
            </w:pPr>
            <w:r w:rsidRPr="004C14E6">
              <w:rPr>
                <w:sz w:val="20"/>
                <w:szCs w:val="20"/>
              </w:rPr>
              <w:t xml:space="preserve">Alkoholický nápoj prepravovaný v pozastavení dane alebo oslobodený od dane podľa § 40 ods. 1, 60 ods. 1 alebo § 65 musí sprevádzať sprievodný dokument vyhotovený odosielateľom (dodávateľom). Odosielateľ (dodávateľ) si ponechá kópiu sprievodného dokumentu a ďalšiu kópiu sprievodného dokumentu je povinný pred začatím prepravy alkoholického nápoja v pozastavení dane alebo oslobodeného od dane podľa § 40 ods. 1, 60 ods. 1 alebo § 65 zaslať písomne, faxom alebo elektronicky colnému úradu odosielateľa (dodávateľa); </w:t>
            </w:r>
            <w:r w:rsidR="00E134D0" w:rsidRPr="004C14E6">
              <w:rPr>
                <w:sz w:val="20"/>
                <w:szCs w:val="20"/>
                <w:shd w:val="clear" w:color="auto" w:fill="FFFFFF"/>
              </w:rPr>
              <w:t>pri faxovom alebo elektronickom zaslaní kópie sprievodného dokumentu sa jeho písomné doručenie nevyžaduje.</w:t>
            </w:r>
            <w:r w:rsidR="00E134D0" w:rsidRPr="004C14E6">
              <w:rPr>
                <w:sz w:val="20"/>
                <w:szCs w:val="20"/>
              </w:rPr>
              <w:t xml:space="preserve"> </w:t>
            </w:r>
          </w:p>
          <w:p w:rsidR="001867A6" w:rsidRPr="004C14E6" w:rsidRDefault="001867A6" w:rsidP="004C14E6">
            <w:pPr>
              <w:tabs>
                <w:tab w:val="left" w:pos="284"/>
                <w:tab w:val="left" w:pos="426"/>
                <w:tab w:val="left" w:pos="567"/>
              </w:tabs>
              <w:autoSpaceDE w:val="0"/>
              <w:autoSpaceDN w:val="0"/>
              <w:adjustRightInd w:val="0"/>
              <w:spacing w:before="0"/>
              <w:rPr>
                <w:sz w:val="20"/>
                <w:szCs w:val="20"/>
              </w:rPr>
            </w:pPr>
            <w:r w:rsidRPr="004C14E6">
              <w:rPr>
                <w:sz w:val="20"/>
                <w:szCs w:val="20"/>
              </w:rPr>
              <w:t>Ak sa elektronický systém sprístupní, colný úrad, odosielateľ (dodávateľ) a príjemca (odberateľ) sú povinní bezodkladne postupovať podľa § 17 alebo § 18; rovnako sú povinní postupovať, ak bola preprava tohto alkoholického nápoja ukončená pri nedostupnom elektronickom systéme.</w:t>
            </w:r>
          </w:p>
          <w:p w:rsidR="00DC265E" w:rsidRPr="004C14E6" w:rsidRDefault="008A4EEF" w:rsidP="004C14E6">
            <w:pPr>
              <w:pStyle w:val="Normlnywebov"/>
              <w:spacing w:after="0"/>
              <w:rPr>
                <w:color w:val="000000" w:themeColor="text1"/>
                <w:sz w:val="20"/>
                <w:szCs w:val="20"/>
                <w:lang w:val="sk-SK"/>
              </w:rPr>
            </w:pPr>
            <w:r w:rsidRPr="004C14E6">
              <w:rPr>
                <w:color w:val="000000" w:themeColor="text1"/>
                <w:sz w:val="20"/>
                <w:szCs w:val="20"/>
                <w:shd w:val="clear" w:color="auto" w:fill="FFFFFF"/>
                <w:lang w:val="sk-SK"/>
              </w:rPr>
              <w:t>Ak sa preprava alkoholického nápoja v pozastavení dane pri vývoze ukončila so sprievodným dokumentom na daňovom území alebo ak je elektronický systém</w:t>
            </w:r>
            <w:hyperlink r:id="rId235" w:anchor="poznamky.poznamka-36" w:tooltip="Odkaz na predpis alebo ustanovenie" w:history="1">
              <w:r w:rsidRPr="004C14E6">
                <w:rPr>
                  <w:rStyle w:val="Hypertextovprepojenie"/>
                  <w:iCs/>
                  <w:color w:val="000000" w:themeColor="text1"/>
                  <w:sz w:val="20"/>
                  <w:szCs w:val="20"/>
                  <w:u w:val="none"/>
                  <w:shd w:val="clear" w:color="auto" w:fill="FFFFFF"/>
                  <w:vertAlign w:val="superscript"/>
                  <w:lang w:val="sk-SK"/>
                </w:rPr>
                <w:t>36)</w:t>
              </w:r>
            </w:hyperlink>
            <w:r w:rsidRPr="004C14E6">
              <w:rPr>
                <w:color w:val="000000" w:themeColor="text1"/>
                <w:sz w:val="20"/>
                <w:szCs w:val="20"/>
                <w:shd w:val="clear" w:color="auto" w:fill="FFFFFF"/>
                <w:lang w:val="sk-SK"/>
              </w:rPr>
              <w:t> nedostupný v čase, keď alkoholický nápoj opustil územie Európskej únie na daňovom území, colný úrad výstupu</w:t>
            </w:r>
            <w:hyperlink r:id="rId236" w:anchor="poznamky.poznamka-42" w:tooltip="Odkaz na predpis alebo ustanovenie" w:history="1">
              <w:r w:rsidRPr="004C14E6">
                <w:rPr>
                  <w:rStyle w:val="Hypertextovprepojenie"/>
                  <w:iCs/>
                  <w:color w:val="000000" w:themeColor="text1"/>
                  <w:sz w:val="20"/>
                  <w:szCs w:val="20"/>
                  <w:u w:val="none"/>
                  <w:shd w:val="clear" w:color="auto" w:fill="FFFFFF"/>
                  <w:vertAlign w:val="superscript"/>
                  <w:lang w:val="sk-SK"/>
                </w:rPr>
                <w:t>42)</w:t>
              </w:r>
            </w:hyperlink>
            <w:r w:rsidRPr="004C14E6">
              <w:rPr>
                <w:color w:val="000000" w:themeColor="text1"/>
                <w:sz w:val="20"/>
                <w:szCs w:val="20"/>
                <w:shd w:val="clear" w:color="auto" w:fill="FFFFFF"/>
                <w:lang w:val="sk-SK"/>
              </w:rPr>
              <w:t> na daňovom území je povinný vyhotoviť potvrdenie o výstupe v písomnej forme (ďalej len „písomné potvrdenie o výstupe“), ktoré musí obsahovať rovnaké údaje ako potvrdenie o výstupe podľa </w:t>
            </w:r>
            <w:hyperlink r:id="rId237" w:anchor="paragraf-24.odsek-5" w:tooltip="Odkaz na predpis alebo ustanovenie" w:history="1">
              <w:r w:rsidRPr="004C14E6">
                <w:rPr>
                  <w:rStyle w:val="Hypertextovprepojenie"/>
                  <w:iCs/>
                  <w:color w:val="000000" w:themeColor="text1"/>
                  <w:sz w:val="20"/>
                  <w:szCs w:val="20"/>
                  <w:u w:val="none"/>
                  <w:shd w:val="clear" w:color="auto" w:fill="FFFFFF"/>
                  <w:lang w:val="sk-SK"/>
                </w:rPr>
                <w:t>§ 24 ods. 5</w:t>
              </w:r>
            </w:hyperlink>
            <w:r w:rsidRPr="004C14E6">
              <w:rPr>
                <w:color w:val="000000" w:themeColor="text1"/>
                <w:sz w:val="20"/>
                <w:szCs w:val="20"/>
                <w:shd w:val="clear" w:color="auto" w:fill="FFFFFF"/>
                <w:lang w:val="sk-SK"/>
              </w:rPr>
              <w:t>. Colný úrad výstupu</w:t>
            </w:r>
            <w:hyperlink r:id="rId238" w:anchor="poznamky.poznamka-42" w:tooltip="Odkaz na predpis alebo ustanovenie" w:history="1">
              <w:r w:rsidRPr="004C14E6">
                <w:rPr>
                  <w:rStyle w:val="Hypertextovprepojenie"/>
                  <w:iCs/>
                  <w:color w:val="000000" w:themeColor="text1"/>
                  <w:sz w:val="20"/>
                  <w:szCs w:val="20"/>
                  <w:u w:val="none"/>
                  <w:shd w:val="clear" w:color="auto" w:fill="FFFFFF"/>
                  <w:vertAlign w:val="superscript"/>
                  <w:lang w:val="sk-SK"/>
                </w:rPr>
                <w:t>42)</w:t>
              </w:r>
            </w:hyperlink>
            <w:r w:rsidRPr="004C14E6">
              <w:rPr>
                <w:color w:val="000000" w:themeColor="text1"/>
                <w:sz w:val="20"/>
                <w:szCs w:val="20"/>
                <w:shd w:val="clear" w:color="auto" w:fill="FFFFFF"/>
                <w:lang w:val="sk-SK"/>
              </w:rPr>
              <w:t> na daňovom území zašle písomné potvrdenie o výstupe colnému úradu vývozu</w:t>
            </w:r>
            <w:hyperlink r:id="rId239" w:anchor="poznamky.poznamka-41" w:tooltip="Odkaz na predpis alebo ustanovenie" w:history="1">
              <w:r w:rsidRPr="004C14E6">
                <w:rPr>
                  <w:rStyle w:val="Hypertextovprepojenie"/>
                  <w:iCs/>
                  <w:color w:val="000000" w:themeColor="text1"/>
                  <w:sz w:val="20"/>
                  <w:szCs w:val="20"/>
                  <w:u w:val="none"/>
                  <w:shd w:val="clear" w:color="auto" w:fill="FFFFFF"/>
                  <w:vertAlign w:val="superscript"/>
                  <w:lang w:val="sk-SK"/>
                </w:rPr>
                <w:t>41)</w:t>
              </w:r>
            </w:hyperlink>
            <w:r w:rsidRPr="004C14E6">
              <w:rPr>
                <w:color w:val="000000" w:themeColor="text1"/>
                <w:sz w:val="20"/>
                <w:szCs w:val="20"/>
                <w:shd w:val="clear" w:color="auto" w:fill="FFFFFF"/>
                <w:lang w:val="sk-SK"/>
              </w:rPr>
              <w:t> na daňovom území alebo správcovi dane členského štátu vývozcu, ak nebol alkoholický nápoj prepustený do colného režimu vývoz</w:t>
            </w:r>
            <w:hyperlink r:id="rId240" w:anchor="poznamky.poznamka-40" w:tooltip="Odkaz na predpis alebo ustanovenie" w:history="1">
              <w:r w:rsidRPr="004C14E6">
                <w:rPr>
                  <w:rStyle w:val="Hypertextovprepojenie"/>
                  <w:iCs/>
                  <w:color w:val="000000" w:themeColor="text1"/>
                  <w:sz w:val="20"/>
                  <w:szCs w:val="20"/>
                  <w:u w:val="none"/>
                  <w:shd w:val="clear" w:color="auto" w:fill="FFFFFF"/>
                  <w:vertAlign w:val="superscript"/>
                  <w:lang w:val="sk-SK"/>
                </w:rPr>
                <w:t>40)</w:t>
              </w:r>
            </w:hyperlink>
            <w:r w:rsidRPr="004C14E6">
              <w:rPr>
                <w:color w:val="000000" w:themeColor="text1"/>
                <w:sz w:val="20"/>
                <w:szCs w:val="20"/>
                <w:shd w:val="clear" w:color="auto" w:fill="FFFFFF"/>
                <w:vertAlign w:val="superscript"/>
                <w:lang w:val="sk-SK"/>
              </w:rPr>
              <w:t> </w:t>
            </w:r>
            <w:r w:rsidRPr="004C14E6">
              <w:rPr>
                <w:color w:val="000000" w:themeColor="text1"/>
                <w:sz w:val="20"/>
                <w:szCs w:val="20"/>
                <w:shd w:val="clear" w:color="auto" w:fill="FFFFFF"/>
                <w:lang w:val="sk-SK"/>
              </w:rPr>
              <w:t>na daňovom území. Písomné potvrdenie o výstupe je dokladom potvrdzujúcim, že alkoholický nápoj opustil územie Európskej únie. Colný úrad vývozu</w:t>
            </w:r>
            <w:hyperlink r:id="rId241" w:anchor="poznamky.poznamka-41" w:tooltip="Odkaz na predpis alebo ustanovenie" w:history="1">
              <w:r w:rsidRPr="004C14E6">
                <w:rPr>
                  <w:rStyle w:val="Hypertextovprepojenie"/>
                  <w:iCs/>
                  <w:color w:val="000000" w:themeColor="text1"/>
                  <w:sz w:val="20"/>
                  <w:szCs w:val="20"/>
                  <w:u w:val="none"/>
                  <w:shd w:val="clear" w:color="auto" w:fill="FFFFFF"/>
                  <w:vertAlign w:val="superscript"/>
                  <w:lang w:val="sk-SK"/>
                </w:rPr>
                <w:t>41)</w:t>
              </w:r>
            </w:hyperlink>
            <w:r w:rsidRPr="004C14E6">
              <w:rPr>
                <w:color w:val="000000" w:themeColor="text1"/>
                <w:sz w:val="20"/>
                <w:szCs w:val="20"/>
                <w:shd w:val="clear" w:color="auto" w:fill="FFFFFF"/>
                <w:lang w:val="sk-SK"/>
              </w:rPr>
              <w:t> na daňovom území na základe písomného potvrdenia o výstupe vyhotoví písomnú správu o vývoze, ktorú zašle vývozcovi.</w:t>
            </w:r>
          </w:p>
          <w:p w:rsidR="00DC265E" w:rsidRPr="004C14E6" w:rsidRDefault="00F0061F" w:rsidP="004C14E6">
            <w:pPr>
              <w:pStyle w:val="Normlnywebov"/>
              <w:spacing w:after="0"/>
              <w:rPr>
                <w:color w:val="000000" w:themeColor="text1"/>
                <w:sz w:val="20"/>
                <w:szCs w:val="20"/>
                <w:lang w:val="sk-SK"/>
              </w:rPr>
            </w:pPr>
            <w:r w:rsidRPr="004C14E6">
              <w:rPr>
                <w:color w:val="000000" w:themeColor="text1"/>
                <w:sz w:val="20"/>
                <w:szCs w:val="20"/>
                <w:shd w:val="clear" w:color="auto" w:fill="FFFFFF"/>
                <w:lang w:val="sk-SK"/>
              </w:rPr>
              <w:t>Ak sa elektronický systém</w:t>
            </w:r>
            <w:hyperlink r:id="rId242" w:anchor="poznamky.poznamka-36" w:tooltip="Odkaz na predpis alebo ustanovenie" w:history="1">
              <w:r w:rsidRPr="004C14E6">
                <w:rPr>
                  <w:rStyle w:val="Hypertextovprepojenie"/>
                  <w:iCs/>
                  <w:color w:val="000000" w:themeColor="text1"/>
                  <w:sz w:val="20"/>
                  <w:szCs w:val="20"/>
                  <w:u w:val="none"/>
                  <w:shd w:val="clear" w:color="auto" w:fill="FFFFFF"/>
                  <w:vertAlign w:val="superscript"/>
                  <w:lang w:val="sk-SK"/>
                </w:rPr>
                <w:t>36)</w:t>
              </w:r>
            </w:hyperlink>
            <w:r w:rsidRPr="004C14E6">
              <w:rPr>
                <w:color w:val="000000" w:themeColor="text1"/>
                <w:sz w:val="20"/>
                <w:szCs w:val="20"/>
                <w:shd w:val="clear" w:color="auto" w:fill="FFFFFF"/>
                <w:vertAlign w:val="superscript"/>
                <w:lang w:val="sk-SK"/>
              </w:rPr>
              <w:t> </w:t>
            </w:r>
            <w:r w:rsidRPr="004C14E6">
              <w:rPr>
                <w:color w:val="000000" w:themeColor="text1"/>
                <w:sz w:val="20"/>
                <w:szCs w:val="20"/>
                <w:shd w:val="clear" w:color="auto" w:fill="FFFFFF"/>
                <w:lang w:val="sk-SK"/>
              </w:rPr>
              <w:t>sprístupní, vývozca, colný úrad vývozu</w:t>
            </w:r>
            <w:hyperlink r:id="rId243" w:anchor="poznamky.poznamka-41" w:tooltip="Odkaz na predpis alebo ustanovenie" w:history="1">
              <w:r w:rsidRPr="004C14E6">
                <w:rPr>
                  <w:rStyle w:val="Hypertextovprepojenie"/>
                  <w:iCs/>
                  <w:color w:val="000000" w:themeColor="text1"/>
                  <w:sz w:val="20"/>
                  <w:szCs w:val="20"/>
                  <w:u w:val="none"/>
                  <w:shd w:val="clear" w:color="auto" w:fill="FFFFFF"/>
                  <w:vertAlign w:val="superscript"/>
                  <w:lang w:val="sk-SK"/>
                </w:rPr>
                <w:t>41)</w:t>
              </w:r>
            </w:hyperlink>
            <w:r w:rsidRPr="004C14E6">
              <w:rPr>
                <w:color w:val="000000" w:themeColor="text1"/>
                <w:sz w:val="20"/>
                <w:szCs w:val="20"/>
                <w:shd w:val="clear" w:color="auto" w:fill="FFFFFF"/>
                <w:lang w:val="sk-SK"/>
              </w:rPr>
              <w:t> a colný úrad výstupu</w:t>
            </w:r>
            <w:hyperlink r:id="rId244" w:anchor="poznamky.poznamka-42" w:tooltip="Odkaz na predpis alebo ustanovenie" w:history="1">
              <w:r w:rsidRPr="004C14E6">
                <w:rPr>
                  <w:rStyle w:val="Hypertextovprepojenie"/>
                  <w:iCs/>
                  <w:color w:val="000000" w:themeColor="text1"/>
                  <w:sz w:val="20"/>
                  <w:szCs w:val="20"/>
                  <w:u w:val="none"/>
                  <w:shd w:val="clear" w:color="auto" w:fill="FFFFFF"/>
                  <w:vertAlign w:val="superscript"/>
                  <w:lang w:val="sk-SK"/>
                </w:rPr>
                <w:t>42)</w:t>
              </w:r>
            </w:hyperlink>
            <w:r w:rsidRPr="004C14E6">
              <w:rPr>
                <w:color w:val="000000" w:themeColor="text1"/>
                <w:sz w:val="20"/>
                <w:szCs w:val="20"/>
                <w:shd w:val="clear" w:color="auto" w:fill="FFFFFF"/>
                <w:lang w:val="sk-SK"/>
              </w:rPr>
              <w:t> sú povinní bezodkladne postupovať podľa </w:t>
            </w:r>
            <w:hyperlink r:id="rId245" w:anchor="paragraf-24.odsek-2" w:tooltip="Odkaz na predpis alebo ustanovenie" w:history="1">
              <w:r w:rsidRPr="004C14E6">
                <w:rPr>
                  <w:rStyle w:val="Hypertextovprepojenie"/>
                  <w:iCs/>
                  <w:color w:val="000000" w:themeColor="text1"/>
                  <w:sz w:val="20"/>
                  <w:szCs w:val="20"/>
                  <w:u w:val="none"/>
                  <w:shd w:val="clear" w:color="auto" w:fill="FFFFFF"/>
                  <w:lang w:val="sk-SK"/>
                </w:rPr>
                <w:t>§ 24 ods. 2</w:t>
              </w:r>
            </w:hyperlink>
            <w:r w:rsidRPr="004C14E6">
              <w:rPr>
                <w:color w:val="000000" w:themeColor="text1"/>
                <w:sz w:val="20"/>
                <w:szCs w:val="20"/>
                <w:shd w:val="clear" w:color="auto" w:fill="FFFFFF"/>
                <w:lang w:val="sk-SK"/>
              </w:rPr>
              <w:t>; rovnako sú povinní postupovať, ak bola preprava alkoholického nápoja v pozastavení dane pri vývoze ukončená pri nedostupnom elektronickom systéme.</w:t>
            </w:r>
            <w:hyperlink r:id="rId246" w:anchor="poznamky.poznamka-36" w:tooltip="Odkaz na predpis alebo ustanovenie" w:history="1">
              <w:r w:rsidRPr="004C14E6">
                <w:rPr>
                  <w:rStyle w:val="Hypertextovprepojenie"/>
                  <w:iCs/>
                  <w:color w:val="000000" w:themeColor="text1"/>
                  <w:sz w:val="20"/>
                  <w:szCs w:val="20"/>
                  <w:u w:val="none"/>
                  <w:shd w:val="clear" w:color="auto" w:fill="FFFFFF"/>
                  <w:vertAlign w:val="superscript"/>
                  <w:lang w:val="sk-SK"/>
                </w:rPr>
                <w:t>36)</w:t>
              </w:r>
            </w:hyperlink>
          </w:p>
        </w:tc>
        <w:tc>
          <w:tcPr>
            <w:tcW w:w="425" w:type="dxa"/>
            <w:tcBorders>
              <w:top w:val="single" w:sz="4" w:space="0" w:color="auto"/>
              <w:left w:val="single" w:sz="4" w:space="0" w:color="auto"/>
              <w:bottom w:val="single" w:sz="4" w:space="0" w:color="auto"/>
              <w:right w:val="single" w:sz="4" w:space="0" w:color="auto"/>
            </w:tcBorders>
          </w:tcPr>
          <w:p w:rsidR="00DC265E" w:rsidRPr="004C14E6" w:rsidRDefault="00DC265E" w:rsidP="004C14E6">
            <w:pPr>
              <w:pStyle w:val="TABUKA-textsmernice"/>
              <w:jc w:val="left"/>
              <w:rPr>
                <w:szCs w:val="20"/>
              </w:rPr>
            </w:pPr>
            <w:r w:rsidRPr="004C14E6">
              <w:rPr>
                <w:szCs w:val="20"/>
              </w:rPr>
              <w:t>Ú</w:t>
            </w:r>
          </w:p>
        </w:tc>
        <w:tc>
          <w:tcPr>
            <w:tcW w:w="425" w:type="dxa"/>
            <w:tcBorders>
              <w:top w:val="single" w:sz="4" w:space="0" w:color="auto"/>
              <w:left w:val="single" w:sz="4" w:space="0" w:color="auto"/>
              <w:bottom w:val="single" w:sz="4" w:space="0" w:color="auto"/>
              <w:right w:val="single" w:sz="12" w:space="0" w:color="auto"/>
            </w:tcBorders>
          </w:tcPr>
          <w:p w:rsidR="00DC265E" w:rsidRPr="004C14E6" w:rsidRDefault="00DC265E" w:rsidP="004C14E6">
            <w:pPr>
              <w:pStyle w:val="Nadpis1"/>
              <w:jc w:val="both"/>
              <w:rPr>
                <w:b w:val="0"/>
                <w:bCs w:val="0"/>
                <w:sz w:val="20"/>
                <w:szCs w:val="20"/>
              </w:rPr>
            </w:pPr>
          </w:p>
        </w:tc>
      </w:tr>
      <w:tr w:rsidR="00505A9B" w:rsidRPr="00BB1ECE" w:rsidTr="00D00135">
        <w:trPr>
          <w:trHeight w:val="70"/>
        </w:trPr>
        <w:tc>
          <w:tcPr>
            <w:tcW w:w="568" w:type="dxa"/>
            <w:tcBorders>
              <w:top w:val="single" w:sz="4" w:space="0" w:color="auto"/>
              <w:left w:val="single" w:sz="12" w:space="0" w:color="auto"/>
              <w:bottom w:val="single" w:sz="4" w:space="0" w:color="auto"/>
              <w:right w:val="single" w:sz="4" w:space="0" w:color="auto"/>
            </w:tcBorders>
          </w:tcPr>
          <w:p w:rsidR="00505A9B" w:rsidRPr="00BD6C69" w:rsidRDefault="00505A9B" w:rsidP="00BD6C69">
            <w:pPr>
              <w:autoSpaceDE w:val="0"/>
              <w:autoSpaceDN w:val="0"/>
              <w:spacing w:before="0"/>
              <w:rPr>
                <w:sz w:val="20"/>
                <w:szCs w:val="20"/>
              </w:rPr>
            </w:pPr>
            <w:r w:rsidRPr="00BD6C69">
              <w:rPr>
                <w:sz w:val="20"/>
                <w:szCs w:val="20"/>
              </w:rPr>
              <w:t>Čl.29</w:t>
            </w:r>
          </w:p>
        </w:tc>
        <w:tc>
          <w:tcPr>
            <w:tcW w:w="6804" w:type="dxa"/>
            <w:gridSpan w:val="2"/>
            <w:tcBorders>
              <w:top w:val="single" w:sz="4" w:space="0" w:color="auto"/>
              <w:left w:val="single" w:sz="4" w:space="0" w:color="auto"/>
              <w:bottom w:val="single" w:sz="4" w:space="0" w:color="auto"/>
              <w:right w:val="single" w:sz="4" w:space="0" w:color="auto"/>
            </w:tcBorders>
          </w:tcPr>
          <w:p w:rsidR="00505A9B" w:rsidRPr="00BD6C69" w:rsidRDefault="00505A9B" w:rsidP="00BD6C69">
            <w:pPr>
              <w:pStyle w:val="Default"/>
              <w:jc w:val="both"/>
              <w:rPr>
                <w:rFonts w:ascii="Times New Roman" w:hAnsi="Times New Roman" w:cs="Times New Roman"/>
                <w:b/>
                <w:color w:val="auto"/>
                <w:sz w:val="20"/>
                <w:szCs w:val="20"/>
              </w:rPr>
            </w:pPr>
            <w:r w:rsidRPr="00BD6C69">
              <w:rPr>
                <w:rFonts w:ascii="Times New Roman" w:hAnsi="Times New Roman" w:cs="Times New Roman"/>
                <w:b/>
                <w:color w:val="auto"/>
                <w:sz w:val="20"/>
                <w:szCs w:val="20"/>
              </w:rPr>
              <w:t>Delegovanie právomoci a prenesenie vykonávacích právomocí k dokumentom, ktoré sa majú vymieňať v režime pozastavenia dane</w:t>
            </w:r>
          </w:p>
          <w:p w:rsidR="00505A9B" w:rsidRPr="00BD6C69" w:rsidRDefault="00505A9B" w:rsidP="00BD6C69">
            <w:pPr>
              <w:pStyle w:val="Default"/>
              <w:jc w:val="both"/>
              <w:rPr>
                <w:rFonts w:ascii="Times New Roman" w:hAnsi="Times New Roman" w:cs="Times New Roman"/>
                <w:color w:val="auto"/>
                <w:sz w:val="20"/>
                <w:szCs w:val="20"/>
              </w:rPr>
            </w:pPr>
            <w:r w:rsidRPr="00BD6C69">
              <w:rPr>
                <w:rFonts w:ascii="Times New Roman" w:hAnsi="Times New Roman" w:cs="Times New Roman"/>
                <w:color w:val="auto"/>
                <w:sz w:val="20"/>
                <w:szCs w:val="20"/>
              </w:rPr>
              <w:t>1. Komisia prijíma delegované akty v súlade s článkom 51, ktorými stanoví štruktúru a obsah elektronických administratívnych dokumentov, ktoré sa vymieňajú prostredníctvom počítačového systému na účely článkov 20 až 25, a záložných dokumentov uvedených v článkoch 26 a 27 v súvislosti s prepravou tovaru podliehajúceho spotrebnej dani v režime pozastavenia dane.</w:t>
            </w:r>
          </w:p>
          <w:p w:rsidR="00505A9B" w:rsidRPr="00BD6C69" w:rsidRDefault="00505A9B" w:rsidP="00BD6C69">
            <w:pPr>
              <w:pStyle w:val="Default"/>
              <w:jc w:val="both"/>
              <w:rPr>
                <w:rFonts w:ascii="Times New Roman" w:hAnsi="Times New Roman" w:cs="Times New Roman"/>
                <w:color w:val="auto"/>
                <w:sz w:val="20"/>
                <w:szCs w:val="20"/>
              </w:rPr>
            </w:pPr>
            <w:r w:rsidRPr="00BD6C69">
              <w:rPr>
                <w:rFonts w:ascii="Times New Roman" w:hAnsi="Times New Roman" w:cs="Times New Roman"/>
                <w:color w:val="auto"/>
                <w:sz w:val="20"/>
                <w:szCs w:val="20"/>
              </w:rPr>
              <w:t>2. Komisia prijíma vykonávacie akty, ktorými stanoví pravidlá a postupy pre výmenu elektronických administratívnych dokumentov prostredníctvom počítačového systému v súvislosti s prepravou tovaru podliehajúceho spotrebnej dani v režime pozastavenia spotrebnej dane a pravidlá a postupy pre používanie záložných dokumentov uvedených v článkoch 26 a 27. Uvedené vykonávacie akty sa prijmú v súlade s postupom preskúmania uvedeným v článku 52 ods. 2.</w:t>
            </w:r>
          </w:p>
          <w:p w:rsidR="00505A9B" w:rsidRPr="00BD6C69" w:rsidRDefault="00505A9B" w:rsidP="00BD6C69">
            <w:pPr>
              <w:pStyle w:val="Default"/>
              <w:jc w:val="both"/>
              <w:rPr>
                <w:rFonts w:ascii="Times New Roman" w:hAnsi="Times New Roman" w:cs="Times New Roman"/>
                <w:color w:val="auto"/>
                <w:sz w:val="20"/>
                <w:szCs w:val="20"/>
              </w:rPr>
            </w:pPr>
            <w:r w:rsidRPr="00BD6C69">
              <w:rPr>
                <w:rFonts w:ascii="Times New Roman" w:hAnsi="Times New Roman" w:cs="Times New Roman"/>
                <w:color w:val="auto"/>
                <w:sz w:val="20"/>
                <w:szCs w:val="20"/>
              </w:rPr>
              <w:t>3. Na účely článkov 26 a 27 a v súlade s nimi každý členský štát určuje situácie, v ktorých sa počítačový systém môže považovať za nedostupný, a ustanovuje pravidlá a postupy, ktoré je potrebné v uvedených situáciách dodržiavať.</w:t>
            </w:r>
          </w:p>
        </w:tc>
        <w:tc>
          <w:tcPr>
            <w:tcW w:w="709" w:type="dxa"/>
            <w:tcBorders>
              <w:top w:val="single" w:sz="4" w:space="0" w:color="auto"/>
              <w:left w:val="single" w:sz="4" w:space="0" w:color="auto"/>
              <w:bottom w:val="single" w:sz="4" w:space="0" w:color="auto"/>
              <w:right w:val="single" w:sz="12" w:space="0" w:color="auto"/>
            </w:tcBorders>
          </w:tcPr>
          <w:p w:rsidR="00505A9B" w:rsidRPr="00BD6C69" w:rsidRDefault="00505A9B" w:rsidP="00BD6C69">
            <w:pPr>
              <w:pStyle w:val="TABUKA-textsmernice"/>
              <w:jc w:val="left"/>
              <w:rPr>
                <w:szCs w:val="20"/>
              </w:rPr>
            </w:pPr>
            <w:r w:rsidRPr="00BD6C69">
              <w:rPr>
                <w:szCs w:val="20"/>
              </w:rPr>
              <w:t>n.a.</w:t>
            </w: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r w:rsidRPr="00BD6C69">
              <w:rPr>
                <w:szCs w:val="20"/>
              </w:rPr>
              <w:t>N</w:t>
            </w:r>
          </w:p>
        </w:tc>
        <w:tc>
          <w:tcPr>
            <w:tcW w:w="851" w:type="dxa"/>
            <w:tcBorders>
              <w:top w:val="single" w:sz="4" w:space="0" w:color="auto"/>
              <w:left w:val="nil"/>
              <w:bottom w:val="single" w:sz="4" w:space="0" w:color="auto"/>
              <w:right w:val="single" w:sz="4" w:space="0" w:color="auto"/>
            </w:tcBorders>
          </w:tcPr>
          <w:p w:rsidR="00505A9B" w:rsidRPr="00BD6C69" w:rsidRDefault="00505A9B"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745A4E" w:rsidRPr="00BD6C69" w:rsidRDefault="00745A4E" w:rsidP="00BD6C69">
            <w:pPr>
              <w:pStyle w:val="TABUKA-textsmernice"/>
              <w:jc w:val="left"/>
              <w:rPr>
                <w:szCs w:val="20"/>
              </w:rPr>
            </w:pPr>
          </w:p>
          <w:p w:rsidR="00505A9B" w:rsidRPr="00BD6C69" w:rsidRDefault="00745A4E" w:rsidP="00BD6C69">
            <w:pPr>
              <w:pStyle w:val="TABUKA-textsmernice"/>
              <w:jc w:val="left"/>
              <w:rPr>
                <w:szCs w:val="20"/>
              </w:rPr>
            </w:pPr>
            <w:r w:rsidRPr="00BD6C69">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r w:rsidRPr="00BD6C69">
              <w:rPr>
                <w:szCs w:val="20"/>
              </w:rPr>
              <w:t>§ 21 ods.1</w:t>
            </w:r>
          </w:p>
          <w:p w:rsidR="00505A9B" w:rsidRPr="00BD6C69" w:rsidRDefault="00505A9B" w:rsidP="00BD6C69">
            <w:pPr>
              <w:pStyle w:val="TABUKA-textsmernice"/>
              <w:jc w:val="left"/>
              <w:rPr>
                <w:szCs w:val="20"/>
              </w:rPr>
            </w:pPr>
            <w:r w:rsidRPr="00BD6C69">
              <w:rPr>
                <w:szCs w:val="20"/>
              </w:rPr>
              <w:t xml:space="preserve"> </w:t>
            </w:r>
          </w:p>
        </w:tc>
        <w:tc>
          <w:tcPr>
            <w:tcW w:w="5387" w:type="dxa"/>
            <w:tcBorders>
              <w:top w:val="single" w:sz="4" w:space="0" w:color="auto"/>
              <w:left w:val="single" w:sz="4" w:space="0" w:color="auto"/>
              <w:bottom w:val="single" w:sz="4" w:space="0" w:color="auto"/>
              <w:right w:val="single" w:sz="4" w:space="0" w:color="auto"/>
            </w:tcBorders>
          </w:tcPr>
          <w:p w:rsidR="00505A9B" w:rsidRPr="00BD6C69" w:rsidRDefault="00505A9B" w:rsidP="00BD6C69">
            <w:pPr>
              <w:tabs>
                <w:tab w:val="num" w:pos="900"/>
              </w:tabs>
              <w:spacing w:before="0"/>
              <w:ind w:left="71"/>
              <w:rPr>
                <w:sz w:val="20"/>
                <w:szCs w:val="20"/>
              </w:rPr>
            </w:pPr>
          </w:p>
          <w:p w:rsidR="00505A9B" w:rsidRPr="00BD6C69" w:rsidRDefault="00505A9B" w:rsidP="00BD6C69">
            <w:pPr>
              <w:pStyle w:val="Normlnywebov"/>
              <w:spacing w:after="0"/>
              <w:rPr>
                <w:sz w:val="20"/>
                <w:szCs w:val="20"/>
              </w:rPr>
            </w:pPr>
          </w:p>
          <w:p w:rsidR="00505A9B" w:rsidRPr="00BD6C69" w:rsidRDefault="00505A9B" w:rsidP="00BD6C69">
            <w:pPr>
              <w:pStyle w:val="Normlnywebov"/>
              <w:spacing w:after="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sz w:val="20"/>
                <w:szCs w:val="20"/>
              </w:rPr>
            </w:pPr>
          </w:p>
          <w:p w:rsidR="00505A9B" w:rsidRDefault="00505A9B" w:rsidP="00BD6C69">
            <w:pPr>
              <w:tabs>
                <w:tab w:val="left" w:pos="284"/>
                <w:tab w:val="left" w:pos="426"/>
                <w:tab w:val="left" w:pos="567"/>
              </w:tabs>
              <w:autoSpaceDE w:val="0"/>
              <w:autoSpaceDN w:val="0"/>
              <w:adjustRightInd w:val="0"/>
              <w:spacing w:before="0"/>
              <w:rPr>
                <w:sz w:val="20"/>
                <w:szCs w:val="20"/>
              </w:rPr>
            </w:pPr>
          </w:p>
          <w:p w:rsidR="00BD6C69" w:rsidRDefault="00BD6C69" w:rsidP="00BD6C69">
            <w:pPr>
              <w:tabs>
                <w:tab w:val="left" w:pos="284"/>
                <w:tab w:val="left" w:pos="426"/>
                <w:tab w:val="left" w:pos="567"/>
              </w:tabs>
              <w:autoSpaceDE w:val="0"/>
              <w:autoSpaceDN w:val="0"/>
              <w:adjustRightInd w:val="0"/>
              <w:spacing w:before="0"/>
              <w:rPr>
                <w:sz w:val="20"/>
                <w:szCs w:val="20"/>
              </w:rPr>
            </w:pPr>
          </w:p>
          <w:p w:rsidR="00BD6C69" w:rsidRDefault="00BD6C69" w:rsidP="00BD6C69">
            <w:pPr>
              <w:tabs>
                <w:tab w:val="left" w:pos="284"/>
                <w:tab w:val="left" w:pos="426"/>
                <w:tab w:val="left" w:pos="567"/>
              </w:tabs>
              <w:autoSpaceDE w:val="0"/>
              <w:autoSpaceDN w:val="0"/>
              <w:adjustRightInd w:val="0"/>
              <w:spacing w:before="0"/>
              <w:rPr>
                <w:sz w:val="20"/>
                <w:szCs w:val="20"/>
              </w:rPr>
            </w:pPr>
          </w:p>
          <w:p w:rsidR="00BD6C69" w:rsidRPr="00BD6C69" w:rsidRDefault="00BD6C69" w:rsidP="00BD6C69">
            <w:pPr>
              <w:tabs>
                <w:tab w:val="left" w:pos="284"/>
                <w:tab w:val="left" w:pos="426"/>
                <w:tab w:val="left" w:pos="567"/>
              </w:tabs>
              <w:autoSpaceDE w:val="0"/>
              <w:autoSpaceDN w:val="0"/>
              <w:adjustRightInd w:val="0"/>
              <w:spacing w:before="0"/>
              <w:rPr>
                <w:sz w:val="20"/>
                <w:szCs w:val="20"/>
              </w:rPr>
            </w:pPr>
          </w:p>
          <w:p w:rsidR="00D0352B" w:rsidRPr="00BD6C69" w:rsidRDefault="00D0352B" w:rsidP="00BD6C69">
            <w:pPr>
              <w:tabs>
                <w:tab w:val="left" w:pos="284"/>
                <w:tab w:val="left" w:pos="426"/>
                <w:tab w:val="left" w:pos="567"/>
              </w:tabs>
              <w:autoSpaceDE w:val="0"/>
              <w:autoSpaceDN w:val="0"/>
              <w:adjustRightInd w:val="0"/>
              <w:spacing w:before="0"/>
              <w:rPr>
                <w:sz w:val="20"/>
                <w:szCs w:val="20"/>
              </w:rPr>
            </w:pPr>
          </w:p>
          <w:p w:rsidR="00505A9B" w:rsidRPr="00BD6C69" w:rsidRDefault="00505A9B" w:rsidP="00BD6C69">
            <w:pPr>
              <w:tabs>
                <w:tab w:val="left" w:pos="284"/>
                <w:tab w:val="left" w:pos="426"/>
                <w:tab w:val="left" w:pos="567"/>
              </w:tabs>
              <w:autoSpaceDE w:val="0"/>
              <w:autoSpaceDN w:val="0"/>
              <w:adjustRightInd w:val="0"/>
              <w:spacing w:before="0"/>
              <w:rPr>
                <w:b/>
                <w:strike/>
                <w:sz w:val="20"/>
                <w:szCs w:val="20"/>
              </w:rPr>
            </w:pPr>
            <w:r w:rsidRPr="00BD6C69">
              <w:rPr>
                <w:sz w:val="20"/>
                <w:szCs w:val="20"/>
              </w:rPr>
              <w:t>Na účely tohto zákona sa elektronický systém považuje za nedostupný, ak je elektronický systém nedostupný u správcu dane a nie je možné vypracovať, odoslať alebo prijať elektronický dokument alebo správu o prijatí.</w:t>
            </w:r>
          </w:p>
        </w:tc>
        <w:tc>
          <w:tcPr>
            <w:tcW w:w="425" w:type="dxa"/>
            <w:tcBorders>
              <w:top w:val="single" w:sz="4" w:space="0" w:color="auto"/>
              <w:left w:val="single" w:sz="4" w:space="0" w:color="auto"/>
              <w:bottom w:val="single" w:sz="4" w:space="0" w:color="auto"/>
              <w:right w:val="single" w:sz="4" w:space="0" w:color="auto"/>
            </w:tcBorders>
          </w:tcPr>
          <w:p w:rsidR="00505A9B" w:rsidRPr="00BD6C69" w:rsidRDefault="00505A9B" w:rsidP="00BD6C69">
            <w:pPr>
              <w:pStyle w:val="TABUKA-textsmernice"/>
              <w:jc w:val="left"/>
              <w:rPr>
                <w:szCs w:val="20"/>
              </w:rPr>
            </w:pPr>
            <w:r w:rsidRPr="00BD6C69">
              <w:rPr>
                <w:szCs w:val="20"/>
              </w:rPr>
              <w:t>n.a.</w:t>
            </w: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p>
          <w:p w:rsidR="00505A9B" w:rsidRPr="00BD6C69" w:rsidRDefault="00505A9B" w:rsidP="00BD6C69">
            <w:pPr>
              <w:pStyle w:val="TABUKA-textsmernice"/>
              <w:jc w:val="left"/>
              <w:rPr>
                <w:szCs w:val="20"/>
              </w:rPr>
            </w:pPr>
            <w:r w:rsidRPr="00BD6C69">
              <w:rPr>
                <w:szCs w:val="20"/>
              </w:rPr>
              <w:t>Ú</w:t>
            </w:r>
          </w:p>
        </w:tc>
        <w:tc>
          <w:tcPr>
            <w:tcW w:w="425" w:type="dxa"/>
            <w:tcBorders>
              <w:top w:val="single" w:sz="4" w:space="0" w:color="auto"/>
              <w:left w:val="single" w:sz="4" w:space="0" w:color="auto"/>
              <w:bottom w:val="single" w:sz="4" w:space="0" w:color="auto"/>
              <w:right w:val="single" w:sz="12" w:space="0" w:color="auto"/>
            </w:tcBorders>
          </w:tcPr>
          <w:p w:rsidR="00505A9B" w:rsidRPr="00BD6C69" w:rsidRDefault="00505A9B" w:rsidP="00BD6C69">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BB1ECE" w:rsidRDefault="004F6CF6" w:rsidP="004F6CF6">
            <w:pPr>
              <w:autoSpaceDE w:val="0"/>
              <w:autoSpaceDN w:val="0"/>
              <w:spacing w:before="0"/>
              <w:rPr>
                <w:sz w:val="20"/>
                <w:szCs w:val="20"/>
              </w:rPr>
            </w:pPr>
            <w:r w:rsidRPr="00BB1ECE">
              <w:rPr>
                <w:sz w:val="20"/>
                <w:szCs w:val="20"/>
              </w:rPr>
              <w:t>Čl.30</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Zjednodušené postupy v jednom členskom štáte</w:t>
            </w: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Členské štáty môžu stanoviť zjednodušené postupy v súvislosti s prepravou tovaru podliehajúceho spotrebnej dani v režime pozastavenia dane, ktorá sa uskutočňuje v celom rozsahu na ich území, vrátane možnosti zrušenia požiadavky na elektronický dohľad nad takouto prepravou.</w:t>
            </w:r>
          </w:p>
        </w:tc>
        <w:tc>
          <w:tcPr>
            <w:tcW w:w="709" w:type="dxa"/>
            <w:tcBorders>
              <w:top w:val="single" w:sz="4" w:space="0" w:color="auto"/>
              <w:left w:val="single" w:sz="4" w:space="0" w:color="auto"/>
              <w:bottom w:val="single" w:sz="4" w:space="0" w:color="auto"/>
              <w:right w:val="single" w:sz="12" w:space="0" w:color="auto"/>
            </w:tcBorders>
          </w:tcPr>
          <w:p w:rsidR="004F6CF6" w:rsidRPr="00BB1ECE" w:rsidRDefault="004F6CF6" w:rsidP="004F6CF6">
            <w:pPr>
              <w:pStyle w:val="TABUKA-textsmernice"/>
              <w:jc w:val="left"/>
              <w:rPr>
                <w:szCs w:val="20"/>
              </w:rPr>
            </w:pPr>
          </w:p>
          <w:p w:rsidR="004F6CF6" w:rsidRPr="00BB1ECE" w:rsidRDefault="004F6CF6" w:rsidP="004F6CF6">
            <w:pPr>
              <w:pStyle w:val="TABUKA-textsmernice"/>
              <w:jc w:val="left"/>
              <w:rPr>
                <w:szCs w:val="20"/>
              </w:rPr>
            </w:pPr>
            <w:r w:rsidRPr="00BB1ECE">
              <w:rPr>
                <w:szCs w:val="20"/>
              </w:rPr>
              <w:t>D</w:t>
            </w:r>
          </w:p>
        </w:tc>
        <w:tc>
          <w:tcPr>
            <w:tcW w:w="851" w:type="dxa"/>
            <w:tcBorders>
              <w:top w:val="single" w:sz="4" w:space="0" w:color="auto"/>
              <w:left w:val="nil"/>
              <w:bottom w:val="single" w:sz="4" w:space="0" w:color="auto"/>
              <w:right w:val="single" w:sz="4" w:space="0" w:color="auto"/>
            </w:tcBorders>
          </w:tcPr>
          <w:p w:rsidR="004F6CF6" w:rsidRPr="00BB1ECE" w:rsidRDefault="004F6CF6" w:rsidP="004F6CF6">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4F6CF6" w:rsidRPr="00BB1ECE" w:rsidRDefault="004F6CF6" w:rsidP="004F6CF6">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BB1ECE" w:rsidRDefault="004F6CF6" w:rsidP="004F6CF6">
            <w:pPr>
              <w:autoSpaceDE w:val="0"/>
              <w:autoSpaceDN w:val="0"/>
              <w:spacing w:before="0"/>
              <w:rPr>
                <w:sz w:val="20"/>
                <w:szCs w:val="20"/>
              </w:rPr>
            </w:pPr>
            <w:r w:rsidRPr="00BB1ECE">
              <w:rPr>
                <w:sz w:val="20"/>
                <w:szCs w:val="20"/>
              </w:rPr>
              <w:t>Čl.31</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Zjednodušené postupy v dvoch alebo vo viacerých členských štátoch</w:t>
            </w: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So súhlasom všetkých príslušných členských štátov a za podmienok, ktoré tieto štáty stanovia, môžu členské štáty stanoviť zjednodušené postupy na účely častých a pravidelných prepráv tovaru podliehajúceho spotrebnej dani v režime pozastavenia dane, ktoré sa uskutočňujú medzi územiami dvoch alebo viacerých členských štátov.</w:t>
            </w:r>
          </w:p>
          <w:p w:rsidR="004F6CF6" w:rsidRPr="00BB1ECE" w:rsidRDefault="004F6CF6" w:rsidP="004F6CF6">
            <w:pPr>
              <w:pStyle w:val="Default"/>
              <w:jc w:val="both"/>
              <w:rPr>
                <w:rFonts w:ascii="Times New Roman" w:hAnsi="Times New Roman" w:cs="Times New Roman"/>
                <w:color w:val="auto"/>
                <w:sz w:val="20"/>
                <w:szCs w:val="20"/>
              </w:rPr>
            </w:pP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Toto ustanovenie sa vzťahuje aj na prepravu cez pevné potrubie.</w:t>
            </w:r>
          </w:p>
        </w:tc>
        <w:tc>
          <w:tcPr>
            <w:tcW w:w="709" w:type="dxa"/>
            <w:tcBorders>
              <w:top w:val="single" w:sz="4" w:space="0" w:color="auto"/>
              <w:left w:val="single" w:sz="4" w:space="0" w:color="auto"/>
              <w:bottom w:val="single" w:sz="4" w:space="0" w:color="auto"/>
              <w:right w:val="single" w:sz="12" w:space="0" w:color="auto"/>
            </w:tcBorders>
          </w:tcPr>
          <w:p w:rsidR="004F6CF6" w:rsidRPr="00BB1ECE" w:rsidRDefault="004F6CF6" w:rsidP="004F6CF6">
            <w:pPr>
              <w:pStyle w:val="TABUKA-textsmernice"/>
              <w:jc w:val="left"/>
              <w:rPr>
                <w:szCs w:val="20"/>
              </w:rPr>
            </w:pPr>
          </w:p>
          <w:p w:rsidR="004F6CF6" w:rsidRPr="00BB1ECE" w:rsidRDefault="004F6CF6" w:rsidP="004F6CF6">
            <w:pPr>
              <w:pStyle w:val="TABUKA-textsmernice"/>
              <w:jc w:val="left"/>
              <w:rPr>
                <w:szCs w:val="20"/>
              </w:rPr>
            </w:pPr>
            <w:r w:rsidRPr="00BB1ECE">
              <w:rPr>
                <w:szCs w:val="20"/>
              </w:rPr>
              <w:t>D</w:t>
            </w:r>
          </w:p>
        </w:tc>
        <w:tc>
          <w:tcPr>
            <w:tcW w:w="851" w:type="dxa"/>
            <w:tcBorders>
              <w:top w:val="single" w:sz="4" w:space="0" w:color="auto"/>
              <w:left w:val="nil"/>
              <w:bottom w:val="single" w:sz="4" w:space="0" w:color="auto"/>
              <w:right w:val="single" w:sz="4" w:space="0" w:color="auto"/>
            </w:tcBorders>
          </w:tcPr>
          <w:p w:rsidR="004F6CF6" w:rsidRPr="00BB1ECE" w:rsidRDefault="004F6CF6" w:rsidP="004F6CF6">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4F6CF6" w:rsidRPr="00BB1ECE" w:rsidRDefault="004F6CF6" w:rsidP="004F6CF6">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4723F1" w:rsidRDefault="004F6CF6" w:rsidP="004723F1">
            <w:pPr>
              <w:autoSpaceDE w:val="0"/>
              <w:autoSpaceDN w:val="0"/>
              <w:spacing w:before="0"/>
              <w:rPr>
                <w:sz w:val="20"/>
                <w:szCs w:val="20"/>
              </w:rPr>
            </w:pPr>
            <w:r w:rsidRPr="004723F1">
              <w:rPr>
                <w:sz w:val="20"/>
                <w:szCs w:val="20"/>
              </w:rPr>
              <w:t>Čl.32</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10274B" w:rsidRDefault="004F6CF6" w:rsidP="004723F1">
            <w:pPr>
              <w:pStyle w:val="Default"/>
              <w:jc w:val="both"/>
              <w:rPr>
                <w:rFonts w:ascii="Times New Roman" w:hAnsi="Times New Roman" w:cs="Times New Roman"/>
                <w:b/>
                <w:color w:val="auto"/>
                <w:sz w:val="20"/>
                <w:szCs w:val="20"/>
              </w:rPr>
            </w:pPr>
            <w:r w:rsidRPr="0010274B">
              <w:rPr>
                <w:rFonts w:ascii="Times New Roman" w:hAnsi="Times New Roman" w:cs="Times New Roman"/>
                <w:b/>
                <w:color w:val="auto"/>
                <w:sz w:val="20"/>
                <w:szCs w:val="20"/>
              </w:rPr>
              <w:t>Nadobudnutie súkromnými osobami</w:t>
            </w:r>
          </w:p>
          <w:p w:rsidR="004F6CF6" w:rsidRPr="0010274B" w:rsidRDefault="004F6CF6" w:rsidP="004723F1">
            <w:pPr>
              <w:pStyle w:val="Default"/>
              <w:jc w:val="both"/>
              <w:rPr>
                <w:rFonts w:ascii="Times New Roman" w:hAnsi="Times New Roman" w:cs="Times New Roman"/>
                <w:b/>
                <w:color w:val="auto"/>
                <w:sz w:val="20"/>
                <w:szCs w:val="20"/>
              </w:rPr>
            </w:pP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1. Pokiaľ ide o tovar podliehajúci spotrebnej dani, ktorý súkromná osoba nadobúda na vlastné použitie a ktorý táto súkromná osoba prepravuje z územia jedného členského štátu na územie druhého členského štátu, daňová povinnosť k spotrebnej dani vzniká len v členskom štáte, v ktorom sa tovar podliehajúci spotrebnej dani nadobudol.</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2. Pri stanovovaní toho, či je tovar podliehajúci spotrebnej dani podľa odseku 1 určený na vlastné použitie súkromnej osoby, členské štáty prihliadajú minimálne na:</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a) obchodný status držiteľa tovaru podliehajúceho spotrebnej dani a dané dôvody držby tovaru;</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b) miesto, kde sa nachádza tovar podliehajúci spotrebnej dani, alebo prípadne spôsob použitej prepravy;</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c) každý dokument týkajúci sa tovaru podliehajúceho spotrebnej dani;</w:t>
            </w:r>
          </w:p>
          <w:p w:rsidR="004723F1" w:rsidRPr="0010274B" w:rsidRDefault="004723F1" w:rsidP="004723F1">
            <w:pPr>
              <w:pStyle w:val="Default"/>
              <w:jc w:val="both"/>
              <w:rPr>
                <w:rFonts w:ascii="Times New Roman" w:hAnsi="Times New Roman" w:cs="Times New Roman"/>
                <w:color w:val="auto"/>
                <w:sz w:val="20"/>
                <w:szCs w:val="20"/>
              </w:rPr>
            </w:pPr>
          </w:p>
          <w:p w:rsidR="004F6CF6" w:rsidRPr="0010274B" w:rsidRDefault="004723F1"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d</w:t>
            </w:r>
            <w:r w:rsidR="004F6CF6" w:rsidRPr="0010274B">
              <w:rPr>
                <w:rFonts w:ascii="Times New Roman" w:hAnsi="Times New Roman" w:cs="Times New Roman"/>
                <w:color w:val="auto"/>
                <w:sz w:val="20"/>
                <w:szCs w:val="20"/>
              </w:rPr>
              <w:t>) povahu tovaru podliehajúceho spotrebnej dani;</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e) množstvo tovaru podliehajúceho spotrebnej dani.</w:t>
            </w:r>
          </w:p>
          <w:p w:rsidR="004F6CF6" w:rsidRPr="0010274B" w:rsidRDefault="004F6CF6" w:rsidP="004723F1">
            <w:pPr>
              <w:pStyle w:val="Default"/>
              <w:jc w:val="both"/>
              <w:rPr>
                <w:rFonts w:ascii="Times New Roman" w:hAnsi="Times New Roman" w:cs="Times New Roman"/>
                <w:color w:val="auto"/>
                <w:sz w:val="20"/>
                <w:szCs w:val="20"/>
              </w:rPr>
            </w:pP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3. Na účely uplatňovania odseku 2 písm. e) môžu členské štáty stanoviť smerné úrovne, a to výhradne ako formu dôkazu. Tieto smerné úrovne nemôžu byť nižšie než:</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a) pre tabakové výrobky:</w:t>
            </w:r>
          </w:p>
          <w:p w:rsidR="004F6CF6" w:rsidRPr="0010274B" w:rsidRDefault="004F6CF6" w:rsidP="004723F1">
            <w:pPr>
              <w:pStyle w:val="Default"/>
              <w:numPr>
                <w:ilvl w:val="0"/>
                <w:numId w:val="5"/>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cigarety: 800 kusov,</w:t>
            </w:r>
          </w:p>
          <w:p w:rsidR="004F6CF6" w:rsidRPr="0010274B" w:rsidRDefault="004F6CF6" w:rsidP="001458D1">
            <w:pPr>
              <w:pStyle w:val="Default"/>
              <w:numPr>
                <w:ilvl w:val="0"/>
                <w:numId w:val="5"/>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 xml:space="preserve">cigarky (cigary vážiace jednotlivo najviac 3 g): 400 kusov, </w:t>
            </w:r>
          </w:p>
          <w:p w:rsidR="004F6CF6" w:rsidRPr="0010274B" w:rsidRDefault="004F6CF6" w:rsidP="005E554D">
            <w:pPr>
              <w:pStyle w:val="Default"/>
              <w:numPr>
                <w:ilvl w:val="0"/>
                <w:numId w:val="4"/>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cigary: 200 kusov,</w:t>
            </w:r>
          </w:p>
          <w:p w:rsidR="004F6CF6" w:rsidRPr="0010274B" w:rsidRDefault="004F6CF6" w:rsidP="004723F1">
            <w:pPr>
              <w:pStyle w:val="Default"/>
              <w:numPr>
                <w:ilvl w:val="0"/>
                <w:numId w:val="4"/>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tabak na fajčenie: 1,0 kg;</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b) pre alkoholické nápoje:</w:t>
            </w:r>
          </w:p>
          <w:p w:rsidR="004F6CF6" w:rsidRPr="0010274B" w:rsidRDefault="004F6CF6" w:rsidP="004723F1">
            <w:pPr>
              <w:pStyle w:val="Default"/>
              <w:numPr>
                <w:ilvl w:val="0"/>
                <w:numId w:val="3"/>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liehoviny: 10 l,</w:t>
            </w:r>
          </w:p>
          <w:p w:rsidR="004F6CF6" w:rsidRPr="0010274B" w:rsidRDefault="004F6CF6" w:rsidP="00E722CD">
            <w:pPr>
              <w:pStyle w:val="Default"/>
              <w:numPr>
                <w:ilvl w:val="0"/>
                <w:numId w:val="2"/>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 xml:space="preserve">medziprodukty: 20 l, </w:t>
            </w:r>
          </w:p>
          <w:p w:rsidR="004F6CF6" w:rsidRPr="0010274B" w:rsidRDefault="004F6CF6" w:rsidP="004B1EF3">
            <w:pPr>
              <w:pStyle w:val="Default"/>
              <w:numPr>
                <w:ilvl w:val="0"/>
                <w:numId w:val="1"/>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 xml:space="preserve">víno: 90 l (vrátane najviac 60 l šumivého vína), </w:t>
            </w:r>
          </w:p>
          <w:p w:rsidR="004F6CF6" w:rsidRPr="0010274B" w:rsidRDefault="004F6CF6" w:rsidP="004723F1">
            <w:pPr>
              <w:pStyle w:val="Default"/>
              <w:numPr>
                <w:ilvl w:val="0"/>
                <w:numId w:val="1"/>
              </w:numPr>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pivo: 110 l.</w:t>
            </w: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 xml:space="preserve"> </w:t>
            </w:r>
          </w:p>
          <w:p w:rsidR="0010274B" w:rsidRPr="0010274B" w:rsidRDefault="0010274B" w:rsidP="004723F1">
            <w:pPr>
              <w:pStyle w:val="Default"/>
              <w:jc w:val="both"/>
              <w:rPr>
                <w:rFonts w:ascii="Times New Roman" w:hAnsi="Times New Roman" w:cs="Times New Roman"/>
                <w:color w:val="auto"/>
                <w:sz w:val="20"/>
                <w:szCs w:val="20"/>
              </w:rPr>
            </w:pP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4. Členské štáty môžu tiež stanoviť, že pri nadobudnutí minerálnych olejov už uvedených do daňového voľného obehu v inom členskom štáte je spotrebná daň splatná v členskom štáte spotreby, ak tieto výrobky prepravuje netypickým spôsobom prepravy súkromná osoba alebo ak sa takto prepravujú v mene súkromnej osoby.</w:t>
            </w:r>
          </w:p>
          <w:p w:rsidR="004F6CF6" w:rsidRPr="0010274B" w:rsidRDefault="004F6CF6" w:rsidP="004723F1">
            <w:pPr>
              <w:pStyle w:val="Default"/>
              <w:jc w:val="both"/>
              <w:rPr>
                <w:rFonts w:ascii="Times New Roman" w:hAnsi="Times New Roman" w:cs="Times New Roman"/>
                <w:color w:val="auto"/>
                <w:sz w:val="20"/>
                <w:szCs w:val="20"/>
              </w:rPr>
            </w:pPr>
          </w:p>
          <w:p w:rsidR="004F6CF6" w:rsidRPr="0010274B" w:rsidRDefault="004F6CF6" w:rsidP="004723F1">
            <w:pPr>
              <w:pStyle w:val="Default"/>
              <w:jc w:val="both"/>
              <w:rPr>
                <w:rFonts w:ascii="Times New Roman" w:hAnsi="Times New Roman" w:cs="Times New Roman"/>
                <w:color w:val="auto"/>
                <w:sz w:val="20"/>
                <w:szCs w:val="20"/>
              </w:rPr>
            </w:pPr>
            <w:r w:rsidRPr="0010274B">
              <w:rPr>
                <w:rFonts w:ascii="Times New Roman" w:hAnsi="Times New Roman" w:cs="Times New Roman"/>
                <w:color w:val="auto"/>
                <w:sz w:val="20"/>
                <w:szCs w:val="20"/>
              </w:rPr>
              <w:t>Na účely tohto odseku „netypický spôsob prepravy“ je preprava palív inak ako v nádržiach vozidiel alebo vo vhodných rezervných nádobách na palivo a preprava kvapalných vykurovacích výrobkov inak ako prostredníctvom cisterien používaných v mene hospodárskych subjektov.</w:t>
            </w:r>
          </w:p>
        </w:tc>
        <w:tc>
          <w:tcPr>
            <w:tcW w:w="709" w:type="dxa"/>
            <w:tcBorders>
              <w:top w:val="single" w:sz="4" w:space="0" w:color="auto"/>
              <w:left w:val="single" w:sz="4" w:space="0" w:color="auto"/>
              <w:bottom w:val="single" w:sz="4" w:space="0" w:color="auto"/>
              <w:right w:val="single" w:sz="12" w:space="0" w:color="auto"/>
            </w:tcBorders>
          </w:tcPr>
          <w:p w:rsidR="004F6CF6" w:rsidRPr="0010274B" w:rsidRDefault="004F6CF6" w:rsidP="004723F1">
            <w:pPr>
              <w:pStyle w:val="TABUKA-textsmernice"/>
              <w:jc w:val="left"/>
              <w:rPr>
                <w:szCs w:val="20"/>
              </w:rPr>
            </w:pPr>
            <w:r w:rsidRPr="0010274B">
              <w:rPr>
                <w:szCs w:val="20"/>
              </w:rPr>
              <w:t>N</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EE480B" w:rsidRPr="0010274B" w:rsidRDefault="00EE480B"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D</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10274B" w:rsidRPr="0010274B" w:rsidRDefault="0010274B" w:rsidP="004723F1">
            <w:pPr>
              <w:pStyle w:val="TABUKA-textsmernice"/>
              <w:jc w:val="left"/>
              <w:rPr>
                <w:szCs w:val="20"/>
              </w:rPr>
            </w:pPr>
          </w:p>
          <w:p w:rsidR="00EE480B" w:rsidRPr="0010274B" w:rsidRDefault="00EE480B" w:rsidP="004723F1">
            <w:pPr>
              <w:pStyle w:val="TABUKA-textsmernice"/>
              <w:jc w:val="left"/>
              <w:rPr>
                <w:szCs w:val="20"/>
              </w:rPr>
            </w:pPr>
            <w:r w:rsidRPr="0010274B">
              <w:rPr>
                <w:szCs w:val="20"/>
              </w:rPr>
              <w:t>D</w:t>
            </w:r>
          </w:p>
          <w:p w:rsidR="00EE480B" w:rsidRPr="0010274B" w:rsidRDefault="00EE480B" w:rsidP="004723F1">
            <w:pPr>
              <w:pStyle w:val="TABUKA-textsmernice"/>
              <w:jc w:val="left"/>
              <w:rPr>
                <w:szCs w:val="20"/>
              </w:rPr>
            </w:pPr>
          </w:p>
          <w:p w:rsidR="004F6CF6" w:rsidRPr="0010274B" w:rsidRDefault="004F6CF6" w:rsidP="004723F1">
            <w:pPr>
              <w:pStyle w:val="TABUKA-textsmernice"/>
              <w:jc w:val="left"/>
              <w:rPr>
                <w:szCs w:val="20"/>
              </w:rPr>
            </w:pPr>
          </w:p>
        </w:tc>
        <w:tc>
          <w:tcPr>
            <w:tcW w:w="851" w:type="dxa"/>
            <w:tcBorders>
              <w:top w:val="single" w:sz="4" w:space="0" w:color="auto"/>
              <w:left w:val="nil"/>
              <w:bottom w:val="single" w:sz="4" w:space="0" w:color="auto"/>
              <w:right w:val="single" w:sz="4" w:space="0" w:color="auto"/>
            </w:tcBorders>
          </w:tcPr>
          <w:p w:rsidR="004F6CF6" w:rsidRPr="0010274B" w:rsidRDefault="004F6CF6" w:rsidP="004723F1">
            <w:pPr>
              <w:pStyle w:val="TABUKA-textsmernice"/>
              <w:jc w:val="left"/>
              <w:rPr>
                <w:szCs w:val="20"/>
              </w:rPr>
            </w:pPr>
          </w:p>
          <w:p w:rsidR="00EE480B" w:rsidRPr="0010274B" w:rsidRDefault="00EC1B0D" w:rsidP="004723F1">
            <w:pPr>
              <w:pStyle w:val="TABUKA-textsmernice"/>
              <w:jc w:val="center"/>
              <w:rPr>
                <w:szCs w:val="20"/>
              </w:rPr>
            </w:pPr>
            <w:r w:rsidRPr="0010274B">
              <w:rPr>
                <w:szCs w:val="20"/>
              </w:rPr>
              <w:t>530/2011</w:t>
            </w:r>
          </w:p>
          <w:p w:rsidR="00EE480B" w:rsidRPr="0010274B" w:rsidRDefault="00EE480B" w:rsidP="004723F1">
            <w:pPr>
              <w:pStyle w:val="TABUKA-textsmernice"/>
              <w:jc w:val="center"/>
              <w:rPr>
                <w:szCs w:val="20"/>
              </w:rPr>
            </w:pPr>
          </w:p>
          <w:p w:rsidR="00EE480B" w:rsidRPr="0010274B" w:rsidRDefault="00EE480B" w:rsidP="004723F1">
            <w:pPr>
              <w:pStyle w:val="TABUKA-textsmernice"/>
              <w:jc w:val="center"/>
              <w:rPr>
                <w:szCs w:val="20"/>
              </w:rPr>
            </w:pPr>
          </w:p>
          <w:p w:rsidR="00EE480B" w:rsidRPr="0010274B" w:rsidRDefault="00EE480B" w:rsidP="004723F1">
            <w:pPr>
              <w:pStyle w:val="TABUKA-textsmernice"/>
              <w:jc w:val="center"/>
              <w:rPr>
                <w:szCs w:val="20"/>
              </w:rPr>
            </w:pPr>
          </w:p>
          <w:p w:rsidR="00EE480B" w:rsidRPr="0010274B" w:rsidRDefault="00EE480B" w:rsidP="004723F1">
            <w:pPr>
              <w:pStyle w:val="TABUKA-textsmernice"/>
              <w:jc w:val="center"/>
              <w:rPr>
                <w:szCs w:val="20"/>
              </w:rPr>
            </w:pPr>
          </w:p>
          <w:p w:rsidR="00EE480B" w:rsidRPr="0010274B" w:rsidRDefault="00EE480B" w:rsidP="004723F1">
            <w:pPr>
              <w:pStyle w:val="TABUKA-textsmernice"/>
              <w:jc w:val="center"/>
              <w:rPr>
                <w:szCs w:val="20"/>
              </w:rPr>
            </w:pPr>
          </w:p>
          <w:p w:rsidR="00EE480B" w:rsidRPr="0010274B" w:rsidRDefault="00EE480B" w:rsidP="004723F1">
            <w:pPr>
              <w:pStyle w:val="TABUKA-textsmernice"/>
              <w:jc w:val="center"/>
              <w:rPr>
                <w:szCs w:val="20"/>
              </w:rPr>
            </w:pPr>
            <w:r w:rsidRPr="0010274B">
              <w:rPr>
                <w:szCs w:val="20"/>
              </w:rPr>
              <w:t>530/2011</w:t>
            </w:r>
          </w:p>
          <w:p w:rsidR="004F6CF6" w:rsidRPr="0010274B" w:rsidRDefault="00EC1B0D" w:rsidP="004723F1">
            <w:pPr>
              <w:pStyle w:val="TABUKA-textsmernice"/>
              <w:jc w:val="center"/>
              <w:rPr>
                <w:szCs w:val="20"/>
              </w:rPr>
            </w:pPr>
            <w:r w:rsidRPr="0010274B">
              <w:rPr>
                <w:szCs w:val="20"/>
              </w:rPr>
              <w:t>a</w:t>
            </w:r>
            <w:r w:rsidRPr="0010274B">
              <w:rPr>
                <w:b/>
                <w:szCs w:val="20"/>
              </w:rPr>
              <w:t xml:space="preserve"> </w:t>
            </w:r>
            <w:r w:rsidR="004463DB" w:rsidRPr="0010274B">
              <w:rPr>
                <w:b/>
                <w:szCs w:val="20"/>
              </w:rPr>
              <w:t>Návrh zákona</w:t>
            </w:r>
            <w:r w:rsidRPr="0010274B">
              <w:rPr>
                <w:b/>
                <w:szCs w:val="20"/>
              </w:rPr>
              <w:t xml:space="preserve"> čl.</w:t>
            </w:r>
            <w:r w:rsidR="004723F1" w:rsidRPr="0010274B">
              <w:rPr>
                <w:b/>
                <w:szCs w:val="20"/>
              </w:rPr>
              <w:t xml:space="preserve"> </w:t>
            </w:r>
            <w:r w:rsidRPr="0010274B">
              <w:rPr>
                <w:b/>
                <w:szCs w:val="20"/>
              </w:rPr>
              <w:t>I</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left"/>
              <w:rPr>
                <w:b/>
                <w:szCs w:val="20"/>
              </w:rPr>
            </w:pPr>
          </w:p>
          <w:p w:rsidR="00EE480B" w:rsidRPr="0010274B" w:rsidRDefault="00EE480B" w:rsidP="004723F1">
            <w:pPr>
              <w:pStyle w:val="TABUKA-textsmernice"/>
              <w:jc w:val="center"/>
              <w:rPr>
                <w:szCs w:val="20"/>
              </w:rPr>
            </w:pPr>
            <w:r w:rsidRPr="0010274B">
              <w:rPr>
                <w:szCs w:val="20"/>
              </w:rPr>
              <w:t>530/2011</w:t>
            </w:r>
          </w:p>
          <w:p w:rsidR="00EE480B" w:rsidRPr="0010274B" w:rsidRDefault="00EE480B" w:rsidP="004723F1">
            <w:pPr>
              <w:pStyle w:val="TABUKA-textsmernice"/>
              <w:jc w:val="left"/>
              <w:rPr>
                <w:b/>
                <w:szCs w:val="20"/>
              </w:rPr>
            </w:pPr>
          </w:p>
        </w:tc>
        <w:tc>
          <w:tcPr>
            <w:tcW w:w="850" w:type="dxa"/>
            <w:tcBorders>
              <w:top w:val="single" w:sz="4" w:space="0" w:color="auto"/>
              <w:left w:val="single" w:sz="4" w:space="0" w:color="auto"/>
              <w:bottom w:val="single" w:sz="4" w:space="0" w:color="auto"/>
              <w:right w:val="single" w:sz="4" w:space="0" w:color="auto"/>
            </w:tcBorders>
          </w:tcPr>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 28 ods.1</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826189" w:rsidRPr="0010274B" w:rsidRDefault="00826189"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ods.</w:t>
            </w:r>
            <w:r w:rsidR="004723F1" w:rsidRPr="0010274B">
              <w:rPr>
                <w:szCs w:val="20"/>
              </w:rPr>
              <w:t xml:space="preserve"> </w:t>
            </w:r>
            <w:r w:rsidRPr="0010274B">
              <w:rPr>
                <w:szCs w:val="20"/>
              </w:rPr>
              <w:t>3</w:t>
            </w:r>
          </w:p>
          <w:p w:rsidR="004F6CF6" w:rsidRPr="0010274B" w:rsidRDefault="004F6CF6" w:rsidP="004723F1">
            <w:pPr>
              <w:pStyle w:val="TABUKA-textsmernice"/>
              <w:jc w:val="left"/>
              <w:rPr>
                <w:szCs w:val="20"/>
              </w:rPr>
            </w:pPr>
          </w:p>
          <w:p w:rsidR="00826189" w:rsidRPr="0010274B" w:rsidRDefault="00826189"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pís</w:t>
            </w:r>
            <w:r w:rsidR="004723F1" w:rsidRPr="0010274B">
              <w:rPr>
                <w:szCs w:val="20"/>
              </w:rPr>
              <w:t>m</w:t>
            </w:r>
            <w:r w:rsidRPr="0010274B">
              <w:rPr>
                <w:szCs w:val="20"/>
              </w:rPr>
              <w:t>.</w:t>
            </w:r>
            <w:r w:rsidR="004723F1" w:rsidRPr="0010274B">
              <w:rPr>
                <w:szCs w:val="20"/>
              </w:rPr>
              <w:t xml:space="preserve"> </w:t>
            </w:r>
            <w:r w:rsidRPr="0010274B">
              <w:rPr>
                <w:szCs w:val="20"/>
              </w:rPr>
              <w:t xml:space="preserve">a) </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pís</w:t>
            </w:r>
            <w:r w:rsidR="004723F1" w:rsidRPr="0010274B">
              <w:rPr>
                <w:szCs w:val="20"/>
              </w:rPr>
              <w:t>m</w:t>
            </w:r>
            <w:r w:rsidRPr="0010274B">
              <w:rPr>
                <w:szCs w:val="20"/>
              </w:rPr>
              <w:t>.</w:t>
            </w:r>
            <w:r w:rsidR="004723F1" w:rsidRPr="0010274B">
              <w:rPr>
                <w:szCs w:val="20"/>
              </w:rPr>
              <w:t xml:space="preserve"> </w:t>
            </w:r>
            <w:r w:rsidRPr="0010274B">
              <w:rPr>
                <w:szCs w:val="20"/>
              </w:rPr>
              <w:t xml:space="preserve">b) </w:t>
            </w:r>
          </w:p>
          <w:p w:rsidR="004723F1" w:rsidRPr="0010274B" w:rsidRDefault="004723F1"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pís</w:t>
            </w:r>
            <w:r w:rsidR="004723F1" w:rsidRPr="0010274B">
              <w:rPr>
                <w:szCs w:val="20"/>
              </w:rPr>
              <w:t>m</w:t>
            </w:r>
            <w:r w:rsidRPr="0010274B">
              <w:rPr>
                <w:szCs w:val="20"/>
              </w:rPr>
              <w:t>.</w:t>
            </w:r>
            <w:r w:rsidR="004723F1" w:rsidRPr="0010274B">
              <w:rPr>
                <w:szCs w:val="20"/>
              </w:rPr>
              <w:t xml:space="preserve"> </w:t>
            </w:r>
            <w:r w:rsidRPr="0010274B">
              <w:rPr>
                <w:szCs w:val="20"/>
              </w:rPr>
              <w:t xml:space="preserve">c) </w:t>
            </w:r>
          </w:p>
          <w:p w:rsidR="004F6CF6" w:rsidRPr="0010274B" w:rsidRDefault="004F6CF6" w:rsidP="004723F1">
            <w:pPr>
              <w:pStyle w:val="TABUKA-textsmernice"/>
              <w:jc w:val="left"/>
              <w:rPr>
                <w:szCs w:val="20"/>
              </w:rPr>
            </w:pPr>
            <w:r w:rsidRPr="0010274B">
              <w:rPr>
                <w:szCs w:val="20"/>
              </w:rPr>
              <w:t>pís</w:t>
            </w:r>
            <w:r w:rsidR="004723F1" w:rsidRPr="0010274B">
              <w:rPr>
                <w:szCs w:val="20"/>
              </w:rPr>
              <w:t>m</w:t>
            </w:r>
            <w:r w:rsidRPr="0010274B">
              <w:rPr>
                <w:szCs w:val="20"/>
              </w:rPr>
              <w:t>.</w:t>
            </w:r>
            <w:r w:rsidR="004723F1" w:rsidRPr="0010274B">
              <w:rPr>
                <w:szCs w:val="20"/>
              </w:rPr>
              <w:t xml:space="preserve"> </w:t>
            </w:r>
            <w:r w:rsidRPr="0010274B">
              <w:rPr>
                <w:szCs w:val="20"/>
              </w:rPr>
              <w:t>d)</w:t>
            </w:r>
            <w:r w:rsidR="001F50FD" w:rsidRPr="0010274B">
              <w:rPr>
                <w:szCs w:val="20"/>
              </w:rPr>
              <w:t xml:space="preserve"> 1. časť vety</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1F50FD" w:rsidRPr="0010274B" w:rsidRDefault="001F50FD" w:rsidP="004723F1">
            <w:pPr>
              <w:pStyle w:val="TABUKA-textsmernice"/>
              <w:jc w:val="left"/>
              <w:rPr>
                <w:szCs w:val="20"/>
              </w:rPr>
            </w:pPr>
          </w:p>
          <w:p w:rsidR="001F50FD" w:rsidRPr="0010274B" w:rsidRDefault="001F50FD" w:rsidP="004723F1">
            <w:pPr>
              <w:pStyle w:val="TABUKA-textsmernice"/>
              <w:jc w:val="left"/>
              <w:rPr>
                <w:szCs w:val="20"/>
              </w:rPr>
            </w:pPr>
            <w:r w:rsidRPr="0010274B">
              <w:rPr>
                <w:szCs w:val="20"/>
              </w:rPr>
              <w:t>§ 28 ods.</w:t>
            </w:r>
            <w:r w:rsidR="004723F1" w:rsidRPr="0010274B">
              <w:rPr>
                <w:szCs w:val="20"/>
              </w:rPr>
              <w:t xml:space="preserve"> </w:t>
            </w:r>
            <w:r w:rsidRPr="0010274B">
              <w:rPr>
                <w:szCs w:val="20"/>
              </w:rPr>
              <w:t>3</w:t>
            </w:r>
            <w:r w:rsidR="004723F1" w:rsidRPr="0010274B">
              <w:rPr>
                <w:szCs w:val="20"/>
              </w:rPr>
              <w:t xml:space="preserve"> </w:t>
            </w:r>
            <w:r w:rsidRPr="0010274B">
              <w:rPr>
                <w:szCs w:val="20"/>
              </w:rPr>
              <w:t>pís</w:t>
            </w:r>
            <w:r w:rsidR="004723F1" w:rsidRPr="0010274B">
              <w:rPr>
                <w:szCs w:val="20"/>
              </w:rPr>
              <w:t>m</w:t>
            </w:r>
            <w:r w:rsidRPr="0010274B">
              <w:rPr>
                <w:szCs w:val="20"/>
              </w:rPr>
              <w:t>.</w:t>
            </w:r>
            <w:r w:rsidR="004723F1" w:rsidRPr="0010274B">
              <w:rPr>
                <w:szCs w:val="20"/>
              </w:rPr>
              <w:t xml:space="preserve"> </w:t>
            </w:r>
            <w:r w:rsidRPr="0010274B">
              <w:rPr>
                <w:szCs w:val="20"/>
              </w:rPr>
              <w:t>d) 2.časť vety</w:t>
            </w:r>
          </w:p>
        </w:tc>
        <w:tc>
          <w:tcPr>
            <w:tcW w:w="5387" w:type="dxa"/>
            <w:tcBorders>
              <w:top w:val="single" w:sz="4" w:space="0" w:color="auto"/>
              <w:left w:val="single" w:sz="4" w:space="0" w:color="auto"/>
              <w:bottom w:val="single" w:sz="4" w:space="0" w:color="auto"/>
              <w:right w:val="single" w:sz="4" w:space="0" w:color="auto"/>
            </w:tcBorders>
          </w:tcPr>
          <w:p w:rsidR="004F6CF6" w:rsidRPr="0010274B" w:rsidRDefault="004F6CF6" w:rsidP="004723F1">
            <w:pPr>
              <w:pStyle w:val="TABUKA-textsmernice"/>
              <w:rPr>
                <w:szCs w:val="20"/>
              </w:rPr>
            </w:pPr>
          </w:p>
          <w:p w:rsidR="004F6CF6" w:rsidRPr="0010274B" w:rsidRDefault="004F6CF6" w:rsidP="004723F1">
            <w:pPr>
              <w:tabs>
                <w:tab w:val="left" w:pos="284"/>
                <w:tab w:val="left" w:pos="426"/>
                <w:tab w:val="left" w:pos="567"/>
              </w:tabs>
              <w:autoSpaceDE w:val="0"/>
              <w:autoSpaceDN w:val="0"/>
              <w:adjustRightInd w:val="0"/>
              <w:spacing w:before="0"/>
              <w:rPr>
                <w:sz w:val="20"/>
                <w:szCs w:val="20"/>
              </w:rPr>
            </w:pPr>
            <w:r w:rsidRPr="0010274B">
              <w:rPr>
                <w:sz w:val="20"/>
                <w:szCs w:val="20"/>
              </w:rPr>
              <w:t>Ak fyzická osoba nadobudla pre svoju vlastnú spotrebu (ďalej len "súkromné účely") alkoholický nápoj uvedený do daňového voľného obehu v inom členskom štáte a sama ho prepraví na daňové územie, z takto nadobudnutého alkoholického nápoja nevzniká daňová povinnosť na daňovom území.</w:t>
            </w:r>
          </w:p>
          <w:p w:rsidR="004F6CF6" w:rsidRPr="0010274B" w:rsidRDefault="004F6CF6" w:rsidP="004723F1">
            <w:pPr>
              <w:pStyle w:val="TABUKA-textsmernice"/>
              <w:rPr>
                <w:szCs w:val="20"/>
              </w:rPr>
            </w:pPr>
          </w:p>
          <w:p w:rsidR="004F6CF6" w:rsidRPr="0010274B" w:rsidRDefault="004F6CF6" w:rsidP="004723F1">
            <w:pPr>
              <w:tabs>
                <w:tab w:val="left" w:pos="284"/>
                <w:tab w:val="left" w:pos="426"/>
                <w:tab w:val="left" w:pos="567"/>
              </w:tabs>
              <w:autoSpaceDE w:val="0"/>
              <w:autoSpaceDN w:val="0"/>
              <w:adjustRightInd w:val="0"/>
              <w:spacing w:before="0"/>
              <w:rPr>
                <w:sz w:val="20"/>
                <w:szCs w:val="20"/>
              </w:rPr>
            </w:pPr>
            <w:r w:rsidRPr="0010274B">
              <w:rPr>
                <w:sz w:val="20"/>
                <w:szCs w:val="20"/>
              </w:rPr>
              <w:t xml:space="preserve">Pri posudzovaní, či je alkoholický nápoj určený na súkromné účely podľa odseku 1 alebo na podnikateľské účely podľa </w:t>
            </w:r>
            <w:r w:rsidRPr="0010274B">
              <w:rPr>
                <w:b/>
                <w:sz w:val="20"/>
                <w:szCs w:val="20"/>
              </w:rPr>
              <w:t>§ 2</w:t>
            </w:r>
            <w:r w:rsidR="00826189" w:rsidRPr="0010274B">
              <w:rPr>
                <w:b/>
                <w:sz w:val="20"/>
                <w:szCs w:val="20"/>
              </w:rPr>
              <w:t>7</w:t>
            </w:r>
            <w:r w:rsidRPr="0010274B">
              <w:rPr>
                <w:sz w:val="20"/>
                <w:szCs w:val="20"/>
              </w:rPr>
              <w:t xml:space="preserve">, sa prihliada na </w:t>
            </w:r>
          </w:p>
          <w:p w:rsidR="004F6CF6" w:rsidRPr="0010274B" w:rsidRDefault="004F6CF6" w:rsidP="004723F1">
            <w:pPr>
              <w:autoSpaceDE w:val="0"/>
              <w:autoSpaceDN w:val="0"/>
              <w:adjustRightInd w:val="0"/>
              <w:spacing w:before="0"/>
              <w:rPr>
                <w:sz w:val="20"/>
                <w:szCs w:val="20"/>
              </w:rPr>
            </w:pPr>
            <w:r w:rsidRPr="0010274B">
              <w:rPr>
                <w:sz w:val="20"/>
                <w:szCs w:val="20"/>
              </w:rPr>
              <w:t xml:space="preserve">dôvod nadobudnutia alebo držby alkoholického nápoja a predmet činnosti fyzickej osoby, ak je podnikateľom, </w:t>
            </w:r>
          </w:p>
          <w:p w:rsidR="00826189" w:rsidRPr="0010274B" w:rsidRDefault="004F6CF6" w:rsidP="004723F1">
            <w:pPr>
              <w:autoSpaceDE w:val="0"/>
              <w:autoSpaceDN w:val="0"/>
              <w:adjustRightInd w:val="0"/>
              <w:spacing w:before="0"/>
              <w:rPr>
                <w:sz w:val="20"/>
                <w:szCs w:val="20"/>
              </w:rPr>
            </w:pPr>
            <w:r w:rsidRPr="0010274B">
              <w:rPr>
                <w:sz w:val="20"/>
                <w:szCs w:val="20"/>
              </w:rPr>
              <w:t xml:space="preserve">miesto, kde sa alkoholický nápoj nachádza, alebo spôsob, akým bol alkoholický nápoj prepravený, </w:t>
            </w:r>
          </w:p>
          <w:p w:rsidR="004F6CF6" w:rsidRPr="0010274B" w:rsidRDefault="004F6CF6" w:rsidP="004723F1">
            <w:pPr>
              <w:autoSpaceDE w:val="0"/>
              <w:autoSpaceDN w:val="0"/>
              <w:adjustRightInd w:val="0"/>
              <w:spacing w:before="0"/>
              <w:rPr>
                <w:sz w:val="20"/>
                <w:szCs w:val="20"/>
              </w:rPr>
            </w:pPr>
            <w:r w:rsidRPr="0010274B">
              <w:rPr>
                <w:sz w:val="20"/>
                <w:szCs w:val="20"/>
              </w:rPr>
              <w:t xml:space="preserve">doklady o nadobudnutí alkoholického nápoja, </w:t>
            </w:r>
          </w:p>
          <w:p w:rsidR="004F6CF6" w:rsidRPr="0010274B" w:rsidRDefault="001F50FD" w:rsidP="004723F1">
            <w:pPr>
              <w:pStyle w:val="TABUKA-textsmernice"/>
              <w:rPr>
                <w:szCs w:val="20"/>
              </w:rPr>
            </w:pPr>
            <w:r w:rsidRPr="0010274B">
              <w:rPr>
                <w:szCs w:val="20"/>
              </w:rPr>
              <w:t>obchodný názov a množstvo alkoholického nápoja;</w:t>
            </w: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pStyle w:val="TABUKA-textsmernice"/>
              <w:rPr>
                <w:szCs w:val="20"/>
              </w:rPr>
            </w:pPr>
          </w:p>
          <w:p w:rsidR="004F6CF6" w:rsidRPr="0010274B" w:rsidRDefault="004F6CF6" w:rsidP="004723F1">
            <w:pPr>
              <w:autoSpaceDE w:val="0"/>
              <w:autoSpaceDN w:val="0"/>
              <w:adjustRightInd w:val="0"/>
              <w:spacing w:before="0"/>
              <w:rPr>
                <w:sz w:val="20"/>
                <w:szCs w:val="20"/>
              </w:rPr>
            </w:pPr>
          </w:p>
          <w:p w:rsidR="00EE480B" w:rsidRPr="0010274B" w:rsidRDefault="00EE480B" w:rsidP="004723F1">
            <w:pPr>
              <w:autoSpaceDE w:val="0"/>
              <w:autoSpaceDN w:val="0"/>
              <w:adjustRightInd w:val="0"/>
              <w:spacing w:before="0"/>
              <w:rPr>
                <w:sz w:val="20"/>
                <w:szCs w:val="20"/>
              </w:rPr>
            </w:pPr>
          </w:p>
          <w:p w:rsidR="00EE480B" w:rsidRPr="0010274B" w:rsidRDefault="00EE480B" w:rsidP="004723F1">
            <w:pPr>
              <w:autoSpaceDE w:val="0"/>
              <w:autoSpaceDN w:val="0"/>
              <w:adjustRightInd w:val="0"/>
              <w:spacing w:before="0"/>
              <w:rPr>
                <w:sz w:val="20"/>
                <w:szCs w:val="20"/>
              </w:rPr>
            </w:pPr>
          </w:p>
          <w:p w:rsidR="004F6CF6" w:rsidRPr="0010274B" w:rsidRDefault="004F6CF6" w:rsidP="004723F1">
            <w:pPr>
              <w:autoSpaceDE w:val="0"/>
              <w:autoSpaceDN w:val="0"/>
              <w:adjustRightInd w:val="0"/>
              <w:spacing w:before="0"/>
              <w:rPr>
                <w:sz w:val="20"/>
                <w:szCs w:val="20"/>
              </w:rPr>
            </w:pPr>
            <w:r w:rsidRPr="0010274B">
              <w:rPr>
                <w:sz w:val="20"/>
                <w:szCs w:val="20"/>
              </w:rPr>
              <w:t>; pričom množstvo takto prepravovaného alkoholického nápoja je v prípade</w:t>
            </w:r>
          </w:p>
          <w:p w:rsidR="004F6CF6" w:rsidRPr="0010274B" w:rsidRDefault="004F6CF6" w:rsidP="004723F1">
            <w:pPr>
              <w:numPr>
                <w:ilvl w:val="0"/>
                <w:numId w:val="33"/>
              </w:numPr>
              <w:autoSpaceDE w:val="0"/>
              <w:autoSpaceDN w:val="0"/>
              <w:adjustRightInd w:val="0"/>
              <w:spacing w:before="0"/>
              <w:ind w:left="359"/>
              <w:rPr>
                <w:sz w:val="20"/>
                <w:szCs w:val="20"/>
              </w:rPr>
            </w:pPr>
            <w:r w:rsidRPr="0010274B">
              <w:rPr>
                <w:sz w:val="20"/>
                <w:szCs w:val="20"/>
              </w:rPr>
              <w:t>liehu najmenej 10 litrov a viac,</w:t>
            </w:r>
          </w:p>
          <w:p w:rsidR="004F6CF6" w:rsidRPr="0010274B" w:rsidRDefault="004F6CF6" w:rsidP="004723F1">
            <w:pPr>
              <w:numPr>
                <w:ilvl w:val="0"/>
                <w:numId w:val="33"/>
              </w:numPr>
              <w:spacing w:before="0"/>
              <w:ind w:left="359"/>
              <w:jc w:val="left"/>
              <w:rPr>
                <w:sz w:val="20"/>
                <w:szCs w:val="20"/>
              </w:rPr>
            </w:pPr>
            <w:r w:rsidRPr="0010274B">
              <w:rPr>
                <w:sz w:val="20"/>
                <w:szCs w:val="20"/>
              </w:rPr>
              <w:t>piva najmenej 110 litrov,</w:t>
            </w:r>
          </w:p>
          <w:p w:rsidR="004F6CF6" w:rsidRPr="0010274B" w:rsidRDefault="004F6CF6" w:rsidP="004723F1">
            <w:pPr>
              <w:numPr>
                <w:ilvl w:val="0"/>
                <w:numId w:val="33"/>
              </w:numPr>
              <w:spacing w:before="0"/>
              <w:ind w:left="359"/>
              <w:jc w:val="left"/>
              <w:rPr>
                <w:sz w:val="20"/>
                <w:szCs w:val="20"/>
              </w:rPr>
            </w:pPr>
            <w:r w:rsidRPr="0010274B">
              <w:rPr>
                <w:sz w:val="20"/>
                <w:szCs w:val="20"/>
              </w:rPr>
              <w:t xml:space="preserve">vína najmenej 90 litrov vína (vrátane najviac 60 litrov šumivého vína alebo šumivého fermentovaného nápoja) </w:t>
            </w:r>
          </w:p>
          <w:p w:rsidR="004F6CF6" w:rsidRPr="0010274B" w:rsidRDefault="004F6CF6" w:rsidP="004723F1">
            <w:pPr>
              <w:pStyle w:val="TABUKA-textsmernice"/>
              <w:numPr>
                <w:ilvl w:val="0"/>
                <w:numId w:val="33"/>
              </w:numPr>
              <w:ind w:left="359"/>
              <w:rPr>
                <w:szCs w:val="20"/>
              </w:rPr>
            </w:pPr>
            <w:r w:rsidRPr="0010274B">
              <w:rPr>
                <w:szCs w:val="20"/>
              </w:rPr>
              <w:t>medziproduktu najmenej 20 litrov</w:t>
            </w:r>
          </w:p>
        </w:tc>
        <w:tc>
          <w:tcPr>
            <w:tcW w:w="425" w:type="dxa"/>
            <w:tcBorders>
              <w:top w:val="single" w:sz="4" w:space="0" w:color="auto"/>
              <w:left w:val="single" w:sz="4" w:space="0" w:color="auto"/>
              <w:bottom w:val="single" w:sz="4" w:space="0" w:color="auto"/>
              <w:right w:val="single" w:sz="4" w:space="0" w:color="auto"/>
            </w:tcBorders>
          </w:tcPr>
          <w:p w:rsidR="004F6CF6" w:rsidRPr="0010274B" w:rsidRDefault="004F6CF6" w:rsidP="004723F1">
            <w:pPr>
              <w:pStyle w:val="TABUKA-textsmernice"/>
              <w:jc w:val="left"/>
              <w:rPr>
                <w:szCs w:val="20"/>
              </w:rPr>
            </w:pPr>
            <w:r w:rsidRPr="0010274B">
              <w:rPr>
                <w:szCs w:val="20"/>
              </w:rPr>
              <w:t>Ú</w:t>
            </w: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p>
          <w:p w:rsidR="004F6CF6" w:rsidRPr="0010274B" w:rsidRDefault="004F6CF6" w:rsidP="004723F1">
            <w:pPr>
              <w:pStyle w:val="TABUKA-textsmernice"/>
              <w:jc w:val="left"/>
              <w:rPr>
                <w:szCs w:val="20"/>
              </w:rPr>
            </w:pPr>
            <w:r w:rsidRPr="0010274B">
              <w:rPr>
                <w:szCs w:val="20"/>
              </w:rPr>
              <w:t>n.a.</w:t>
            </w: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r w:rsidRPr="0010274B">
              <w:rPr>
                <w:szCs w:val="20"/>
              </w:rPr>
              <w:t>Ú</w:t>
            </w: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EE480B" w:rsidRPr="0010274B" w:rsidRDefault="00EE480B" w:rsidP="004723F1">
            <w:pPr>
              <w:pStyle w:val="TABUKA-textsmernice"/>
              <w:jc w:val="left"/>
              <w:rPr>
                <w:szCs w:val="20"/>
              </w:rPr>
            </w:pPr>
          </w:p>
          <w:p w:rsidR="0010274B" w:rsidRPr="0010274B" w:rsidRDefault="0010274B" w:rsidP="004723F1">
            <w:pPr>
              <w:pStyle w:val="TABUKA-textsmernice"/>
              <w:jc w:val="left"/>
              <w:rPr>
                <w:szCs w:val="20"/>
              </w:rPr>
            </w:pPr>
          </w:p>
          <w:p w:rsidR="00EE480B" w:rsidRPr="0010274B" w:rsidRDefault="00EE480B" w:rsidP="004723F1">
            <w:pPr>
              <w:pStyle w:val="TABUKA-textsmernice"/>
              <w:jc w:val="left"/>
              <w:rPr>
                <w:szCs w:val="20"/>
              </w:rPr>
            </w:pPr>
            <w:r w:rsidRPr="0010274B">
              <w:rPr>
                <w:szCs w:val="20"/>
              </w:rPr>
              <w:t>n.a.</w:t>
            </w:r>
          </w:p>
        </w:tc>
        <w:tc>
          <w:tcPr>
            <w:tcW w:w="425" w:type="dxa"/>
            <w:tcBorders>
              <w:top w:val="single" w:sz="4" w:space="0" w:color="auto"/>
              <w:left w:val="single" w:sz="4" w:space="0" w:color="auto"/>
              <w:bottom w:val="single" w:sz="4" w:space="0" w:color="auto"/>
              <w:right w:val="single" w:sz="12" w:space="0" w:color="auto"/>
            </w:tcBorders>
          </w:tcPr>
          <w:p w:rsidR="004F6CF6" w:rsidRPr="004723F1" w:rsidRDefault="004F6CF6" w:rsidP="004723F1">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BB1ECE" w:rsidRDefault="004F6CF6" w:rsidP="004F6CF6">
            <w:pPr>
              <w:autoSpaceDE w:val="0"/>
              <w:autoSpaceDN w:val="0"/>
              <w:spacing w:before="0"/>
              <w:rPr>
                <w:sz w:val="20"/>
                <w:szCs w:val="20"/>
              </w:rPr>
            </w:pPr>
            <w:r w:rsidRPr="00BB1ECE">
              <w:rPr>
                <w:sz w:val="20"/>
                <w:szCs w:val="20"/>
              </w:rPr>
              <w:t>Čl.33</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554B7B" w:rsidRDefault="004F6CF6" w:rsidP="00DD602E">
            <w:pPr>
              <w:pStyle w:val="Default"/>
              <w:jc w:val="both"/>
              <w:rPr>
                <w:rFonts w:ascii="Times New Roman" w:hAnsi="Times New Roman" w:cs="Times New Roman"/>
                <w:b/>
                <w:color w:val="auto"/>
                <w:sz w:val="20"/>
                <w:szCs w:val="20"/>
              </w:rPr>
            </w:pPr>
            <w:r w:rsidRPr="00554B7B">
              <w:rPr>
                <w:rFonts w:ascii="Times New Roman" w:hAnsi="Times New Roman" w:cs="Times New Roman"/>
                <w:b/>
                <w:color w:val="auto"/>
                <w:sz w:val="20"/>
                <w:szCs w:val="20"/>
              </w:rPr>
              <w:t>Všeobecné ustanovenia</w:t>
            </w: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1. Ak sa tovar podliehajúci spotrebnej dani, ktorý bol uvedený do daňového voľného obehu na území jedného členského štátu, prepravuje na územie iného členského štátu, aby sa tam dodal na podnikateľské účely alebo aby sa tam použil, je predmetom spotrebnej dane v členskom štáte určenia.</w:t>
            </w:r>
          </w:p>
          <w:p w:rsidR="004F6CF6" w:rsidRPr="00554B7B" w:rsidRDefault="004F6CF6" w:rsidP="00DD602E">
            <w:pPr>
              <w:pStyle w:val="Default"/>
              <w:jc w:val="both"/>
              <w:rPr>
                <w:rFonts w:ascii="Times New Roman" w:hAnsi="Times New Roman" w:cs="Times New Roman"/>
                <w:color w:val="auto"/>
                <w:sz w:val="20"/>
                <w:szCs w:val="20"/>
              </w:rPr>
            </w:pP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V rozsahu pôsobnosti úpravy v tomto oddiele sa tovar podliehajúci spotrebnej dani prepravuje jedine od certifikovaného odosielateľa k certifikovanému príjemcovi.</w:t>
            </w:r>
          </w:p>
          <w:p w:rsidR="004F6CF6" w:rsidRPr="00554B7B" w:rsidRDefault="004F6CF6" w:rsidP="00DD602E">
            <w:pPr>
              <w:pStyle w:val="Default"/>
              <w:jc w:val="both"/>
              <w:rPr>
                <w:rFonts w:ascii="Times New Roman" w:hAnsi="Times New Roman" w:cs="Times New Roman"/>
                <w:color w:val="auto"/>
                <w:sz w:val="20"/>
                <w:szCs w:val="20"/>
              </w:rPr>
            </w:pP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2. Na účely tohto článku sa tovar podliehajúci spotrebnej dani považuje za „dodaný na podnikateľské účely“, keď bol uvedený do daňového voľného obehu na území jedného členského štátu, z tohto členského štátu bol prepravený na územie iného členského štátu a dodaný buď osobe inej než súkromnej osobe alebo súkromnej osobe, ak sa na prepravu nevzťahuje článok 32 alebo článok 44. Tovar podliehajúci spotrebnej dani sa však nepovažuje za dodaný na podnikateľské účely, keď ho pri preprave z územia toho druhého členského štátu prepravuje uvedená súkromná osoba na svoje vlastné použitie.</w:t>
            </w:r>
          </w:p>
          <w:p w:rsidR="004F6CF6" w:rsidRPr="00554B7B" w:rsidRDefault="004F6CF6" w:rsidP="00DD602E">
            <w:pPr>
              <w:pStyle w:val="Default"/>
              <w:jc w:val="both"/>
              <w:rPr>
                <w:rFonts w:ascii="Times New Roman" w:hAnsi="Times New Roman" w:cs="Times New Roman"/>
                <w:color w:val="auto"/>
                <w:sz w:val="20"/>
                <w:szCs w:val="20"/>
              </w:rPr>
            </w:pPr>
          </w:p>
          <w:p w:rsidR="006B5CBF" w:rsidRPr="00554B7B" w:rsidRDefault="006B5CBF"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B21375" w:rsidRPr="00554B7B" w:rsidRDefault="00B21375" w:rsidP="00DD602E">
            <w:pPr>
              <w:pStyle w:val="Default"/>
              <w:jc w:val="both"/>
              <w:rPr>
                <w:rFonts w:ascii="Times New Roman" w:hAnsi="Times New Roman" w:cs="Times New Roman"/>
                <w:color w:val="auto"/>
                <w:sz w:val="20"/>
                <w:szCs w:val="20"/>
              </w:rPr>
            </w:pP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3. Preprava tovaru podliehajúceho spotrebnej dani podľa tohto článku sa začína, keď tovar podliehajúci spotrebnej dani opúšťa priestory certifikovaného odosielateľa alebo akékoľvek iné miesto v členskom štáte odoslania, ktoré sa oznámi pred začatím prepravy príslušným orgánom členského štátu odoslania.</w:t>
            </w:r>
          </w:p>
          <w:p w:rsidR="004F6CF6" w:rsidRPr="00554B7B" w:rsidRDefault="004F6CF6" w:rsidP="00DD602E">
            <w:pPr>
              <w:pStyle w:val="Default"/>
              <w:jc w:val="both"/>
              <w:rPr>
                <w:rFonts w:ascii="Times New Roman" w:hAnsi="Times New Roman" w:cs="Times New Roman"/>
                <w:color w:val="auto"/>
                <w:sz w:val="20"/>
                <w:szCs w:val="20"/>
              </w:rPr>
            </w:pP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4. Preprava tovaru podliehajúceho spotrebnej dani podľa tohto článku sa skončí, keď certifikovaný príjemca prevzal tovar podliehajúci spotrebnej dani vo svojich priestoroch alebo na akomkoľvek inom mieste v členskom štáte určenia, ktoré sa oznámi pred začatím prepravy príslušným orgánom členského štátu určenia.</w:t>
            </w:r>
          </w:p>
          <w:p w:rsidR="004F6CF6" w:rsidRPr="00554B7B" w:rsidRDefault="004F6CF6" w:rsidP="00DD602E">
            <w:pPr>
              <w:pStyle w:val="Default"/>
              <w:jc w:val="both"/>
              <w:rPr>
                <w:rFonts w:ascii="Times New Roman" w:hAnsi="Times New Roman" w:cs="Times New Roman"/>
                <w:color w:val="auto"/>
                <w:sz w:val="20"/>
                <w:szCs w:val="20"/>
              </w:rPr>
            </w:pPr>
          </w:p>
          <w:p w:rsidR="004F6CF6" w:rsidRPr="00554B7B" w:rsidRDefault="004F6CF6" w:rsidP="00DD602E">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5. Uplatňujú sa tie podmienky vzniku daňovej povinnosti a sadzba spotrebnej dane, ktoré sú platné k dátumu, ku ktorému vzniká daňová povinnosť v členskom štáte určenia.</w:t>
            </w:r>
          </w:p>
        </w:tc>
        <w:tc>
          <w:tcPr>
            <w:tcW w:w="709" w:type="dxa"/>
            <w:tcBorders>
              <w:top w:val="single" w:sz="4" w:space="0" w:color="auto"/>
              <w:left w:val="single" w:sz="4" w:space="0" w:color="auto"/>
              <w:bottom w:val="single" w:sz="4" w:space="0" w:color="auto"/>
              <w:right w:val="single" w:sz="12" w:space="0" w:color="auto"/>
            </w:tcBorders>
          </w:tcPr>
          <w:p w:rsidR="004F6CF6" w:rsidRPr="00554B7B" w:rsidRDefault="004F6CF6" w:rsidP="00DD602E">
            <w:pPr>
              <w:pStyle w:val="TABUKA-textsmernice"/>
              <w:jc w:val="left"/>
              <w:rPr>
                <w:szCs w:val="20"/>
              </w:rPr>
            </w:pPr>
            <w:r w:rsidRPr="00554B7B">
              <w:rPr>
                <w:szCs w:val="20"/>
              </w:rPr>
              <w:t>N</w:t>
            </w:r>
          </w:p>
        </w:tc>
        <w:tc>
          <w:tcPr>
            <w:tcW w:w="851" w:type="dxa"/>
            <w:tcBorders>
              <w:top w:val="single" w:sz="4" w:space="0" w:color="auto"/>
              <w:left w:val="nil"/>
              <w:bottom w:val="single" w:sz="4" w:space="0" w:color="auto"/>
              <w:right w:val="single" w:sz="4" w:space="0" w:color="auto"/>
            </w:tcBorders>
          </w:tcPr>
          <w:p w:rsidR="00A049D5" w:rsidRPr="00554B7B" w:rsidRDefault="00A049D5" w:rsidP="00DD602E">
            <w:pPr>
              <w:pStyle w:val="TABUKA-textsmernice"/>
              <w:jc w:val="center"/>
              <w:rPr>
                <w:szCs w:val="20"/>
              </w:rPr>
            </w:pPr>
          </w:p>
          <w:p w:rsidR="004F6CF6" w:rsidRPr="00554B7B" w:rsidRDefault="007556FC" w:rsidP="00DD602E">
            <w:pPr>
              <w:pStyle w:val="TABUKA-textsmernice"/>
              <w:jc w:val="center"/>
              <w:rPr>
                <w:b/>
                <w:szCs w:val="20"/>
              </w:rPr>
            </w:pPr>
            <w:r>
              <w:rPr>
                <w:b/>
                <w:szCs w:val="20"/>
              </w:rPr>
              <w:t>n</w:t>
            </w:r>
            <w:r w:rsidR="004463DB" w:rsidRPr="00554B7B">
              <w:rPr>
                <w:b/>
                <w:szCs w:val="20"/>
              </w:rPr>
              <w:t>ávrh zákona</w:t>
            </w:r>
            <w:r w:rsidR="006B5CBF" w:rsidRPr="00554B7B">
              <w:rPr>
                <w:b/>
                <w:szCs w:val="20"/>
              </w:rPr>
              <w:t xml:space="preserve"> čl.</w:t>
            </w:r>
            <w:r w:rsidR="00A049D5" w:rsidRPr="00554B7B">
              <w:rPr>
                <w:b/>
                <w:szCs w:val="20"/>
              </w:rPr>
              <w:t xml:space="preserve"> </w:t>
            </w:r>
            <w:r w:rsidR="006B5CBF" w:rsidRPr="00554B7B">
              <w:rPr>
                <w:b/>
                <w:szCs w:val="20"/>
              </w:rPr>
              <w:t>I</w:t>
            </w: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center"/>
              <w:rPr>
                <w:b/>
                <w:szCs w:val="20"/>
              </w:rPr>
            </w:pPr>
          </w:p>
          <w:p w:rsidR="004F6CF6" w:rsidRDefault="007556FC" w:rsidP="00DD602E">
            <w:pPr>
              <w:pStyle w:val="TABUKA-textsmernice"/>
              <w:jc w:val="center"/>
              <w:rPr>
                <w:b/>
                <w:szCs w:val="20"/>
              </w:rPr>
            </w:pPr>
            <w:r>
              <w:rPr>
                <w:b/>
                <w:szCs w:val="20"/>
              </w:rPr>
              <w:t>n</w:t>
            </w:r>
            <w:r w:rsidR="004463DB" w:rsidRPr="00554B7B">
              <w:rPr>
                <w:b/>
                <w:szCs w:val="20"/>
              </w:rPr>
              <w:t>ávrh zákona</w:t>
            </w:r>
            <w:r w:rsidR="006B5CBF" w:rsidRPr="00554B7B">
              <w:rPr>
                <w:b/>
                <w:szCs w:val="20"/>
              </w:rPr>
              <w:t xml:space="preserve"> čl.</w:t>
            </w:r>
            <w:r w:rsidR="00DD602E" w:rsidRPr="00554B7B">
              <w:rPr>
                <w:b/>
                <w:szCs w:val="20"/>
              </w:rPr>
              <w:t xml:space="preserve"> </w:t>
            </w:r>
            <w:r w:rsidR="006B5CBF" w:rsidRPr="00554B7B">
              <w:rPr>
                <w:b/>
                <w:szCs w:val="20"/>
              </w:rPr>
              <w:t>I</w:t>
            </w: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DD602E">
            <w:pPr>
              <w:pStyle w:val="TABUKA-textsmernice"/>
              <w:jc w:val="center"/>
              <w:rPr>
                <w:b/>
                <w:szCs w:val="20"/>
              </w:rPr>
            </w:pPr>
          </w:p>
          <w:p w:rsidR="007556FC" w:rsidRDefault="007556FC" w:rsidP="007556FC">
            <w:pPr>
              <w:pStyle w:val="TABUKA-textsmernice"/>
              <w:jc w:val="left"/>
              <w:rPr>
                <w:szCs w:val="20"/>
              </w:rPr>
            </w:pPr>
          </w:p>
          <w:p w:rsidR="007556FC" w:rsidRPr="00554B7B" w:rsidRDefault="007556FC" w:rsidP="007556FC">
            <w:pPr>
              <w:pStyle w:val="TABUKA-textsmernice"/>
              <w:jc w:val="left"/>
              <w:rPr>
                <w:b/>
                <w:szCs w:val="20"/>
              </w:rPr>
            </w:pPr>
            <w:r w:rsidRPr="00554B7B">
              <w:rPr>
                <w:szCs w:val="20"/>
              </w:rPr>
              <w:t>530/2011 a </w:t>
            </w:r>
            <w:r w:rsidRPr="00554B7B">
              <w:rPr>
                <w:b/>
                <w:szCs w:val="20"/>
              </w:rPr>
              <w:t>návrh zákona čl. I</w:t>
            </w:r>
          </w:p>
          <w:p w:rsidR="0025007B" w:rsidRPr="00554B7B" w:rsidRDefault="0025007B" w:rsidP="00DD602E">
            <w:pPr>
              <w:pStyle w:val="TABUKA-textsmernice"/>
              <w:jc w:val="center"/>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25007B" w:rsidRPr="00554B7B" w:rsidRDefault="0025007B"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90157B" w:rsidRPr="00554B7B" w:rsidRDefault="0090157B" w:rsidP="00DD602E">
            <w:pPr>
              <w:pStyle w:val="TABUKA-textsmernice"/>
              <w:jc w:val="left"/>
              <w:rPr>
                <w:b/>
                <w:szCs w:val="20"/>
              </w:rPr>
            </w:pPr>
          </w:p>
          <w:p w:rsidR="004F6CF6" w:rsidRPr="00554B7B" w:rsidRDefault="008F15B7" w:rsidP="00DD602E">
            <w:pPr>
              <w:pStyle w:val="TABUKA-textsmernice"/>
              <w:jc w:val="left"/>
              <w:rPr>
                <w:b/>
                <w:szCs w:val="20"/>
              </w:rPr>
            </w:pPr>
            <w:r w:rsidRPr="00554B7B">
              <w:rPr>
                <w:b/>
                <w:szCs w:val="20"/>
              </w:rPr>
              <w:t xml:space="preserve">§ 27 </w:t>
            </w:r>
            <w:r w:rsidR="004F6CF6" w:rsidRPr="00554B7B">
              <w:rPr>
                <w:b/>
                <w:szCs w:val="20"/>
              </w:rPr>
              <w:t>ods.</w:t>
            </w:r>
            <w:r w:rsidR="00DD602E" w:rsidRPr="00554B7B">
              <w:rPr>
                <w:b/>
                <w:szCs w:val="20"/>
              </w:rPr>
              <w:t xml:space="preserve"> </w:t>
            </w:r>
            <w:r w:rsidR="004F6CF6" w:rsidRPr="00554B7B">
              <w:rPr>
                <w:b/>
                <w:szCs w:val="20"/>
              </w:rPr>
              <w:t>1</w:t>
            </w: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D8387D" w:rsidRPr="00554B7B" w:rsidRDefault="00D8387D"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A049D5" w:rsidRPr="00554B7B" w:rsidRDefault="00A049D5" w:rsidP="00DD602E">
            <w:pPr>
              <w:pStyle w:val="TABUKA-textsmernice"/>
              <w:jc w:val="left"/>
              <w:rPr>
                <w:szCs w:val="20"/>
              </w:rPr>
            </w:pPr>
          </w:p>
          <w:p w:rsidR="00A049D5" w:rsidRPr="00554B7B" w:rsidRDefault="00A049D5" w:rsidP="00DD602E">
            <w:pPr>
              <w:pStyle w:val="TABUKA-textsmernice"/>
              <w:jc w:val="left"/>
              <w:rPr>
                <w:szCs w:val="20"/>
              </w:rPr>
            </w:pPr>
          </w:p>
          <w:p w:rsidR="00A049D5" w:rsidRPr="00554B7B" w:rsidRDefault="00A049D5" w:rsidP="00DD602E">
            <w:pPr>
              <w:pStyle w:val="TABUKA-textsmernice"/>
              <w:jc w:val="left"/>
              <w:rPr>
                <w:szCs w:val="20"/>
              </w:rPr>
            </w:pPr>
          </w:p>
          <w:p w:rsidR="00A049D5" w:rsidRPr="00554B7B" w:rsidRDefault="00A049D5" w:rsidP="00DD602E">
            <w:pPr>
              <w:pStyle w:val="TABUKA-textsmernice"/>
              <w:jc w:val="left"/>
              <w:rPr>
                <w:szCs w:val="20"/>
              </w:rPr>
            </w:pPr>
          </w:p>
          <w:p w:rsidR="00A049D5" w:rsidRPr="00554B7B" w:rsidRDefault="00A049D5" w:rsidP="00DD602E">
            <w:pPr>
              <w:pStyle w:val="TABUKA-textsmernice"/>
              <w:jc w:val="left"/>
              <w:rPr>
                <w:b/>
                <w:szCs w:val="20"/>
              </w:rPr>
            </w:pPr>
          </w:p>
          <w:p w:rsidR="00A049D5" w:rsidRPr="00554B7B" w:rsidRDefault="00A049D5" w:rsidP="00DD602E">
            <w:pPr>
              <w:pStyle w:val="TABUKA-textsmernice"/>
              <w:jc w:val="left"/>
              <w:rPr>
                <w:b/>
                <w:szCs w:val="20"/>
              </w:rPr>
            </w:pPr>
          </w:p>
          <w:p w:rsidR="00A049D5" w:rsidRPr="00554B7B" w:rsidRDefault="00A049D5" w:rsidP="00DD602E">
            <w:pPr>
              <w:pStyle w:val="TABUKA-textsmernice"/>
              <w:jc w:val="left"/>
              <w:rPr>
                <w:b/>
                <w:szCs w:val="20"/>
              </w:rPr>
            </w:pPr>
          </w:p>
          <w:p w:rsidR="008F15B7" w:rsidRPr="00554B7B" w:rsidRDefault="008F15B7" w:rsidP="00DD602E">
            <w:pPr>
              <w:pStyle w:val="TABUKA-textsmernice"/>
              <w:jc w:val="left"/>
              <w:rPr>
                <w:b/>
                <w:szCs w:val="20"/>
              </w:rPr>
            </w:pPr>
          </w:p>
          <w:p w:rsidR="008F15B7" w:rsidRPr="00554B7B" w:rsidRDefault="00DD602E" w:rsidP="00DD602E">
            <w:pPr>
              <w:pStyle w:val="TABUKA-textsmernice"/>
              <w:jc w:val="left"/>
              <w:rPr>
                <w:b/>
                <w:szCs w:val="20"/>
              </w:rPr>
            </w:pPr>
            <w:r w:rsidRPr="00554B7B">
              <w:rPr>
                <w:b/>
                <w:szCs w:val="20"/>
              </w:rPr>
              <w:t>o</w:t>
            </w:r>
            <w:r w:rsidR="008F15B7" w:rsidRPr="00554B7B">
              <w:rPr>
                <w:b/>
                <w:szCs w:val="20"/>
              </w:rPr>
              <w:t>ds. 2</w:t>
            </w:r>
          </w:p>
          <w:p w:rsidR="008F15B7" w:rsidRPr="00554B7B" w:rsidRDefault="008F15B7" w:rsidP="00DD602E">
            <w:pPr>
              <w:pStyle w:val="TABUKA-textsmernice"/>
              <w:jc w:val="left"/>
              <w:rPr>
                <w:b/>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8F15B7" w:rsidRPr="00554B7B" w:rsidRDefault="008F15B7" w:rsidP="00DD602E">
            <w:pPr>
              <w:pStyle w:val="TABUKA-textsmernice"/>
              <w:jc w:val="left"/>
              <w:rPr>
                <w:szCs w:val="20"/>
              </w:rPr>
            </w:pPr>
          </w:p>
          <w:p w:rsidR="00E4439A" w:rsidRDefault="00E4439A" w:rsidP="00DD602E">
            <w:pPr>
              <w:pStyle w:val="TABUKA-textsmernice"/>
              <w:jc w:val="left"/>
              <w:rPr>
                <w:b/>
                <w:szCs w:val="20"/>
              </w:rPr>
            </w:pPr>
          </w:p>
          <w:p w:rsidR="00B21375" w:rsidRPr="00554B7B" w:rsidRDefault="00B21375" w:rsidP="00DD602E">
            <w:pPr>
              <w:pStyle w:val="TABUKA-textsmernice"/>
              <w:jc w:val="left"/>
              <w:rPr>
                <w:b/>
                <w:szCs w:val="20"/>
              </w:rPr>
            </w:pPr>
            <w:r w:rsidRPr="00554B7B">
              <w:rPr>
                <w:b/>
                <w:szCs w:val="20"/>
              </w:rPr>
              <w:t xml:space="preserve">§ 27 ods. 4 </w:t>
            </w:r>
          </w:p>
          <w:p w:rsidR="00B21375" w:rsidRPr="00554B7B" w:rsidRDefault="00B21375" w:rsidP="00DD602E">
            <w:pPr>
              <w:pStyle w:val="TABUKA-textsmernice"/>
              <w:jc w:val="left"/>
              <w:rPr>
                <w:b/>
                <w:szCs w:val="20"/>
              </w:rPr>
            </w:pPr>
            <w:r w:rsidRPr="00554B7B">
              <w:rPr>
                <w:b/>
                <w:szCs w:val="20"/>
              </w:rPr>
              <w:t>2. veta</w:t>
            </w:r>
          </w:p>
          <w:p w:rsidR="00B21375" w:rsidRPr="00554B7B" w:rsidRDefault="00B21375" w:rsidP="00DD602E">
            <w:pPr>
              <w:pStyle w:val="TABUKA-textsmernice"/>
              <w:jc w:val="left"/>
              <w:rPr>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r w:rsidRPr="00554B7B">
              <w:rPr>
                <w:b/>
                <w:szCs w:val="20"/>
              </w:rPr>
              <w:t>§ 27 ods. 8</w:t>
            </w: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Default="00B21375" w:rsidP="00DD602E">
            <w:pPr>
              <w:pStyle w:val="TABUKA-textsmernice"/>
              <w:jc w:val="left"/>
              <w:rPr>
                <w:b/>
                <w:szCs w:val="20"/>
              </w:rPr>
            </w:pPr>
          </w:p>
          <w:p w:rsidR="00E4439A" w:rsidRPr="00554B7B" w:rsidRDefault="00E4439A"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B21375" w:rsidP="00DD602E">
            <w:pPr>
              <w:pStyle w:val="TABUKA-textsmernice"/>
              <w:jc w:val="left"/>
              <w:rPr>
                <w:b/>
                <w:szCs w:val="20"/>
              </w:rPr>
            </w:pPr>
          </w:p>
          <w:p w:rsidR="00B21375" w:rsidRPr="00554B7B" w:rsidRDefault="004F6CF6" w:rsidP="00DD602E">
            <w:pPr>
              <w:pStyle w:val="TABUKA-textsmernice"/>
              <w:jc w:val="left"/>
              <w:rPr>
                <w:b/>
                <w:szCs w:val="20"/>
              </w:rPr>
            </w:pPr>
            <w:r w:rsidRPr="00554B7B">
              <w:rPr>
                <w:b/>
                <w:szCs w:val="20"/>
              </w:rPr>
              <w:t>ods.</w:t>
            </w:r>
            <w:r w:rsidR="00B21375" w:rsidRPr="00554B7B">
              <w:rPr>
                <w:b/>
                <w:szCs w:val="20"/>
              </w:rPr>
              <w:t xml:space="preserve"> </w:t>
            </w:r>
            <w:r w:rsidR="00363B11" w:rsidRPr="00554B7B">
              <w:rPr>
                <w:b/>
                <w:szCs w:val="20"/>
              </w:rPr>
              <w:t>3</w:t>
            </w:r>
            <w:r w:rsidR="00B21375" w:rsidRPr="00554B7B">
              <w:rPr>
                <w:b/>
                <w:szCs w:val="20"/>
              </w:rPr>
              <w:t xml:space="preserve"> </w:t>
            </w:r>
          </w:p>
          <w:p w:rsidR="004F6CF6" w:rsidRPr="00554B7B" w:rsidRDefault="00E4439A" w:rsidP="00DD602E">
            <w:pPr>
              <w:pStyle w:val="TABUKA-textsmernice"/>
              <w:jc w:val="left"/>
              <w:rPr>
                <w:b/>
                <w:szCs w:val="20"/>
              </w:rPr>
            </w:pPr>
            <w:r>
              <w:rPr>
                <w:b/>
                <w:szCs w:val="20"/>
              </w:rPr>
              <w:t>2</w:t>
            </w:r>
            <w:r w:rsidR="00B21375" w:rsidRPr="00554B7B">
              <w:rPr>
                <w:b/>
                <w:szCs w:val="20"/>
              </w:rPr>
              <w:t>. veta</w:t>
            </w:r>
          </w:p>
          <w:p w:rsidR="004F6CF6" w:rsidRPr="00554B7B" w:rsidRDefault="004F6CF6" w:rsidP="00DD602E">
            <w:pPr>
              <w:pStyle w:val="TABUKA-textsmernice"/>
              <w:jc w:val="left"/>
              <w:rPr>
                <w:b/>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4F6CF6" w:rsidRPr="00554B7B" w:rsidRDefault="004F6CF6" w:rsidP="00DD602E">
            <w:pPr>
              <w:pStyle w:val="TABUKA-textsmernice"/>
              <w:jc w:val="left"/>
              <w:rPr>
                <w:szCs w:val="20"/>
              </w:rPr>
            </w:pPr>
          </w:p>
          <w:p w:rsidR="00363B11" w:rsidRPr="00554B7B" w:rsidRDefault="00B21375" w:rsidP="00DD602E">
            <w:pPr>
              <w:pStyle w:val="TABUKA-textsmernice"/>
              <w:jc w:val="left"/>
              <w:rPr>
                <w:b/>
                <w:szCs w:val="20"/>
              </w:rPr>
            </w:pPr>
            <w:r w:rsidRPr="00554B7B">
              <w:rPr>
                <w:b/>
                <w:szCs w:val="20"/>
              </w:rPr>
              <w:t>§ 26a ods. 8 písm. a)</w:t>
            </w:r>
          </w:p>
          <w:p w:rsidR="00363B11" w:rsidRPr="00554B7B" w:rsidRDefault="00363B11" w:rsidP="00DD602E">
            <w:pPr>
              <w:pStyle w:val="TABUKA-textsmernice"/>
              <w:jc w:val="left"/>
              <w:rPr>
                <w:szCs w:val="20"/>
              </w:rPr>
            </w:pPr>
          </w:p>
          <w:p w:rsidR="00363B11" w:rsidRPr="00554B7B" w:rsidRDefault="00363B11" w:rsidP="00DD602E">
            <w:pPr>
              <w:pStyle w:val="TABUKA-textsmernice"/>
              <w:jc w:val="left"/>
              <w:rPr>
                <w:szCs w:val="20"/>
              </w:rPr>
            </w:pPr>
          </w:p>
          <w:p w:rsidR="00363B11" w:rsidRPr="00554B7B" w:rsidRDefault="00363B11" w:rsidP="00DD602E">
            <w:pPr>
              <w:pStyle w:val="TABUKA-textsmernice"/>
              <w:jc w:val="left"/>
              <w:rPr>
                <w:szCs w:val="20"/>
              </w:rPr>
            </w:pPr>
          </w:p>
          <w:p w:rsidR="00363B11" w:rsidRPr="00554B7B" w:rsidRDefault="00363B11" w:rsidP="00DD602E">
            <w:pPr>
              <w:pStyle w:val="TABUKA-textsmernice"/>
              <w:jc w:val="left"/>
              <w:rPr>
                <w:szCs w:val="20"/>
              </w:rPr>
            </w:pPr>
          </w:p>
          <w:p w:rsidR="007556FC" w:rsidRDefault="007556FC" w:rsidP="00DD602E">
            <w:pPr>
              <w:pStyle w:val="TABUKA-textsmernice"/>
              <w:jc w:val="left"/>
              <w:rPr>
                <w:b/>
                <w:szCs w:val="20"/>
              </w:rPr>
            </w:pPr>
          </w:p>
          <w:p w:rsidR="00363B11" w:rsidRPr="00554B7B" w:rsidRDefault="00B21375" w:rsidP="00DD602E">
            <w:pPr>
              <w:pStyle w:val="TABUKA-textsmernice"/>
              <w:jc w:val="left"/>
              <w:rPr>
                <w:b/>
                <w:szCs w:val="20"/>
              </w:rPr>
            </w:pPr>
            <w:r w:rsidRPr="00554B7B">
              <w:rPr>
                <w:b/>
                <w:szCs w:val="20"/>
              </w:rPr>
              <w:t>§ 10 ods. 2 písm. d)</w:t>
            </w:r>
          </w:p>
          <w:p w:rsidR="00363B11" w:rsidRPr="00554B7B" w:rsidRDefault="00363B11" w:rsidP="00DD602E">
            <w:pPr>
              <w:pStyle w:val="TABUKA-textsmernice"/>
              <w:jc w:val="left"/>
              <w:rPr>
                <w:szCs w:val="20"/>
              </w:rPr>
            </w:pPr>
          </w:p>
          <w:p w:rsidR="00363B11" w:rsidRPr="00554B7B" w:rsidRDefault="00363B11" w:rsidP="00DD602E">
            <w:pPr>
              <w:pStyle w:val="TABUKA-textsmernice"/>
              <w:jc w:val="left"/>
              <w:rPr>
                <w:szCs w:val="20"/>
              </w:rPr>
            </w:pPr>
          </w:p>
          <w:p w:rsidR="007556FC" w:rsidRDefault="007556FC" w:rsidP="00DD602E">
            <w:pPr>
              <w:pStyle w:val="TABUKA-textsmernice"/>
              <w:ind w:right="-70"/>
              <w:jc w:val="left"/>
              <w:rPr>
                <w:b/>
                <w:szCs w:val="20"/>
              </w:rPr>
            </w:pPr>
          </w:p>
          <w:p w:rsidR="007556FC" w:rsidRDefault="007556FC" w:rsidP="00DD602E">
            <w:pPr>
              <w:pStyle w:val="TABUKA-textsmernice"/>
              <w:ind w:right="-70"/>
              <w:jc w:val="left"/>
              <w:rPr>
                <w:b/>
                <w:szCs w:val="20"/>
              </w:rPr>
            </w:pPr>
          </w:p>
          <w:p w:rsidR="007556FC" w:rsidRDefault="007556FC" w:rsidP="00DD602E">
            <w:pPr>
              <w:pStyle w:val="TABUKA-textsmernice"/>
              <w:ind w:right="-70"/>
              <w:jc w:val="left"/>
              <w:rPr>
                <w:b/>
                <w:szCs w:val="20"/>
              </w:rPr>
            </w:pPr>
          </w:p>
          <w:p w:rsidR="004F6CF6" w:rsidRPr="00554B7B" w:rsidRDefault="00216477" w:rsidP="00DD602E">
            <w:pPr>
              <w:pStyle w:val="TABUKA-textsmernice"/>
              <w:ind w:right="-70"/>
              <w:jc w:val="left"/>
              <w:rPr>
                <w:szCs w:val="20"/>
              </w:rPr>
            </w:pPr>
            <w:r w:rsidRPr="00554B7B">
              <w:rPr>
                <w:b/>
                <w:szCs w:val="20"/>
              </w:rPr>
              <w:t>§ 11 ods. 2 písm. d)</w:t>
            </w:r>
          </w:p>
          <w:p w:rsidR="004F6CF6" w:rsidRPr="00554B7B" w:rsidRDefault="004F6CF6" w:rsidP="00DD602E">
            <w:pPr>
              <w:pStyle w:val="TABUKA-textsmernice"/>
              <w:ind w:right="-70"/>
              <w:jc w:val="left"/>
              <w:rPr>
                <w:szCs w:val="20"/>
              </w:rPr>
            </w:pPr>
          </w:p>
          <w:p w:rsidR="00216477" w:rsidRPr="00554B7B" w:rsidRDefault="00216477" w:rsidP="00DD602E">
            <w:pPr>
              <w:pStyle w:val="TABUKA-textsmernice"/>
              <w:ind w:right="-70"/>
              <w:jc w:val="left"/>
              <w:rPr>
                <w:szCs w:val="20"/>
              </w:rPr>
            </w:pPr>
          </w:p>
          <w:p w:rsidR="007556FC" w:rsidRDefault="007556FC" w:rsidP="00DD602E">
            <w:pPr>
              <w:pStyle w:val="TABUKA-textsmernice"/>
              <w:ind w:right="-70"/>
              <w:jc w:val="left"/>
              <w:rPr>
                <w:b/>
                <w:szCs w:val="20"/>
              </w:rPr>
            </w:pPr>
          </w:p>
          <w:p w:rsidR="007556FC" w:rsidRDefault="007556FC" w:rsidP="00DD602E">
            <w:pPr>
              <w:pStyle w:val="TABUKA-textsmernice"/>
              <w:ind w:right="-70"/>
              <w:jc w:val="left"/>
              <w:rPr>
                <w:b/>
                <w:szCs w:val="20"/>
              </w:rPr>
            </w:pPr>
          </w:p>
          <w:p w:rsidR="007556FC" w:rsidRDefault="007556FC" w:rsidP="00DD602E">
            <w:pPr>
              <w:pStyle w:val="TABUKA-textsmernice"/>
              <w:ind w:right="-70"/>
              <w:jc w:val="left"/>
              <w:rPr>
                <w:b/>
                <w:szCs w:val="20"/>
              </w:rPr>
            </w:pPr>
          </w:p>
          <w:p w:rsidR="007556FC" w:rsidRDefault="007556FC" w:rsidP="00DD602E">
            <w:pPr>
              <w:pStyle w:val="TABUKA-textsmernice"/>
              <w:ind w:right="-70"/>
              <w:jc w:val="left"/>
              <w:rPr>
                <w:b/>
                <w:szCs w:val="20"/>
              </w:rPr>
            </w:pPr>
          </w:p>
          <w:p w:rsidR="00216477" w:rsidRPr="00554B7B" w:rsidRDefault="00216477" w:rsidP="00DD602E">
            <w:pPr>
              <w:pStyle w:val="TABUKA-textsmernice"/>
              <w:ind w:right="-70"/>
              <w:jc w:val="left"/>
              <w:rPr>
                <w:szCs w:val="20"/>
              </w:rPr>
            </w:pPr>
            <w:r w:rsidRPr="00554B7B">
              <w:rPr>
                <w:b/>
                <w:szCs w:val="20"/>
              </w:rPr>
              <w:t>§ 12 ods. 3</w:t>
            </w:r>
          </w:p>
        </w:tc>
        <w:tc>
          <w:tcPr>
            <w:tcW w:w="5387" w:type="dxa"/>
            <w:tcBorders>
              <w:top w:val="single" w:sz="4" w:space="0" w:color="auto"/>
              <w:left w:val="single" w:sz="4" w:space="0" w:color="auto"/>
              <w:bottom w:val="single" w:sz="4" w:space="0" w:color="auto"/>
              <w:right w:val="single" w:sz="4" w:space="0" w:color="auto"/>
            </w:tcBorders>
          </w:tcPr>
          <w:p w:rsidR="00E4439A" w:rsidRPr="00E4439A" w:rsidRDefault="00E4439A" w:rsidP="00E4439A">
            <w:pPr>
              <w:autoSpaceDE w:val="0"/>
              <w:autoSpaceDN w:val="0"/>
              <w:adjustRightInd w:val="0"/>
              <w:spacing w:line="240" w:lineRule="atLeast"/>
              <w:rPr>
                <w:b/>
                <w:sz w:val="20"/>
                <w:szCs w:val="20"/>
              </w:rPr>
            </w:pPr>
            <w:r w:rsidRPr="00E4439A">
              <w:rPr>
                <w:b/>
                <w:sz w:val="20"/>
                <w:szCs w:val="20"/>
              </w:rPr>
              <w:t>Alkoholickým nápojom určeným na podnikateľské účely sa na účely tohto zákona rozumie alkoholický nápoj dodaný na iné účely ako na súkromné účely podľa § 28 ods. 1 alebo v rámci zásielkového obchodu podľa § 29 ods. 1. Alkoholický nápoj uvedený do daňového voľného obehu je možné prepravovať na podnikateľské účely od</w:t>
            </w:r>
          </w:p>
          <w:p w:rsidR="00E4439A" w:rsidRPr="00E4439A" w:rsidRDefault="00E4439A" w:rsidP="00E4439A">
            <w:pPr>
              <w:pStyle w:val="Odsekzoznamu"/>
              <w:numPr>
                <w:ilvl w:val="0"/>
                <w:numId w:val="42"/>
              </w:numPr>
              <w:autoSpaceDE w:val="0"/>
              <w:autoSpaceDN w:val="0"/>
              <w:adjustRightInd w:val="0"/>
              <w:spacing w:line="240" w:lineRule="atLeast"/>
              <w:ind w:left="284" w:firstLine="0"/>
              <w:jc w:val="both"/>
              <w:rPr>
                <w:b/>
                <w:sz w:val="20"/>
                <w:szCs w:val="20"/>
              </w:rPr>
            </w:pPr>
            <w:r w:rsidRPr="00E4439A">
              <w:rPr>
                <w:b/>
                <w:sz w:val="20"/>
                <w:szCs w:val="20"/>
              </w:rPr>
              <w:t xml:space="preserve">schváleného odosielateľa na daňovom území schválenému príjemcovi v inom členskom štáte, </w:t>
            </w:r>
          </w:p>
          <w:p w:rsidR="008C7DF8" w:rsidRPr="008C7DF8" w:rsidRDefault="008C7DF8" w:rsidP="008C7DF8">
            <w:pPr>
              <w:pStyle w:val="Odsekzoznamu"/>
              <w:numPr>
                <w:ilvl w:val="0"/>
                <w:numId w:val="42"/>
              </w:numPr>
              <w:autoSpaceDE w:val="0"/>
              <w:autoSpaceDN w:val="0"/>
              <w:adjustRightInd w:val="0"/>
              <w:spacing w:line="240" w:lineRule="atLeast"/>
              <w:ind w:left="284" w:firstLine="0"/>
              <w:jc w:val="both"/>
              <w:rPr>
                <w:b/>
                <w:sz w:val="20"/>
                <w:szCs w:val="20"/>
              </w:rPr>
            </w:pPr>
            <w:r w:rsidRPr="008C7DF8">
              <w:rPr>
                <w:b/>
                <w:sz w:val="20"/>
                <w:szCs w:val="20"/>
              </w:rPr>
              <w:t>schváleného odosielateľa v inom členskom štáte schválenému príjemcovi na daňovom území,</w:t>
            </w:r>
          </w:p>
          <w:p w:rsidR="00A049D5" w:rsidRDefault="00E4439A" w:rsidP="00E4439A">
            <w:pPr>
              <w:pStyle w:val="Odsekzoznamu"/>
              <w:numPr>
                <w:ilvl w:val="0"/>
                <w:numId w:val="42"/>
              </w:numPr>
              <w:autoSpaceDE w:val="0"/>
              <w:autoSpaceDN w:val="0"/>
              <w:adjustRightInd w:val="0"/>
              <w:spacing w:line="240" w:lineRule="atLeast"/>
              <w:ind w:left="284" w:firstLine="0"/>
              <w:jc w:val="both"/>
              <w:rPr>
                <w:b/>
                <w:sz w:val="20"/>
                <w:szCs w:val="20"/>
              </w:rPr>
            </w:pPr>
            <w:r w:rsidRPr="00E4439A">
              <w:rPr>
                <w:b/>
                <w:sz w:val="20"/>
                <w:szCs w:val="20"/>
              </w:rPr>
              <w:t>schváleného odosielateľa na daňovom území cez územie iného členského štátu schválenému príjemcovi na daňovom území.</w:t>
            </w:r>
          </w:p>
          <w:p w:rsidR="008C7DF8" w:rsidRDefault="008C7DF8" w:rsidP="008C7DF8">
            <w:pPr>
              <w:pStyle w:val="Odsekzoznamu"/>
              <w:autoSpaceDE w:val="0"/>
              <w:autoSpaceDN w:val="0"/>
              <w:adjustRightInd w:val="0"/>
              <w:spacing w:line="240" w:lineRule="atLeast"/>
              <w:jc w:val="both"/>
              <w:rPr>
                <w:b/>
                <w:sz w:val="20"/>
                <w:szCs w:val="20"/>
              </w:rPr>
            </w:pPr>
          </w:p>
          <w:p w:rsidR="008C7DF8" w:rsidRDefault="008C7DF8" w:rsidP="008C7DF8">
            <w:pPr>
              <w:pStyle w:val="Odsekzoznamu"/>
              <w:autoSpaceDE w:val="0"/>
              <w:autoSpaceDN w:val="0"/>
              <w:adjustRightInd w:val="0"/>
              <w:spacing w:line="240" w:lineRule="atLeast"/>
              <w:jc w:val="both"/>
              <w:rPr>
                <w:b/>
                <w:sz w:val="20"/>
                <w:szCs w:val="20"/>
              </w:rPr>
            </w:pPr>
          </w:p>
          <w:p w:rsidR="008C7DF8" w:rsidRPr="00E4439A" w:rsidRDefault="008C7DF8" w:rsidP="008C7DF8">
            <w:pPr>
              <w:pStyle w:val="Odsekzoznamu"/>
              <w:autoSpaceDE w:val="0"/>
              <w:autoSpaceDN w:val="0"/>
              <w:adjustRightInd w:val="0"/>
              <w:spacing w:line="240" w:lineRule="atLeast"/>
              <w:jc w:val="both"/>
              <w:rPr>
                <w:b/>
                <w:sz w:val="20"/>
                <w:szCs w:val="20"/>
              </w:rPr>
            </w:pPr>
          </w:p>
          <w:p w:rsidR="008C7DF8" w:rsidRPr="008C7DF8" w:rsidRDefault="008C7DF8" w:rsidP="008C7DF8">
            <w:pPr>
              <w:autoSpaceDE w:val="0"/>
              <w:autoSpaceDN w:val="0"/>
              <w:adjustRightInd w:val="0"/>
              <w:spacing w:line="240" w:lineRule="atLeast"/>
              <w:rPr>
                <w:b/>
                <w:sz w:val="20"/>
                <w:szCs w:val="20"/>
              </w:rPr>
            </w:pPr>
            <w:r w:rsidRPr="008C7DF8">
              <w:rPr>
                <w:b/>
                <w:sz w:val="20"/>
                <w:szCs w:val="20"/>
              </w:rPr>
              <w:t>Prepravu alkoholického nápoja v daňovom voľnom obehu na podnikateľské účely je možné uskutočniť len na základe elektronického zjednodušeného administratívneho dokumentu vyhotoveného prostredníctvom elektronického systému,</w:t>
            </w:r>
            <w:r w:rsidRPr="008C7DF8">
              <w:rPr>
                <w:b/>
                <w:sz w:val="20"/>
                <w:szCs w:val="20"/>
                <w:vertAlign w:val="superscript"/>
              </w:rPr>
              <w:t>36</w:t>
            </w:r>
            <w:r w:rsidRPr="008C7DF8">
              <w:rPr>
                <w:b/>
                <w:sz w:val="20"/>
                <w:szCs w:val="20"/>
              </w:rPr>
              <w:t>) a to spôsobom uvedeným v osobitnom predpise,</w:t>
            </w:r>
            <w:r w:rsidRPr="008C7DF8">
              <w:rPr>
                <w:b/>
                <w:sz w:val="20"/>
                <w:szCs w:val="20"/>
                <w:vertAlign w:val="superscript"/>
              </w:rPr>
              <w:t>37</w:t>
            </w:r>
            <w:r w:rsidRPr="008C7DF8">
              <w:rPr>
                <w:b/>
                <w:sz w:val="20"/>
                <w:szCs w:val="20"/>
              </w:rPr>
              <w:t>) (ďalej len „zjednodušený elektronický dokument“), ak § 27a neustanovuje inak. Návrh zjednodušeného elektronického dokumentu a aj akákoľvek zmena vykonaná prostredníctvom elektronického systému</w:t>
            </w:r>
            <w:r w:rsidRPr="008C7DF8">
              <w:rPr>
                <w:b/>
                <w:sz w:val="20"/>
                <w:szCs w:val="20"/>
                <w:vertAlign w:val="superscript"/>
              </w:rPr>
              <w:t>36</w:t>
            </w:r>
            <w:r w:rsidRPr="008C7DF8">
              <w:rPr>
                <w:b/>
                <w:sz w:val="20"/>
                <w:szCs w:val="20"/>
              </w:rPr>
              <w:t>) musí byť podpísaná kvalifikovaným elektronickým podpisom,</w:t>
            </w:r>
            <w:r w:rsidRPr="008C7DF8">
              <w:rPr>
                <w:b/>
                <w:sz w:val="20"/>
                <w:szCs w:val="20"/>
                <w:vertAlign w:val="superscript"/>
              </w:rPr>
              <w:t>38</w:t>
            </w:r>
            <w:r w:rsidRPr="008C7DF8">
              <w:rPr>
                <w:b/>
                <w:sz w:val="20"/>
                <w:szCs w:val="20"/>
              </w:rPr>
              <w:t xml:space="preserve">) ak sa schválený odosielateľ s colným úradom nedohodne inak. </w:t>
            </w:r>
          </w:p>
          <w:p w:rsidR="008C7DF8" w:rsidRDefault="008C7DF8" w:rsidP="00B21375">
            <w:pPr>
              <w:autoSpaceDE w:val="0"/>
              <w:autoSpaceDN w:val="0"/>
              <w:adjustRightInd w:val="0"/>
              <w:spacing w:before="0" w:line="240" w:lineRule="atLeast"/>
            </w:pPr>
          </w:p>
          <w:p w:rsidR="008C7DF8" w:rsidRDefault="008C7DF8" w:rsidP="00B21375">
            <w:pPr>
              <w:autoSpaceDE w:val="0"/>
              <w:autoSpaceDN w:val="0"/>
              <w:adjustRightInd w:val="0"/>
              <w:spacing w:before="0" w:line="240" w:lineRule="atLeast"/>
            </w:pPr>
          </w:p>
          <w:p w:rsidR="008C7DF8" w:rsidRDefault="008C7DF8" w:rsidP="00B21375">
            <w:pPr>
              <w:autoSpaceDE w:val="0"/>
              <w:autoSpaceDN w:val="0"/>
              <w:adjustRightInd w:val="0"/>
              <w:spacing w:before="0" w:line="240" w:lineRule="atLeast"/>
            </w:pPr>
          </w:p>
          <w:p w:rsidR="00B21375" w:rsidRPr="00554B7B" w:rsidRDefault="00B21375" w:rsidP="00B21375">
            <w:pPr>
              <w:autoSpaceDE w:val="0"/>
              <w:autoSpaceDN w:val="0"/>
              <w:adjustRightInd w:val="0"/>
              <w:spacing w:before="0" w:line="240" w:lineRule="atLeast"/>
              <w:rPr>
                <w:b/>
                <w:sz w:val="20"/>
                <w:szCs w:val="20"/>
              </w:rPr>
            </w:pPr>
            <w:r w:rsidRPr="00554B7B">
              <w:rPr>
                <w:b/>
                <w:sz w:val="20"/>
                <w:szCs w:val="20"/>
              </w:rPr>
              <w:t>Preprava alkoholického nápoja v daňovom voľnom obehu na podnikateľské účely sa začína, keď alkoholický nápoj opustí sklad schváleného odosielateľa alebo miesto odoslania na daňovom území, ktoré schválený odosielateľ oznámil colnému úradu.</w:t>
            </w:r>
          </w:p>
          <w:p w:rsidR="00E4439A" w:rsidRDefault="00E4439A" w:rsidP="00B21375">
            <w:pPr>
              <w:autoSpaceDE w:val="0"/>
              <w:autoSpaceDN w:val="0"/>
              <w:adjustRightInd w:val="0"/>
              <w:spacing w:before="0" w:line="240" w:lineRule="atLeast"/>
              <w:rPr>
                <w:b/>
                <w:sz w:val="20"/>
                <w:szCs w:val="20"/>
              </w:rPr>
            </w:pPr>
            <w:r w:rsidRPr="00E4439A">
              <w:rPr>
                <w:b/>
                <w:sz w:val="20"/>
                <w:szCs w:val="20"/>
              </w:rPr>
              <w:t>Ak sa alkoholický nápoj uvedený do daňového voľného obehu na území iného členského štátu prepravuje na daňové územie na podnikateľské účely, schválený príjemca je povinný najneskôr do piatich pracovných dní odo dňa ukončenia prepravy tohto alkoholického nápoja predložiť colnému úradu schváleného príjemcu správu o prijatí; správa o prijatí musí byť podpísaná kvalifikovaným elektronickým podpisom,</w:t>
            </w:r>
            <w:r w:rsidRPr="00E4439A">
              <w:rPr>
                <w:b/>
                <w:sz w:val="20"/>
                <w:szCs w:val="20"/>
                <w:vertAlign w:val="superscript"/>
              </w:rPr>
              <w:t>38</w:t>
            </w:r>
            <w:r w:rsidRPr="00E4439A">
              <w:rPr>
                <w:b/>
                <w:sz w:val="20"/>
                <w:szCs w:val="20"/>
              </w:rPr>
              <w:t>)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schváleného odosielateľa správy o prijatí.</w:t>
            </w:r>
          </w:p>
          <w:p w:rsidR="00E4439A" w:rsidRPr="00E4439A" w:rsidRDefault="00E4439A" w:rsidP="00B21375">
            <w:pPr>
              <w:autoSpaceDE w:val="0"/>
              <w:autoSpaceDN w:val="0"/>
              <w:adjustRightInd w:val="0"/>
              <w:spacing w:before="0" w:line="240" w:lineRule="atLeast"/>
              <w:rPr>
                <w:b/>
                <w:sz w:val="20"/>
                <w:szCs w:val="20"/>
              </w:rPr>
            </w:pPr>
          </w:p>
          <w:p w:rsidR="004F6CF6" w:rsidRPr="00554B7B" w:rsidRDefault="00363B11" w:rsidP="00B21375">
            <w:pPr>
              <w:autoSpaceDE w:val="0"/>
              <w:autoSpaceDN w:val="0"/>
              <w:adjustRightInd w:val="0"/>
              <w:spacing w:before="0"/>
              <w:rPr>
                <w:sz w:val="20"/>
                <w:szCs w:val="20"/>
              </w:rPr>
            </w:pPr>
            <w:r w:rsidRPr="00554B7B">
              <w:rPr>
                <w:b/>
                <w:sz w:val="20"/>
                <w:szCs w:val="20"/>
              </w:rPr>
              <w:t xml:space="preserve">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členského štátu schváleného príjemcu. </w:t>
            </w:r>
          </w:p>
          <w:p w:rsidR="00B21375" w:rsidRPr="00554B7B" w:rsidRDefault="00B21375" w:rsidP="00216477">
            <w:pPr>
              <w:autoSpaceDE w:val="0"/>
              <w:autoSpaceDN w:val="0"/>
              <w:adjustRightInd w:val="0"/>
              <w:spacing w:before="0" w:line="240" w:lineRule="atLeast"/>
              <w:rPr>
                <w:b/>
                <w:sz w:val="20"/>
                <w:szCs w:val="20"/>
              </w:rPr>
            </w:pPr>
            <w:r w:rsidRPr="00554B7B">
              <w:rPr>
                <w:b/>
                <w:sz w:val="20"/>
                <w:szCs w:val="20"/>
              </w:rPr>
              <w:t xml:space="preserve">Schválený príjemca alkoholického nápoja uvedeného do daňového voľného obehu na území iného členského štátu na podnikateľské účely je povinný pred každým prijatím tohto alkoholického nápoja </w:t>
            </w:r>
          </w:p>
          <w:p w:rsidR="00B21375" w:rsidRPr="00554B7B" w:rsidRDefault="00B21375" w:rsidP="00216477">
            <w:pPr>
              <w:autoSpaceDE w:val="0"/>
              <w:autoSpaceDN w:val="0"/>
              <w:adjustRightInd w:val="0"/>
              <w:spacing w:before="0" w:line="240" w:lineRule="atLeast"/>
              <w:rPr>
                <w:b/>
                <w:sz w:val="20"/>
                <w:szCs w:val="20"/>
              </w:rPr>
            </w:pPr>
            <w:r w:rsidRPr="00554B7B">
              <w:rPr>
                <w:b/>
                <w:sz w:val="20"/>
                <w:szCs w:val="20"/>
              </w:rPr>
              <w:t>a) zložiť zábezpeku na daň vo výške dane pripadajúcej na množstvo prijímaného alkoholického nápoja; na zábezpeku na daň sa použije § 16 primerane,</w:t>
            </w:r>
          </w:p>
          <w:p w:rsidR="00216477" w:rsidRPr="00554B7B" w:rsidRDefault="00216477" w:rsidP="00216477">
            <w:pPr>
              <w:autoSpaceDE w:val="0"/>
              <w:autoSpaceDN w:val="0"/>
              <w:adjustRightInd w:val="0"/>
              <w:spacing w:before="0" w:line="240" w:lineRule="atLeast"/>
              <w:rPr>
                <w:sz w:val="20"/>
                <w:szCs w:val="20"/>
              </w:rPr>
            </w:pPr>
            <w:r w:rsidRPr="00554B7B">
              <w:rPr>
                <w:sz w:val="20"/>
                <w:szCs w:val="20"/>
              </w:rPr>
              <w:t>Daňová povinnosť vzniká aj dňom</w:t>
            </w:r>
          </w:p>
          <w:p w:rsidR="00C00EE1" w:rsidRDefault="00B21375" w:rsidP="00216477">
            <w:pPr>
              <w:autoSpaceDE w:val="0"/>
              <w:autoSpaceDN w:val="0"/>
              <w:adjustRightInd w:val="0"/>
              <w:spacing w:before="0" w:line="240" w:lineRule="atLeast"/>
            </w:pPr>
            <w:r w:rsidRPr="00554B7B">
              <w:rPr>
                <w:b/>
                <w:sz w:val="20"/>
                <w:szCs w:val="20"/>
              </w:rPr>
              <w:t xml:space="preserve">d) </w:t>
            </w:r>
            <w:r w:rsidR="00C00EE1" w:rsidRPr="00C00EE1">
              <w:rPr>
                <w:b/>
                <w:sz w:val="20"/>
                <w:szCs w:val="20"/>
              </w:rPr>
              <w:t>prepravenia alkoholického nápoja uvedeného do daňového voľného obehu na území iného členského štátu na daňové územie na podnikateľské účely alebo dňom použitia alkoholického nápoja uvedeného do daňového voľného obehu na území iného členského štátu na podnikateľské účely na daňovom území, ak nie je známy deň prepravenia tohto alkoholického nápoja na daňové územie na podnikateľské účely a daňová povinnosť nevznikla podľa písmena c).</w:t>
            </w:r>
          </w:p>
          <w:p w:rsidR="00B21375" w:rsidRPr="00554B7B" w:rsidRDefault="00216477" w:rsidP="00216477">
            <w:pPr>
              <w:autoSpaceDE w:val="0"/>
              <w:autoSpaceDN w:val="0"/>
              <w:adjustRightInd w:val="0"/>
              <w:spacing w:before="0" w:line="240" w:lineRule="atLeast"/>
              <w:rPr>
                <w:sz w:val="20"/>
                <w:szCs w:val="20"/>
              </w:rPr>
            </w:pPr>
            <w:r w:rsidRPr="00554B7B">
              <w:rPr>
                <w:sz w:val="20"/>
                <w:szCs w:val="20"/>
              </w:rPr>
              <w:t>Platiteľom dane pri vzniku daňovej povinnosti podľa § 10 ods. 2 je osoba, ktorá</w:t>
            </w:r>
          </w:p>
          <w:p w:rsidR="00216477" w:rsidRPr="00554B7B" w:rsidRDefault="00216477" w:rsidP="00216477">
            <w:pPr>
              <w:autoSpaceDE w:val="0"/>
              <w:autoSpaceDN w:val="0"/>
              <w:adjustRightInd w:val="0"/>
              <w:spacing w:before="0" w:line="240" w:lineRule="atLeast"/>
              <w:rPr>
                <w:b/>
                <w:sz w:val="20"/>
                <w:szCs w:val="20"/>
              </w:rPr>
            </w:pPr>
            <w:r w:rsidRPr="00554B7B">
              <w:rPr>
                <w:b/>
                <w:sz w:val="20"/>
                <w:szCs w:val="20"/>
              </w:rPr>
              <w:t>d) nie je osobou podľa písmena c) a má ako prvá na daňovom území v držbe prepravený alkoholický nápoj uvedený do daňového voľného obehu na území iného členského štátu na podnikateľské účely, alebo ktorá takýto alkoholický nápoj ako prvá použila, ak nie je známy deň prepravenia tohto alkoholického nápoja na daňové územie.</w:t>
            </w:r>
          </w:p>
          <w:p w:rsidR="00216477" w:rsidRPr="00554B7B" w:rsidRDefault="00216477" w:rsidP="00216477">
            <w:pPr>
              <w:autoSpaceDE w:val="0"/>
              <w:autoSpaceDN w:val="0"/>
              <w:adjustRightInd w:val="0"/>
              <w:spacing w:before="0" w:line="240" w:lineRule="atLeast"/>
              <w:rPr>
                <w:sz w:val="20"/>
                <w:szCs w:val="20"/>
              </w:rPr>
            </w:pPr>
            <w:r w:rsidRPr="00554B7B">
              <w:rPr>
                <w:sz w:val="20"/>
                <w:szCs w:val="20"/>
              </w:rPr>
              <w:t>Platiteľ dane neuvedený v odseku 2 je povinný podať colnému úradu daňové priznanie najneskôr do troch pracovných dní nasledujúcich po dni vzniku daňovej povinnosti a v rovnakej lehote zaplatiť daň, ak sa v odsekoch 2, 4 a 7, § 9, 15, 19, 22, 26, 28 až 31, 49, 49a, 63, 64 alebo § 66 neustanovuje inak.</w:t>
            </w:r>
          </w:p>
          <w:p w:rsidR="00633D2F" w:rsidRPr="00554B7B" w:rsidRDefault="00216477" w:rsidP="00216477">
            <w:pPr>
              <w:autoSpaceDE w:val="0"/>
              <w:autoSpaceDN w:val="0"/>
              <w:adjustRightInd w:val="0"/>
              <w:spacing w:before="0" w:line="240" w:lineRule="atLeast"/>
              <w:rPr>
                <w:sz w:val="20"/>
                <w:szCs w:val="20"/>
              </w:rPr>
            </w:pPr>
            <w:r w:rsidRPr="00554B7B">
              <w:rPr>
                <w:b/>
                <w:sz w:val="20"/>
                <w:szCs w:val="20"/>
              </w:rPr>
              <w:t>Platiteľ dane podľa § 11 ods. 2 písm. d), ktorý nemá sídlo alebo trvalý pobyt na daňovom území, je povinný podať Colnému úradu Bratislava daňové priznanie a zaplatiť daň podľa sadzieb dane platných v deň prepravenia alebo použitia alkoholického nápoja.</w:t>
            </w:r>
          </w:p>
        </w:tc>
        <w:tc>
          <w:tcPr>
            <w:tcW w:w="425" w:type="dxa"/>
            <w:tcBorders>
              <w:top w:val="single" w:sz="4" w:space="0" w:color="auto"/>
              <w:left w:val="single" w:sz="4" w:space="0" w:color="auto"/>
              <w:bottom w:val="single" w:sz="4" w:space="0" w:color="auto"/>
              <w:right w:val="single" w:sz="4" w:space="0" w:color="auto"/>
            </w:tcBorders>
          </w:tcPr>
          <w:p w:rsidR="004F6CF6" w:rsidRPr="00554B7B" w:rsidRDefault="004F6CF6" w:rsidP="00DD602E">
            <w:pPr>
              <w:pStyle w:val="TABUKA-textsmernice"/>
              <w:jc w:val="left"/>
              <w:rPr>
                <w:szCs w:val="20"/>
              </w:rPr>
            </w:pPr>
            <w:r w:rsidRPr="00554B7B">
              <w:rPr>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554B7B" w:rsidRDefault="004F6CF6" w:rsidP="00DD602E">
            <w:pPr>
              <w:pStyle w:val="Nadpis1"/>
              <w:jc w:val="both"/>
              <w:rPr>
                <w:b w:val="0"/>
                <w:bCs w:val="0"/>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DD602E">
            <w:pPr>
              <w:spacing w:before="0"/>
              <w:rPr>
                <w:sz w:val="20"/>
                <w:szCs w:val="20"/>
              </w:rPr>
            </w:pPr>
          </w:p>
          <w:p w:rsidR="0025007B" w:rsidRPr="00554B7B" w:rsidRDefault="0025007B" w:rsidP="00B21375">
            <w:pPr>
              <w:spacing w:before="0"/>
              <w:rPr>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BB1ECE" w:rsidRDefault="004F6CF6" w:rsidP="00920BE7">
            <w:pPr>
              <w:autoSpaceDE w:val="0"/>
              <w:autoSpaceDN w:val="0"/>
              <w:spacing w:before="0"/>
              <w:rPr>
                <w:sz w:val="20"/>
                <w:szCs w:val="20"/>
              </w:rPr>
            </w:pPr>
            <w:r w:rsidRPr="00BB1ECE">
              <w:rPr>
                <w:sz w:val="20"/>
                <w:szCs w:val="20"/>
              </w:rPr>
              <w:t>Čl.34</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554B7B" w:rsidRDefault="004F6CF6" w:rsidP="00920BE7">
            <w:pPr>
              <w:pStyle w:val="Default"/>
              <w:jc w:val="both"/>
              <w:rPr>
                <w:rFonts w:ascii="Times New Roman" w:hAnsi="Times New Roman" w:cs="Times New Roman"/>
                <w:b/>
                <w:color w:val="auto"/>
                <w:sz w:val="20"/>
                <w:szCs w:val="20"/>
              </w:rPr>
            </w:pPr>
            <w:r w:rsidRPr="00554B7B">
              <w:rPr>
                <w:rFonts w:ascii="Times New Roman" w:hAnsi="Times New Roman" w:cs="Times New Roman"/>
                <w:b/>
                <w:color w:val="auto"/>
                <w:sz w:val="20"/>
                <w:szCs w:val="20"/>
              </w:rPr>
              <w:t>Zdaniteľná udalosť</w:t>
            </w:r>
          </w:p>
          <w:p w:rsidR="004F6CF6" w:rsidRPr="00554B7B" w:rsidRDefault="004F6CF6" w:rsidP="00920BE7">
            <w:pPr>
              <w:pStyle w:val="Default"/>
              <w:jc w:val="both"/>
              <w:rPr>
                <w:rFonts w:ascii="Times New Roman" w:hAnsi="Times New Roman" w:cs="Times New Roman"/>
                <w:color w:val="auto"/>
                <w:sz w:val="20"/>
                <w:szCs w:val="20"/>
              </w:rPr>
            </w:pPr>
          </w:p>
          <w:p w:rsidR="004F6CF6" w:rsidRPr="00554B7B" w:rsidRDefault="004F6CF6" w:rsidP="00920BE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1. Certifikovaný príjemca je povinný zaplatiť spotrebnú daň, ku ktorej vzniká daňová povinnosť, keď bol tovar dodaný do členského štátu určenia, okrem prípadov, keď počas prepravy vznikla nezrovnalosť podľa článku 46.</w:t>
            </w:r>
          </w:p>
          <w:p w:rsidR="004F6CF6" w:rsidRPr="00554B7B" w:rsidRDefault="004F6CF6" w:rsidP="00920BE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2. V prípade, ak nemá niektorá z osôb alebo všetky osoby, ktoré sa zapájajú do prepravy, registráciu alebo certifikáciu, tieto osoby sú tiež povinné platiť spotrebnú daň.</w:t>
            </w:r>
          </w:p>
          <w:p w:rsidR="004F6CF6" w:rsidRPr="00554B7B" w:rsidRDefault="004F6CF6" w:rsidP="00920BE7">
            <w:pPr>
              <w:pStyle w:val="Default"/>
              <w:jc w:val="both"/>
              <w:rPr>
                <w:rFonts w:ascii="Times New Roman" w:hAnsi="Times New Roman" w:cs="Times New Roman"/>
                <w:color w:val="auto"/>
                <w:sz w:val="20"/>
                <w:szCs w:val="20"/>
              </w:rPr>
            </w:pPr>
          </w:p>
          <w:p w:rsidR="00AF4F14" w:rsidRPr="00554B7B" w:rsidRDefault="00AF4F14" w:rsidP="00920BE7">
            <w:pPr>
              <w:pStyle w:val="Default"/>
              <w:jc w:val="both"/>
              <w:rPr>
                <w:rFonts w:ascii="Times New Roman" w:hAnsi="Times New Roman" w:cs="Times New Roman"/>
                <w:color w:val="auto"/>
                <w:sz w:val="20"/>
                <w:szCs w:val="20"/>
              </w:rPr>
            </w:pPr>
          </w:p>
          <w:p w:rsidR="00AF4F14" w:rsidRPr="00554B7B" w:rsidRDefault="00AF4F14" w:rsidP="00920BE7">
            <w:pPr>
              <w:pStyle w:val="Default"/>
              <w:jc w:val="both"/>
              <w:rPr>
                <w:rFonts w:ascii="Times New Roman" w:hAnsi="Times New Roman" w:cs="Times New Roman"/>
                <w:color w:val="auto"/>
                <w:sz w:val="20"/>
                <w:szCs w:val="20"/>
              </w:rPr>
            </w:pPr>
          </w:p>
          <w:p w:rsidR="004F6CF6" w:rsidRPr="00554B7B" w:rsidRDefault="004F6CF6" w:rsidP="00920BE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3. Tovar podliehajúci spotrebnej dani, ktorý sa drží na palube plavidla, ktoré sa plaví, alebo lietadla, ktoré letí medzi územiami dvoch členských štátov, ktorý však nie je k dispozícii na predaj, keď sa plavidlo alebo lietadlo nachádzajú na území jedného z dotknutých členských štátov, nie je predmetom spotrebnej dane v tomto členskom štáte.</w:t>
            </w:r>
          </w:p>
        </w:tc>
        <w:tc>
          <w:tcPr>
            <w:tcW w:w="709" w:type="dxa"/>
            <w:tcBorders>
              <w:top w:val="single" w:sz="4" w:space="0" w:color="auto"/>
              <w:left w:val="single" w:sz="4" w:space="0" w:color="auto"/>
              <w:bottom w:val="single" w:sz="4" w:space="0" w:color="auto"/>
              <w:right w:val="single" w:sz="12" w:space="0" w:color="auto"/>
            </w:tcBorders>
          </w:tcPr>
          <w:p w:rsidR="004F6CF6" w:rsidRPr="00554B7B" w:rsidRDefault="00AF4F14" w:rsidP="00920BE7">
            <w:pPr>
              <w:autoSpaceDE w:val="0"/>
              <w:autoSpaceDN w:val="0"/>
              <w:spacing w:before="0"/>
              <w:rPr>
                <w:sz w:val="20"/>
                <w:szCs w:val="20"/>
              </w:rPr>
            </w:pPr>
            <w:r w:rsidRPr="00554B7B">
              <w:rPr>
                <w:sz w:val="20"/>
                <w:szCs w:val="20"/>
              </w:rPr>
              <w:t>N</w:t>
            </w:r>
          </w:p>
        </w:tc>
        <w:tc>
          <w:tcPr>
            <w:tcW w:w="851" w:type="dxa"/>
            <w:tcBorders>
              <w:top w:val="single" w:sz="4" w:space="0" w:color="auto"/>
              <w:left w:val="nil"/>
              <w:bottom w:val="single" w:sz="4" w:space="0" w:color="auto"/>
              <w:right w:val="single" w:sz="4" w:space="0" w:color="auto"/>
            </w:tcBorders>
          </w:tcPr>
          <w:p w:rsidR="004F6CF6" w:rsidRPr="00554B7B" w:rsidRDefault="004463DB" w:rsidP="00920BE7">
            <w:pPr>
              <w:autoSpaceDE w:val="0"/>
              <w:autoSpaceDN w:val="0"/>
              <w:spacing w:before="0"/>
              <w:rPr>
                <w:b/>
                <w:sz w:val="20"/>
                <w:szCs w:val="20"/>
              </w:rPr>
            </w:pPr>
            <w:r w:rsidRPr="00554B7B">
              <w:rPr>
                <w:sz w:val="20"/>
                <w:szCs w:val="20"/>
              </w:rPr>
              <w:t>530/2011</w:t>
            </w:r>
            <w:r w:rsidR="00AF4F14" w:rsidRPr="00554B7B">
              <w:rPr>
                <w:sz w:val="20"/>
                <w:szCs w:val="20"/>
              </w:rPr>
              <w:t xml:space="preserve"> a </w:t>
            </w:r>
            <w:r w:rsidR="00AF4F14" w:rsidRPr="00554B7B">
              <w:rPr>
                <w:b/>
                <w:sz w:val="20"/>
                <w:szCs w:val="20"/>
              </w:rPr>
              <w:t>návrh zákona čl.</w:t>
            </w:r>
            <w:r w:rsidR="00920BE7" w:rsidRPr="00554B7B">
              <w:rPr>
                <w:b/>
                <w:sz w:val="20"/>
                <w:szCs w:val="20"/>
              </w:rPr>
              <w:t xml:space="preserve"> </w:t>
            </w:r>
            <w:r w:rsidR="00AF4F14" w:rsidRPr="00554B7B">
              <w:rPr>
                <w:b/>
                <w:sz w:val="20"/>
                <w:szCs w:val="20"/>
              </w:rPr>
              <w:t>I</w:t>
            </w: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AF4F14" w:rsidRPr="00554B7B" w:rsidRDefault="001A27D9" w:rsidP="001A27D9">
            <w:pPr>
              <w:autoSpaceDE w:val="0"/>
              <w:autoSpaceDN w:val="0"/>
              <w:spacing w:before="0"/>
              <w:jc w:val="center"/>
              <w:rPr>
                <w:sz w:val="20"/>
                <w:szCs w:val="20"/>
              </w:rPr>
            </w:pPr>
            <w:r w:rsidRPr="00554B7B">
              <w:rPr>
                <w:b/>
                <w:sz w:val="20"/>
                <w:szCs w:val="20"/>
              </w:rPr>
              <w:t>n</w:t>
            </w:r>
            <w:r w:rsidR="00AF4F14" w:rsidRPr="00554B7B">
              <w:rPr>
                <w:b/>
                <w:sz w:val="20"/>
                <w:szCs w:val="20"/>
              </w:rPr>
              <w:t>ávrh zákona čl.</w:t>
            </w:r>
            <w:r w:rsidR="00920BE7" w:rsidRPr="00554B7B">
              <w:rPr>
                <w:b/>
                <w:sz w:val="20"/>
                <w:szCs w:val="20"/>
              </w:rPr>
              <w:t xml:space="preserve"> </w:t>
            </w:r>
            <w:r w:rsidR="00AF4F14" w:rsidRPr="00554B7B">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633D2F" w:rsidRPr="00554B7B" w:rsidRDefault="005156A1" w:rsidP="00920BE7">
            <w:pPr>
              <w:autoSpaceDE w:val="0"/>
              <w:autoSpaceDN w:val="0"/>
              <w:spacing w:before="0"/>
              <w:rPr>
                <w:b/>
                <w:sz w:val="20"/>
                <w:szCs w:val="20"/>
              </w:rPr>
            </w:pPr>
            <w:r w:rsidRPr="00554B7B">
              <w:rPr>
                <w:b/>
                <w:sz w:val="20"/>
                <w:szCs w:val="20"/>
              </w:rPr>
              <w:t>§</w:t>
            </w:r>
            <w:r w:rsidR="00AF4F14" w:rsidRPr="00554B7B">
              <w:rPr>
                <w:b/>
                <w:sz w:val="20"/>
                <w:szCs w:val="20"/>
              </w:rPr>
              <w:t xml:space="preserve"> </w:t>
            </w:r>
            <w:r w:rsidRPr="00554B7B">
              <w:rPr>
                <w:b/>
                <w:sz w:val="20"/>
                <w:szCs w:val="20"/>
              </w:rPr>
              <w:t xml:space="preserve">11 ods. 2 pís. </w:t>
            </w:r>
          </w:p>
          <w:p w:rsidR="0074790C" w:rsidRPr="00554B7B" w:rsidRDefault="005156A1" w:rsidP="00920BE7">
            <w:pPr>
              <w:autoSpaceDE w:val="0"/>
              <w:autoSpaceDN w:val="0"/>
              <w:spacing w:before="0"/>
              <w:rPr>
                <w:b/>
                <w:sz w:val="20"/>
                <w:szCs w:val="20"/>
              </w:rPr>
            </w:pPr>
            <w:r w:rsidRPr="00554B7B">
              <w:rPr>
                <w:b/>
                <w:sz w:val="20"/>
                <w:szCs w:val="20"/>
              </w:rPr>
              <w:t>c)</w:t>
            </w:r>
          </w:p>
          <w:p w:rsidR="005156A1" w:rsidRPr="00554B7B" w:rsidRDefault="005156A1" w:rsidP="00920BE7">
            <w:pPr>
              <w:autoSpaceDE w:val="0"/>
              <w:autoSpaceDN w:val="0"/>
              <w:spacing w:before="0"/>
              <w:rPr>
                <w:b/>
                <w:sz w:val="20"/>
                <w:szCs w:val="20"/>
              </w:rPr>
            </w:pPr>
          </w:p>
          <w:p w:rsidR="00AF4F14" w:rsidRPr="00554B7B" w:rsidRDefault="00AF4F14" w:rsidP="00920BE7">
            <w:pPr>
              <w:autoSpaceDE w:val="0"/>
              <w:autoSpaceDN w:val="0"/>
              <w:spacing w:before="0"/>
              <w:rPr>
                <w:b/>
                <w:sz w:val="20"/>
                <w:szCs w:val="20"/>
              </w:rPr>
            </w:pPr>
          </w:p>
          <w:p w:rsidR="005156A1" w:rsidRPr="00554B7B" w:rsidRDefault="005156A1" w:rsidP="00920BE7">
            <w:pPr>
              <w:autoSpaceDE w:val="0"/>
              <w:autoSpaceDN w:val="0"/>
              <w:spacing w:before="0"/>
              <w:rPr>
                <w:b/>
                <w:sz w:val="20"/>
                <w:szCs w:val="20"/>
              </w:rPr>
            </w:pPr>
            <w:r w:rsidRPr="00554B7B">
              <w:rPr>
                <w:b/>
                <w:sz w:val="20"/>
                <w:szCs w:val="20"/>
              </w:rPr>
              <w:t>d)</w:t>
            </w:r>
          </w:p>
          <w:p w:rsidR="0074790C" w:rsidRPr="00554B7B" w:rsidRDefault="0074790C" w:rsidP="00920BE7">
            <w:pPr>
              <w:autoSpaceDE w:val="0"/>
              <w:autoSpaceDN w:val="0"/>
              <w:spacing w:before="0"/>
              <w:rPr>
                <w:b/>
                <w:sz w:val="20"/>
                <w:szCs w:val="20"/>
              </w:rPr>
            </w:pPr>
          </w:p>
          <w:p w:rsidR="0074790C" w:rsidRPr="00554B7B" w:rsidRDefault="0074790C" w:rsidP="00920BE7">
            <w:pPr>
              <w:autoSpaceDE w:val="0"/>
              <w:autoSpaceDN w:val="0"/>
              <w:spacing w:before="0"/>
              <w:rPr>
                <w:b/>
                <w:sz w:val="20"/>
                <w:szCs w:val="20"/>
              </w:rPr>
            </w:pPr>
          </w:p>
          <w:p w:rsidR="0074790C" w:rsidRPr="00554B7B" w:rsidRDefault="0074790C" w:rsidP="00920BE7">
            <w:pPr>
              <w:autoSpaceDE w:val="0"/>
              <w:autoSpaceDN w:val="0"/>
              <w:spacing w:before="0"/>
              <w:rPr>
                <w:b/>
                <w:sz w:val="20"/>
                <w:szCs w:val="20"/>
              </w:rPr>
            </w:pPr>
          </w:p>
          <w:p w:rsidR="0074790C" w:rsidRDefault="0074790C" w:rsidP="00920BE7">
            <w:pPr>
              <w:autoSpaceDE w:val="0"/>
              <w:autoSpaceDN w:val="0"/>
              <w:spacing w:before="0"/>
              <w:rPr>
                <w:b/>
                <w:sz w:val="20"/>
                <w:szCs w:val="20"/>
              </w:rPr>
            </w:pPr>
          </w:p>
          <w:p w:rsidR="00C00EE1" w:rsidRPr="00554B7B" w:rsidRDefault="00C00EE1" w:rsidP="00920BE7">
            <w:pPr>
              <w:autoSpaceDE w:val="0"/>
              <w:autoSpaceDN w:val="0"/>
              <w:spacing w:before="0"/>
              <w:rPr>
                <w:b/>
                <w:sz w:val="20"/>
                <w:szCs w:val="20"/>
              </w:rPr>
            </w:pPr>
          </w:p>
          <w:p w:rsidR="0074790C" w:rsidRPr="00554B7B" w:rsidRDefault="0074790C" w:rsidP="00920BE7">
            <w:pPr>
              <w:autoSpaceDE w:val="0"/>
              <w:autoSpaceDN w:val="0"/>
              <w:spacing w:before="0"/>
              <w:rPr>
                <w:b/>
                <w:sz w:val="20"/>
                <w:szCs w:val="20"/>
              </w:rPr>
            </w:pPr>
          </w:p>
          <w:p w:rsidR="0074790C" w:rsidRPr="00554B7B" w:rsidRDefault="0074790C" w:rsidP="00920BE7">
            <w:pPr>
              <w:autoSpaceDE w:val="0"/>
              <w:autoSpaceDN w:val="0"/>
              <w:spacing w:before="0"/>
              <w:rPr>
                <w:sz w:val="20"/>
                <w:szCs w:val="20"/>
              </w:rPr>
            </w:pPr>
            <w:r w:rsidRPr="00554B7B">
              <w:rPr>
                <w:b/>
                <w:sz w:val="20"/>
                <w:szCs w:val="20"/>
              </w:rPr>
              <w:t>§ 2</w:t>
            </w:r>
            <w:r w:rsidR="008D030D" w:rsidRPr="00554B7B">
              <w:rPr>
                <w:b/>
                <w:sz w:val="20"/>
                <w:szCs w:val="20"/>
              </w:rPr>
              <w:t>7</w:t>
            </w:r>
            <w:r w:rsidRPr="00554B7B">
              <w:rPr>
                <w:b/>
                <w:sz w:val="20"/>
                <w:szCs w:val="20"/>
              </w:rPr>
              <w:t xml:space="preserve"> ods.</w:t>
            </w:r>
            <w:r w:rsidR="009B246B" w:rsidRPr="00554B7B">
              <w:rPr>
                <w:b/>
                <w:sz w:val="20"/>
                <w:szCs w:val="20"/>
              </w:rPr>
              <w:t xml:space="preserve"> </w:t>
            </w:r>
            <w:r w:rsidR="00920BE7" w:rsidRPr="00554B7B">
              <w:rPr>
                <w:b/>
                <w:sz w:val="20"/>
                <w:szCs w:val="20"/>
              </w:rPr>
              <w:t>12</w:t>
            </w:r>
          </w:p>
        </w:tc>
        <w:tc>
          <w:tcPr>
            <w:tcW w:w="5387" w:type="dxa"/>
            <w:tcBorders>
              <w:top w:val="single" w:sz="4" w:space="0" w:color="auto"/>
              <w:left w:val="single" w:sz="4" w:space="0" w:color="auto"/>
              <w:bottom w:val="single" w:sz="4" w:space="0" w:color="auto"/>
              <w:right w:val="single" w:sz="4" w:space="0" w:color="auto"/>
            </w:tcBorders>
          </w:tcPr>
          <w:p w:rsidR="005156A1" w:rsidRPr="00554B7B" w:rsidRDefault="00AF4F14" w:rsidP="00C00EE1">
            <w:pPr>
              <w:spacing w:before="0" w:line="200" w:lineRule="atLeast"/>
              <w:contextualSpacing/>
              <w:rPr>
                <w:sz w:val="20"/>
                <w:szCs w:val="20"/>
              </w:rPr>
            </w:pPr>
            <w:r w:rsidRPr="00554B7B">
              <w:rPr>
                <w:sz w:val="20"/>
                <w:szCs w:val="20"/>
                <w:shd w:val="clear" w:color="auto" w:fill="FFFFFF"/>
              </w:rPr>
              <w:t>Platiteľom dane pri vzniku daňovej povinnosti podľa </w:t>
            </w:r>
            <w:hyperlink r:id="rId247" w:anchor="paragraf-10.odsek-2" w:tooltip="Odkaz na predpis alebo ustanovenie" w:history="1">
              <w:r w:rsidRPr="00554B7B">
                <w:rPr>
                  <w:rStyle w:val="Hypertextovprepojenie"/>
                  <w:iCs/>
                  <w:color w:val="auto"/>
                  <w:sz w:val="20"/>
                  <w:szCs w:val="20"/>
                  <w:u w:val="none"/>
                  <w:shd w:val="clear" w:color="auto" w:fill="FFFFFF"/>
                </w:rPr>
                <w:t>§ 10 ods. 2</w:t>
              </w:r>
            </w:hyperlink>
            <w:r w:rsidRPr="00554B7B">
              <w:rPr>
                <w:sz w:val="20"/>
                <w:szCs w:val="20"/>
                <w:shd w:val="clear" w:color="auto" w:fill="FFFFFF"/>
              </w:rPr>
              <w:t> je osoba, ktorá</w:t>
            </w:r>
          </w:p>
          <w:p w:rsidR="00C00EE1" w:rsidRPr="00C00EE1" w:rsidRDefault="00C00EE1" w:rsidP="00C00EE1">
            <w:pPr>
              <w:spacing w:line="200" w:lineRule="atLeast"/>
              <w:contextualSpacing/>
              <w:rPr>
                <w:b/>
                <w:sz w:val="20"/>
                <w:szCs w:val="20"/>
              </w:rPr>
            </w:pPr>
            <w:r w:rsidRPr="00C00EE1">
              <w:rPr>
                <w:b/>
                <w:sz w:val="20"/>
                <w:szCs w:val="20"/>
              </w:rPr>
              <w:t>c) je schváleným príjemcom a prijala alkoholický nápoj uvedený do daňového voľného obehu na území iného členského štátu na podnikateľské účely na daňovom území,</w:t>
            </w:r>
          </w:p>
          <w:p w:rsidR="00C00EE1" w:rsidRDefault="00C00EE1" w:rsidP="00C00EE1">
            <w:pPr>
              <w:autoSpaceDE w:val="0"/>
              <w:autoSpaceDN w:val="0"/>
              <w:adjustRightInd w:val="0"/>
              <w:spacing w:before="0"/>
              <w:contextualSpacing/>
              <w:rPr>
                <w:b/>
                <w:sz w:val="20"/>
                <w:szCs w:val="20"/>
              </w:rPr>
            </w:pPr>
            <w:r w:rsidRPr="00C00EE1">
              <w:rPr>
                <w:b/>
                <w:sz w:val="20"/>
                <w:szCs w:val="20"/>
              </w:rPr>
              <w:t>d) nie je osobou podľa písmena c) a má ako prvá na daňovom území v držbe prepravený alkoholický nápoj uvedený do daňového voľného obehu na území iného členského štátu na podnikateľské účely, alebo ktorá takýto alkoholický nápoj ako prvá použila, ak nie je známy deň prepravenia tohto alkoholického nápoja na daňové územie.</w:t>
            </w:r>
          </w:p>
          <w:p w:rsidR="00C00EE1" w:rsidRPr="00C00EE1" w:rsidRDefault="00C00EE1" w:rsidP="00C00EE1">
            <w:pPr>
              <w:autoSpaceDE w:val="0"/>
              <w:autoSpaceDN w:val="0"/>
              <w:adjustRightInd w:val="0"/>
              <w:spacing w:line="240" w:lineRule="atLeast"/>
              <w:rPr>
                <w:b/>
                <w:sz w:val="20"/>
                <w:szCs w:val="20"/>
              </w:rPr>
            </w:pPr>
            <w:r w:rsidRPr="00C00EE1">
              <w:rPr>
                <w:b/>
                <w:sz w:val="20"/>
                <w:szCs w:val="20"/>
              </w:rPr>
              <w:t>Alkoholický nápoj uvedený do daňového voľného obehu na daňovom území alebo na území iného členského štátu dodaný na paluby lietadiel alebo lodí uskutočňujúcich prepravu na daňové územie alebo na územie iného členského štátu, ktorý nie je ponúkaný na predaj na daňovom území, sa na účely tohto zákona nepovažuje za alkoholický nápoj určený na podnikateľské účely na daňovom území.</w:t>
            </w:r>
          </w:p>
          <w:p w:rsidR="00E207E6" w:rsidRPr="00554B7B" w:rsidRDefault="00E207E6" w:rsidP="00C00EE1">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4F6CF6" w:rsidRPr="00554B7B" w:rsidRDefault="00AF4F14" w:rsidP="004F6CF6">
            <w:pPr>
              <w:autoSpaceDE w:val="0"/>
              <w:autoSpaceDN w:val="0"/>
              <w:spacing w:before="0"/>
              <w:rPr>
                <w:sz w:val="20"/>
                <w:szCs w:val="20"/>
              </w:rPr>
            </w:pPr>
            <w:r w:rsidRPr="00554B7B">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554B7B" w:rsidRDefault="004F6CF6" w:rsidP="004F6CF6">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581EB7" w:rsidRDefault="004F6CF6" w:rsidP="00581EB7">
            <w:pPr>
              <w:autoSpaceDE w:val="0"/>
              <w:autoSpaceDN w:val="0"/>
              <w:spacing w:before="0"/>
              <w:rPr>
                <w:sz w:val="20"/>
                <w:szCs w:val="20"/>
              </w:rPr>
            </w:pPr>
            <w:r w:rsidRPr="00581EB7">
              <w:rPr>
                <w:sz w:val="20"/>
                <w:szCs w:val="20"/>
              </w:rPr>
              <w:t>Čl.35</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554B7B" w:rsidRDefault="004F6CF6" w:rsidP="00581EB7">
            <w:pPr>
              <w:pStyle w:val="Default"/>
              <w:jc w:val="both"/>
              <w:rPr>
                <w:rFonts w:ascii="Times New Roman" w:hAnsi="Times New Roman" w:cs="Times New Roman"/>
                <w:b/>
                <w:color w:val="auto"/>
                <w:sz w:val="20"/>
                <w:szCs w:val="20"/>
              </w:rPr>
            </w:pPr>
            <w:r w:rsidRPr="00554B7B">
              <w:rPr>
                <w:rFonts w:ascii="Times New Roman" w:hAnsi="Times New Roman" w:cs="Times New Roman"/>
                <w:b/>
                <w:color w:val="auto"/>
                <w:sz w:val="20"/>
                <w:szCs w:val="20"/>
              </w:rPr>
              <w:t>Podmienky prepravy tovaru podliehajúceho spotrebnej dani podľa tohto oddielu</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1. Preprava tovaru podliehajúceho spotrebnej dani sa považuje za spĺňajúcu požiadavky podľa tohto oddielu, len ak sa uskutoční na podklade elektronického zjednodušeného administratívneho dokumentu vystaveného v súlade s článkom 36.</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2. Certifikovaný príjemca podľa článku 34 ods. 1 musí dodržiavať všetky tieto požiadavky:</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a) pred odoslaním tovaru poskytne zábezpeku na krytie rizík spojených s prípadným nezaplatením spotrebných daní počas prepravy územiami tranzitných členských štátov a v členskom štáte určenia;</w:t>
            </w:r>
          </w:p>
          <w:p w:rsidR="004F6CF6" w:rsidRPr="00554B7B" w:rsidRDefault="004F6CF6" w:rsidP="00581EB7">
            <w:pPr>
              <w:pStyle w:val="Default"/>
              <w:jc w:val="both"/>
              <w:rPr>
                <w:rFonts w:ascii="Times New Roman" w:hAnsi="Times New Roman" w:cs="Times New Roman"/>
                <w:color w:val="auto"/>
                <w:sz w:val="20"/>
                <w:szCs w:val="20"/>
              </w:rPr>
            </w:pPr>
          </w:p>
          <w:p w:rsidR="00A96135" w:rsidRPr="00554B7B" w:rsidRDefault="00A96135" w:rsidP="00581EB7">
            <w:pPr>
              <w:pStyle w:val="Default"/>
              <w:jc w:val="both"/>
              <w:rPr>
                <w:rFonts w:ascii="Times New Roman" w:hAnsi="Times New Roman" w:cs="Times New Roman"/>
                <w:color w:val="auto"/>
                <w:sz w:val="20"/>
                <w:szCs w:val="20"/>
              </w:rPr>
            </w:pPr>
          </w:p>
          <w:p w:rsidR="00A96135" w:rsidRPr="00554B7B" w:rsidRDefault="00A96135"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b) zaplatí spotrebnú daň splatnú v členskom štáte určenia v súlade s postupom stanoveným v tom členskom štáte pri ukončení prepravy tovaru;</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 xml:space="preserve"> </w:t>
            </w: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A574CA" w:rsidRPr="00554B7B" w:rsidRDefault="00A574CA"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c) súhlasí s každou kontrolou, ktorou sa príslušné orgány členského štátu určenia môžu presvedčiť, že tovar podliehajúci spotrebnej dani bol skutočne prijatý a že daňová povinnosť k spotrebnej dani, ktorá v súvislosti s ním vznikla, bola splnená.</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 xml:space="preserve"> </w:t>
            </w:r>
          </w:p>
          <w:p w:rsidR="00A574CA" w:rsidRPr="00554B7B" w:rsidRDefault="00A574CA"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3. Odchylne od odseku 2 písm. a) príslušné orgány členského štátu určenia môžu za podmienok, ktoré stanovili, umožniť, aby zábezpeku zložil prepravca, vlastník tovaru podliehajúceho spotrebnej dani, certifikovaný odosielateľ alebo spoločne akákoľvek kombinácia dvoch alebo viacerých uvedených osôb s certifikovaným príjemcom alebo bez neho.</w:t>
            </w:r>
          </w:p>
          <w:p w:rsidR="004F6CF6" w:rsidRPr="00554B7B" w:rsidRDefault="004F6CF6"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4. Zábezpeka uvedená v odseku 2 písm. a) je platná v celej Únii.</w:t>
            </w:r>
          </w:p>
          <w:p w:rsidR="004F6CF6" w:rsidRPr="00554B7B" w:rsidRDefault="004F6CF6"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5. Členské štáty stanovia podrobné pravidlá upravujúce zloženie a platnosť zábezpeky.</w:t>
            </w:r>
          </w:p>
          <w:p w:rsidR="004F6CF6" w:rsidRPr="00554B7B" w:rsidRDefault="004F6CF6"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554B7B" w:rsidRPr="00554B7B" w:rsidRDefault="00554B7B"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C55F44" w:rsidRPr="00554B7B" w:rsidRDefault="00C55F44" w:rsidP="00581EB7">
            <w:pPr>
              <w:pStyle w:val="Default"/>
              <w:jc w:val="both"/>
              <w:rPr>
                <w:rFonts w:ascii="Times New Roman" w:hAnsi="Times New Roman" w:cs="Times New Roman"/>
                <w:color w:val="auto"/>
                <w:sz w:val="20"/>
                <w:szCs w:val="20"/>
              </w:rPr>
            </w:pP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6. Oprávnený prevádzkovateľ daňového skladu alebo registrovaný odosielateľ môžu konať ako certifikovaný odosielateľ na účely tohto oddielu po informovaní príslušných orgánov členského štátu odoslania.</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7. Oprávnený prevádzkovateľ daňového skladu alebo registrovaný príjemca môžu konať ako certifikovaný príjemca na účely tohto oddielu po informovaní príslušných orgánov členského štátu určenia.</w:t>
            </w:r>
          </w:p>
          <w:p w:rsidR="004F6CF6" w:rsidRPr="00554B7B" w:rsidRDefault="004F6CF6" w:rsidP="00581EB7">
            <w:pPr>
              <w:pStyle w:val="Default"/>
              <w:jc w:val="both"/>
              <w:rPr>
                <w:rFonts w:ascii="Times New Roman" w:hAnsi="Times New Roman" w:cs="Times New Roman"/>
                <w:color w:val="auto"/>
                <w:sz w:val="20"/>
                <w:szCs w:val="20"/>
              </w:rPr>
            </w:pPr>
            <w:r w:rsidRPr="00554B7B">
              <w:rPr>
                <w:rFonts w:ascii="Times New Roman" w:hAnsi="Times New Roman" w:cs="Times New Roman"/>
                <w:color w:val="auto"/>
                <w:sz w:val="20"/>
                <w:szCs w:val="20"/>
              </w:rPr>
              <w:t>8. Pre certifikovaného odosielateľa alebo certifikovaného príjemcu, ktorý odosiela alebo prijíma tovar podliehajúci spotrebnej dani len príležitostne, je certifikácia uvedená v článku 3 bodoch 12 a 13 obmedzená na konkrétne množstvo tovaru podliehajúceho spotrebnej dani, jedného prijímateľa alebo odosielateľa a konkrétny časový úsek. Členské štáty môžu obmedziť certifikáciu na jednu prepravu. Takáto dočasná certifikácia sa môže bez ohľadu na požiadavky článku 3 bodov 12 a 13 udeliť aj súkromným osobám, ktoré konajú ako odosielatelia alebo príjemcovia, ak sa tovar podliehajúci spotrebnej dani dodáva na podnikateľské účely podľa článku 33 ods. 2.</w:t>
            </w:r>
          </w:p>
        </w:tc>
        <w:tc>
          <w:tcPr>
            <w:tcW w:w="709" w:type="dxa"/>
            <w:tcBorders>
              <w:top w:val="single" w:sz="4" w:space="0" w:color="auto"/>
              <w:left w:val="single" w:sz="4" w:space="0" w:color="auto"/>
              <w:bottom w:val="single" w:sz="4" w:space="0" w:color="auto"/>
              <w:right w:val="single" w:sz="12" w:space="0" w:color="auto"/>
            </w:tcBorders>
          </w:tcPr>
          <w:p w:rsidR="004F6CF6" w:rsidRPr="00554B7B" w:rsidRDefault="00AF4F14" w:rsidP="00581EB7">
            <w:pPr>
              <w:autoSpaceDE w:val="0"/>
              <w:autoSpaceDN w:val="0"/>
              <w:spacing w:before="0"/>
              <w:rPr>
                <w:sz w:val="20"/>
                <w:szCs w:val="20"/>
              </w:rPr>
            </w:pPr>
            <w:r w:rsidRPr="00554B7B">
              <w:rPr>
                <w:sz w:val="20"/>
                <w:szCs w:val="20"/>
              </w:rPr>
              <w:t>N</w:t>
            </w: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r w:rsidRPr="00554B7B">
              <w:rPr>
                <w:sz w:val="20"/>
                <w:szCs w:val="20"/>
              </w:rPr>
              <w:t>D</w:t>
            </w:r>
          </w:p>
          <w:p w:rsidR="00554B7B" w:rsidRPr="00554B7B" w:rsidRDefault="00554B7B" w:rsidP="00581EB7">
            <w:pPr>
              <w:autoSpaceDE w:val="0"/>
              <w:autoSpaceDN w:val="0"/>
              <w:spacing w:before="0"/>
              <w:rPr>
                <w:sz w:val="20"/>
                <w:szCs w:val="20"/>
              </w:rPr>
            </w:pPr>
          </w:p>
          <w:p w:rsidR="00554B7B" w:rsidRPr="00554B7B" w:rsidRDefault="00554B7B" w:rsidP="00581EB7">
            <w:pPr>
              <w:autoSpaceDE w:val="0"/>
              <w:autoSpaceDN w:val="0"/>
              <w:spacing w:before="0"/>
              <w:rPr>
                <w:sz w:val="20"/>
                <w:szCs w:val="20"/>
              </w:rPr>
            </w:pPr>
          </w:p>
          <w:p w:rsidR="00554B7B" w:rsidRPr="00554B7B" w:rsidRDefault="00554B7B" w:rsidP="00554B7B">
            <w:pPr>
              <w:autoSpaceDE w:val="0"/>
              <w:autoSpaceDN w:val="0"/>
              <w:spacing w:before="0"/>
              <w:rPr>
                <w:sz w:val="20"/>
                <w:szCs w:val="20"/>
              </w:rPr>
            </w:pPr>
            <w:r w:rsidRPr="00554B7B">
              <w:rPr>
                <w:sz w:val="20"/>
                <w:szCs w:val="20"/>
              </w:rPr>
              <w:t>D</w:t>
            </w:r>
          </w:p>
          <w:p w:rsidR="00554B7B" w:rsidRPr="00554B7B" w:rsidRDefault="00554B7B" w:rsidP="00581EB7">
            <w:pPr>
              <w:autoSpaceDE w:val="0"/>
              <w:autoSpaceDN w:val="0"/>
              <w:spacing w:before="0"/>
              <w:rPr>
                <w:sz w:val="20"/>
                <w:szCs w:val="20"/>
              </w:rPr>
            </w:pPr>
          </w:p>
          <w:p w:rsidR="00554B7B" w:rsidRPr="00554B7B" w:rsidRDefault="00554B7B" w:rsidP="00581EB7">
            <w:pPr>
              <w:autoSpaceDE w:val="0"/>
              <w:autoSpaceDN w:val="0"/>
              <w:spacing w:before="0"/>
              <w:rPr>
                <w:sz w:val="20"/>
                <w:szCs w:val="20"/>
              </w:rPr>
            </w:pPr>
          </w:p>
          <w:p w:rsidR="00554B7B" w:rsidRPr="00554B7B" w:rsidRDefault="00554B7B" w:rsidP="00554B7B">
            <w:pPr>
              <w:autoSpaceDE w:val="0"/>
              <w:autoSpaceDN w:val="0"/>
              <w:spacing w:before="0"/>
              <w:rPr>
                <w:sz w:val="20"/>
                <w:szCs w:val="20"/>
              </w:rPr>
            </w:pPr>
            <w:r w:rsidRPr="00554B7B">
              <w:rPr>
                <w:sz w:val="20"/>
                <w:szCs w:val="20"/>
              </w:rPr>
              <w:t>D</w:t>
            </w:r>
          </w:p>
          <w:p w:rsidR="00554B7B" w:rsidRPr="00554B7B" w:rsidRDefault="00554B7B" w:rsidP="00581EB7">
            <w:pPr>
              <w:autoSpaceDE w:val="0"/>
              <w:autoSpaceDN w:val="0"/>
              <w:spacing w:before="0"/>
              <w:rPr>
                <w:sz w:val="20"/>
                <w:szCs w:val="20"/>
              </w:rPr>
            </w:pPr>
          </w:p>
          <w:p w:rsidR="00554B7B" w:rsidRPr="00554B7B" w:rsidRDefault="00554B7B" w:rsidP="00581EB7">
            <w:pPr>
              <w:autoSpaceDE w:val="0"/>
              <w:autoSpaceDN w:val="0"/>
              <w:spacing w:before="0"/>
              <w:rPr>
                <w:sz w:val="20"/>
                <w:szCs w:val="20"/>
              </w:rPr>
            </w:pPr>
          </w:p>
          <w:p w:rsidR="001F3A9C" w:rsidRPr="00554B7B" w:rsidRDefault="001F3A9C" w:rsidP="00581EB7">
            <w:pPr>
              <w:autoSpaceDE w:val="0"/>
              <w:autoSpaceDN w:val="0"/>
              <w:spacing w:before="0"/>
              <w:rPr>
                <w:sz w:val="20"/>
                <w:szCs w:val="20"/>
              </w:rPr>
            </w:pPr>
          </w:p>
        </w:tc>
        <w:tc>
          <w:tcPr>
            <w:tcW w:w="851" w:type="dxa"/>
            <w:tcBorders>
              <w:top w:val="single" w:sz="4" w:space="0" w:color="auto"/>
              <w:left w:val="nil"/>
              <w:bottom w:val="single" w:sz="4" w:space="0" w:color="auto"/>
              <w:right w:val="single" w:sz="4" w:space="0" w:color="auto"/>
            </w:tcBorders>
          </w:tcPr>
          <w:p w:rsidR="004F6CF6" w:rsidRDefault="007556FC" w:rsidP="00581EB7">
            <w:pPr>
              <w:autoSpaceDE w:val="0"/>
              <w:autoSpaceDN w:val="0"/>
              <w:spacing w:before="0"/>
              <w:rPr>
                <w:b/>
                <w:sz w:val="20"/>
                <w:szCs w:val="20"/>
              </w:rPr>
            </w:pPr>
            <w:r>
              <w:rPr>
                <w:b/>
                <w:sz w:val="20"/>
                <w:szCs w:val="20"/>
              </w:rPr>
              <w:t>n</w:t>
            </w:r>
            <w:r w:rsidR="004463DB" w:rsidRPr="00554B7B">
              <w:rPr>
                <w:b/>
                <w:sz w:val="20"/>
                <w:szCs w:val="20"/>
              </w:rPr>
              <w:t>ávrh zákona</w:t>
            </w:r>
            <w:r w:rsidR="00A96135" w:rsidRPr="00554B7B">
              <w:rPr>
                <w:b/>
                <w:sz w:val="20"/>
                <w:szCs w:val="20"/>
              </w:rPr>
              <w:t xml:space="preserve"> čl.</w:t>
            </w:r>
            <w:r w:rsidR="00581EB7" w:rsidRPr="00554B7B">
              <w:rPr>
                <w:b/>
                <w:sz w:val="20"/>
                <w:szCs w:val="20"/>
              </w:rPr>
              <w:t xml:space="preserve"> </w:t>
            </w:r>
            <w:r w:rsidR="00A96135" w:rsidRPr="00554B7B">
              <w:rPr>
                <w:b/>
                <w:sz w:val="20"/>
                <w:szCs w:val="20"/>
              </w:rPr>
              <w:t>I</w:t>
            </w: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Pr="00554B7B" w:rsidRDefault="007556FC" w:rsidP="007556FC">
            <w:pPr>
              <w:pStyle w:val="TABUKA-textsmernice"/>
              <w:ind w:right="-70"/>
              <w:jc w:val="left"/>
              <w:rPr>
                <w:b/>
                <w:szCs w:val="20"/>
              </w:rPr>
            </w:pPr>
            <w:r w:rsidRPr="00554B7B">
              <w:rPr>
                <w:szCs w:val="20"/>
              </w:rPr>
              <w:t xml:space="preserve">530/2011 a </w:t>
            </w:r>
            <w:r w:rsidRPr="00554B7B">
              <w:rPr>
                <w:b/>
                <w:szCs w:val="20"/>
              </w:rPr>
              <w:t>návrh zákona čl. I</w:t>
            </w: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r w:rsidRPr="00554B7B">
              <w:rPr>
                <w:b/>
                <w:sz w:val="20"/>
                <w:szCs w:val="20"/>
              </w:rPr>
              <w:t>návrh zákona čl. I</w:t>
            </w: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sz w:val="20"/>
                <w:szCs w:val="20"/>
              </w:rPr>
            </w:pPr>
            <w:r w:rsidRPr="00554B7B">
              <w:rPr>
                <w:sz w:val="20"/>
                <w:szCs w:val="20"/>
              </w:rPr>
              <w:t>530/2011</w:t>
            </w: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Pr="00554B7B" w:rsidRDefault="007556FC" w:rsidP="007556FC">
            <w:pPr>
              <w:autoSpaceDE w:val="0"/>
              <w:autoSpaceDN w:val="0"/>
              <w:spacing w:before="0"/>
              <w:rPr>
                <w:b/>
                <w:sz w:val="20"/>
                <w:szCs w:val="20"/>
              </w:rPr>
            </w:pPr>
            <w:r w:rsidRPr="00554B7B">
              <w:rPr>
                <w:b/>
                <w:sz w:val="20"/>
                <w:szCs w:val="20"/>
              </w:rPr>
              <w:t xml:space="preserve">návrh zákona čl. I </w:t>
            </w:r>
          </w:p>
          <w:p w:rsidR="007556FC" w:rsidRPr="00554B7B" w:rsidRDefault="007556FC" w:rsidP="00581EB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F6CF6" w:rsidRPr="00554B7B" w:rsidRDefault="004A7932" w:rsidP="00581EB7">
            <w:pPr>
              <w:autoSpaceDE w:val="0"/>
              <w:autoSpaceDN w:val="0"/>
              <w:spacing w:before="0"/>
              <w:rPr>
                <w:b/>
                <w:sz w:val="20"/>
                <w:szCs w:val="20"/>
              </w:rPr>
            </w:pPr>
            <w:r w:rsidRPr="00554B7B">
              <w:rPr>
                <w:b/>
                <w:sz w:val="20"/>
                <w:szCs w:val="20"/>
              </w:rPr>
              <w:t>§</w:t>
            </w:r>
            <w:r w:rsidR="00581EB7" w:rsidRPr="00554B7B">
              <w:rPr>
                <w:b/>
                <w:sz w:val="20"/>
                <w:szCs w:val="20"/>
              </w:rPr>
              <w:t xml:space="preserve"> </w:t>
            </w:r>
            <w:r w:rsidRPr="00554B7B">
              <w:rPr>
                <w:b/>
                <w:sz w:val="20"/>
                <w:szCs w:val="20"/>
              </w:rPr>
              <w:t>27 ods.</w:t>
            </w:r>
            <w:r w:rsidR="00581EB7" w:rsidRPr="00554B7B">
              <w:rPr>
                <w:b/>
                <w:sz w:val="20"/>
                <w:szCs w:val="20"/>
              </w:rPr>
              <w:t xml:space="preserve"> 2 prvá veta</w:t>
            </w:r>
          </w:p>
          <w:p w:rsidR="004A7932" w:rsidRPr="00554B7B" w:rsidRDefault="004A7932" w:rsidP="00581EB7">
            <w:pPr>
              <w:autoSpaceDE w:val="0"/>
              <w:autoSpaceDN w:val="0"/>
              <w:spacing w:before="0"/>
              <w:rPr>
                <w:sz w:val="20"/>
                <w:szCs w:val="20"/>
              </w:rPr>
            </w:pPr>
          </w:p>
          <w:p w:rsidR="004A7932" w:rsidRDefault="004A7932" w:rsidP="00581EB7">
            <w:pPr>
              <w:autoSpaceDE w:val="0"/>
              <w:autoSpaceDN w:val="0"/>
              <w:spacing w:before="0"/>
              <w:rPr>
                <w:b/>
                <w:sz w:val="20"/>
                <w:szCs w:val="20"/>
              </w:rPr>
            </w:pPr>
          </w:p>
          <w:p w:rsidR="008C7DF8" w:rsidRDefault="008C7DF8" w:rsidP="00581EB7">
            <w:pPr>
              <w:autoSpaceDE w:val="0"/>
              <w:autoSpaceDN w:val="0"/>
              <w:spacing w:before="0"/>
              <w:rPr>
                <w:b/>
                <w:sz w:val="20"/>
                <w:szCs w:val="20"/>
              </w:rPr>
            </w:pPr>
          </w:p>
          <w:p w:rsidR="008C7DF8" w:rsidRPr="00554B7B" w:rsidRDefault="008C7DF8" w:rsidP="00581EB7">
            <w:pPr>
              <w:autoSpaceDE w:val="0"/>
              <w:autoSpaceDN w:val="0"/>
              <w:spacing w:before="0"/>
              <w:rPr>
                <w:b/>
                <w:sz w:val="20"/>
                <w:szCs w:val="20"/>
              </w:rPr>
            </w:pPr>
          </w:p>
          <w:p w:rsidR="004A7932" w:rsidRPr="00554B7B" w:rsidRDefault="00A574CA" w:rsidP="00581EB7">
            <w:pPr>
              <w:autoSpaceDE w:val="0"/>
              <w:autoSpaceDN w:val="0"/>
              <w:spacing w:before="0"/>
              <w:rPr>
                <w:b/>
                <w:sz w:val="20"/>
                <w:szCs w:val="20"/>
              </w:rPr>
            </w:pPr>
            <w:r w:rsidRPr="00554B7B">
              <w:rPr>
                <w:b/>
                <w:sz w:val="20"/>
                <w:szCs w:val="20"/>
              </w:rPr>
              <w:t>§ 26a ods. 8 písm. a)</w:t>
            </w:r>
          </w:p>
          <w:p w:rsidR="004A7932" w:rsidRPr="00554B7B" w:rsidRDefault="004A7932" w:rsidP="00581EB7">
            <w:pPr>
              <w:autoSpaceDE w:val="0"/>
              <w:autoSpaceDN w:val="0"/>
              <w:spacing w:before="0"/>
              <w:rPr>
                <w:sz w:val="20"/>
                <w:szCs w:val="20"/>
              </w:rPr>
            </w:pPr>
          </w:p>
          <w:p w:rsidR="004A7932" w:rsidRPr="00554B7B" w:rsidRDefault="004A7932" w:rsidP="00581EB7">
            <w:pPr>
              <w:autoSpaceDE w:val="0"/>
              <w:autoSpaceDN w:val="0"/>
              <w:spacing w:before="0"/>
              <w:rPr>
                <w:sz w:val="20"/>
                <w:szCs w:val="20"/>
              </w:rPr>
            </w:pPr>
          </w:p>
          <w:p w:rsidR="004A7932" w:rsidRPr="00554B7B" w:rsidRDefault="004A7932" w:rsidP="00581EB7">
            <w:pPr>
              <w:autoSpaceDE w:val="0"/>
              <w:autoSpaceDN w:val="0"/>
              <w:spacing w:before="0"/>
              <w:rPr>
                <w:sz w:val="20"/>
                <w:szCs w:val="20"/>
              </w:rPr>
            </w:pPr>
          </w:p>
          <w:p w:rsidR="004A7932" w:rsidRPr="00554B7B" w:rsidRDefault="004A7932" w:rsidP="00581EB7">
            <w:pPr>
              <w:autoSpaceDE w:val="0"/>
              <w:autoSpaceDN w:val="0"/>
              <w:spacing w:before="0"/>
              <w:rPr>
                <w:sz w:val="20"/>
                <w:szCs w:val="20"/>
              </w:rPr>
            </w:pPr>
          </w:p>
          <w:p w:rsidR="004A7932" w:rsidRPr="00554B7B" w:rsidRDefault="00A574CA" w:rsidP="00A574CA">
            <w:pPr>
              <w:autoSpaceDE w:val="0"/>
              <w:autoSpaceDN w:val="0"/>
              <w:spacing w:before="0"/>
              <w:rPr>
                <w:sz w:val="20"/>
                <w:szCs w:val="20"/>
              </w:rPr>
            </w:pPr>
            <w:r w:rsidRPr="00554B7B">
              <w:rPr>
                <w:b/>
                <w:sz w:val="20"/>
                <w:szCs w:val="20"/>
              </w:rPr>
              <w:t>§ 12 ods. 3</w:t>
            </w:r>
          </w:p>
          <w:p w:rsidR="004A7932" w:rsidRPr="00554B7B" w:rsidRDefault="004A7932" w:rsidP="00581EB7">
            <w:pPr>
              <w:autoSpaceDE w:val="0"/>
              <w:autoSpaceDN w:val="0"/>
              <w:spacing w:before="0"/>
              <w:rPr>
                <w:sz w:val="20"/>
                <w:szCs w:val="20"/>
              </w:rPr>
            </w:pPr>
          </w:p>
          <w:p w:rsidR="004A7932" w:rsidRPr="00554B7B" w:rsidRDefault="004A7932" w:rsidP="00581EB7">
            <w:pPr>
              <w:autoSpaceDE w:val="0"/>
              <w:autoSpaceDN w:val="0"/>
              <w:spacing w:before="0"/>
              <w:rPr>
                <w:sz w:val="20"/>
                <w:szCs w:val="20"/>
              </w:rPr>
            </w:pPr>
          </w:p>
          <w:p w:rsidR="004A7932" w:rsidRPr="00554B7B" w:rsidRDefault="004A7932" w:rsidP="00581EB7">
            <w:pPr>
              <w:autoSpaceDE w:val="0"/>
              <w:autoSpaceDN w:val="0"/>
              <w:spacing w:before="0"/>
              <w:rPr>
                <w:sz w:val="20"/>
                <w:szCs w:val="20"/>
              </w:rPr>
            </w:pPr>
          </w:p>
          <w:p w:rsidR="00A574CA" w:rsidRDefault="00A574CA"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Default="007556FC" w:rsidP="00581EB7">
            <w:pPr>
              <w:autoSpaceDE w:val="0"/>
              <w:autoSpaceDN w:val="0"/>
              <w:spacing w:before="0"/>
              <w:rPr>
                <w:sz w:val="20"/>
                <w:szCs w:val="20"/>
              </w:rPr>
            </w:pPr>
          </w:p>
          <w:p w:rsidR="007556FC" w:rsidRPr="00554B7B" w:rsidRDefault="007556FC" w:rsidP="00581EB7">
            <w:pPr>
              <w:autoSpaceDE w:val="0"/>
              <w:autoSpaceDN w:val="0"/>
              <w:spacing w:before="0"/>
              <w:rPr>
                <w:sz w:val="20"/>
                <w:szCs w:val="20"/>
              </w:rPr>
            </w:pPr>
          </w:p>
          <w:p w:rsidR="00A574CA" w:rsidRPr="00554B7B" w:rsidRDefault="00A574CA" w:rsidP="00581EB7">
            <w:pPr>
              <w:autoSpaceDE w:val="0"/>
              <w:autoSpaceDN w:val="0"/>
              <w:spacing w:before="0"/>
              <w:rPr>
                <w:b/>
                <w:sz w:val="20"/>
                <w:szCs w:val="20"/>
              </w:rPr>
            </w:pPr>
            <w:r w:rsidRPr="00554B7B">
              <w:rPr>
                <w:b/>
                <w:sz w:val="20"/>
                <w:szCs w:val="20"/>
              </w:rPr>
              <w:t>§ 26a ods. 10</w:t>
            </w: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A574CA" w:rsidRPr="00554B7B" w:rsidRDefault="00A574CA" w:rsidP="00581EB7">
            <w:pPr>
              <w:autoSpaceDE w:val="0"/>
              <w:autoSpaceDN w:val="0"/>
              <w:spacing w:before="0"/>
              <w:rPr>
                <w:b/>
                <w:sz w:val="20"/>
                <w:szCs w:val="20"/>
              </w:rPr>
            </w:pPr>
            <w:r w:rsidRPr="00554B7B">
              <w:rPr>
                <w:b/>
                <w:sz w:val="20"/>
                <w:szCs w:val="20"/>
              </w:rPr>
              <w:t>ods. 11</w:t>
            </w:r>
          </w:p>
          <w:p w:rsidR="00A574CA" w:rsidRPr="00554B7B" w:rsidRDefault="00A574CA" w:rsidP="00581EB7">
            <w:pPr>
              <w:autoSpaceDE w:val="0"/>
              <w:autoSpaceDN w:val="0"/>
              <w:spacing w:before="0"/>
              <w:rPr>
                <w:sz w:val="20"/>
                <w:szCs w:val="20"/>
              </w:rPr>
            </w:pPr>
          </w:p>
          <w:p w:rsidR="00A574CA" w:rsidRPr="00554B7B" w:rsidRDefault="00A574CA" w:rsidP="00581EB7">
            <w:pPr>
              <w:autoSpaceDE w:val="0"/>
              <w:autoSpaceDN w:val="0"/>
              <w:spacing w:before="0"/>
              <w:rPr>
                <w:sz w:val="20"/>
                <w:szCs w:val="20"/>
              </w:rPr>
            </w:pPr>
          </w:p>
          <w:p w:rsidR="00A574CA" w:rsidRDefault="00A574CA" w:rsidP="00581EB7">
            <w:pPr>
              <w:autoSpaceDE w:val="0"/>
              <w:autoSpaceDN w:val="0"/>
              <w:spacing w:before="0"/>
              <w:rPr>
                <w:sz w:val="20"/>
                <w:szCs w:val="20"/>
              </w:rPr>
            </w:pPr>
            <w:r w:rsidRPr="00554B7B">
              <w:rPr>
                <w:sz w:val="20"/>
                <w:szCs w:val="20"/>
              </w:rPr>
              <w:t>§ 69 ods. 1</w:t>
            </w:r>
          </w:p>
          <w:p w:rsidR="007556FC" w:rsidRPr="00554B7B" w:rsidRDefault="007556FC" w:rsidP="00581EB7">
            <w:pPr>
              <w:autoSpaceDE w:val="0"/>
              <w:autoSpaceDN w:val="0"/>
              <w:spacing w:before="0"/>
              <w:rPr>
                <w:sz w:val="20"/>
                <w:szCs w:val="20"/>
              </w:rPr>
            </w:pPr>
          </w:p>
          <w:p w:rsidR="00A574CA" w:rsidRPr="00554B7B" w:rsidRDefault="00A574CA" w:rsidP="00581EB7">
            <w:pPr>
              <w:autoSpaceDE w:val="0"/>
              <w:autoSpaceDN w:val="0"/>
              <w:spacing w:before="0"/>
              <w:rPr>
                <w:sz w:val="20"/>
                <w:szCs w:val="20"/>
              </w:rPr>
            </w:pPr>
            <w:r w:rsidRPr="00554B7B">
              <w:rPr>
                <w:sz w:val="20"/>
                <w:szCs w:val="20"/>
              </w:rPr>
              <w:t>ods. 6</w:t>
            </w:r>
          </w:p>
          <w:p w:rsidR="00A574CA" w:rsidRPr="00554B7B" w:rsidRDefault="00A574CA" w:rsidP="00581EB7">
            <w:pPr>
              <w:autoSpaceDE w:val="0"/>
              <w:autoSpaceDN w:val="0"/>
              <w:spacing w:before="0"/>
              <w:rPr>
                <w:sz w:val="20"/>
                <w:szCs w:val="20"/>
              </w:rPr>
            </w:pPr>
          </w:p>
          <w:p w:rsidR="00C55F44" w:rsidRPr="00554B7B" w:rsidRDefault="00C55F44" w:rsidP="00C55F44">
            <w:pPr>
              <w:autoSpaceDE w:val="0"/>
              <w:autoSpaceDN w:val="0"/>
              <w:spacing w:before="0"/>
              <w:rPr>
                <w:b/>
                <w:sz w:val="20"/>
                <w:szCs w:val="20"/>
              </w:rPr>
            </w:pPr>
            <w:r w:rsidRPr="00554B7B">
              <w:rPr>
                <w:b/>
                <w:sz w:val="20"/>
                <w:szCs w:val="20"/>
              </w:rPr>
              <w:t>§ 26a ods. 8 písm. a)</w:t>
            </w:r>
          </w:p>
          <w:p w:rsidR="00B24F1C" w:rsidRPr="00554B7B" w:rsidRDefault="00B24F1C" w:rsidP="00581EB7">
            <w:pPr>
              <w:autoSpaceDE w:val="0"/>
              <w:autoSpaceDN w:val="0"/>
              <w:spacing w:before="0"/>
              <w:rPr>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7556FC" w:rsidRDefault="007556FC" w:rsidP="00581EB7">
            <w:pPr>
              <w:autoSpaceDE w:val="0"/>
              <w:autoSpaceDN w:val="0"/>
              <w:spacing w:before="0"/>
              <w:rPr>
                <w:b/>
                <w:sz w:val="20"/>
                <w:szCs w:val="20"/>
              </w:rPr>
            </w:pPr>
          </w:p>
          <w:p w:rsidR="00C55F44" w:rsidRPr="00554B7B" w:rsidRDefault="00C55F44" w:rsidP="00581EB7">
            <w:pPr>
              <w:autoSpaceDE w:val="0"/>
              <w:autoSpaceDN w:val="0"/>
              <w:spacing w:before="0"/>
              <w:rPr>
                <w:b/>
                <w:sz w:val="20"/>
                <w:szCs w:val="20"/>
              </w:rPr>
            </w:pPr>
            <w:r w:rsidRPr="00554B7B">
              <w:rPr>
                <w:b/>
                <w:sz w:val="20"/>
                <w:szCs w:val="20"/>
              </w:rPr>
              <w:t>§ 26a ods. 7</w:t>
            </w:r>
          </w:p>
          <w:p w:rsidR="00C55F44" w:rsidRPr="00554B7B" w:rsidRDefault="00C55F44" w:rsidP="00C55F44">
            <w:pPr>
              <w:autoSpaceDE w:val="0"/>
              <w:autoSpaceDN w:val="0"/>
              <w:spacing w:before="0"/>
              <w:rPr>
                <w:b/>
                <w:sz w:val="20"/>
                <w:szCs w:val="20"/>
              </w:rPr>
            </w:pPr>
            <w:r w:rsidRPr="00554B7B">
              <w:rPr>
                <w:b/>
                <w:sz w:val="20"/>
                <w:szCs w:val="20"/>
              </w:rPr>
              <w:t>§ 26a ods. 8 písm. a)</w:t>
            </w: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b/>
                <w:sz w:val="20"/>
                <w:szCs w:val="20"/>
              </w:rPr>
            </w:pPr>
            <w:r w:rsidRPr="00554B7B">
              <w:rPr>
                <w:b/>
                <w:sz w:val="20"/>
                <w:szCs w:val="20"/>
              </w:rPr>
              <w:t>ods. 10</w:t>
            </w: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p w:rsidR="00C55F44" w:rsidRPr="00554B7B" w:rsidRDefault="00C55F44" w:rsidP="00C55F44">
            <w:pPr>
              <w:autoSpaceDE w:val="0"/>
              <w:autoSpaceDN w:val="0"/>
              <w:spacing w:before="0"/>
              <w:rPr>
                <w:b/>
                <w:sz w:val="20"/>
                <w:szCs w:val="20"/>
              </w:rPr>
            </w:pPr>
            <w:r w:rsidRPr="00554B7B">
              <w:rPr>
                <w:b/>
                <w:sz w:val="20"/>
                <w:szCs w:val="20"/>
              </w:rPr>
              <w:t>ods. 11</w:t>
            </w:r>
          </w:p>
          <w:p w:rsidR="00C55F44" w:rsidRPr="00554B7B" w:rsidRDefault="00C55F44" w:rsidP="00581EB7">
            <w:pPr>
              <w:autoSpaceDE w:val="0"/>
              <w:autoSpaceDN w:val="0"/>
              <w:spacing w:before="0"/>
              <w:rPr>
                <w:sz w:val="20"/>
                <w:szCs w:val="20"/>
              </w:rPr>
            </w:pPr>
          </w:p>
          <w:p w:rsidR="00C55F44" w:rsidRPr="00554B7B" w:rsidRDefault="00C55F44" w:rsidP="00581EB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8C7DF8" w:rsidRDefault="008C7DF8" w:rsidP="00A574CA">
            <w:pPr>
              <w:autoSpaceDE w:val="0"/>
              <w:autoSpaceDN w:val="0"/>
              <w:adjustRightInd w:val="0"/>
              <w:spacing w:before="0" w:line="240" w:lineRule="atLeast"/>
            </w:pPr>
            <w:r w:rsidRPr="008C7DF8">
              <w:rPr>
                <w:b/>
                <w:sz w:val="20"/>
                <w:szCs w:val="20"/>
              </w:rPr>
              <w:t>Prepravu alkoholického nápoja v daňovom voľnom obehu na podnikateľské účely je možné uskutočniť len na základe elektronického zjednodušeného administratívneho dokumentu vyhotoveného prostredníctvom elektronického systému,</w:t>
            </w:r>
            <w:r w:rsidRPr="008C7DF8">
              <w:rPr>
                <w:b/>
                <w:sz w:val="20"/>
                <w:szCs w:val="20"/>
                <w:vertAlign w:val="superscript"/>
              </w:rPr>
              <w:t>36</w:t>
            </w:r>
            <w:r w:rsidRPr="008C7DF8">
              <w:rPr>
                <w:b/>
                <w:sz w:val="20"/>
                <w:szCs w:val="20"/>
              </w:rPr>
              <w:t>) a to spôsobom uvedeným v osobitnom predpise,</w:t>
            </w:r>
            <w:r w:rsidRPr="008C7DF8">
              <w:rPr>
                <w:b/>
                <w:sz w:val="20"/>
                <w:szCs w:val="20"/>
                <w:vertAlign w:val="superscript"/>
              </w:rPr>
              <w:t>37</w:t>
            </w:r>
            <w:r w:rsidRPr="008C7DF8">
              <w:rPr>
                <w:b/>
                <w:sz w:val="20"/>
                <w:szCs w:val="20"/>
              </w:rPr>
              <w:t>) (ďalej len „zjednodušený elektronický dokument“), ak § 27a neustanovuje inak.</w:t>
            </w:r>
            <w:r w:rsidRPr="00201471">
              <w:t xml:space="preserve"> </w:t>
            </w:r>
          </w:p>
          <w:p w:rsidR="00A574CA" w:rsidRPr="00554B7B" w:rsidRDefault="00A574CA" w:rsidP="00A574CA">
            <w:pPr>
              <w:autoSpaceDE w:val="0"/>
              <w:autoSpaceDN w:val="0"/>
              <w:adjustRightInd w:val="0"/>
              <w:spacing w:before="0" w:line="240" w:lineRule="atLeast"/>
              <w:rPr>
                <w:b/>
                <w:sz w:val="20"/>
                <w:szCs w:val="20"/>
              </w:rPr>
            </w:pPr>
            <w:r w:rsidRPr="00554B7B">
              <w:rPr>
                <w:b/>
                <w:sz w:val="20"/>
                <w:szCs w:val="20"/>
              </w:rPr>
              <w:t xml:space="preserve">Schválený príjemca alkoholického nápoja uvedeného do daňového voľného obehu na území iného členského štátu na podnikateľské účely je povinný pred každým prijatím tohto alkoholického nápoja </w:t>
            </w:r>
          </w:p>
          <w:p w:rsidR="00A574CA" w:rsidRPr="00554B7B" w:rsidRDefault="00A574CA" w:rsidP="00A574CA">
            <w:pPr>
              <w:autoSpaceDE w:val="0"/>
              <w:autoSpaceDN w:val="0"/>
              <w:adjustRightInd w:val="0"/>
              <w:spacing w:before="0" w:line="240" w:lineRule="atLeast"/>
              <w:rPr>
                <w:b/>
                <w:sz w:val="20"/>
                <w:szCs w:val="20"/>
              </w:rPr>
            </w:pPr>
            <w:r w:rsidRPr="00554B7B">
              <w:rPr>
                <w:b/>
                <w:sz w:val="20"/>
                <w:szCs w:val="20"/>
              </w:rPr>
              <w:t>a) zložiť zábezpeku na daň vo výške dane pripadajúcej na množstvo prijímaného alkoholického nápoja; na zábezpeku na daň sa použije § 16 primerane,</w:t>
            </w:r>
          </w:p>
          <w:p w:rsidR="00A574CA" w:rsidRPr="00554B7B" w:rsidRDefault="00A574CA" w:rsidP="00A574CA">
            <w:pPr>
              <w:autoSpaceDE w:val="0"/>
              <w:autoSpaceDN w:val="0"/>
              <w:adjustRightInd w:val="0"/>
              <w:spacing w:before="0" w:line="240" w:lineRule="atLeast"/>
              <w:rPr>
                <w:sz w:val="20"/>
                <w:szCs w:val="20"/>
              </w:rPr>
            </w:pPr>
            <w:r w:rsidRPr="00554B7B">
              <w:rPr>
                <w:sz w:val="20"/>
                <w:szCs w:val="20"/>
              </w:rPr>
              <w:t>Platiteľ dane neuvedený v odseku 2 je povinný podať colnému úradu daňové priznanie najneskôr do troch pracovných dní nasledujúcich po dni vzniku daňovej povinnosti a v rovnakej lehote zaplatiť daň, ak sa v odsekoch 2, 4 a 7, § 9, 15, 19, 22, 26, 28 až 31, 49, 49a, 63, 64 alebo § 66 neustanovuje inak.</w:t>
            </w:r>
          </w:p>
          <w:p w:rsidR="00A574CA" w:rsidRPr="00554B7B" w:rsidRDefault="00A574CA" w:rsidP="00A574CA">
            <w:pPr>
              <w:autoSpaceDE w:val="0"/>
              <w:autoSpaceDN w:val="0"/>
              <w:adjustRightInd w:val="0"/>
              <w:spacing w:before="0"/>
              <w:rPr>
                <w:b/>
                <w:sz w:val="20"/>
                <w:szCs w:val="20"/>
              </w:rPr>
            </w:pPr>
            <w:r w:rsidRPr="00554B7B">
              <w:rPr>
                <w:b/>
                <w:sz w:val="20"/>
                <w:szCs w:val="20"/>
              </w:rPr>
              <w:t>Platiteľ dane podľa § 11 ods. 2 písm. d), ktorý nemá sídlo alebo trvalý pobyt na daňovom území, je povinný podať Colnému úradu Bratislava daňové priznanie a zaplatiť daň podľa sadzieb dane platných v deň prepravenia alebo použitia alkoholického nápoja.</w:t>
            </w:r>
          </w:p>
          <w:p w:rsidR="00A574CA" w:rsidRPr="00554B7B" w:rsidRDefault="00A574CA" w:rsidP="00A574CA">
            <w:pPr>
              <w:autoSpaceDE w:val="0"/>
              <w:autoSpaceDN w:val="0"/>
              <w:adjustRightInd w:val="0"/>
              <w:spacing w:before="0" w:line="240" w:lineRule="atLeast"/>
              <w:rPr>
                <w:b/>
                <w:sz w:val="20"/>
                <w:szCs w:val="20"/>
              </w:rPr>
            </w:pPr>
            <w:r w:rsidRPr="00554B7B">
              <w:rPr>
                <w:b/>
                <w:sz w:val="20"/>
                <w:szCs w:val="20"/>
              </w:rPr>
              <w:t>Na úhradu dane je možné po dohode s colným úradom použiť zloženú zábezpeku na daň, pričom § 70 ods. 1 písm. v) sa nepoužije; povinnosť vyrovnať prípadné rozdiely z použitia zábezpeky na daň tým nie je dotknutá.</w:t>
            </w:r>
          </w:p>
          <w:p w:rsidR="00A574CA" w:rsidRPr="00554B7B" w:rsidRDefault="00A574CA" w:rsidP="00A574CA">
            <w:pPr>
              <w:autoSpaceDE w:val="0"/>
              <w:autoSpaceDN w:val="0"/>
              <w:adjustRightInd w:val="0"/>
              <w:spacing w:before="0" w:line="240" w:lineRule="atLeast"/>
              <w:rPr>
                <w:b/>
                <w:sz w:val="20"/>
                <w:szCs w:val="20"/>
              </w:rPr>
            </w:pPr>
            <w:r w:rsidRPr="00554B7B">
              <w:rPr>
                <w:b/>
                <w:sz w:val="20"/>
                <w:szCs w:val="20"/>
              </w:rPr>
              <w:t>Ak daň nie je zaplatená v lehote splatnosti ustanovenej týmto zákonom, colný úrad použije zábezpeku na daň na úhradu dane a oznámi túto skutočnosť schválenému príjemcovi.</w:t>
            </w:r>
          </w:p>
          <w:p w:rsidR="00A574CA" w:rsidRPr="00554B7B" w:rsidRDefault="00A574CA" w:rsidP="00A574CA">
            <w:pPr>
              <w:autoSpaceDE w:val="0"/>
              <w:autoSpaceDN w:val="0"/>
              <w:adjustRightInd w:val="0"/>
              <w:spacing w:before="0" w:line="240" w:lineRule="atLeast"/>
              <w:rPr>
                <w:sz w:val="20"/>
                <w:szCs w:val="20"/>
              </w:rPr>
            </w:pPr>
            <w:r w:rsidRPr="00554B7B">
              <w:rPr>
                <w:sz w:val="20"/>
                <w:szCs w:val="20"/>
              </w:rPr>
              <w:t>Colný úrad vykonáva daňový dozor, ktorým je výkon dozoru nad držbou a pohybom alkoholického nápoja, tlačou a nakladaním s kontrolnými známkami, a tiež daňovú kontrolu.</w:t>
            </w:r>
            <w:r w:rsidRPr="00554B7B">
              <w:rPr>
                <w:sz w:val="20"/>
                <w:szCs w:val="20"/>
                <w:vertAlign w:val="superscript"/>
              </w:rPr>
              <w:t>80)</w:t>
            </w:r>
          </w:p>
          <w:p w:rsidR="00A574CA" w:rsidRPr="00554B7B" w:rsidRDefault="00A574CA" w:rsidP="00A574CA">
            <w:pPr>
              <w:autoSpaceDE w:val="0"/>
              <w:autoSpaceDN w:val="0"/>
              <w:adjustRightInd w:val="0"/>
              <w:spacing w:before="0" w:line="240" w:lineRule="atLeast"/>
              <w:rPr>
                <w:sz w:val="20"/>
                <w:szCs w:val="20"/>
              </w:rPr>
            </w:pPr>
            <w:r w:rsidRPr="00554B7B">
              <w:rPr>
                <w:sz w:val="20"/>
                <w:szCs w:val="20"/>
              </w:rPr>
              <w:t>Pri výkone daňového dozoru a daňovej kontroly je osoba povinná strpieť výkon oprávnení colného úradu podľa odsekov 3 a 4.</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 xml:space="preserve">Schválený príjemca alkoholického nápoja uvedeného do daňového voľného obehu na území iného členského štátu na podnikateľské účely je povinný pred každým prijatím tohto alkoholického nápoja </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a) zložiť zábezpeku na daň vo výške dane pripadajúcej na množstvo prijímaného alkoholického nápoja; na zábezpeku na daň sa použije § 16 primerane,</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 xml:space="preserve">Zábezpeka na daň zložená v inom členskom štáte je platná na daňovom území. </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 xml:space="preserve">Schválený príjemca alkoholického nápoja uvedeného do daňového voľného obehu na území iného členského štátu na podnikateľské účely je povinný pred každým prijatím tohto alkoholického nápoja </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a) zložiť zábezpeku na daň vo výške dane pripadajúcej na množstvo prijímaného alkoholického nápoja; na zábezpeku na daň sa použije § 16 primerane,</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Na úhradu dane je možné po dohode s colným úradom použiť zloženú zábezpeku na daň, pričom § 70 ods. 1 písm. v) sa nepoužije; povinnosť vyrovnať prípadné rozdiely z použitia zábezpeky na daň tým nie je dotknutá.</w:t>
            </w:r>
          </w:p>
          <w:p w:rsidR="00C55F44" w:rsidRPr="00554B7B" w:rsidRDefault="00C55F44" w:rsidP="00C55F44">
            <w:pPr>
              <w:autoSpaceDE w:val="0"/>
              <w:autoSpaceDN w:val="0"/>
              <w:adjustRightInd w:val="0"/>
              <w:spacing w:before="0" w:line="240" w:lineRule="atLeast"/>
              <w:rPr>
                <w:b/>
                <w:sz w:val="20"/>
                <w:szCs w:val="20"/>
              </w:rPr>
            </w:pPr>
            <w:r w:rsidRPr="00554B7B">
              <w:rPr>
                <w:b/>
                <w:sz w:val="20"/>
                <w:szCs w:val="20"/>
              </w:rPr>
              <w:t>Ak daň nie je zaplatená v lehote splatnosti ustanovenej týmto zákonom, colný úrad použije zábezpeku na daň na úhradu dane a oznámi túto skutočnosť schválenému príjemcovi.</w:t>
            </w: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C55F44" w:rsidRPr="00554B7B" w:rsidRDefault="00C55F44" w:rsidP="00581EB7">
            <w:pPr>
              <w:autoSpaceDE w:val="0"/>
              <w:autoSpaceDN w:val="0"/>
              <w:adjustRightInd w:val="0"/>
              <w:spacing w:before="0"/>
              <w:rPr>
                <w:b/>
                <w:sz w:val="20"/>
                <w:szCs w:val="20"/>
              </w:rPr>
            </w:pPr>
          </w:p>
          <w:p w:rsidR="004F6CF6" w:rsidRPr="00554B7B" w:rsidRDefault="004F6CF6" w:rsidP="00581EB7">
            <w:pPr>
              <w:autoSpaceDE w:val="0"/>
              <w:autoSpaceDN w:val="0"/>
              <w:adjustRightInd w:val="0"/>
              <w:spacing w:before="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4F6CF6" w:rsidRPr="00554B7B" w:rsidRDefault="00AF4F14" w:rsidP="00581EB7">
            <w:pPr>
              <w:autoSpaceDE w:val="0"/>
              <w:autoSpaceDN w:val="0"/>
              <w:spacing w:before="0"/>
              <w:rPr>
                <w:sz w:val="20"/>
                <w:szCs w:val="20"/>
              </w:rPr>
            </w:pPr>
            <w:r w:rsidRPr="00554B7B">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554B7B" w:rsidRDefault="004F6CF6" w:rsidP="004F6CF6">
            <w:pPr>
              <w:pStyle w:val="Nadpis1"/>
              <w:jc w:val="both"/>
              <w:rPr>
                <w:b w:val="0"/>
                <w:bCs w:val="0"/>
                <w:sz w:val="20"/>
                <w:szCs w:val="20"/>
              </w:rPr>
            </w:pPr>
          </w:p>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p w:rsidR="001F3A9C" w:rsidRPr="00554B7B" w:rsidRDefault="001F3A9C" w:rsidP="001F3A9C"/>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1C6417" w:rsidRDefault="004F6CF6" w:rsidP="001C6417">
            <w:pPr>
              <w:autoSpaceDE w:val="0"/>
              <w:autoSpaceDN w:val="0"/>
              <w:spacing w:before="0"/>
              <w:rPr>
                <w:sz w:val="20"/>
                <w:szCs w:val="20"/>
              </w:rPr>
            </w:pPr>
            <w:r w:rsidRPr="001C6417">
              <w:rPr>
                <w:sz w:val="20"/>
                <w:szCs w:val="20"/>
              </w:rPr>
              <w:t>Čl.36</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1C6417" w:rsidRDefault="004F6CF6" w:rsidP="001C6417">
            <w:pPr>
              <w:pStyle w:val="Default"/>
              <w:jc w:val="both"/>
              <w:rPr>
                <w:rFonts w:ascii="Times New Roman" w:hAnsi="Times New Roman" w:cs="Times New Roman"/>
                <w:b/>
                <w:color w:val="auto"/>
                <w:sz w:val="20"/>
                <w:szCs w:val="20"/>
              </w:rPr>
            </w:pPr>
            <w:r w:rsidRPr="001C6417">
              <w:rPr>
                <w:rFonts w:ascii="Times New Roman" w:hAnsi="Times New Roman" w:cs="Times New Roman"/>
                <w:b/>
                <w:color w:val="auto"/>
                <w:sz w:val="20"/>
                <w:szCs w:val="20"/>
              </w:rPr>
              <w:t>Elektronický zjednodušený administratívny dokument</w:t>
            </w:r>
          </w:p>
          <w:p w:rsidR="004F6CF6" w:rsidRPr="001C6417" w:rsidRDefault="004F6CF6" w:rsidP="001C6417">
            <w:pPr>
              <w:pStyle w:val="Default"/>
              <w:jc w:val="both"/>
              <w:rPr>
                <w:rFonts w:ascii="Times New Roman" w:hAnsi="Times New Roman" w:cs="Times New Roman"/>
                <w:b/>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1. Keď sa má tovar podliehajúci spotrebnej dani prepravovať podľa tohto oddielu, certifikovaný odosielateľ predloží príslušným orgánom členského štátu odoslania návrh elektronického zjednodušeného administratívneho dokumentu prostredníctvom počítačového systému.</w:t>
            </w:r>
          </w:p>
          <w:p w:rsidR="004F6CF6" w:rsidRPr="001C6417" w:rsidRDefault="004F6CF6" w:rsidP="001C6417">
            <w:pPr>
              <w:pStyle w:val="Default"/>
              <w:jc w:val="both"/>
              <w:rPr>
                <w:rFonts w:ascii="Times New Roman" w:hAnsi="Times New Roman" w:cs="Times New Roman"/>
                <w:color w:val="auto"/>
                <w:sz w:val="20"/>
                <w:szCs w:val="20"/>
              </w:rPr>
            </w:pPr>
          </w:p>
          <w:p w:rsidR="009D425B" w:rsidRPr="001C6417" w:rsidRDefault="009D425B" w:rsidP="001C6417">
            <w:pPr>
              <w:pStyle w:val="Default"/>
              <w:jc w:val="both"/>
              <w:rPr>
                <w:rFonts w:ascii="Times New Roman" w:hAnsi="Times New Roman" w:cs="Times New Roman"/>
                <w:color w:val="auto"/>
                <w:sz w:val="20"/>
                <w:szCs w:val="20"/>
              </w:rPr>
            </w:pPr>
          </w:p>
          <w:p w:rsidR="009D425B" w:rsidRPr="001C6417" w:rsidRDefault="009D425B"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2. Príslušné orgány členského štátu odoslania elektronicky overujú údaje poskytnuté v návrhu elektronického zjednodušeného administratívneho dokumentu.</w:t>
            </w:r>
          </w:p>
          <w:p w:rsidR="004F6CF6" w:rsidRPr="001C6417" w:rsidRDefault="004F6CF6"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Ak tieto údaje nie sú správne, bezodkladne o tom informujú certifikovaného odosielateľa.</w:t>
            </w:r>
          </w:p>
          <w:p w:rsidR="004F6CF6" w:rsidRPr="001C6417" w:rsidRDefault="004F6CF6"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Ak sú tieto údaje správne, príslušné orgány členského štátu odoslania priradia dokumentu jedinečný zjednodušený administratívny referenčný kód, ktorý oznámia certifikovanému odosielateľovi.</w:t>
            </w:r>
          </w:p>
          <w:p w:rsidR="004F6CF6" w:rsidRPr="001C6417" w:rsidRDefault="004F6CF6"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3. Príslušné orgány členského štátu odoslania bezodkladne zasielajú elektronický zjednodušený administratívny dokument príslušným orgánom členského štátu určenia, ktoré ho zasielajú certifikovanému príjemcovi.</w:t>
            </w:r>
          </w:p>
          <w:p w:rsidR="004F6CF6" w:rsidRPr="001C6417" w:rsidRDefault="004F6CF6"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4. Certifikovaný odosielateľ poskytne osobe, ktorá sprevádza tovar podliehajúci spotrebnej dani, alebo prepravcovi, ak tovar nikto nesprevádza, jedinečný zjednodušený administratívny referenčný kód. Osoba, ktorá sprevádza tovar podliehajúci spotrebnej dani, alebo prepravca poskytne uvedený kód na požiadanie príslušným orgánom počas celej prepravy.</w:t>
            </w:r>
          </w:p>
          <w:p w:rsidR="004F6CF6" w:rsidRPr="001C6417" w:rsidRDefault="004F6CF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197956" w:rsidRPr="001C6417" w:rsidRDefault="00197956" w:rsidP="001C6417">
            <w:pPr>
              <w:pStyle w:val="Default"/>
              <w:jc w:val="both"/>
              <w:rPr>
                <w:rFonts w:ascii="Times New Roman" w:hAnsi="Times New Roman" w:cs="Times New Roman"/>
                <w:color w:val="auto"/>
                <w:sz w:val="20"/>
                <w:szCs w:val="20"/>
              </w:rPr>
            </w:pPr>
          </w:p>
          <w:p w:rsidR="004F6CF6" w:rsidRPr="001C6417" w:rsidRDefault="004F6CF6" w:rsidP="001C6417">
            <w:pPr>
              <w:pStyle w:val="Default"/>
              <w:jc w:val="both"/>
              <w:rPr>
                <w:rFonts w:ascii="Times New Roman" w:hAnsi="Times New Roman" w:cs="Times New Roman"/>
                <w:color w:val="auto"/>
                <w:sz w:val="20"/>
                <w:szCs w:val="20"/>
              </w:rPr>
            </w:pPr>
            <w:r w:rsidRPr="001C6417">
              <w:rPr>
                <w:rFonts w:ascii="Times New Roman" w:hAnsi="Times New Roman" w:cs="Times New Roman"/>
                <w:color w:val="auto"/>
                <w:sz w:val="20"/>
                <w:szCs w:val="20"/>
              </w:rPr>
              <w:t>5. Certifikovaný odosielateľ môže počas prepravy tovaru podliehajúceho spotrebnej dani podľa tohto oddielu prostredníctvom počítačového systému zmeniť miesto určenia na iné miesto dodania v tom istom členskom štáte prevádzkované tým istým certifikovaným príjemcom alebo na miesto odoslania. Certifikovaný odosielateľ na tieto účely predkladá príslušným orgánom členského štátu odoslania návrh elektronického dokumentu o zmene miesta určenia prostredníctvom počítačového systému.</w:t>
            </w:r>
          </w:p>
        </w:tc>
        <w:tc>
          <w:tcPr>
            <w:tcW w:w="709" w:type="dxa"/>
            <w:tcBorders>
              <w:top w:val="single" w:sz="4" w:space="0" w:color="auto"/>
              <w:left w:val="single" w:sz="4" w:space="0" w:color="auto"/>
              <w:bottom w:val="single" w:sz="4" w:space="0" w:color="auto"/>
              <w:right w:val="single" w:sz="12" w:space="0" w:color="auto"/>
            </w:tcBorders>
          </w:tcPr>
          <w:p w:rsidR="004F6CF6" w:rsidRPr="001C6417" w:rsidRDefault="009D425B" w:rsidP="001C6417">
            <w:pPr>
              <w:autoSpaceDE w:val="0"/>
              <w:autoSpaceDN w:val="0"/>
              <w:spacing w:before="0"/>
              <w:rPr>
                <w:sz w:val="20"/>
                <w:szCs w:val="20"/>
              </w:rPr>
            </w:pPr>
            <w:r w:rsidRPr="001C6417">
              <w:rPr>
                <w:sz w:val="20"/>
                <w:szCs w:val="20"/>
              </w:rPr>
              <w:t>N</w:t>
            </w:r>
          </w:p>
        </w:tc>
        <w:tc>
          <w:tcPr>
            <w:tcW w:w="851" w:type="dxa"/>
            <w:tcBorders>
              <w:top w:val="single" w:sz="4" w:space="0" w:color="auto"/>
              <w:left w:val="nil"/>
              <w:bottom w:val="single" w:sz="4" w:space="0" w:color="auto"/>
              <w:right w:val="single" w:sz="4" w:space="0" w:color="auto"/>
            </w:tcBorders>
          </w:tcPr>
          <w:p w:rsidR="004F6CF6" w:rsidRPr="001C6417" w:rsidRDefault="007556FC" w:rsidP="001C6417">
            <w:pPr>
              <w:autoSpaceDE w:val="0"/>
              <w:autoSpaceDN w:val="0"/>
              <w:spacing w:before="0"/>
              <w:rPr>
                <w:b/>
                <w:sz w:val="20"/>
                <w:szCs w:val="20"/>
              </w:rPr>
            </w:pPr>
            <w:r>
              <w:rPr>
                <w:b/>
                <w:sz w:val="20"/>
                <w:szCs w:val="20"/>
              </w:rPr>
              <w:t>n</w:t>
            </w:r>
            <w:r w:rsidR="004463DB" w:rsidRPr="001C6417">
              <w:rPr>
                <w:b/>
                <w:sz w:val="20"/>
                <w:szCs w:val="20"/>
              </w:rPr>
              <w:t>ávrh zákona</w:t>
            </w:r>
            <w:r w:rsidR="009D425B" w:rsidRPr="001C6417">
              <w:rPr>
                <w:b/>
                <w:sz w:val="20"/>
                <w:szCs w:val="20"/>
              </w:rPr>
              <w:t xml:space="preserve"> čl.</w:t>
            </w:r>
            <w:r w:rsidR="001C6417">
              <w:rPr>
                <w:b/>
                <w:sz w:val="20"/>
                <w:szCs w:val="20"/>
              </w:rPr>
              <w:t xml:space="preserve"> </w:t>
            </w:r>
            <w:r w:rsidR="009D425B" w:rsidRPr="001C6417">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4F6CF6" w:rsidRPr="001C6417" w:rsidRDefault="00556C77" w:rsidP="001C6417">
            <w:pPr>
              <w:autoSpaceDE w:val="0"/>
              <w:autoSpaceDN w:val="0"/>
              <w:spacing w:before="0"/>
              <w:rPr>
                <w:b/>
                <w:sz w:val="20"/>
                <w:szCs w:val="20"/>
              </w:rPr>
            </w:pPr>
            <w:r w:rsidRPr="001C6417">
              <w:rPr>
                <w:b/>
                <w:sz w:val="20"/>
                <w:szCs w:val="20"/>
              </w:rPr>
              <w:t xml:space="preserve"> §</w:t>
            </w:r>
            <w:r w:rsidR="001C6417" w:rsidRPr="001C6417">
              <w:rPr>
                <w:b/>
                <w:sz w:val="20"/>
                <w:szCs w:val="20"/>
              </w:rPr>
              <w:t xml:space="preserve"> </w:t>
            </w:r>
            <w:r w:rsidRPr="001C6417">
              <w:rPr>
                <w:b/>
                <w:sz w:val="20"/>
                <w:szCs w:val="20"/>
              </w:rPr>
              <w:t>27</w:t>
            </w:r>
          </w:p>
          <w:p w:rsidR="00556C77" w:rsidRPr="001C6417" w:rsidRDefault="001C6417" w:rsidP="001C6417">
            <w:pPr>
              <w:autoSpaceDE w:val="0"/>
              <w:autoSpaceDN w:val="0"/>
              <w:spacing w:before="0"/>
              <w:rPr>
                <w:b/>
                <w:sz w:val="20"/>
                <w:szCs w:val="20"/>
              </w:rPr>
            </w:pPr>
            <w:r w:rsidRPr="001C6417">
              <w:rPr>
                <w:b/>
                <w:sz w:val="20"/>
                <w:szCs w:val="20"/>
              </w:rPr>
              <w:t>o</w:t>
            </w:r>
            <w:r w:rsidR="00556C77" w:rsidRPr="001C6417">
              <w:rPr>
                <w:b/>
                <w:sz w:val="20"/>
                <w:szCs w:val="20"/>
              </w:rPr>
              <w:t>ds. 2</w:t>
            </w: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8C7DF8" w:rsidRDefault="008C7DF8" w:rsidP="001C6417">
            <w:pPr>
              <w:autoSpaceDE w:val="0"/>
              <w:autoSpaceDN w:val="0"/>
              <w:spacing w:before="0"/>
              <w:rPr>
                <w:b/>
                <w:sz w:val="20"/>
                <w:szCs w:val="20"/>
              </w:rPr>
            </w:pPr>
          </w:p>
          <w:p w:rsidR="008C7DF8" w:rsidRDefault="008C7DF8" w:rsidP="001C6417">
            <w:pPr>
              <w:autoSpaceDE w:val="0"/>
              <w:autoSpaceDN w:val="0"/>
              <w:spacing w:before="0"/>
              <w:rPr>
                <w:b/>
                <w:sz w:val="20"/>
                <w:szCs w:val="20"/>
              </w:rPr>
            </w:pPr>
          </w:p>
          <w:p w:rsidR="008C7DF8" w:rsidRDefault="008C7DF8" w:rsidP="001C6417">
            <w:pPr>
              <w:autoSpaceDE w:val="0"/>
              <w:autoSpaceDN w:val="0"/>
              <w:spacing w:before="0"/>
              <w:rPr>
                <w:b/>
                <w:sz w:val="20"/>
                <w:szCs w:val="20"/>
              </w:rPr>
            </w:pPr>
          </w:p>
          <w:p w:rsidR="00556C77" w:rsidRPr="007556FC" w:rsidRDefault="007556FC" w:rsidP="001C6417">
            <w:pPr>
              <w:autoSpaceDE w:val="0"/>
              <w:autoSpaceDN w:val="0"/>
              <w:spacing w:before="0"/>
              <w:rPr>
                <w:b/>
                <w:sz w:val="20"/>
                <w:szCs w:val="20"/>
              </w:rPr>
            </w:pPr>
            <w:r w:rsidRPr="007556FC">
              <w:rPr>
                <w:b/>
                <w:sz w:val="20"/>
                <w:szCs w:val="20"/>
              </w:rPr>
              <w:t>o</w:t>
            </w:r>
            <w:r w:rsidR="00556C77" w:rsidRPr="007556FC">
              <w:rPr>
                <w:b/>
                <w:sz w:val="20"/>
                <w:szCs w:val="20"/>
              </w:rPr>
              <w:t>ds. 3</w:t>
            </w: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556C77" w:rsidRPr="001C6417" w:rsidRDefault="00556C77" w:rsidP="001C6417">
            <w:pPr>
              <w:autoSpaceDE w:val="0"/>
              <w:autoSpaceDN w:val="0"/>
              <w:spacing w:before="0"/>
              <w:rPr>
                <w:sz w:val="20"/>
                <w:szCs w:val="20"/>
              </w:rPr>
            </w:pPr>
          </w:p>
          <w:p w:rsidR="009D425B" w:rsidRPr="001C6417" w:rsidRDefault="009D425B" w:rsidP="001C6417">
            <w:pPr>
              <w:autoSpaceDE w:val="0"/>
              <w:autoSpaceDN w:val="0"/>
              <w:spacing w:before="0"/>
              <w:rPr>
                <w:sz w:val="20"/>
                <w:szCs w:val="20"/>
              </w:rPr>
            </w:pPr>
          </w:p>
          <w:p w:rsidR="009D425B" w:rsidRPr="001C6417" w:rsidRDefault="009D425B" w:rsidP="001C6417">
            <w:pPr>
              <w:autoSpaceDE w:val="0"/>
              <w:autoSpaceDN w:val="0"/>
              <w:spacing w:before="0"/>
              <w:rPr>
                <w:sz w:val="20"/>
                <w:szCs w:val="20"/>
              </w:rPr>
            </w:pPr>
          </w:p>
          <w:p w:rsidR="009D425B" w:rsidRDefault="009D425B" w:rsidP="001C6417">
            <w:pPr>
              <w:autoSpaceDE w:val="0"/>
              <w:autoSpaceDN w:val="0"/>
              <w:spacing w:before="0"/>
              <w:rPr>
                <w:sz w:val="20"/>
                <w:szCs w:val="20"/>
              </w:rPr>
            </w:pPr>
          </w:p>
          <w:p w:rsidR="007556FC" w:rsidRPr="007556FC" w:rsidRDefault="007556FC"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7556FC" w:rsidP="001C6417">
            <w:pPr>
              <w:autoSpaceDE w:val="0"/>
              <w:autoSpaceDN w:val="0"/>
              <w:spacing w:before="0"/>
              <w:rPr>
                <w:b/>
                <w:sz w:val="20"/>
                <w:szCs w:val="20"/>
              </w:rPr>
            </w:pPr>
            <w:r>
              <w:rPr>
                <w:b/>
                <w:sz w:val="20"/>
                <w:szCs w:val="20"/>
              </w:rPr>
              <w:t>o</w:t>
            </w:r>
            <w:r w:rsidR="00556C77" w:rsidRPr="007556FC">
              <w:rPr>
                <w:b/>
                <w:sz w:val="20"/>
                <w:szCs w:val="20"/>
              </w:rPr>
              <w:t>ds. 4</w:t>
            </w: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Default="00556C77" w:rsidP="001C6417">
            <w:pPr>
              <w:autoSpaceDE w:val="0"/>
              <w:autoSpaceDN w:val="0"/>
              <w:spacing w:before="0"/>
              <w:rPr>
                <w:b/>
                <w:sz w:val="20"/>
                <w:szCs w:val="20"/>
              </w:rPr>
            </w:pPr>
          </w:p>
          <w:p w:rsidR="007556FC" w:rsidRDefault="007556FC" w:rsidP="001C6417">
            <w:pPr>
              <w:autoSpaceDE w:val="0"/>
              <w:autoSpaceDN w:val="0"/>
              <w:spacing w:before="0"/>
              <w:rPr>
                <w:b/>
                <w:sz w:val="20"/>
                <w:szCs w:val="20"/>
              </w:rPr>
            </w:pPr>
          </w:p>
          <w:p w:rsidR="003D5754" w:rsidRPr="007556FC" w:rsidRDefault="003D5754" w:rsidP="001C6417">
            <w:pPr>
              <w:autoSpaceDE w:val="0"/>
              <w:autoSpaceDN w:val="0"/>
              <w:spacing w:before="0"/>
              <w:rPr>
                <w:b/>
                <w:sz w:val="20"/>
                <w:szCs w:val="20"/>
              </w:rPr>
            </w:pPr>
          </w:p>
          <w:p w:rsidR="00556C77" w:rsidRPr="007556FC" w:rsidRDefault="007556FC" w:rsidP="001C6417">
            <w:pPr>
              <w:autoSpaceDE w:val="0"/>
              <w:autoSpaceDN w:val="0"/>
              <w:spacing w:before="0"/>
              <w:rPr>
                <w:b/>
                <w:sz w:val="20"/>
                <w:szCs w:val="20"/>
              </w:rPr>
            </w:pPr>
            <w:r>
              <w:rPr>
                <w:b/>
                <w:sz w:val="20"/>
                <w:szCs w:val="20"/>
              </w:rPr>
              <w:t>o</w:t>
            </w:r>
            <w:r w:rsidR="00556C77" w:rsidRPr="007556FC">
              <w:rPr>
                <w:b/>
                <w:sz w:val="20"/>
                <w:szCs w:val="20"/>
              </w:rPr>
              <w:t>ds. 5</w:t>
            </w: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Pr="007556FC" w:rsidRDefault="00556C77" w:rsidP="001C6417">
            <w:pPr>
              <w:autoSpaceDE w:val="0"/>
              <w:autoSpaceDN w:val="0"/>
              <w:spacing w:before="0"/>
              <w:rPr>
                <w:b/>
                <w:sz w:val="20"/>
                <w:szCs w:val="20"/>
              </w:rPr>
            </w:pPr>
          </w:p>
          <w:p w:rsidR="00556C77" w:rsidRDefault="00556C77" w:rsidP="001C6417">
            <w:pPr>
              <w:autoSpaceDE w:val="0"/>
              <w:autoSpaceDN w:val="0"/>
              <w:spacing w:before="0"/>
              <w:rPr>
                <w:b/>
                <w:sz w:val="20"/>
                <w:szCs w:val="20"/>
              </w:rPr>
            </w:pPr>
          </w:p>
          <w:p w:rsidR="00061DA3" w:rsidRDefault="00061DA3" w:rsidP="001C6417">
            <w:pPr>
              <w:autoSpaceDE w:val="0"/>
              <w:autoSpaceDN w:val="0"/>
              <w:spacing w:before="0"/>
              <w:rPr>
                <w:b/>
                <w:sz w:val="20"/>
                <w:szCs w:val="20"/>
              </w:rPr>
            </w:pPr>
          </w:p>
          <w:p w:rsidR="00556C77" w:rsidRPr="001C6417" w:rsidRDefault="007556FC" w:rsidP="007556FC">
            <w:pPr>
              <w:autoSpaceDE w:val="0"/>
              <w:autoSpaceDN w:val="0"/>
              <w:spacing w:before="0"/>
              <w:rPr>
                <w:sz w:val="20"/>
                <w:szCs w:val="20"/>
              </w:rPr>
            </w:pPr>
            <w:r>
              <w:rPr>
                <w:b/>
                <w:sz w:val="20"/>
                <w:szCs w:val="20"/>
              </w:rPr>
              <w:t>o</w:t>
            </w:r>
            <w:r w:rsidR="00556C77" w:rsidRPr="007556FC">
              <w:rPr>
                <w:b/>
                <w:sz w:val="20"/>
                <w:szCs w:val="20"/>
              </w:rPr>
              <w:t>ds. 6</w:t>
            </w:r>
          </w:p>
        </w:tc>
        <w:tc>
          <w:tcPr>
            <w:tcW w:w="5387" w:type="dxa"/>
            <w:tcBorders>
              <w:top w:val="single" w:sz="4" w:space="0" w:color="auto"/>
              <w:left w:val="single" w:sz="4" w:space="0" w:color="auto"/>
              <w:bottom w:val="single" w:sz="4" w:space="0" w:color="auto"/>
              <w:right w:val="single" w:sz="4" w:space="0" w:color="auto"/>
            </w:tcBorders>
          </w:tcPr>
          <w:p w:rsidR="008C7DF8" w:rsidRDefault="008C7DF8" w:rsidP="007556FC">
            <w:pPr>
              <w:autoSpaceDE w:val="0"/>
              <w:autoSpaceDN w:val="0"/>
              <w:adjustRightInd w:val="0"/>
              <w:spacing w:before="0" w:line="240" w:lineRule="atLeast"/>
            </w:pPr>
            <w:r w:rsidRPr="008C7DF8">
              <w:rPr>
                <w:b/>
                <w:sz w:val="20"/>
                <w:szCs w:val="20"/>
              </w:rPr>
              <w:t>Prepravu alkoholického nápoja v daňovom voľnom obehu na podnikateľské účely je možné uskutočniť len na základe elektronického zjednodušeného administratívneho dokumentu vyhotoveného prostredníctvom elektronického systému,</w:t>
            </w:r>
            <w:r w:rsidRPr="008C7DF8">
              <w:rPr>
                <w:b/>
                <w:sz w:val="20"/>
                <w:szCs w:val="20"/>
                <w:vertAlign w:val="superscript"/>
              </w:rPr>
              <w:t>36</w:t>
            </w:r>
            <w:r w:rsidRPr="008C7DF8">
              <w:rPr>
                <w:b/>
                <w:sz w:val="20"/>
                <w:szCs w:val="20"/>
              </w:rPr>
              <w:t>) a to spôsobom uvedeným v osobitnom predpise,</w:t>
            </w:r>
            <w:r w:rsidRPr="008C7DF8">
              <w:rPr>
                <w:b/>
                <w:sz w:val="20"/>
                <w:szCs w:val="20"/>
                <w:vertAlign w:val="superscript"/>
              </w:rPr>
              <w:t>37</w:t>
            </w:r>
            <w:r w:rsidRPr="008C7DF8">
              <w:rPr>
                <w:b/>
                <w:sz w:val="20"/>
                <w:szCs w:val="20"/>
              </w:rPr>
              <w:t>) (ďalej len „zjednodušený elektronický dokument“), ak § 27a neustanovuje inak. Návrh zjednodušeného elektronického dokumentu a aj akákoľvek zmena vykonaná prostredníctvom elektronického systému</w:t>
            </w:r>
            <w:r w:rsidRPr="008C7DF8">
              <w:rPr>
                <w:b/>
                <w:sz w:val="20"/>
                <w:szCs w:val="20"/>
                <w:vertAlign w:val="superscript"/>
              </w:rPr>
              <w:t>36</w:t>
            </w:r>
            <w:r w:rsidRPr="008C7DF8">
              <w:rPr>
                <w:b/>
                <w:sz w:val="20"/>
                <w:szCs w:val="20"/>
              </w:rPr>
              <w:t>) musí byť podpísaná kvalifikovaným elektronickým podpisom,</w:t>
            </w:r>
            <w:r w:rsidRPr="008C7DF8">
              <w:rPr>
                <w:b/>
                <w:sz w:val="20"/>
                <w:szCs w:val="20"/>
                <w:vertAlign w:val="superscript"/>
              </w:rPr>
              <w:t>38</w:t>
            </w:r>
            <w:r w:rsidRPr="008C7DF8">
              <w:rPr>
                <w:b/>
                <w:sz w:val="20"/>
                <w:szCs w:val="20"/>
              </w:rPr>
              <w:t>) ak sa schválený odosielateľ s colným úradom nedohodne inak.</w:t>
            </w:r>
            <w:r w:rsidRPr="00201471">
              <w:t xml:space="preserve"> </w:t>
            </w:r>
          </w:p>
          <w:p w:rsidR="008C7DF8" w:rsidRDefault="008C7DF8" w:rsidP="007556FC">
            <w:pPr>
              <w:autoSpaceDE w:val="0"/>
              <w:autoSpaceDN w:val="0"/>
              <w:adjustRightInd w:val="0"/>
              <w:spacing w:before="0" w:line="240" w:lineRule="atLeast"/>
            </w:pPr>
          </w:p>
          <w:p w:rsidR="007556FC" w:rsidRPr="003F5E20" w:rsidRDefault="007556FC" w:rsidP="007556FC">
            <w:pPr>
              <w:autoSpaceDE w:val="0"/>
              <w:autoSpaceDN w:val="0"/>
              <w:adjustRightInd w:val="0"/>
              <w:spacing w:before="0" w:line="240" w:lineRule="atLeast"/>
              <w:rPr>
                <w:b/>
                <w:sz w:val="20"/>
                <w:szCs w:val="20"/>
              </w:rPr>
            </w:pPr>
            <w:r w:rsidRPr="003F5E20">
              <w:rPr>
                <w:b/>
                <w:sz w:val="20"/>
                <w:szCs w:val="20"/>
              </w:rPr>
              <w:t xml:space="preserve">Pred začatím prepravy alkoholického nápoja v daňovom voľnom obehu na podnikateľské účely schválený odosielateľ vyhotoví návrh zjednodušeného elektronického dokumentu, ktorý zašle colnému úradu schváleného odosielateľa. 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členského štátu schváleného príjemcu. Ak údaje uvedené v návrhu zjednodušeného elektronického dokumentu nie sú správne, colný úrad schváleného odosielateľa o tejto skutočnosti bezodkladne informuje schváleného odosielateľa návrhu zjednodušeného elektronického dokumentu. Prepravu alkoholického nápoja v daňovom voľnom obehu na podnikateľské účely je možné začať až po pridelení zjednodušeného referenčného kódu, ak § 27a neustanovuje inak. Alkoholický nápoj prepravovaný v daňovom voľnom obehu na podnikateľské účely musí sprevádzať zjednodušený referenčný kód. </w:t>
            </w:r>
          </w:p>
          <w:p w:rsidR="007556FC" w:rsidRPr="003F5E20" w:rsidRDefault="00A200CA" w:rsidP="007556FC">
            <w:pPr>
              <w:autoSpaceDE w:val="0"/>
              <w:autoSpaceDN w:val="0"/>
              <w:adjustRightInd w:val="0"/>
              <w:spacing w:before="0" w:line="240" w:lineRule="atLeast"/>
              <w:rPr>
                <w:b/>
                <w:sz w:val="20"/>
                <w:szCs w:val="20"/>
              </w:rPr>
            </w:pPr>
            <w:r w:rsidRPr="001C6417">
              <w:rPr>
                <w:sz w:val="20"/>
                <w:szCs w:val="20"/>
              </w:rPr>
              <w:t xml:space="preserve"> </w:t>
            </w:r>
            <w:r w:rsidR="007556FC" w:rsidRPr="003F5E20">
              <w:rPr>
                <w:b/>
                <w:sz w:val="20"/>
                <w:szCs w:val="20"/>
              </w:rPr>
              <w:t>Schválený odosielateľ môže zrušiť zjednodušený elektronický dokument, ak sa nezačala preprava alkoholického nápoja v daňovom voľnom obehu na podnikateľské účely. Preprava alkoholického nápoja v daňovom voľnom obehu na podnikateľské účely sa začína, keď alkoholický nápoj opustí sklad schváleného odosielateľa alebo miesto odoslania na daňovom území, ktoré schválený odosielateľ oznámil colnému úradu.</w:t>
            </w:r>
          </w:p>
          <w:p w:rsidR="003D5754" w:rsidRPr="003D5754" w:rsidRDefault="003D5754" w:rsidP="003D5754">
            <w:pPr>
              <w:autoSpaceDE w:val="0"/>
              <w:autoSpaceDN w:val="0"/>
              <w:adjustRightInd w:val="0"/>
              <w:spacing w:line="240" w:lineRule="atLeast"/>
              <w:rPr>
                <w:b/>
                <w:sz w:val="20"/>
                <w:szCs w:val="20"/>
              </w:rPr>
            </w:pPr>
            <w:r w:rsidRPr="003D5754">
              <w:rPr>
                <w:b/>
                <w:sz w:val="20"/>
                <w:szCs w:val="20"/>
              </w:rPr>
              <w:t>Počas prepravy alkoholického nápoja v daňovom voľnom obehu na podnikateľské účely môže schválený odosielateľ prostredníctvom elektronického systému</w:t>
            </w:r>
            <w:r w:rsidRPr="003D5754">
              <w:rPr>
                <w:b/>
                <w:sz w:val="20"/>
                <w:szCs w:val="20"/>
                <w:vertAlign w:val="superscript"/>
              </w:rPr>
              <w:t>36</w:t>
            </w:r>
            <w:r w:rsidRPr="003D5754">
              <w:rPr>
                <w:b/>
                <w:sz w:val="20"/>
                <w:szCs w:val="20"/>
              </w:rPr>
              <w:t>) zmeniť miesto prijatia uvedené v zjednodušenom elektronickom dokumente alebo schváleného príjemcu, a to spôsobom uvedeným v osobitnom predpise.</w:t>
            </w:r>
            <w:r w:rsidRPr="003D5754">
              <w:rPr>
                <w:b/>
                <w:sz w:val="20"/>
                <w:szCs w:val="20"/>
                <w:vertAlign w:val="superscript"/>
              </w:rPr>
              <w:t>37</w:t>
            </w:r>
            <w:r w:rsidRPr="003D5754">
              <w:rPr>
                <w:b/>
                <w:sz w:val="20"/>
                <w:szCs w:val="20"/>
              </w:rPr>
              <w:t>)</w:t>
            </w:r>
          </w:p>
          <w:p w:rsidR="00556C77" w:rsidRPr="001C6417" w:rsidRDefault="007556FC" w:rsidP="007556FC">
            <w:pPr>
              <w:autoSpaceDE w:val="0"/>
              <w:autoSpaceDN w:val="0"/>
              <w:adjustRightInd w:val="0"/>
              <w:spacing w:before="0" w:line="240" w:lineRule="atLeast"/>
              <w:rPr>
                <w:sz w:val="20"/>
                <w:szCs w:val="20"/>
              </w:rPr>
            </w:pPr>
            <w:r w:rsidRPr="003F5E20">
              <w:rPr>
                <w:b/>
                <w:sz w:val="20"/>
                <w:szCs w:val="20"/>
              </w:rPr>
              <w:t xml:space="preserve">Ak sa alkoholický nápoj uvedený do daňového voľného obehu na území iného členského štátu na podnikateľské účely prepravuje podľa odseku 1 písm. b), colný úrad schváleného príjemcu je povinný zjednodušený elektronický dokument zaslaný správcom dane členského štátu schváleného odosielateľa zaslať schválenému príjemcovi. </w:t>
            </w:r>
          </w:p>
        </w:tc>
        <w:tc>
          <w:tcPr>
            <w:tcW w:w="425" w:type="dxa"/>
            <w:tcBorders>
              <w:top w:val="single" w:sz="4" w:space="0" w:color="auto"/>
              <w:left w:val="single" w:sz="4" w:space="0" w:color="auto"/>
              <w:bottom w:val="single" w:sz="4" w:space="0" w:color="auto"/>
              <w:right w:val="single" w:sz="4" w:space="0" w:color="auto"/>
            </w:tcBorders>
          </w:tcPr>
          <w:p w:rsidR="004F6CF6" w:rsidRPr="001C6417" w:rsidRDefault="009D425B" w:rsidP="001C6417">
            <w:pPr>
              <w:autoSpaceDE w:val="0"/>
              <w:autoSpaceDN w:val="0"/>
              <w:spacing w:before="0"/>
              <w:rPr>
                <w:sz w:val="20"/>
                <w:szCs w:val="20"/>
              </w:rPr>
            </w:pPr>
            <w:r w:rsidRPr="001C6417">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1C6417" w:rsidRDefault="004F6CF6" w:rsidP="001C6417">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7556FC" w:rsidRDefault="004F6CF6" w:rsidP="007556FC">
            <w:pPr>
              <w:autoSpaceDE w:val="0"/>
              <w:autoSpaceDN w:val="0"/>
              <w:spacing w:before="0"/>
              <w:rPr>
                <w:sz w:val="20"/>
                <w:szCs w:val="20"/>
              </w:rPr>
            </w:pPr>
            <w:r w:rsidRPr="007556FC">
              <w:rPr>
                <w:sz w:val="20"/>
                <w:szCs w:val="20"/>
              </w:rPr>
              <w:t>Čl.37</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7556FC" w:rsidRDefault="004F6CF6" w:rsidP="007556FC">
            <w:pPr>
              <w:pStyle w:val="Default"/>
              <w:jc w:val="both"/>
              <w:rPr>
                <w:rFonts w:ascii="Times New Roman" w:hAnsi="Times New Roman" w:cs="Times New Roman"/>
                <w:b/>
                <w:color w:val="auto"/>
                <w:sz w:val="20"/>
                <w:szCs w:val="20"/>
              </w:rPr>
            </w:pPr>
            <w:r w:rsidRPr="007556FC">
              <w:rPr>
                <w:rFonts w:ascii="Times New Roman" w:hAnsi="Times New Roman" w:cs="Times New Roman"/>
                <w:b/>
                <w:color w:val="auto"/>
                <w:sz w:val="20"/>
                <w:szCs w:val="20"/>
              </w:rPr>
              <w:t>Správa o prijatí</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1. Okrem prípadov riadne odôvodnených k spokojnosti príslušných orgánov certifikovaný príjemca po prijatí tovaru podliehajúceho spotrebnej dani predkladá bezodkladne a najneskôr do piatich pracovných dní od ukončenia prepravy príslušným orgánom členského štátu určenia prostredníctvom počítačového systému správu o prijatí tovaru.</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2. Príslušné orgány členského štátu určenia elektronicky overujú údaje uvedené v správe o prijatí.</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Ak tieto údaje nie sú správne, bezodkladne o tom informujú certifikovaného príjemcu.</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Ak tieto údaje sú správne, príslušné orgány členského štátu určenia poskytnú certifikovanému príjemcovi potvrdenie o zaevidovaní správy o prijatí, ktorú zasielajú príslušným orgánom členského štátu odoslania.</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Správa o prijatí sa považuje za dostatočný dôkaz, že certifikovaný príjemca splnil všetky potrebné formality a pokiaľ je tovar podliehajúci spotrebnej dani oslobodený od platby tejto dane, že zaplatil prípadnú spotrebnú daň splatnú v členskom štáte určenia alebo že sa ho týka režim pozastavenia dane v súlade s kapitolou III.</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3. Príslušné orgány členského štátu odoslania zasielajú správu o prijatí certifikovanému odosielateľovi.</w:t>
            </w:r>
          </w:p>
          <w:p w:rsidR="004F6CF6" w:rsidRPr="007556FC" w:rsidRDefault="004F6CF6" w:rsidP="007556FC">
            <w:pPr>
              <w:pStyle w:val="Default"/>
              <w:jc w:val="both"/>
              <w:rPr>
                <w:rFonts w:ascii="Times New Roman" w:hAnsi="Times New Roman" w:cs="Times New Roman"/>
                <w:color w:val="auto"/>
                <w:sz w:val="20"/>
                <w:szCs w:val="20"/>
              </w:rPr>
            </w:pPr>
          </w:p>
          <w:p w:rsidR="004F6CF6" w:rsidRPr="007556FC" w:rsidRDefault="004F6CF6" w:rsidP="007556FC">
            <w:pPr>
              <w:pStyle w:val="Default"/>
              <w:jc w:val="both"/>
              <w:rPr>
                <w:rFonts w:ascii="Times New Roman" w:hAnsi="Times New Roman" w:cs="Times New Roman"/>
                <w:color w:val="auto"/>
                <w:sz w:val="20"/>
                <w:szCs w:val="20"/>
              </w:rPr>
            </w:pPr>
            <w:r w:rsidRPr="007556FC">
              <w:rPr>
                <w:rFonts w:ascii="Times New Roman" w:hAnsi="Times New Roman" w:cs="Times New Roman"/>
                <w:color w:val="auto"/>
                <w:sz w:val="20"/>
                <w:szCs w:val="20"/>
              </w:rPr>
              <w:t>4. Spotrebná daň zaplatená v členskom štáte odoslania sa vráti na požiadanie a na základe správy o prijatí uvedenej v odseku 1.</w:t>
            </w:r>
          </w:p>
        </w:tc>
        <w:tc>
          <w:tcPr>
            <w:tcW w:w="709" w:type="dxa"/>
            <w:tcBorders>
              <w:top w:val="single" w:sz="4" w:space="0" w:color="auto"/>
              <w:left w:val="single" w:sz="4" w:space="0" w:color="auto"/>
              <w:bottom w:val="single" w:sz="4" w:space="0" w:color="auto"/>
              <w:right w:val="single" w:sz="12" w:space="0" w:color="auto"/>
            </w:tcBorders>
          </w:tcPr>
          <w:p w:rsidR="004F6CF6" w:rsidRPr="007556FC" w:rsidRDefault="00197956" w:rsidP="007556FC">
            <w:pPr>
              <w:autoSpaceDE w:val="0"/>
              <w:autoSpaceDN w:val="0"/>
              <w:spacing w:before="0"/>
              <w:rPr>
                <w:sz w:val="20"/>
                <w:szCs w:val="20"/>
              </w:rPr>
            </w:pPr>
            <w:r w:rsidRPr="007556FC">
              <w:rPr>
                <w:sz w:val="20"/>
                <w:szCs w:val="20"/>
              </w:rPr>
              <w:t>N</w:t>
            </w:r>
          </w:p>
        </w:tc>
        <w:tc>
          <w:tcPr>
            <w:tcW w:w="851" w:type="dxa"/>
            <w:tcBorders>
              <w:top w:val="single" w:sz="4" w:space="0" w:color="auto"/>
              <w:left w:val="nil"/>
              <w:bottom w:val="single" w:sz="4" w:space="0" w:color="auto"/>
              <w:right w:val="single" w:sz="4" w:space="0" w:color="auto"/>
            </w:tcBorders>
          </w:tcPr>
          <w:p w:rsidR="004F6CF6" w:rsidRPr="007556FC" w:rsidRDefault="007556FC" w:rsidP="007556FC">
            <w:pPr>
              <w:autoSpaceDE w:val="0"/>
              <w:autoSpaceDN w:val="0"/>
              <w:spacing w:before="0"/>
              <w:rPr>
                <w:b/>
                <w:sz w:val="20"/>
                <w:szCs w:val="20"/>
              </w:rPr>
            </w:pPr>
            <w:r w:rsidRPr="007556FC">
              <w:rPr>
                <w:b/>
                <w:sz w:val="20"/>
                <w:szCs w:val="20"/>
              </w:rPr>
              <w:t>n</w:t>
            </w:r>
            <w:r w:rsidR="004463DB" w:rsidRPr="007556FC">
              <w:rPr>
                <w:b/>
                <w:sz w:val="20"/>
                <w:szCs w:val="20"/>
              </w:rPr>
              <w:t>ávrh zákona</w:t>
            </w:r>
            <w:r w:rsidR="00197956" w:rsidRPr="007556FC">
              <w:rPr>
                <w:b/>
                <w:sz w:val="20"/>
                <w:szCs w:val="20"/>
              </w:rPr>
              <w:t xml:space="preserve"> čl.</w:t>
            </w:r>
            <w:r w:rsidRPr="007556FC">
              <w:rPr>
                <w:b/>
                <w:sz w:val="20"/>
                <w:szCs w:val="20"/>
              </w:rPr>
              <w:t xml:space="preserve"> </w:t>
            </w:r>
            <w:r w:rsidR="00197956" w:rsidRPr="007556FC">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4F6CF6" w:rsidRPr="007556FC" w:rsidRDefault="00013F7D" w:rsidP="007556FC">
            <w:pPr>
              <w:autoSpaceDE w:val="0"/>
              <w:autoSpaceDN w:val="0"/>
              <w:spacing w:before="0"/>
              <w:rPr>
                <w:b/>
                <w:sz w:val="20"/>
                <w:szCs w:val="20"/>
              </w:rPr>
            </w:pPr>
            <w:r w:rsidRPr="007556FC">
              <w:rPr>
                <w:b/>
                <w:sz w:val="20"/>
                <w:szCs w:val="20"/>
              </w:rPr>
              <w:t>§</w:t>
            </w:r>
            <w:r w:rsidR="007556FC" w:rsidRPr="007556FC">
              <w:rPr>
                <w:b/>
                <w:sz w:val="20"/>
                <w:szCs w:val="20"/>
              </w:rPr>
              <w:t xml:space="preserve"> </w:t>
            </w:r>
            <w:r w:rsidRPr="007556FC">
              <w:rPr>
                <w:b/>
                <w:sz w:val="20"/>
                <w:szCs w:val="20"/>
              </w:rPr>
              <w:t>27 ods.</w:t>
            </w:r>
            <w:r w:rsidR="007556FC" w:rsidRPr="007556FC">
              <w:rPr>
                <w:b/>
                <w:sz w:val="20"/>
                <w:szCs w:val="20"/>
              </w:rPr>
              <w:t xml:space="preserve"> </w:t>
            </w:r>
            <w:r w:rsidRPr="007556FC">
              <w:rPr>
                <w:b/>
                <w:sz w:val="20"/>
                <w:szCs w:val="20"/>
              </w:rPr>
              <w:t>8</w:t>
            </w:r>
          </w:p>
        </w:tc>
        <w:tc>
          <w:tcPr>
            <w:tcW w:w="5387" w:type="dxa"/>
            <w:tcBorders>
              <w:top w:val="single" w:sz="4" w:space="0" w:color="auto"/>
              <w:left w:val="single" w:sz="4" w:space="0" w:color="auto"/>
              <w:bottom w:val="single" w:sz="4" w:space="0" w:color="auto"/>
              <w:right w:val="single" w:sz="4" w:space="0" w:color="auto"/>
            </w:tcBorders>
          </w:tcPr>
          <w:p w:rsidR="002C791F" w:rsidRPr="00061DA3" w:rsidRDefault="00061DA3" w:rsidP="007556FC">
            <w:pPr>
              <w:autoSpaceDE w:val="0"/>
              <w:autoSpaceDN w:val="0"/>
              <w:adjustRightInd w:val="0"/>
              <w:spacing w:before="0"/>
              <w:rPr>
                <w:b/>
                <w:sz w:val="20"/>
                <w:szCs w:val="20"/>
              </w:rPr>
            </w:pPr>
            <w:r w:rsidRPr="00061DA3">
              <w:rPr>
                <w:b/>
                <w:sz w:val="20"/>
                <w:szCs w:val="20"/>
              </w:rPr>
              <w:t>Ak sa alkoholický nápoj uvedený do daňového voľného obehu na území iného členského štátu prepravuje na daňové územie na podnikateľské účely, schválený príjemca je povinný najneskôr do piatich pracovných dní odo dňa ukončenia prepravy tohto alkoholického nápoja predložiť colnému úradu schváleného príjemcu správu o prijatí; správa o prijatí musí byť podpísaná kvalifikovaným elektronickým podpisom,</w:t>
            </w:r>
            <w:r w:rsidRPr="00061DA3">
              <w:rPr>
                <w:b/>
                <w:sz w:val="20"/>
                <w:szCs w:val="20"/>
                <w:vertAlign w:val="superscript"/>
              </w:rPr>
              <w:t>38</w:t>
            </w:r>
            <w:r w:rsidRPr="00061DA3">
              <w:rPr>
                <w:b/>
                <w:sz w:val="20"/>
                <w:szCs w:val="20"/>
              </w:rPr>
              <w:t>)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schváleného odosielateľa správy o prijatí.</w:t>
            </w: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p w:rsidR="002C791F" w:rsidRPr="007556FC" w:rsidRDefault="002C791F" w:rsidP="007556FC">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4F6CF6" w:rsidRPr="007556FC" w:rsidRDefault="00197956" w:rsidP="007556FC">
            <w:pPr>
              <w:autoSpaceDE w:val="0"/>
              <w:autoSpaceDN w:val="0"/>
              <w:spacing w:before="0"/>
              <w:rPr>
                <w:sz w:val="20"/>
                <w:szCs w:val="20"/>
              </w:rPr>
            </w:pPr>
            <w:r w:rsidRPr="007556FC">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BB1ECE" w:rsidRDefault="004F6CF6" w:rsidP="007556FC">
            <w:pPr>
              <w:pStyle w:val="Nadpis1"/>
              <w:jc w:val="both"/>
              <w:rPr>
                <w:b w:val="0"/>
                <w:bCs w:val="0"/>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68794B" w:rsidRDefault="004F6CF6" w:rsidP="0068794B">
            <w:pPr>
              <w:autoSpaceDE w:val="0"/>
              <w:autoSpaceDN w:val="0"/>
              <w:spacing w:before="0"/>
              <w:rPr>
                <w:sz w:val="20"/>
                <w:szCs w:val="20"/>
              </w:rPr>
            </w:pPr>
          </w:p>
          <w:p w:rsidR="004F6CF6" w:rsidRPr="0068794B" w:rsidRDefault="004F6CF6" w:rsidP="0068794B">
            <w:pPr>
              <w:autoSpaceDE w:val="0"/>
              <w:autoSpaceDN w:val="0"/>
              <w:spacing w:before="0"/>
              <w:rPr>
                <w:sz w:val="20"/>
                <w:szCs w:val="20"/>
              </w:rPr>
            </w:pPr>
            <w:r w:rsidRPr="0068794B">
              <w:rPr>
                <w:sz w:val="20"/>
                <w:szCs w:val="20"/>
              </w:rPr>
              <w:t>Čl.38</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433107" w:rsidRDefault="004F6CF6" w:rsidP="0068794B">
            <w:pPr>
              <w:pStyle w:val="Default"/>
              <w:jc w:val="both"/>
              <w:rPr>
                <w:rFonts w:ascii="Times New Roman" w:hAnsi="Times New Roman" w:cs="Times New Roman"/>
                <w:b/>
                <w:color w:val="auto"/>
                <w:sz w:val="20"/>
                <w:szCs w:val="20"/>
              </w:rPr>
            </w:pPr>
          </w:p>
          <w:p w:rsidR="004F6CF6" w:rsidRPr="00433107" w:rsidRDefault="004F6CF6" w:rsidP="0068794B">
            <w:pPr>
              <w:pStyle w:val="Default"/>
              <w:jc w:val="both"/>
              <w:rPr>
                <w:rFonts w:ascii="Times New Roman" w:hAnsi="Times New Roman" w:cs="Times New Roman"/>
                <w:b/>
                <w:color w:val="auto"/>
                <w:sz w:val="20"/>
                <w:szCs w:val="20"/>
              </w:rPr>
            </w:pPr>
            <w:r w:rsidRPr="00433107">
              <w:rPr>
                <w:rFonts w:ascii="Times New Roman" w:hAnsi="Times New Roman" w:cs="Times New Roman"/>
                <w:b/>
                <w:color w:val="auto"/>
                <w:sz w:val="20"/>
                <w:szCs w:val="20"/>
              </w:rPr>
              <w:t>Záložný postup a obnovenie pri odoslaní</w:t>
            </w:r>
          </w:p>
          <w:p w:rsidR="004F6CF6" w:rsidRPr="00433107" w:rsidRDefault="004F6CF6"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1. Odchylne od článku 36, ak je v členskom štáte odoslania počítačový systém nedostupný, certifikovaný odosielateľ môže začať prepravu tovaru podliehajúceho spotrebnej dani pod podmienkou, že:</w:t>
            </w: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a) tovar sprevádza záložný dokument, ktorý obsahuje rovnaké údaje ako návrh elektronického zjednodušeného administratívneho dokumentu uvedeného v článku 35 ods. 1;</w:t>
            </w:r>
          </w:p>
          <w:p w:rsidR="0068794B" w:rsidRPr="00433107" w:rsidRDefault="0068794B"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b) certifikovaný odosielateľ pred začatím prepravy informuje príslušné orgány členského štátu odoslania.</w:t>
            </w: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 xml:space="preserve"> </w:t>
            </w:r>
          </w:p>
          <w:p w:rsidR="0068794B" w:rsidRPr="00433107" w:rsidRDefault="0068794B"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Členský štát odoslania môže pred začatím prepravy požadovať od certifikovaného odosielateľa kópiu dokumentu uvedeného v prvom pododseku písm. a), overenie údajov uvedených v tejto kópii členským štátom odoslania, a keď je za nedostupnosť počítačového systému zodpovedný certifikovaný odosielateľ, náležité informácie o dôvodoch tejto nedostupnosti.</w:t>
            </w:r>
          </w:p>
          <w:p w:rsidR="004F6CF6" w:rsidRPr="00433107" w:rsidRDefault="004F6CF6"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68794B" w:rsidRPr="00433107" w:rsidRDefault="0068794B"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2. Hneď ako je počítačový systém opäť dostupný, certifikovaný odosielateľ predloží návrh elektronického zjednodušeného administratívneho dokumentu v súlade s článkom 36 ods. 1.</w:t>
            </w:r>
          </w:p>
          <w:p w:rsidR="004F6CF6" w:rsidRPr="00433107" w:rsidRDefault="004F6CF6"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Hneď ako sa údaje uvedené v návrhu elektronického zjednodušeného administratívneho dokumentu overia v súlade s článkom 36 ods. 2, a ak sú správne, tento dokument nahrádza záložný dokument uvedený v odseku 1 prvom pododseku písm. a) tohto článku. Článok 36 ods. 3 a článok 37 sa uplatňujú mutatis mutandis.</w:t>
            </w:r>
          </w:p>
          <w:p w:rsidR="004F6CF6" w:rsidRPr="00433107" w:rsidRDefault="004F6CF6"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3. Certifikovaný odosielateľ uchováva kópiu záložného dokumentu uvedeného v odseku 1 prvom pododseku písm. a) vo svojom účtovníctve.</w:t>
            </w:r>
          </w:p>
          <w:p w:rsidR="004F6CF6" w:rsidRPr="00433107" w:rsidRDefault="004F6CF6" w:rsidP="0068794B">
            <w:pPr>
              <w:pStyle w:val="Default"/>
              <w:jc w:val="both"/>
              <w:rPr>
                <w:rFonts w:ascii="Times New Roman" w:hAnsi="Times New Roman" w:cs="Times New Roman"/>
                <w:color w:val="auto"/>
                <w:sz w:val="20"/>
                <w:szCs w:val="20"/>
              </w:rPr>
            </w:pPr>
          </w:p>
          <w:p w:rsidR="004F6CF6" w:rsidRPr="00433107" w:rsidRDefault="004F6CF6" w:rsidP="0068794B">
            <w:pPr>
              <w:pStyle w:val="Default"/>
              <w:jc w:val="both"/>
              <w:rPr>
                <w:rFonts w:ascii="Times New Roman" w:hAnsi="Times New Roman" w:cs="Times New Roman"/>
                <w:color w:val="auto"/>
                <w:sz w:val="20"/>
                <w:szCs w:val="20"/>
              </w:rPr>
            </w:pPr>
            <w:r w:rsidRPr="00433107">
              <w:rPr>
                <w:rFonts w:ascii="Times New Roman" w:hAnsi="Times New Roman" w:cs="Times New Roman"/>
                <w:color w:val="auto"/>
                <w:sz w:val="20"/>
                <w:szCs w:val="20"/>
              </w:rPr>
              <w:t>4. Ak je v členskom štáte odoslania počítačový systém nedostupný, certifikovaný odosielateľ môže zmeniť miesto určenia tovaru podľa článku 36 ods. 5 a oznámi uvedené informácie príslušným orgánom členského štátu odoslania prostredníctvom alternatívnych komunikačných prostriedkov. Certifikovaný odosielateľ informuje príslušné orgány členského štátu odoslania pred tým, ako pristúpi k zmene miesta určenia. Odseky 2 a 3 tohto článku sa uplatňujú mutatis mutandis.</w:t>
            </w:r>
          </w:p>
        </w:tc>
        <w:tc>
          <w:tcPr>
            <w:tcW w:w="709" w:type="dxa"/>
            <w:tcBorders>
              <w:top w:val="single" w:sz="4" w:space="0" w:color="auto"/>
              <w:left w:val="single" w:sz="4" w:space="0" w:color="auto"/>
              <w:bottom w:val="single" w:sz="4" w:space="0" w:color="auto"/>
              <w:right w:val="single" w:sz="12" w:space="0" w:color="auto"/>
            </w:tcBorders>
          </w:tcPr>
          <w:p w:rsidR="004F6CF6" w:rsidRPr="00433107" w:rsidRDefault="008072DE" w:rsidP="0068794B">
            <w:pPr>
              <w:autoSpaceDE w:val="0"/>
              <w:autoSpaceDN w:val="0"/>
              <w:spacing w:before="0"/>
              <w:rPr>
                <w:sz w:val="20"/>
                <w:szCs w:val="20"/>
              </w:rPr>
            </w:pPr>
            <w:r w:rsidRPr="00433107">
              <w:rPr>
                <w:sz w:val="20"/>
                <w:szCs w:val="20"/>
              </w:rPr>
              <w:t>N</w:t>
            </w: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r w:rsidRPr="00433107">
              <w:rPr>
                <w:sz w:val="20"/>
                <w:szCs w:val="20"/>
              </w:rPr>
              <w:t>D</w:t>
            </w: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p>
          <w:p w:rsidR="00FE53F7" w:rsidRPr="00433107" w:rsidRDefault="00FE53F7" w:rsidP="0068794B">
            <w:pPr>
              <w:autoSpaceDE w:val="0"/>
              <w:autoSpaceDN w:val="0"/>
              <w:spacing w:before="0"/>
              <w:rPr>
                <w:sz w:val="20"/>
                <w:szCs w:val="20"/>
              </w:rPr>
            </w:pPr>
            <w:r w:rsidRPr="00433107">
              <w:rPr>
                <w:sz w:val="20"/>
                <w:szCs w:val="20"/>
              </w:rPr>
              <w:t>N</w:t>
            </w:r>
          </w:p>
        </w:tc>
        <w:tc>
          <w:tcPr>
            <w:tcW w:w="851" w:type="dxa"/>
            <w:tcBorders>
              <w:top w:val="single" w:sz="4" w:space="0" w:color="auto"/>
              <w:left w:val="nil"/>
              <w:bottom w:val="single" w:sz="4" w:space="0" w:color="auto"/>
              <w:right w:val="single" w:sz="4" w:space="0" w:color="auto"/>
            </w:tcBorders>
          </w:tcPr>
          <w:p w:rsidR="004F6CF6" w:rsidRPr="00433107" w:rsidRDefault="004463DB" w:rsidP="0068794B">
            <w:pPr>
              <w:autoSpaceDE w:val="0"/>
              <w:autoSpaceDN w:val="0"/>
              <w:spacing w:before="0"/>
              <w:rPr>
                <w:b/>
                <w:sz w:val="20"/>
                <w:szCs w:val="20"/>
              </w:rPr>
            </w:pPr>
            <w:r w:rsidRPr="00433107">
              <w:rPr>
                <w:b/>
                <w:sz w:val="20"/>
                <w:szCs w:val="20"/>
              </w:rPr>
              <w:t>Návrh zákona</w:t>
            </w:r>
            <w:r w:rsidR="00FE53F7" w:rsidRPr="00433107">
              <w:rPr>
                <w:b/>
                <w:sz w:val="20"/>
                <w:szCs w:val="20"/>
              </w:rPr>
              <w:t xml:space="preserve"> čl.</w:t>
            </w:r>
            <w:r w:rsidR="0068794B" w:rsidRPr="00433107">
              <w:rPr>
                <w:b/>
                <w:sz w:val="20"/>
                <w:szCs w:val="20"/>
              </w:rPr>
              <w:t xml:space="preserve"> </w:t>
            </w:r>
            <w:r w:rsidR="00FE53F7" w:rsidRPr="00433107">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4F6CF6" w:rsidRPr="00433107" w:rsidRDefault="008072DE" w:rsidP="0068794B">
            <w:pPr>
              <w:autoSpaceDE w:val="0"/>
              <w:autoSpaceDN w:val="0"/>
              <w:spacing w:before="0"/>
              <w:rPr>
                <w:b/>
                <w:sz w:val="20"/>
                <w:szCs w:val="20"/>
              </w:rPr>
            </w:pPr>
            <w:r w:rsidRPr="00433107">
              <w:rPr>
                <w:b/>
                <w:sz w:val="20"/>
                <w:szCs w:val="20"/>
              </w:rPr>
              <w:t>§</w:t>
            </w:r>
            <w:r w:rsidR="0068794B" w:rsidRPr="00433107">
              <w:rPr>
                <w:sz w:val="20"/>
                <w:szCs w:val="20"/>
              </w:rPr>
              <w:t xml:space="preserve"> </w:t>
            </w:r>
            <w:r w:rsidRPr="00433107">
              <w:rPr>
                <w:b/>
                <w:sz w:val="20"/>
                <w:szCs w:val="20"/>
              </w:rPr>
              <w:t>27a</w:t>
            </w:r>
          </w:p>
          <w:p w:rsidR="00F17867" w:rsidRPr="00433107" w:rsidRDefault="0068794B" w:rsidP="0068794B">
            <w:pPr>
              <w:autoSpaceDE w:val="0"/>
              <w:autoSpaceDN w:val="0"/>
              <w:spacing w:before="0"/>
              <w:rPr>
                <w:b/>
                <w:sz w:val="20"/>
                <w:szCs w:val="20"/>
              </w:rPr>
            </w:pPr>
            <w:r w:rsidRPr="00433107">
              <w:rPr>
                <w:b/>
                <w:sz w:val="20"/>
                <w:szCs w:val="20"/>
              </w:rPr>
              <w:t>o</w:t>
            </w:r>
            <w:r w:rsidR="00F17867" w:rsidRPr="00433107">
              <w:rPr>
                <w:b/>
                <w:sz w:val="20"/>
                <w:szCs w:val="20"/>
              </w:rPr>
              <w:t>ds.</w:t>
            </w:r>
            <w:r w:rsidRPr="00433107">
              <w:rPr>
                <w:b/>
                <w:sz w:val="20"/>
                <w:szCs w:val="20"/>
              </w:rPr>
              <w:t xml:space="preserve"> </w:t>
            </w:r>
            <w:r w:rsidR="00F17867" w:rsidRPr="00433107">
              <w:rPr>
                <w:b/>
                <w:sz w:val="20"/>
                <w:szCs w:val="20"/>
              </w:rPr>
              <w:t>1</w:t>
            </w: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E53F7" w:rsidRPr="00433107" w:rsidRDefault="00FE53F7" w:rsidP="0068794B">
            <w:pPr>
              <w:autoSpaceDE w:val="0"/>
              <w:autoSpaceDN w:val="0"/>
              <w:spacing w:before="0"/>
              <w:rPr>
                <w:b/>
                <w:sz w:val="20"/>
                <w:szCs w:val="20"/>
              </w:rPr>
            </w:pPr>
          </w:p>
          <w:p w:rsidR="00FE53F7" w:rsidRPr="00433107" w:rsidRDefault="00FE53F7" w:rsidP="0068794B">
            <w:pPr>
              <w:autoSpaceDE w:val="0"/>
              <w:autoSpaceDN w:val="0"/>
              <w:spacing w:before="0"/>
              <w:rPr>
                <w:b/>
                <w:sz w:val="20"/>
                <w:szCs w:val="20"/>
              </w:rPr>
            </w:pPr>
          </w:p>
          <w:p w:rsidR="00FE53F7" w:rsidRPr="00433107" w:rsidRDefault="00FE53F7"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CE3C13" w:rsidP="0068794B">
            <w:pPr>
              <w:autoSpaceDE w:val="0"/>
              <w:autoSpaceDN w:val="0"/>
              <w:spacing w:before="0"/>
              <w:rPr>
                <w:b/>
                <w:sz w:val="20"/>
                <w:szCs w:val="20"/>
              </w:rPr>
            </w:pPr>
            <w:r>
              <w:rPr>
                <w:b/>
                <w:sz w:val="20"/>
                <w:szCs w:val="20"/>
              </w:rPr>
              <w:t>ods. 2</w:t>
            </w: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68794B" w:rsidP="0068794B">
            <w:pPr>
              <w:autoSpaceDE w:val="0"/>
              <w:autoSpaceDN w:val="0"/>
              <w:spacing w:before="0"/>
              <w:rPr>
                <w:b/>
                <w:sz w:val="20"/>
                <w:szCs w:val="20"/>
              </w:rPr>
            </w:pPr>
          </w:p>
          <w:p w:rsidR="0068794B" w:rsidRPr="00433107" w:rsidRDefault="00CE3C13" w:rsidP="0068794B">
            <w:pPr>
              <w:autoSpaceDE w:val="0"/>
              <w:autoSpaceDN w:val="0"/>
              <w:spacing w:before="0"/>
              <w:rPr>
                <w:b/>
                <w:sz w:val="20"/>
                <w:szCs w:val="20"/>
              </w:rPr>
            </w:pPr>
            <w:r>
              <w:rPr>
                <w:b/>
                <w:sz w:val="20"/>
                <w:szCs w:val="20"/>
              </w:rPr>
              <w:t>ods. 6</w:t>
            </w:r>
            <w:r w:rsidR="0068794B" w:rsidRPr="00433107">
              <w:rPr>
                <w:b/>
                <w:sz w:val="20"/>
                <w:szCs w:val="20"/>
              </w:rPr>
              <w:t xml:space="preserve"> </w:t>
            </w:r>
          </w:p>
          <w:p w:rsidR="0068794B" w:rsidRPr="00433107" w:rsidRDefault="0068794B" w:rsidP="0068794B">
            <w:pPr>
              <w:autoSpaceDE w:val="0"/>
              <w:autoSpaceDN w:val="0"/>
              <w:spacing w:before="0"/>
              <w:rPr>
                <w:b/>
                <w:sz w:val="20"/>
                <w:szCs w:val="20"/>
              </w:rPr>
            </w:pPr>
            <w:r w:rsidRPr="00433107">
              <w:rPr>
                <w:b/>
                <w:sz w:val="20"/>
                <w:szCs w:val="20"/>
              </w:rPr>
              <w:t>1. veta</w:t>
            </w:r>
          </w:p>
          <w:p w:rsidR="00F17867" w:rsidRPr="00433107" w:rsidRDefault="00F17867" w:rsidP="0068794B">
            <w:pPr>
              <w:autoSpaceDE w:val="0"/>
              <w:autoSpaceDN w:val="0"/>
              <w:spacing w:before="0"/>
              <w:rPr>
                <w:sz w:val="20"/>
                <w:szCs w:val="20"/>
              </w:rPr>
            </w:pPr>
          </w:p>
          <w:p w:rsidR="00F17867" w:rsidRPr="00433107" w:rsidRDefault="00F17867" w:rsidP="0068794B">
            <w:pPr>
              <w:autoSpaceDE w:val="0"/>
              <w:autoSpaceDN w:val="0"/>
              <w:spacing w:before="0"/>
              <w:rPr>
                <w:sz w:val="20"/>
                <w:szCs w:val="20"/>
              </w:rPr>
            </w:pPr>
          </w:p>
          <w:p w:rsidR="00F17867" w:rsidRPr="00433107" w:rsidRDefault="00F17867" w:rsidP="0068794B">
            <w:pPr>
              <w:autoSpaceDE w:val="0"/>
              <w:autoSpaceDN w:val="0"/>
              <w:spacing w:before="0"/>
              <w:rPr>
                <w:sz w:val="20"/>
                <w:szCs w:val="20"/>
              </w:rPr>
            </w:pPr>
          </w:p>
          <w:p w:rsidR="0068794B" w:rsidRPr="00433107" w:rsidRDefault="0068794B" w:rsidP="0068794B">
            <w:pPr>
              <w:autoSpaceDE w:val="0"/>
              <w:autoSpaceDN w:val="0"/>
              <w:spacing w:before="0"/>
              <w:rPr>
                <w:sz w:val="20"/>
                <w:szCs w:val="20"/>
              </w:rPr>
            </w:pPr>
          </w:p>
          <w:p w:rsidR="0068794B" w:rsidRPr="00433107" w:rsidRDefault="00CE3C13" w:rsidP="0068794B">
            <w:pPr>
              <w:autoSpaceDE w:val="0"/>
              <w:autoSpaceDN w:val="0"/>
              <w:spacing w:before="0"/>
              <w:rPr>
                <w:b/>
                <w:sz w:val="20"/>
                <w:szCs w:val="20"/>
              </w:rPr>
            </w:pPr>
            <w:r>
              <w:rPr>
                <w:b/>
                <w:sz w:val="20"/>
                <w:szCs w:val="20"/>
              </w:rPr>
              <w:t>ods. 6</w:t>
            </w:r>
            <w:r w:rsidR="0068794B" w:rsidRPr="00433107">
              <w:rPr>
                <w:b/>
                <w:sz w:val="20"/>
                <w:szCs w:val="20"/>
              </w:rPr>
              <w:t xml:space="preserve"> </w:t>
            </w:r>
          </w:p>
          <w:p w:rsidR="0068794B" w:rsidRPr="00433107" w:rsidRDefault="0068794B" w:rsidP="0068794B">
            <w:pPr>
              <w:autoSpaceDE w:val="0"/>
              <w:autoSpaceDN w:val="0"/>
              <w:spacing w:before="0"/>
              <w:rPr>
                <w:b/>
                <w:sz w:val="20"/>
                <w:szCs w:val="20"/>
              </w:rPr>
            </w:pPr>
            <w:r w:rsidRPr="00433107">
              <w:rPr>
                <w:b/>
                <w:sz w:val="20"/>
                <w:szCs w:val="20"/>
              </w:rPr>
              <w:t>2. veta</w:t>
            </w:r>
          </w:p>
          <w:p w:rsidR="00F17867" w:rsidRPr="00433107" w:rsidRDefault="00F17867" w:rsidP="0068794B">
            <w:pPr>
              <w:autoSpaceDE w:val="0"/>
              <w:autoSpaceDN w:val="0"/>
              <w:spacing w:before="0"/>
              <w:rPr>
                <w:sz w:val="20"/>
                <w:szCs w:val="20"/>
              </w:rPr>
            </w:pPr>
          </w:p>
          <w:p w:rsidR="00F17867" w:rsidRPr="00433107" w:rsidRDefault="0068794B" w:rsidP="0068794B">
            <w:pPr>
              <w:autoSpaceDE w:val="0"/>
              <w:autoSpaceDN w:val="0"/>
              <w:spacing w:before="0"/>
              <w:rPr>
                <w:b/>
                <w:sz w:val="20"/>
                <w:szCs w:val="20"/>
              </w:rPr>
            </w:pPr>
            <w:r w:rsidRPr="00433107">
              <w:rPr>
                <w:b/>
                <w:sz w:val="20"/>
                <w:szCs w:val="20"/>
              </w:rPr>
              <w:t>o</w:t>
            </w:r>
            <w:r w:rsidR="00CE3C13">
              <w:rPr>
                <w:b/>
                <w:sz w:val="20"/>
                <w:szCs w:val="20"/>
              </w:rPr>
              <w:t>ds. 3</w:t>
            </w: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F17867" w:rsidRPr="00433107" w:rsidRDefault="00F17867" w:rsidP="0068794B">
            <w:pPr>
              <w:autoSpaceDE w:val="0"/>
              <w:autoSpaceDN w:val="0"/>
              <w:spacing w:before="0"/>
              <w:rPr>
                <w:b/>
                <w:sz w:val="20"/>
                <w:szCs w:val="20"/>
              </w:rPr>
            </w:pPr>
          </w:p>
          <w:p w:rsidR="00633D2F" w:rsidRPr="00433107" w:rsidRDefault="00633D2F" w:rsidP="0068794B">
            <w:pPr>
              <w:autoSpaceDE w:val="0"/>
              <w:autoSpaceDN w:val="0"/>
              <w:spacing w:before="0"/>
              <w:rPr>
                <w:b/>
                <w:sz w:val="20"/>
                <w:szCs w:val="20"/>
              </w:rPr>
            </w:pPr>
          </w:p>
          <w:p w:rsidR="00633D2F" w:rsidRPr="00433107" w:rsidRDefault="00633D2F" w:rsidP="0068794B">
            <w:pPr>
              <w:autoSpaceDE w:val="0"/>
              <w:autoSpaceDN w:val="0"/>
              <w:spacing w:before="0"/>
              <w:rPr>
                <w:b/>
                <w:sz w:val="20"/>
                <w:szCs w:val="20"/>
              </w:rPr>
            </w:pPr>
          </w:p>
          <w:p w:rsidR="00F17867" w:rsidRPr="00433107" w:rsidRDefault="00F17867" w:rsidP="0043310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8072DE" w:rsidRPr="00433107" w:rsidRDefault="008072DE" w:rsidP="0068794B">
            <w:pPr>
              <w:autoSpaceDE w:val="0"/>
              <w:autoSpaceDN w:val="0"/>
              <w:adjustRightInd w:val="0"/>
              <w:spacing w:before="0"/>
              <w:rPr>
                <w:b/>
                <w:sz w:val="20"/>
                <w:szCs w:val="20"/>
              </w:rPr>
            </w:pPr>
            <w:r w:rsidRPr="00433107">
              <w:rPr>
                <w:b/>
                <w:sz w:val="20"/>
                <w:szCs w:val="20"/>
              </w:rPr>
              <w:t>Ak je elektronický systém</w:t>
            </w:r>
            <w:r w:rsidRPr="00433107">
              <w:rPr>
                <w:b/>
                <w:sz w:val="20"/>
                <w:szCs w:val="20"/>
                <w:vertAlign w:val="superscript"/>
              </w:rPr>
              <w:t>36</w:t>
            </w:r>
            <w:r w:rsidR="00061DA3">
              <w:rPr>
                <w:b/>
                <w:sz w:val="20"/>
                <w:szCs w:val="20"/>
              </w:rPr>
              <w:t xml:space="preserve">) nedostupný, </w:t>
            </w:r>
            <w:r w:rsidRPr="00433107">
              <w:rPr>
                <w:b/>
                <w:sz w:val="20"/>
                <w:szCs w:val="20"/>
              </w:rPr>
              <w:t>schválený odosielateľ je povinný</w:t>
            </w: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r w:rsidRPr="00433107">
              <w:rPr>
                <w:b/>
                <w:sz w:val="20"/>
                <w:szCs w:val="20"/>
              </w:rPr>
              <w:t>b) vyhotoviť zjednodušený administratívny dokument v písomnej forme (ďalej len „zjednodušený dokument“), ktorý obsahuje rovnaké údaje ako zjednodušený elektronický dokument vyhotovený podľa § 27.</w:t>
            </w:r>
          </w:p>
          <w:p w:rsidR="008072DE" w:rsidRPr="00433107" w:rsidRDefault="008072DE" w:rsidP="0068794B">
            <w:pPr>
              <w:autoSpaceDE w:val="0"/>
              <w:autoSpaceDN w:val="0"/>
              <w:adjustRightInd w:val="0"/>
              <w:spacing w:before="0"/>
              <w:rPr>
                <w:b/>
                <w:sz w:val="20"/>
                <w:szCs w:val="20"/>
              </w:rPr>
            </w:pPr>
            <w:r w:rsidRPr="00433107">
              <w:rPr>
                <w:b/>
                <w:sz w:val="20"/>
                <w:szCs w:val="20"/>
              </w:rPr>
              <w:t xml:space="preserve">a) </w:t>
            </w:r>
            <w:r w:rsidR="00061DA3" w:rsidRPr="00061DA3">
              <w:rPr>
                <w:b/>
                <w:sz w:val="20"/>
                <w:szCs w:val="20"/>
              </w:rPr>
              <w:t>oznámiť colnému úradu schváleného odosielateľa začatie prepravy alkoholického nápoja v daňovom voľnom obehu na podnikateľské účely</w:t>
            </w:r>
            <w:r w:rsidR="00061DA3" w:rsidRPr="00FB2814">
              <w:t>,</w:t>
            </w:r>
          </w:p>
          <w:p w:rsidR="00CE3C13" w:rsidRDefault="00CE3C13" w:rsidP="0068794B">
            <w:pPr>
              <w:autoSpaceDE w:val="0"/>
              <w:autoSpaceDN w:val="0"/>
              <w:adjustRightInd w:val="0"/>
              <w:spacing w:before="0"/>
              <w:rPr>
                <w:b/>
                <w:sz w:val="20"/>
                <w:szCs w:val="20"/>
              </w:rPr>
            </w:pPr>
            <w:r w:rsidRPr="00CE3C13">
              <w:rPr>
                <w:b/>
                <w:sz w:val="20"/>
                <w:szCs w:val="20"/>
              </w:rPr>
              <w:t>Alkoholický nápoj prepravovaný v daňovom voľnom obehu na podnikateľské účely musí sprevádzať zjednodušený dokument vyhotovený schváleným odosielateľom. Schválený odosielateľ si ponechá kópiu zjednodušeného dokumentu a ďalšiu kópiu zjednodušeného dokumentu je povinný pred začatím prepravy alkoholického nápoja v daňovom voľnom obehu na podnikateľské účely zaslať colnému úradu schváleného odosielateľa.</w:t>
            </w:r>
          </w:p>
          <w:p w:rsidR="00CE3C13" w:rsidRDefault="00CE3C13" w:rsidP="0068794B">
            <w:pPr>
              <w:autoSpaceDE w:val="0"/>
              <w:autoSpaceDN w:val="0"/>
              <w:adjustRightInd w:val="0"/>
              <w:spacing w:before="0"/>
              <w:rPr>
                <w:b/>
                <w:sz w:val="20"/>
                <w:szCs w:val="20"/>
              </w:rPr>
            </w:pPr>
          </w:p>
          <w:p w:rsidR="00CE3C13" w:rsidRPr="00CE3C13" w:rsidRDefault="00CE3C13" w:rsidP="0068794B">
            <w:pPr>
              <w:autoSpaceDE w:val="0"/>
              <w:autoSpaceDN w:val="0"/>
              <w:adjustRightInd w:val="0"/>
              <w:spacing w:before="0"/>
              <w:rPr>
                <w:b/>
                <w:sz w:val="20"/>
                <w:szCs w:val="20"/>
              </w:rPr>
            </w:pPr>
          </w:p>
          <w:p w:rsidR="0068794B" w:rsidRPr="00CE3C13" w:rsidRDefault="00CE3C13" w:rsidP="0068794B">
            <w:pPr>
              <w:autoSpaceDE w:val="0"/>
              <w:autoSpaceDN w:val="0"/>
              <w:adjustRightInd w:val="0"/>
              <w:spacing w:before="0"/>
              <w:rPr>
                <w:b/>
                <w:sz w:val="20"/>
                <w:szCs w:val="20"/>
              </w:rPr>
            </w:pPr>
            <w:r w:rsidRPr="00CE3C13">
              <w:rPr>
                <w:b/>
                <w:sz w:val="20"/>
                <w:szCs w:val="20"/>
              </w:rPr>
              <w:t>Ak sa elektronický systém</w:t>
            </w:r>
            <w:r w:rsidRPr="00CE3C13">
              <w:rPr>
                <w:b/>
                <w:sz w:val="20"/>
                <w:szCs w:val="20"/>
                <w:vertAlign w:val="superscript"/>
              </w:rPr>
              <w:t>36</w:t>
            </w:r>
            <w:r w:rsidRPr="00CE3C13">
              <w:rPr>
                <w:b/>
                <w:sz w:val="20"/>
                <w:szCs w:val="20"/>
              </w:rPr>
              <w:t>) sprístupní, colný úrad, schválený odosielateľ a schválený príjemca sú povinní bezodkladne postupovať podľa § 27; rovnako sú povinní postupovať, ak bola preprava tohto alkoholického nápoja ukončená pri nedostupnom elektronickom systéme.</w:t>
            </w:r>
            <w:r w:rsidRPr="00CE3C13">
              <w:rPr>
                <w:b/>
                <w:sz w:val="20"/>
                <w:szCs w:val="20"/>
                <w:vertAlign w:val="superscript"/>
              </w:rPr>
              <w:t>36</w:t>
            </w:r>
            <w:r w:rsidRPr="00CE3C13">
              <w:rPr>
                <w:b/>
                <w:sz w:val="20"/>
                <w:szCs w:val="20"/>
              </w:rPr>
              <w:t xml:space="preserve">) </w:t>
            </w: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rPr>
                <w:b/>
                <w:sz w:val="20"/>
                <w:szCs w:val="20"/>
              </w:rPr>
            </w:pPr>
          </w:p>
          <w:p w:rsidR="0068794B" w:rsidRPr="00433107" w:rsidRDefault="0068794B" w:rsidP="0068794B">
            <w:pPr>
              <w:autoSpaceDE w:val="0"/>
              <w:autoSpaceDN w:val="0"/>
              <w:adjustRightInd w:val="0"/>
              <w:spacing w:before="0" w:line="240" w:lineRule="atLeast"/>
              <w:rPr>
                <w:b/>
                <w:sz w:val="20"/>
                <w:szCs w:val="20"/>
              </w:rPr>
            </w:pPr>
            <w:r w:rsidRPr="00433107">
              <w:rPr>
                <w:b/>
                <w:sz w:val="20"/>
                <w:szCs w:val="20"/>
              </w:rPr>
              <w:t>Schválený príjemca zjednodušený dokument vyhotovený podľa odseku 1  písm. b) zaeviduje vo svojom účtovníctve.</w:t>
            </w:r>
          </w:p>
          <w:p w:rsidR="0068794B" w:rsidRPr="00433107" w:rsidRDefault="0068794B" w:rsidP="0068794B">
            <w:pPr>
              <w:autoSpaceDE w:val="0"/>
              <w:autoSpaceDN w:val="0"/>
              <w:adjustRightInd w:val="0"/>
              <w:spacing w:before="0"/>
              <w:rPr>
                <w:b/>
                <w:sz w:val="20"/>
                <w:szCs w:val="20"/>
              </w:rPr>
            </w:pPr>
          </w:p>
          <w:p w:rsidR="00F17867" w:rsidRPr="00CE3C13" w:rsidRDefault="00CE3C13" w:rsidP="00433107">
            <w:pPr>
              <w:autoSpaceDE w:val="0"/>
              <w:autoSpaceDN w:val="0"/>
              <w:adjustRightInd w:val="0"/>
              <w:spacing w:before="0"/>
              <w:rPr>
                <w:b/>
                <w:sz w:val="20"/>
                <w:szCs w:val="20"/>
              </w:rPr>
            </w:pPr>
            <w:r w:rsidRPr="00CE3C13">
              <w:rPr>
                <w:b/>
                <w:sz w:val="20"/>
                <w:szCs w:val="20"/>
              </w:rPr>
              <w:t>Ak je počas prepravy alkoholického nápoja v daňovom voľnom obehu na podnikateľské účely elektronický systém</w:t>
            </w:r>
            <w:r w:rsidRPr="00CE3C13">
              <w:rPr>
                <w:b/>
                <w:sz w:val="20"/>
                <w:szCs w:val="20"/>
                <w:vertAlign w:val="superscript"/>
              </w:rPr>
              <w:t>36</w:t>
            </w:r>
            <w:r w:rsidRPr="00CE3C13">
              <w:rPr>
                <w:b/>
                <w:sz w:val="20"/>
                <w:szCs w:val="20"/>
              </w:rPr>
              <w:t>) nedostupný, schválený odosielateľ môže zmeniť miesto prijatia alkoholického nápoja alebo schváleného príjemcu, len ak oznámil colnému úradu schváleného odosielateľa informácie spôsobom uvedeným v osobitnom predpise.</w:t>
            </w:r>
            <w:r w:rsidRPr="00CE3C13">
              <w:rPr>
                <w:b/>
                <w:sz w:val="20"/>
                <w:szCs w:val="20"/>
                <w:vertAlign w:val="superscript"/>
              </w:rPr>
              <w:t>37</w:t>
            </w:r>
            <w:r w:rsidRPr="00CE3C13">
              <w:rPr>
                <w:b/>
                <w:sz w:val="20"/>
                <w:szCs w:val="20"/>
              </w:rPr>
              <w:t>) Schválený odosielateľ je povinný požadované informácie zaslať colnému úradu schváleného odosielateľa pred zmenou miesta prijatia; odsek 6 sa použije primerane.</w:t>
            </w:r>
          </w:p>
        </w:tc>
        <w:tc>
          <w:tcPr>
            <w:tcW w:w="425" w:type="dxa"/>
            <w:tcBorders>
              <w:top w:val="single" w:sz="4" w:space="0" w:color="auto"/>
              <w:left w:val="single" w:sz="4" w:space="0" w:color="auto"/>
              <w:bottom w:val="single" w:sz="4" w:space="0" w:color="auto"/>
              <w:right w:val="single" w:sz="4" w:space="0" w:color="auto"/>
            </w:tcBorders>
          </w:tcPr>
          <w:p w:rsidR="004F6CF6" w:rsidRPr="0068794B" w:rsidRDefault="008072DE" w:rsidP="0068794B">
            <w:pPr>
              <w:autoSpaceDE w:val="0"/>
              <w:autoSpaceDN w:val="0"/>
              <w:spacing w:before="0"/>
              <w:rPr>
                <w:sz w:val="20"/>
                <w:szCs w:val="20"/>
              </w:rPr>
            </w:pPr>
            <w:r w:rsidRPr="0068794B">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68794B" w:rsidRDefault="004F6CF6" w:rsidP="0068794B">
            <w:pPr>
              <w:pStyle w:val="Nadpis1"/>
              <w:jc w:val="both"/>
              <w:rPr>
                <w:b w:val="0"/>
                <w:bCs w:val="0"/>
                <w:sz w:val="20"/>
                <w:szCs w:val="20"/>
              </w:rPr>
            </w:pPr>
          </w:p>
          <w:p w:rsidR="00FE53F7" w:rsidRPr="0068794B" w:rsidRDefault="00FE53F7" w:rsidP="0068794B">
            <w:pPr>
              <w:spacing w:before="0"/>
              <w:rPr>
                <w:sz w:val="20"/>
                <w:szCs w:val="20"/>
              </w:rPr>
            </w:pPr>
          </w:p>
          <w:p w:rsidR="00FE53F7" w:rsidRPr="0068794B" w:rsidRDefault="00FE53F7" w:rsidP="0068794B">
            <w:pPr>
              <w:spacing w:before="0"/>
              <w:rPr>
                <w:sz w:val="20"/>
                <w:szCs w:val="20"/>
              </w:rPr>
            </w:pPr>
          </w:p>
          <w:p w:rsidR="00FE53F7" w:rsidRPr="0068794B" w:rsidRDefault="00FE53F7" w:rsidP="0068794B">
            <w:pPr>
              <w:spacing w:before="0"/>
              <w:rPr>
                <w:sz w:val="20"/>
                <w:szCs w:val="20"/>
              </w:rPr>
            </w:pPr>
          </w:p>
          <w:p w:rsidR="00FE53F7" w:rsidRPr="0068794B" w:rsidRDefault="00FE53F7" w:rsidP="0068794B">
            <w:pPr>
              <w:spacing w:before="0"/>
              <w:rPr>
                <w:sz w:val="20"/>
                <w:szCs w:val="20"/>
              </w:rPr>
            </w:pPr>
          </w:p>
          <w:p w:rsidR="00FE53F7" w:rsidRPr="0068794B" w:rsidRDefault="00FE53F7" w:rsidP="0068794B">
            <w:pPr>
              <w:spacing w:before="0"/>
              <w:rPr>
                <w:sz w:val="20"/>
                <w:szCs w:val="20"/>
              </w:rPr>
            </w:pPr>
          </w:p>
          <w:p w:rsidR="00FE53F7" w:rsidRPr="0068794B" w:rsidRDefault="00FE53F7" w:rsidP="0068794B">
            <w:pPr>
              <w:spacing w:before="0"/>
              <w:rPr>
                <w:sz w:val="20"/>
                <w:szCs w:val="20"/>
              </w:rPr>
            </w:pPr>
          </w:p>
        </w:tc>
      </w:tr>
      <w:tr w:rsidR="004F6CF6" w:rsidRPr="00BB1ECE" w:rsidTr="00D00135">
        <w:tc>
          <w:tcPr>
            <w:tcW w:w="568" w:type="dxa"/>
            <w:tcBorders>
              <w:top w:val="single" w:sz="4" w:space="0" w:color="auto"/>
              <w:left w:val="single" w:sz="12" w:space="0" w:color="auto"/>
              <w:bottom w:val="single" w:sz="4" w:space="0" w:color="auto"/>
              <w:right w:val="single" w:sz="4" w:space="0" w:color="auto"/>
            </w:tcBorders>
          </w:tcPr>
          <w:p w:rsidR="004F6CF6" w:rsidRPr="00BB1ECE" w:rsidRDefault="004F6CF6" w:rsidP="004F6CF6">
            <w:pPr>
              <w:autoSpaceDE w:val="0"/>
              <w:autoSpaceDN w:val="0"/>
              <w:spacing w:before="0"/>
              <w:rPr>
                <w:sz w:val="20"/>
                <w:szCs w:val="20"/>
              </w:rPr>
            </w:pPr>
            <w:r w:rsidRPr="00BB1ECE">
              <w:rPr>
                <w:sz w:val="20"/>
                <w:szCs w:val="20"/>
              </w:rPr>
              <w:t>Čl.39</w:t>
            </w:r>
          </w:p>
        </w:tc>
        <w:tc>
          <w:tcPr>
            <w:tcW w:w="6804" w:type="dxa"/>
            <w:gridSpan w:val="2"/>
            <w:tcBorders>
              <w:top w:val="single" w:sz="4" w:space="0" w:color="auto"/>
              <w:left w:val="single" w:sz="4" w:space="0" w:color="auto"/>
              <w:bottom w:val="single" w:sz="4" w:space="0" w:color="auto"/>
              <w:right w:val="single" w:sz="4" w:space="0" w:color="auto"/>
            </w:tcBorders>
          </w:tcPr>
          <w:p w:rsidR="004F6CF6" w:rsidRPr="00BB1ECE" w:rsidRDefault="004F6CF6" w:rsidP="004F6CF6">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Záložné dokumenty a obnovenie údajov – správa o prijatí</w:t>
            </w:r>
          </w:p>
          <w:p w:rsidR="004F6CF6" w:rsidRPr="00BB1ECE" w:rsidRDefault="004F6CF6" w:rsidP="004F6CF6">
            <w:pPr>
              <w:pStyle w:val="Default"/>
              <w:jc w:val="both"/>
              <w:rPr>
                <w:rFonts w:ascii="Times New Roman" w:hAnsi="Times New Roman" w:cs="Times New Roman"/>
                <w:color w:val="auto"/>
                <w:sz w:val="20"/>
                <w:szCs w:val="20"/>
              </w:rPr>
            </w:pP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Keď sa má tovar podliehajúci spotrebnej dani prepravovať podľa tohto oddielu a po ukončení prepravy tovaru podliehajúceho spotrebnej dani nie je možné predložiť správu o prijatí v súlade s článkom 37 ods. 1 buď preto, lebo počítačový systém je v členskom štáte určenia nedostupný, alebo preto, že postupy uvedené v článku 38 ods. 2 sa ešte nevykonali, okrem riadne odôvodnených prípadov certifikovaný príjemca predkladá príslušným orgánom členského štátu určenia záložný dokument, ktorý obsahuje rovnaké údaje ako správa o prijatí a ktorý potvrdzuje ukončenie prepravy.</w:t>
            </w:r>
          </w:p>
          <w:p w:rsidR="004F6CF6" w:rsidRDefault="004F6CF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F67A46" w:rsidRDefault="00F67A46" w:rsidP="004F6CF6">
            <w:pPr>
              <w:pStyle w:val="Default"/>
              <w:jc w:val="both"/>
              <w:rPr>
                <w:rFonts w:ascii="Times New Roman" w:hAnsi="Times New Roman" w:cs="Times New Roman"/>
                <w:color w:val="auto"/>
                <w:sz w:val="20"/>
                <w:szCs w:val="20"/>
              </w:rPr>
            </w:pPr>
          </w:p>
          <w:p w:rsidR="00433107" w:rsidRDefault="00433107" w:rsidP="004F6CF6">
            <w:pPr>
              <w:pStyle w:val="Default"/>
              <w:jc w:val="both"/>
              <w:rPr>
                <w:rFonts w:ascii="Times New Roman" w:hAnsi="Times New Roman" w:cs="Times New Roman"/>
                <w:color w:val="auto"/>
                <w:sz w:val="20"/>
                <w:szCs w:val="20"/>
              </w:rPr>
            </w:pPr>
          </w:p>
          <w:p w:rsidR="00433107" w:rsidRDefault="00433107" w:rsidP="004F6CF6">
            <w:pPr>
              <w:pStyle w:val="Default"/>
              <w:jc w:val="both"/>
              <w:rPr>
                <w:rFonts w:ascii="Times New Roman" w:hAnsi="Times New Roman" w:cs="Times New Roman"/>
                <w:color w:val="auto"/>
                <w:sz w:val="20"/>
                <w:szCs w:val="20"/>
              </w:rPr>
            </w:pPr>
          </w:p>
          <w:p w:rsidR="00F67A46" w:rsidRPr="00BB1ECE" w:rsidRDefault="00F67A46" w:rsidP="004F6CF6">
            <w:pPr>
              <w:pStyle w:val="Default"/>
              <w:jc w:val="both"/>
              <w:rPr>
                <w:rFonts w:ascii="Times New Roman" w:hAnsi="Times New Roman" w:cs="Times New Roman"/>
                <w:color w:val="auto"/>
                <w:sz w:val="20"/>
                <w:szCs w:val="20"/>
              </w:rPr>
            </w:pP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Okrem prípadov, keď certifikovaný príjemca môže v krátkej lehote predložiť prostredníctvom počítačového systému správu o prijatí, ako sa ustanovuje v článku 37 ods. 1, alebo okrem riadne odôvodnených prípadov, príslušné orgány členského štátu určenia zasielajú kópiu záložného dokumentu uvedeného v prvom pododseku príslušným orgánom členského štátu odoslania. Príslušné orgány členského štátu odoslania zasielajú kópiu certifikovanému odosielateľovi alebo ju uchovávajú pre certifikovaného odosielateľa k dispozícii.</w:t>
            </w:r>
          </w:p>
          <w:p w:rsidR="004F6CF6" w:rsidRPr="00BB1ECE" w:rsidRDefault="004F6CF6" w:rsidP="004F6CF6">
            <w:pPr>
              <w:pStyle w:val="Default"/>
              <w:jc w:val="both"/>
              <w:rPr>
                <w:rFonts w:ascii="Times New Roman" w:hAnsi="Times New Roman" w:cs="Times New Roman"/>
                <w:color w:val="auto"/>
                <w:sz w:val="20"/>
                <w:szCs w:val="20"/>
              </w:rPr>
            </w:pPr>
          </w:p>
          <w:p w:rsidR="004F6CF6" w:rsidRPr="00BB1ECE" w:rsidRDefault="004F6CF6" w:rsidP="004F6CF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Hneď ako je počítačový systém v členskom štáte určenia opäť dostupný alebo keď sa vykonajú postupy uvedené v článku 38 ods. 2, certifikovaný príjemca predloží správu o prijatí v súlade s článkom 37 ods. 1. Článok 37 ods. 2 a 3 sa uplatňujú mutatis mutandis.</w:t>
            </w:r>
          </w:p>
        </w:tc>
        <w:tc>
          <w:tcPr>
            <w:tcW w:w="709" w:type="dxa"/>
            <w:tcBorders>
              <w:top w:val="single" w:sz="4" w:space="0" w:color="auto"/>
              <w:left w:val="single" w:sz="4" w:space="0" w:color="auto"/>
              <w:bottom w:val="single" w:sz="4" w:space="0" w:color="auto"/>
              <w:right w:val="single" w:sz="12" w:space="0" w:color="auto"/>
            </w:tcBorders>
          </w:tcPr>
          <w:p w:rsidR="004F6CF6" w:rsidRPr="00D0352B" w:rsidRDefault="00F17867" w:rsidP="004F6CF6">
            <w:pPr>
              <w:autoSpaceDE w:val="0"/>
              <w:autoSpaceDN w:val="0"/>
              <w:spacing w:before="0"/>
              <w:rPr>
                <w:sz w:val="20"/>
                <w:szCs w:val="20"/>
              </w:rPr>
            </w:pPr>
            <w:r w:rsidRPr="00D0352B">
              <w:rPr>
                <w:sz w:val="20"/>
                <w:szCs w:val="20"/>
              </w:rPr>
              <w:t>N</w:t>
            </w:r>
          </w:p>
        </w:tc>
        <w:tc>
          <w:tcPr>
            <w:tcW w:w="851" w:type="dxa"/>
            <w:tcBorders>
              <w:top w:val="single" w:sz="4" w:space="0" w:color="auto"/>
              <w:left w:val="nil"/>
              <w:bottom w:val="single" w:sz="4" w:space="0" w:color="auto"/>
              <w:right w:val="single" w:sz="4" w:space="0" w:color="auto"/>
            </w:tcBorders>
          </w:tcPr>
          <w:p w:rsidR="004F6CF6" w:rsidRPr="00BB1ECE" w:rsidRDefault="004463DB" w:rsidP="004F6CF6">
            <w:pPr>
              <w:autoSpaceDE w:val="0"/>
              <w:autoSpaceDN w:val="0"/>
              <w:spacing w:before="0"/>
              <w:rPr>
                <w:b/>
                <w:sz w:val="20"/>
                <w:szCs w:val="20"/>
              </w:rPr>
            </w:pPr>
            <w:r>
              <w:rPr>
                <w:b/>
                <w:sz w:val="20"/>
                <w:szCs w:val="20"/>
              </w:rPr>
              <w:t>Návrh zákona</w:t>
            </w:r>
            <w:r w:rsidR="00FE53F7">
              <w:rPr>
                <w:b/>
                <w:sz w:val="20"/>
                <w:szCs w:val="20"/>
              </w:rPr>
              <w:t xml:space="preserve"> </w:t>
            </w:r>
            <w:r w:rsidR="00FE53F7" w:rsidRPr="00CE3C13">
              <w:rPr>
                <w:b/>
                <w:sz w:val="20"/>
                <w:szCs w:val="20"/>
              </w:rPr>
              <w:t>čl.</w:t>
            </w:r>
            <w:r w:rsidR="00433107" w:rsidRPr="00CE3C13">
              <w:rPr>
                <w:b/>
                <w:sz w:val="20"/>
                <w:szCs w:val="20"/>
              </w:rPr>
              <w:t xml:space="preserve"> </w:t>
            </w:r>
            <w:r w:rsidR="00FE53F7" w:rsidRPr="00CE3C13">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4F6CF6" w:rsidRPr="00433107" w:rsidRDefault="00F17867" w:rsidP="004F6CF6">
            <w:pPr>
              <w:autoSpaceDE w:val="0"/>
              <w:autoSpaceDN w:val="0"/>
              <w:spacing w:before="0"/>
              <w:rPr>
                <w:b/>
                <w:sz w:val="20"/>
                <w:szCs w:val="20"/>
              </w:rPr>
            </w:pPr>
            <w:r w:rsidRPr="00433107">
              <w:rPr>
                <w:b/>
                <w:sz w:val="20"/>
                <w:szCs w:val="20"/>
              </w:rPr>
              <w:t>§</w:t>
            </w:r>
            <w:r w:rsidR="00433107" w:rsidRPr="00433107">
              <w:rPr>
                <w:b/>
                <w:sz w:val="20"/>
                <w:szCs w:val="20"/>
              </w:rPr>
              <w:t xml:space="preserve"> </w:t>
            </w:r>
            <w:r w:rsidRPr="00433107">
              <w:rPr>
                <w:b/>
                <w:sz w:val="20"/>
                <w:szCs w:val="20"/>
              </w:rPr>
              <w:t>27a</w:t>
            </w:r>
          </w:p>
          <w:p w:rsidR="00F17867" w:rsidRPr="00433107" w:rsidRDefault="00433107" w:rsidP="004F6CF6">
            <w:pPr>
              <w:autoSpaceDE w:val="0"/>
              <w:autoSpaceDN w:val="0"/>
              <w:spacing w:before="0"/>
              <w:rPr>
                <w:b/>
                <w:sz w:val="20"/>
                <w:szCs w:val="20"/>
              </w:rPr>
            </w:pPr>
            <w:r w:rsidRPr="00433107">
              <w:rPr>
                <w:b/>
                <w:sz w:val="20"/>
                <w:szCs w:val="20"/>
              </w:rPr>
              <w:t>o</w:t>
            </w:r>
            <w:r w:rsidR="00CE3C13">
              <w:rPr>
                <w:b/>
                <w:sz w:val="20"/>
                <w:szCs w:val="20"/>
              </w:rPr>
              <w:t>ds. 4</w:t>
            </w: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Default="00F17867" w:rsidP="004F6CF6">
            <w:pPr>
              <w:autoSpaceDE w:val="0"/>
              <w:autoSpaceDN w:val="0"/>
              <w:spacing w:before="0"/>
              <w:rPr>
                <w:b/>
                <w:sz w:val="20"/>
                <w:szCs w:val="20"/>
              </w:rPr>
            </w:pPr>
          </w:p>
          <w:p w:rsidR="00433107" w:rsidRDefault="00433107" w:rsidP="004F6CF6">
            <w:pPr>
              <w:autoSpaceDE w:val="0"/>
              <w:autoSpaceDN w:val="0"/>
              <w:spacing w:before="0"/>
              <w:rPr>
                <w:b/>
                <w:sz w:val="20"/>
                <w:szCs w:val="20"/>
              </w:rPr>
            </w:pPr>
          </w:p>
          <w:p w:rsidR="00433107" w:rsidRPr="00433107" w:rsidRDefault="0043310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Default="00433107" w:rsidP="004F6CF6">
            <w:pPr>
              <w:autoSpaceDE w:val="0"/>
              <w:autoSpaceDN w:val="0"/>
              <w:spacing w:before="0"/>
              <w:rPr>
                <w:b/>
                <w:sz w:val="20"/>
                <w:szCs w:val="20"/>
              </w:rPr>
            </w:pPr>
            <w:r w:rsidRPr="00433107">
              <w:rPr>
                <w:b/>
                <w:sz w:val="20"/>
                <w:szCs w:val="20"/>
              </w:rPr>
              <w:t>od</w:t>
            </w:r>
            <w:r w:rsidR="00CE3C13">
              <w:rPr>
                <w:b/>
                <w:sz w:val="20"/>
                <w:szCs w:val="20"/>
              </w:rPr>
              <w:t>s. 5</w:t>
            </w:r>
          </w:p>
          <w:p w:rsidR="001C3520" w:rsidRPr="00433107" w:rsidRDefault="001C3520" w:rsidP="004F6CF6">
            <w:pPr>
              <w:autoSpaceDE w:val="0"/>
              <w:autoSpaceDN w:val="0"/>
              <w:spacing w:before="0"/>
              <w:rPr>
                <w:b/>
                <w:sz w:val="20"/>
                <w:szCs w:val="20"/>
              </w:rPr>
            </w:pPr>
            <w:r>
              <w:rPr>
                <w:b/>
                <w:sz w:val="20"/>
                <w:szCs w:val="20"/>
              </w:rPr>
              <w:t xml:space="preserve">prvá </w:t>
            </w:r>
          </w:p>
          <w:p w:rsidR="00F17867" w:rsidRPr="00433107" w:rsidRDefault="00F17867"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17867" w:rsidRDefault="00F17867" w:rsidP="004F6CF6">
            <w:pPr>
              <w:autoSpaceDE w:val="0"/>
              <w:autoSpaceDN w:val="0"/>
              <w:spacing w:before="0"/>
              <w:rPr>
                <w:b/>
                <w:sz w:val="20"/>
                <w:szCs w:val="20"/>
              </w:rPr>
            </w:pPr>
          </w:p>
          <w:p w:rsidR="00433107" w:rsidRPr="00433107" w:rsidRDefault="00433107" w:rsidP="004F6CF6">
            <w:pPr>
              <w:autoSpaceDE w:val="0"/>
              <w:autoSpaceDN w:val="0"/>
              <w:spacing w:before="0"/>
              <w:rPr>
                <w:b/>
                <w:sz w:val="20"/>
                <w:szCs w:val="20"/>
              </w:rPr>
            </w:pPr>
          </w:p>
          <w:p w:rsidR="00736CF4" w:rsidRDefault="00736CF4"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Default="00CE3C13" w:rsidP="004F6CF6">
            <w:pPr>
              <w:autoSpaceDE w:val="0"/>
              <w:autoSpaceDN w:val="0"/>
              <w:spacing w:before="0"/>
              <w:rPr>
                <w:b/>
                <w:sz w:val="20"/>
                <w:szCs w:val="20"/>
              </w:rPr>
            </w:pPr>
          </w:p>
          <w:p w:rsidR="00CE3C13" w:rsidRPr="00433107" w:rsidRDefault="00CE3C13" w:rsidP="004F6CF6">
            <w:pPr>
              <w:autoSpaceDE w:val="0"/>
              <w:autoSpaceDN w:val="0"/>
              <w:spacing w:before="0"/>
              <w:rPr>
                <w:b/>
                <w:sz w:val="20"/>
                <w:szCs w:val="20"/>
              </w:rPr>
            </w:pPr>
          </w:p>
          <w:p w:rsidR="00736CF4" w:rsidRPr="00433107" w:rsidRDefault="00736CF4" w:rsidP="004F6CF6">
            <w:pPr>
              <w:autoSpaceDE w:val="0"/>
              <w:autoSpaceDN w:val="0"/>
              <w:spacing w:before="0"/>
              <w:rPr>
                <w:b/>
                <w:sz w:val="20"/>
                <w:szCs w:val="20"/>
              </w:rPr>
            </w:pPr>
          </w:p>
          <w:p w:rsidR="00F17867" w:rsidRPr="00433107" w:rsidRDefault="00F17867" w:rsidP="004F6CF6">
            <w:pPr>
              <w:autoSpaceDE w:val="0"/>
              <w:autoSpaceDN w:val="0"/>
              <w:spacing w:before="0"/>
              <w:rPr>
                <w:b/>
                <w:sz w:val="20"/>
                <w:szCs w:val="20"/>
              </w:rPr>
            </w:pPr>
          </w:p>
          <w:p w:rsidR="00F67A46" w:rsidRPr="00433107" w:rsidRDefault="00433107" w:rsidP="004F6CF6">
            <w:pPr>
              <w:autoSpaceDE w:val="0"/>
              <w:autoSpaceDN w:val="0"/>
              <w:spacing w:before="0"/>
              <w:rPr>
                <w:b/>
                <w:sz w:val="20"/>
                <w:szCs w:val="20"/>
              </w:rPr>
            </w:pPr>
            <w:r w:rsidRPr="00433107">
              <w:rPr>
                <w:b/>
                <w:sz w:val="20"/>
                <w:szCs w:val="20"/>
              </w:rPr>
              <w:t>o</w:t>
            </w:r>
            <w:r w:rsidR="00F67A46" w:rsidRPr="00433107">
              <w:rPr>
                <w:b/>
                <w:sz w:val="20"/>
                <w:szCs w:val="20"/>
              </w:rPr>
              <w:t>ds.</w:t>
            </w:r>
            <w:r w:rsidRPr="00433107">
              <w:rPr>
                <w:b/>
                <w:sz w:val="20"/>
                <w:szCs w:val="20"/>
              </w:rPr>
              <w:t xml:space="preserve"> </w:t>
            </w:r>
            <w:r w:rsidR="001C3520">
              <w:rPr>
                <w:b/>
                <w:sz w:val="20"/>
                <w:szCs w:val="20"/>
              </w:rPr>
              <w:t>6</w:t>
            </w:r>
          </w:p>
          <w:p w:rsidR="00F67A46" w:rsidRPr="00433107" w:rsidRDefault="00F67A46" w:rsidP="004F6CF6">
            <w:pPr>
              <w:autoSpaceDE w:val="0"/>
              <w:autoSpaceDN w:val="0"/>
              <w:spacing w:before="0"/>
              <w:rPr>
                <w:b/>
                <w:sz w:val="20"/>
                <w:szCs w:val="20"/>
              </w:rPr>
            </w:pPr>
          </w:p>
          <w:p w:rsidR="00F67A46" w:rsidRDefault="00F67A46" w:rsidP="004F6CF6">
            <w:pPr>
              <w:autoSpaceDE w:val="0"/>
              <w:autoSpaceDN w:val="0"/>
              <w:spacing w:before="0"/>
              <w:rPr>
                <w:sz w:val="20"/>
                <w:szCs w:val="20"/>
              </w:rPr>
            </w:pPr>
          </w:p>
          <w:p w:rsidR="00F67A46" w:rsidRDefault="00F67A46" w:rsidP="004F6CF6">
            <w:pPr>
              <w:autoSpaceDE w:val="0"/>
              <w:autoSpaceDN w:val="0"/>
              <w:spacing w:before="0"/>
              <w:rPr>
                <w:sz w:val="20"/>
                <w:szCs w:val="20"/>
              </w:rPr>
            </w:pPr>
          </w:p>
          <w:p w:rsidR="00F67A46" w:rsidRDefault="00F67A46" w:rsidP="004F6CF6">
            <w:pPr>
              <w:autoSpaceDE w:val="0"/>
              <w:autoSpaceDN w:val="0"/>
              <w:spacing w:before="0"/>
              <w:rPr>
                <w:sz w:val="20"/>
                <w:szCs w:val="20"/>
              </w:rPr>
            </w:pPr>
          </w:p>
          <w:p w:rsidR="00F67A46" w:rsidRDefault="00F67A46" w:rsidP="004F6CF6">
            <w:pPr>
              <w:autoSpaceDE w:val="0"/>
              <w:autoSpaceDN w:val="0"/>
              <w:spacing w:before="0"/>
              <w:rPr>
                <w:sz w:val="20"/>
                <w:szCs w:val="20"/>
              </w:rPr>
            </w:pPr>
          </w:p>
          <w:p w:rsidR="00F67A46" w:rsidRDefault="00F67A46" w:rsidP="004F6CF6">
            <w:pPr>
              <w:autoSpaceDE w:val="0"/>
              <w:autoSpaceDN w:val="0"/>
              <w:spacing w:before="0"/>
              <w:rPr>
                <w:sz w:val="20"/>
                <w:szCs w:val="20"/>
              </w:rPr>
            </w:pPr>
          </w:p>
          <w:p w:rsidR="00F17867" w:rsidRPr="00433107" w:rsidRDefault="00F17867" w:rsidP="004F6CF6">
            <w:pPr>
              <w:autoSpaceDE w:val="0"/>
              <w:autoSpaceDN w:val="0"/>
              <w:spacing w:before="0"/>
              <w:rPr>
                <w:b/>
                <w:sz w:val="20"/>
                <w:szCs w:val="20"/>
              </w:rPr>
            </w:pPr>
          </w:p>
          <w:p w:rsidR="00F17867" w:rsidRPr="00786368" w:rsidRDefault="00F17867" w:rsidP="004F6CF6">
            <w:pPr>
              <w:autoSpaceDE w:val="0"/>
              <w:autoSpaceDN w:val="0"/>
              <w:spacing w:before="0"/>
              <w:rPr>
                <w:sz w:val="20"/>
                <w:szCs w:val="20"/>
              </w:rPr>
            </w:pPr>
          </w:p>
          <w:p w:rsidR="00F17867" w:rsidRPr="00786368" w:rsidRDefault="00F17867" w:rsidP="004F6CF6">
            <w:pPr>
              <w:autoSpaceDE w:val="0"/>
              <w:autoSpaceDN w:val="0"/>
              <w:spacing w:before="0"/>
              <w:rPr>
                <w:sz w:val="20"/>
                <w:szCs w:val="20"/>
              </w:rPr>
            </w:pPr>
          </w:p>
          <w:p w:rsidR="00F17867" w:rsidRPr="00786368" w:rsidRDefault="00F17867" w:rsidP="004F6CF6">
            <w:pPr>
              <w:autoSpaceDE w:val="0"/>
              <w:autoSpaceDN w:val="0"/>
              <w:spacing w:before="0"/>
              <w:rPr>
                <w:sz w:val="20"/>
                <w:szCs w:val="20"/>
              </w:rPr>
            </w:pPr>
          </w:p>
          <w:p w:rsidR="00F17867" w:rsidRPr="00786368" w:rsidRDefault="00F17867" w:rsidP="004F6CF6">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CE3C13" w:rsidRDefault="00CE3C13" w:rsidP="00433107">
            <w:pPr>
              <w:autoSpaceDE w:val="0"/>
              <w:autoSpaceDN w:val="0"/>
              <w:adjustRightInd w:val="0"/>
              <w:spacing w:before="0" w:line="240" w:lineRule="atLeast"/>
            </w:pPr>
            <w:r w:rsidRPr="00CE3C13">
              <w:rPr>
                <w:b/>
                <w:sz w:val="20"/>
                <w:szCs w:val="20"/>
              </w:rPr>
              <w:t>Ak sa preprava alkoholického nápoja v daňovom voľnom obehu na podnikateľské účely ukončila so zjednodušeným dokumentom alebo ak je elektronický systém</w:t>
            </w:r>
            <w:r w:rsidRPr="00CE3C13">
              <w:rPr>
                <w:b/>
                <w:sz w:val="20"/>
                <w:szCs w:val="20"/>
                <w:vertAlign w:val="superscript"/>
              </w:rPr>
              <w:t>36</w:t>
            </w:r>
            <w:r w:rsidRPr="00CE3C13">
              <w:rPr>
                <w:b/>
                <w:sz w:val="20"/>
                <w:szCs w:val="20"/>
              </w:rPr>
              <w:t>) nedostupný v čase prijatia alkoholického nápoja prepravovaného v daňovom voľnom obehu na podnikateľské účely, schválený príjemca je povinný vyhotoviť písomnú správu o prijatí, ktorá musí obsahovať rovnaké údaje ako správa o prijatí podľa § 27 ods. 8. Písomná správa o prijatí je potvrdením o ukončení prepravy alkoholického nápoja v daňovom voľnom obehu na podnikateľské účely pri nedostupnom elektronickom systéme.</w:t>
            </w:r>
            <w:r w:rsidRPr="00CE3C13">
              <w:rPr>
                <w:b/>
                <w:sz w:val="20"/>
                <w:szCs w:val="20"/>
                <w:vertAlign w:val="superscript"/>
              </w:rPr>
              <w:t>36</w:t>
            </w:r>
            <w:r w:rsidRPr="00CE3C13">
              <w:rPr>
                <w:b/>
                <w:sz w:val="20"/>
                <w:szCs w:val="20"/>
              </w:rPr>
              <w:t>) Schválený príjemca je povinný túto písomnú správu o prijatí predložiť colnému úradu schváleného príjemcu, ktorý kópiu písomnej správy o prijatí zasiela správcovi dane členského štátu schváleného odosielateľa</w:t>
            </w:r>
            <w:r w:rsidRPr="00FB2814">
              <w:t>.</w:t>
            </w:r>
          </w:p>
          <w:p w:rsidR="00CE3C13" w:rsidRPr="00CE3C13" w:rsidRDefault="00CE3C13" w:rsidP="00CE3C13">
            <w:pPr>
              <w:autoSpaceDE w:val="0"/>
              <w:autoSpaceDN w:val="0"/>
              <w:adjustRightInd w:val="0"/>
              <w:spacing w:line="240" w:lineRule="atLeast"/>
              <w:rPr>
                <w:b/>
                <w:sz w:val="20"/>
                <w:szCs w:val="20"/>
              </w:rPr>
            </w:pPr>
            <w:r w:rsidRPr="00CE3C13">
              <w:rPr>
                <w:b/>
                <w:sz w:val="20"/>
                <w:szCs w:val="20"/>
              </w:rPr>
              <w:t>Ak nebola schváleným príjemcom vyhotovená správa o prijatí alebo písomná správa o prijatí z iného dôvodu, ako je nedostupnosť elektronického systému,</w:t>
            </w:r>
            <w:r w:rsidRPr="00CE3C13">
              <w:rPr>
                <w:b/>
                <w:sz w:val="20"/>
                <w:szCs w:val="20"/>
                <w:vertAlign w:val="superscript"/>
              </w:rPr>
              <w:t>36</w:t>
            </w:r>
            <w:r w:rsidRPr="00CE3C13">
              <w:rPr>
                <w:b/>
                <w:sz w:val="20"/>
                <w:szCs w:val="20"/>
              </w:rPr>
              <w:t>) je schválený príjemca povinný predložiť colnému úradu schváleného príjemcu iný dôkaz o ukončení prepravy alkoholického nápoja v daňovom voľnom obehu na podnikateľské účely, ktorý musí obsahovať rovnaké náležitosti ako sú uvedené v správe o prijatí podľa § 27 ods. 8. Ak colný úrad schváleného príjemcu uzná iný dôkaz o ukončení prepravy alkoholického nápoja v daňovom voľnom obehu na podnikateľské účely, oznámi túto skutočnosť colnému úradu schváleného odosielateľa alebo správcovi dane členského štátu schváleného odosielateľa a ukončí prepravu alkoholického nápoja v daňovom voľnom obehu na podnikateľské účely prostredníctvom elektronického systému.</w:t>
            </w:r>
            <w:r w:rsidRPr="00CE3C13">
              <w:rPr>
                <w:b/>
                <w:sz w:val="20"/>
                <w:szCs w:val="20"/>
                <w:vertAlign w:val="superscript"/>
              </w:rPr>
              <w:t>36</w:t>
            </w:r>
            <w:r w:rsidRPr="00CE3C13">
              <w:rPr>
                <w:b/>
                <w:sz w:val="20"/>
                <w:szCs w:val="20"/>
              </w:rPr>
              <w:t>)</w:t>
            </w:r>
          </w:p>
          <w:p w:rsidR="004F6CF6" w:rsidRDefault="004F6CF6" w:rsidP="00433107">
            <w:pPr>
              <w:autoSpaceDE w:val="0"/>
              <w:autoSpaceDN w:val="0"/>
              <w:adjustRightInd w:val="0"/>
              <w:spacing w:before="0" w:line="240" w:lineRule="atLeast"/>
              <w:rPr>
                <w:b/>
                <w:sz w:val="20"/>
                <w:szCs w:val="20"/>
              </w:rPr>
            </w:pPr>
          </w:p>
          <w:p w:rsidR="001C3520" w:rsidRPr="001C3520" w:rsidRDefault="001C3520" w:rsidP="00433107">
            <w:pPr>
              <w:autoSpaceDE w:val="0"/>
              <w:autoSpaceDN w:val="0"/>
              <w:adjustRightInd w:val="0"/>
              <w:spacing w:before="0" w:line="240" w:lineRule="atLeast"/>
              <w:rPr>
                <w:b/>
                <w:sz w:val="20"/>
                <w:szCs w:val="20"/>
              </w:rPr>
            </w:pPr>
            <w:r w:rsidRPr="001C3520">
              <w:rPr>
                <w:b/>
                <w:sz w:val="20"/>
                <w:szCs w:val="20"/>
              </w:rPr>
              <w:t>Ak sa elektronický systém</w:t>
            </w:r>
            <w:r w:rsidRPr="001C3520">
              <w:rPr>
                <w:b/>
                <w:sz w:val="20"/>
                <w:szCs w:val="20"/>
                <w:vertAlign w:val="superscript"/>
              </w:rPr>
              <w:t>36</w:t>
            </w:r>
            <w:r w:rsidRPr="001C3520">
              <w:rPr>
                <w:b/>
                <w:sz w:val="20"/>
                <w:szCs w:val="20"/>
              </w:rPr>
              <w:t>) sprístupní, colný úrad, schválený odosielateľ a schválený príjemca sú povinní bezodkladne postupovať podľa § 27; rovnako sú povinní postupovať, ak bola preprava tohto alkoholického nápoja ukončená pri nedostupnom elektronickom systéme.</w:t>
            </w:r>
            <w:r w:rsidRPr="001C3520">
              <w:rPr>
                <w:b/>
                <w:sz w:val="20"/>
                <w:szCs w:val="20"/>
                <w:vertAlign w:val="superscript"/>
              </w:rPr>
              <w:t>36</w:t>
            </w:r>
            <w:r w:rsidRPr="001C3520">
              <w:rPr>
                <w:b/>
                <w:sz w:val="20"/>
                <w:szCs w:val="20"/>
              </w:rPr>
              <w:t>) Schválený príjemca zjednodušený dokument vyhotovený podľa odseku 1  písm. b) zaeviduje vo svojom účtovníctve.</w:t>
            </w:r>
          </w:p>
        </w:tc>
        <w:tc>
          <w:tcPr>
            <w:tcW w:w="425" w:type="dxa"/>
            <w:tcBorders>
              <w:top w:val="single" w:sz="4" w:space="0" w:color="auto"/>
              <w:left w:val="single" w:sz="4" w:space="0" w:color="auto"/>
              <w:bottom w:val="single" w:sz="4" w:space="0" w:color="auto"/>
              <w:right w:val="single" w:sz="4" w:space="0" w:color="auto"/>
            </w:tcBorders>
          </w:tcPr>
          <w:p w:rsidR="004F6CF6" w:rsidRPr="00BB1ECE" w:rsidRDefault="00F17867" w:rsidP="004F6CF6">
            <w:pPr>
              <w:autoSpaceDE w:val="0"/>
              <w:autoSpaceDN w:val="0"/>
              <w:spacing w:before="0"/>
              <w:rPr>
                <w:sz w:val="20"/>
                <w:szCs w:val="20"/>
              </w:rPr>
            </w:pPr>
            <w:r w:rsidRPr="00BB1ECE">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4F6CF6" w:rsidRPr="00BB1ECE" w:rsidRDefault="004F6CF6" w:rsidP="004F6CF6">
            <w:pPr>
              <w:pStyle w:val="Nadpis1"/>
              <w:jc w:val="both"/>
              <w:rPr>
                <w:b w:val="0"/>
                <w:bCs w:val="0"/>
                <w:sz w:val="20"/>
                <w:szCs w:val="20"/>
              </w:rPr>
            </w:pPr>
          </w:p>
        </w:tc>
      </w:tr>
      <w:tr w:rsidR="00F17867" w:rsidRPr="00BB1ECE" w:rsidTr="00D00135">
        <w:tc>
          <w:tcPr>
            <w:tcW w:w="568" w:type="dxa"/>
            <w:tcBorders>
              <w:top w:val="single" w:sz="4" w:space="0" w:color="auto"/>
              <w:left w:val="single" w:sz="12" w:space="0" w:color="auto"/>
              <w:bottom w:val="single" w:sz="4" w:space="0" w:color="auto"/>
              <w:right w:val="single" w:sz="4" w:space="0" w:color="auto"/>
            </w:tcBorders>
          </w:tcPr>
          <w:p w:rsidR="00F17867" w:rsidRPr="00BB1ECE" w:rsidRDefault="00F17867" w:rsidP="00F17867">
            <w:pPr>
              <w:autoSpaceDE w:val="0"/>
              <w:autoSpaceDN w:val="0"/>
              <w:spacing w:before="0"/>
              <w:rPr>
                <w:sz w:val="20"/>
                <w:szCs w:val="20"/>
              </w:rPr>
            </w:pPr>
            <w:r w:rsidRPr="00BB1ECE">
              <w:rPr>
                <w:sz w:val="20"/>
                <w:szCs w:val="20"/>
              </w:rPr>
              <w:t>Čl.40</w:t>
            </w:r>
          </w:p>
        </w:tc>
        <w:tc>
          <w:tcPr>
            <w:tcW w:w="6804" w:type="dxa"/>
            <w:gridSpan w:val="2"/>
            <w:tcBorders>
              <w:top w:val="single" w:sz="4" w:space="0" w:color="auto"/>
              <w:left w:val="single" w:sz="4" w:space="0" w:color="auto"/>
              <w:bottom w:val="single" w:sz="4" w:space="0" w:color="auto"/>
              <w:right w:val="single" w:sz="4" w:space="0" w:color="auto"/>
            </w:tcBorders>
          </w:tcPr>
          <w:p w:rsidR="00F17867" w:rsidRPr="00E127D5" w:rsidRDefault="00F17867" w:rsidP="00F17867">
            <w:pPr>
              <w:pStyle w:val="Default"/>
              <w:jc w:val="both"/>
              <w:rPr>
                <w:rFonts w:ascii="Times New Roman" w:hAnsi="Times New Roman" w:cs="Times New Roman"/>
                <w:b/>
                <w:color w:val="auto"/>
                <w:sz w:val="20"/>
                <w:szCs w:val="20"/>
              </w:rPr>
            </w:pPr>
            <w:r w:rsidRPr="00E127D5">
              <w:rPr>
                <w:rFonts w:ascii="Times New Roman" w:hAnsi="Times New Roman" w:cs="Times New Roman"/>
                <w:b/>
                <w:color w:val="auto"/>
                <w:sz w:val="20"/>
                <w:szCs w:val="20"/>
              </w:rPr>
              <w:t>Alternatívne dôkazy o prijatí</w:t>
            </w:r>
          </w:p>
          <w:p w:rsidR="00F17867" w:rsidRPr="00E127D5" w:rsidRDefault="00F17867" w:rsidP="00F17867">
            <w:pPr>
              <w:pStyle w:val="Default"/>
              <w:jc w:val="both"/>
              <w:rPr>
                <w:rFonts w:ascii="Times New Roman" w:hAnsi="Times New Roman" w:cs="Times New Roman"/>
                <w:b/>
                <w:color w:val="auto"/>
                <w:sz w:val="20"/>
                <w:szCs w:val="20"/>
              </w:rPr>
            </w:pPr>
          </w:p>
          <w:p w:rsidR="00F17867" w:rsidRPr="00E127D5" w:rsidRDefault="00F17867" w:rsidP="00F17867">
            <w:pPr>
              <w:pStyle w:val="Default"/>
              <w:jc w:val="both"/>
              <w:rPr>
                <w:rFonts w:ascii="Times New Roman" w:hAnsi="Times New Roman" w:cs="Times New Roman"/>
                <w:color w:val="auto"/>
                <w:sz w:val="20"/>
                <w:szCs w:val="20"/>
              </w:rPr>
            </w:pPr>
            <w:r w:rsidRPr="00E127D5">
              <w:rPr>
                <w:rFonts w:ascii="Times New Roman" w:hAnsi="Times New Roman" w:cs="Times New Roman"/>
                <w:color w:val="auto"/>
                <w:sz w:val="20"/>
                <w:szCs w:val="20"/>
              </w:rPr>
              <w:t>1. Bez ohľadu na článok 39 správa o prijatí požadovaná v článku 37 ods. 1 predstavuje dôkaz, že tovar podliehajúci spotrebnej dani bol dodaný certifikovanému príjemcovi.</w:t>
            </w:r>
          </w:p>
          <w:p w:rsidR="00F17867" w:rsidRPr="00E127D5" w:rsidRDefault="00F17867"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135C0" w:rsidRPr="00E127D5" w:rsidRDefault="00F135C0" w:rsidP="00F17867">
            <w:pPr>
              <w:pStyle w:val="Default"/>
              <w:jc w:val="both"/>
              <w:rPr>
                <w:rFonts w:ascii="Times New Roman" w:hAnsi="Times New Roman" w:cs="Times New Roman"/>
                <w:color w:val="auto"/>
                <w:sz w:val="20"/>
                <w:szCs w:val="20"/>
              </w:rPr>
            </w:pPr>
          </w:p>
          <w:p w:rsidR="00F135C0" w:rsidRPr="00E127D5" w:rsidRDefault="00F135C0" w:rsidP="00F17867">
            <w:pPr>
              <w:pStyle w:val="Default"/>
              <w:jc w:val="both"/>
              <w:rPr>
                <w:rFonts w:ascii="Times New Roman" w:hAnsi="Times New Roman" w:cs="Times New Roman"/>
                <w:color w:val="auto"/>
                <w:sz w:val="20"/>
                <w:szCs w:val="20"/>
              </w:rPr>
            </w:pPr>
          </w:p>
          <w:p w:rsidR="00F67A46" w:rsidRPr="00E127D5" w:rsidRDefault="00F67A46" w:rsidP="00F17867">
            <w:pPr>
              <w:pStyle w:val="Default"/>
              <w:jc w:val="both"/>
              <w:rPr>
                <w:rFonts w:ascii="Times New Roman" w:hAnsi="Times New Roman" w:cs="Times New Roman"/>
                <w:color w:val="auto"/>
                <w:sz w:val="20"/>
                <w:szCs w:val="20"/>
              </w:rPr>
            </w:pPr>
          </w:p>
          <w:p w:rsidR="00F17867" w:rsidRPr="00E127D5" w:rsidRDefault="00F17867" w:rsidP="00F17867">
            <w:pPr>
              <w:pStyle w:val="Default"/>
              <w:jc w:val="both"/>
              <w:rPr>
                <w:rFonts w:ascii="Times New Roman" w:hAnsi="Times New Roman" w:cs="Times New Roman"/>
                <w:color w:val="auto"/>
                <w:sz w:val="20"/>
                <w:szCs w:val="20"/>
              </w:rPr>
            </w:pPr>
            <w:r w:rsidRPr="00E127D5">
              <w:rPr>
                <w:rFonts w:ascii="Times New Roman" w:hAnsi="Times New Roman" w:cs="Times New Roman"/>
                <w:color w:val="auto"/>
                <w:sz w:val="20"/>
                <w:szCs w:val="20"/>
              </w:rPr>
              <w:t>2. Odchylne od odseku 1, ak neexistuje správa o prijatí z iných dôvodov, než sú dôvody uvedené v článku 39, môže sa poskytnúť alternatívny dôkaz o dodaní tovaru podliehajúceho spotrebnej dani tak, že príslušné orgány členského štátu určenia na základe primeraných dôkazov potvrdia, že odoslaný tovar podliehajúci spotrebnej dani dorazil na miesto určenia.</w:t>
            </w:r>
          </w:p>
          <w:p w:rsidR="00F17867" w:rsidRPr="00E127D5" w:rsidRDefault="00F17867" w:rsidP="00F17867">
            <w:pPr>
              <w:pStyle w:val="Default"/>
              <w:jc w:val="both"/>
              <w:rPr>
                <w:rFonts w:ascii="Times New Roman" w:hAnsi="Times New Roman" w:cs="Times New Roman"/>
                <w:color w:val="auto"/>
                <w:sz w:val="20"/>
                <w:szCs w:val="20"/>
              </w:rPr>
            </w:pPr>
          </w:p>
          <w:p w:rsidR="00F17867" w:rsidRPr="00E127D5" w:rsidRDefault="00F17867" w:rsidP="00F17867">
            <w:pPr>
              <w:pStyle w:val="Default"/>
              <w:jc w:val="both"/>
              <w:rPr>
                <w:rFonts w:ascii="Times New Roman" w:hAnsi="Times New Roman" w:cs="Times New Roman"/>
                <w:color w:val="auto"/>
                <w:sz w:val="20"/>
                <w:szCs w:val="20"/>
              </w:rPr>
            </w:pPr>
            <w:r w:rsidRPr="00E127D5">
              <w:rPr>
                <w:rFonts w:ascii="Times New Roman" w:hAnsi="Times New Roman" w:cs="Times New Roman"/>
                <w:color w:val="auto"/>
                <w:sz w:val="20"/>
                <w:szCs w:val="20"/>
              </w:rPr>
              <w:t>Záložný dokument uvedený v článku 39 prvom odseku predstavuje primeraný dôkaz na účely tohto odseku prvého pododseku.</w:t>
            </w:r>
          </w:p>
          <w:p w:rsidR="00F67A46" w:rsidRPr="00E127D5" w:rsidRDefault="00F67A46" w:rsidP="00F17867">
            <w:pPr>
              <w:pStyle w:val="Default"/>
              <w:jc w:val="both"/>
              <w:rPr>
                <w:rFonts w:ascii="Times New Roman" w:hAnsi="Times New Roman" w:cs="Times New Roman"/>
                <w:color w:val="auto"/>
                <w:sz w:val="20"/>
                <w:szCs w:val="20"/>
              </w:rPr>
            </w:pPr>
          </w:p>
          <w:p w:rsidR="00F17867" w:rsidRPr="00E127D5" w:rsidRDefault="00F17867" w:rsidP="00F17867">
            <w:pPr>
              <w:pStyle w:val="Default"/>
              <w:jc w:val="both"/>
              <w:rPr>
                <w:rFonts w:ascii="Times New Roman" w:hAnsi="Times New Roman" w:cs="Times New Roman"/>
                <w:color w:val="auto"/>
                <w:sz w:val="20"/>
                <w:szCs w:val="20"/>
              </w:rPr>
            </w:pPr>
            <w:r w:rsidRPr="00E127D5">
              <w:rPr>
                <w:rFonts w:ascii="Times New Roman" w:hAnsi="Times New Roman" w:cs="Times New Roman"/>
                <w:color w:val="auto"/>
                <w:sz w:val="20"/>
                <w:szCs w:val="20"/>
              </w:rPr>
              <w:t>3. Keď príslušné orgány členského štátu odoslania prijmú potvrdenie príslušných orgánov členského štátu určenia, považuje sa to za dostatočný dôkaz, že certifikovaný príjemca splnil všetky potrebné formality a zaplatil prípadnú spotrebnú daň splatnú v členskom štáte určenia.</w:t>
            </w:r>
          </w:p>
        </w:tc>
        <w:tc>
          <w:tcPr>
            <w:tcW w:w="709" w:type="dxa"/>
            <w:tcBorders>
              <w:top w:val="single" w:sz="4" w:space="0" w:color="auto"/>
              <w:left w:val="single" w:sz="4" w:space="0" w:color="auto"/>
              <w:bottom w:val="single" w:sz="4" w:space="0" w:color="auto"/>
              <w:right w:val="single" w:sz="12" w:space="0" w:color="auto"/>
            </w:tcBorders>
          </w:tcPr>
          <w:p w:rsidR="00F17867" w:rsidRPr="00E127D5" w:rsidRDefault="00F17867" w:rsidP="00F17867">
            <w:pPr>
              <w:autoSpaceDE w:val="0"/>
              <w:autoSpaceDN w:val="0"/>
              <w:spacing w:before="0"/>
              <w:rPr>
                <w:sz w:val="20"/>
                <w:szCs w:val="20"/>
              </w:rPr>
            </w:pPr>
            <w:r w:rsidRPr="00E127D5">
              <w:rPr>
                <w:sz w:val="20"/>
                <w:szCs w:val="20"/>
              </w:rPr>
              <w:t>N</w:t>
            </w:r>
          </w:p>
        </w:tc>
        <w:tc>
          <w:tcPr>
            <w:tcW w:w="851" w:type="dxa"/>
            <w:tcBorders>
              <w:top w:val="single" w:sz="4" w:space="0" w:color="auto"/>
              <w:left w:val="nil"/>
              <w:bottom w:val="single" w:sz="4" w:space="0" w:color="auto"/>
              <w:right w:val="single" w:sz="4" w:space="0" w:color="auto"/>
            </w:tcBorders>
          </w:tcPr>
          <w:p w:rsidR="00F17867" w:rsidRPr="00E127D5" w:rsidRDefault="004463DB" w:rsidP="00F17867">
            <w:pPr>
              <w:autoSpaceDE w:val="0"/>
              <w:autoSpaceDN w:val="0"/>
              <w:spacing w:before="0"/>
              <w:rPr>
                <w:b/>
                <w:sz w:val="20"/>
                <w:szCs w:val="20"/>
              </w:rPr>
            </w:pPr>
            <w:r w:rsidRPr="00E127D5">
              <w:rPr>
                <w:b/>
                <w:sz w:val="20"/>
                <w:szCs w:val="20"/>
              </w:rPr>
              <w:t>Návrh zákona</w:t>
            </w:r>
            <w:r w:rsidR="00F67A46" w:rsidRPr="00E127D5">
              <w:rPr>
                <w:b/>
                <w:sz w:val="20"/>
                <w:szCs w:val="20"/>
              </w:rPr>
              <w:t xml:space="preserve"> čl.</w:t>
            </w:r>
            <w:r w:rsidR="00F135C0" w:rsidRPr="00E127D5">
              <w:rPr>
                <w:b/>
                <w:sz w:val="20"/>
                <w:szCs w:val="20"/>
              </w:rPr>
              <w:t xml:space="preserve"> </w:t>
            </w:r>
            <w:r w:rsidR="00F67A46" w:rsidRPr="00E127D5">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F17867" w:rsidRPr="00E127D5" w:rsidRDefault="00F17867" w:rsidP="00F17867">
            <w:pPr>
              <w:autoSpaceDE w:val="0"/>
              <w:autoSpaceDN w:val="0"/>
              <w:spacing w:before="0"/>
              <w:rPr>
                <w:b/>
                <w:sz w:val="20"/>
                <w:szCs w:val="20"/>
              </w:rPr>
            </w:pPr>
            <w:r w:rsidRPr="00E127D5">
              <w:rPr>
                <w:b/>
                <w:sz w:val="20"/>
                <w:szCs w:val="20"/>
              </w:rPr>
              <w:t>§</w:t>
            </w:r>
            <w:r w:rsidR="00F135C0" w:rsidRPr="00E127D5">
              <w:rPr>
                <w:b/>
                <w:sz w:val="20"/>
                <w:szCs w:val="20"/>
              </w:rPr>
              <w:t xml:space="preserve"> </w:t>
            </w:r>
            <w:r w:rsidRPr="00E127D5">
              <w:rPr>
                <w:b/>
                <w:sz w:val="20"/>
                <w:szCs w:val="20"/>
              </w:rPr>
              <w:t>27a</w:t>
            </w:r>
          </w:p>
          <w:p w:rsidR="00F17867" w:rsidRPr="00E127D5" w:rsidRDefault="00F135C0" w:rsidP="00F17867">
            <w:pPr>
              <w:autoSpaceDE w:val="0"/>
              <w:autoSpaceDN w:val="0"/>
              <w:spacing w:before="0"/>
              <w:rPr>
                <w:b/>
                <w:sz w:val="20"/>
                <w:szCs w:val="20"/>
              </w:rPr>
            </w:pPr>
            <w:r w:rsidRPr="00E127D5">
              <w:rPr>
                <w:b/>
                <w:sz w:val="20"/>
                <w:szCs w:val="20"/>
              </w:rPr>
              <w:t>o</w:t>
            </w:r>
            <w:r w:rsidR="00C30406">
              <w:rPr>
                <w:b/>
                <w:sz w:val="20"/>
                <w:szCs w:val="20"/>
              </w:rPr>
              <w:t>ds. 4</w:t>
            </w: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35C0" w:rsidRPr="00E127D5" w:rsidRDefault="00F135C0" w:rsidP="00F17867">
            <w:pPr>
              <w:autoSpaceDE w:val="0"/>
              <w:autoSpaceDN w:val="0"/>
              <w:spacing w:before="0"/>
              <w:rPr>
                <w:b/>
                <w:sz w:val="20"/>
                <w:szCs w:val="20"/>
              </w:rPr>
            </w:pPr>
          </w:p>
          <w:p w:rsidR="00F135C0" w:rsidRDefault="00F135C0" w:rsidP="00F17867">
            <w:pPr>
              <w:autoSpaceDE w:val="0"/>
              <w:autoSpaceDN w:val="0"/>
              <w:spacing w:before="0"/>
              <w:rPr>
                <w:b/>
                <w:sz w:val="20"/>
                <w:szCs w:val="20"/>
              </w:rPr>
            </w:pPr>
          </w:p>
          <w:p w:rsidR="00C30406" w:rsidRPr="00E127D5" w:rsidRDefault="00C30406"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626563" w:rsidRPr="00E127D5" w:rsidRDefault="00F135C0" w:rsidP="00F17867">
            <w:pPr>
              <w:autoSpaceDE w:val="0"/>
              <w:autoSpaceDN w:val="0"/>
              <w:spacing w:before="0"/>
              <w:rPr>
                <w:b/>
                <w:sz w:val="20"/>
                <w:szCs w:val="20"/>
              </w:rPr>
            </w:pPr>
            <w:r w:rsidRPr="00E127D5">
              <w:rPr>
                <w:b/>
                <w:sz w:val="20"/>
                <w:szCs w:val="20"/>
              </w:rPr>
              <w:t>o</w:t>
            </w:r>
            <w:r w:rsidR="00F67A46" w:rsidRPr="00E127D5">
              <w:rPr>
                <w:b/>
                <w:sz w:val="20"/>
                <w:szCs w:val="20"/>
              </w:rPr>
              <w:t>ds.</w:t>
            </w:r>
            <w:r w:rsidRPr="00E127D5">
              <w:rPr>
                <w:b/>
                <w:sz w:val="20"/>
                <w:szCs w:val="20"/>
              </w:rPr>
              <w:t xml:space="preserve"> </w:t>
            </w:r>
            <w:r w:rsidR="00C30406">
              <w:rPr>
                <w:b/>
                <w:sz w:val="20"/>
                <w:szCs w:val="20"/>
              </w:rPr>
              <w:t>5</w:t>
            </w:r>
          </w:p>
          <w:p w:rsidR="00626563" w:rsidRPr="00E127D5" w:rsidRDefault="00626563"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17867" w:rsidRPr="00E127D5" w:rsidRDefault="00F17867" w:rsidP="00F17867">
            <w:pPr>
              <w:autoSpaceDE w:val="0"/>
              <w:autoSpaceDN w:val="0"/>
              <w:spacing w:before="0"/>
              <w:rPr>
                <w:b/>
                <w:sz w:val="20"/>
                <w:szCs w:val="20"/>
              </w:rPr>
            </w:pPr>
          </w:p>
          <w:p w:rsidR="00F67A46" w:rsidRPr="00E127D5" w:rsidRDefault="00F67A46" w:rsidP="00F17867">
            <w:pPr>
              <w:autoSpaceDE w:val="0"/>
              <w:autoSpaceDN w:val="0"/>
              <w:spacing w:before="0"/>
              <w:rPr>
                <w:b/>
                <w:sz w:val="20"/>
                <w:szCs w:val="20"/>
              </w:rPr>
            </w:pPr>
          </w:p>
          <w:p w:rsidR="00F67A46" w:rsidRPr="00E127D5" w:rsidRDefault="00F67A46" w:rsidP="00F17867">
            <w:pPr>
              <w:autoSpaceDE w:val="0"/>
              <w:autoSpaceDN w:val="0"/>
              <w:spacing w:before="0"/>
              <w:rPr>
                <w:b/>
                <w:sz w:val="20"/>
                <w:szCs w:val="20"/>
              </w:rPr>
            </w:pPr>
          </w:p>
          <w:p w:rsidR="00F67A46" w:rsidRPr="00E127D5" w:rsidRDefault="00F67A46" w:rsidP="00F17867">
            <w:pPr>
              <w:autoSpaceDE w:val="0"/>
              <w:autoSpaceDN w:val="0"/>
              <w:spacing w:before="0"/>
              <w:rPr>
                <w:b/>
                <w:sz w:val="20"/>
                <w:szCs w:val="20"/>
              </w:rPr>
            </w:pPr>
          </w:p>
          <w:p w:rsidR="00C30406" w:rsidRPr="00E127D5" w:rsidRDefault="00C30406" w:rsidP="00F135C0">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C30406" w:rsidRPr="00C30406" w:rsidRDefault="00C30406" w:rsidP="00C30406">
            <w:pPr>
              <w:autoSpaceDE w:val="0"/>
              <w:autoSpaceDN w:val="0"/>
              <w:adjustRightInd w:val="0"/>
              <w:spacing w:line="240" w:lineRule="atLeast"/>
              <w:rPr>
                <w:b/>
                <w:sz w:val="20"/>
                <w:szCs w:val="20"/>
              </w:rPr>
            </w:pPr>
            <w:r w:rsidRPr="00C30406">
              <w:rPr>
                <w:b/>
                <w:sz w:val="20"/>
                <w:szCs w:val="20"/>
              </w:rPr>
              <w:t>Ak sa preprava alkoholického nápoja v daňovom voľnom obehu na podnikateľské účely ukončila so zjednodušeným dokumentom alebo ak je elektronický systém</w:t>
            </w:r>
            <w:r w:rsidRPr="00C30406">
              <w:rPr>
                <w:b/>
                <w:sz w:val="20"/>
                <w:szCs w:val="20"/>
                <w:vertAlign w:val="superscript"/>
              </w:rPr>
              <w:t>36</w:t>
            </w:r>
            <w:r w:rsidRPr="00C30406">
              <w:rPr>
                <w:b/>
                <w:sz w:val="20"/>
                <w:szCs w:val="20"/>
              </w:rPr>
              <w:t>) nedostupný v čase prijatia alkoholického nápoja prepravovaného v daňovom voľnom obehu na podnikateľské účely, schválený príjemca je povinný vyhotoviť písomnú správu o prijatí, ktorá musí obsahovať rovnaké údaje ako správa o prijatí podľa § 27 ods. 8. Písomná správa o prijatí je potvrdením o ukončení prepravy alkoholického nápoja v daňovom voľnom obehu na podnikateľské účely pri nedostupnom elektronickom systéme.</w:t>
            </w:r>
            <w:r w:rsidRPr="00C30406">
              <w:rPr>
                <w:b/>
                <w:sz w:val="20"/>
                <w:szCs w:val="20"/>
                <w:vertAlign w:val="superscript"/>
              </w:rPr>
              <w:t>36</w:t>
            </w:r>
            <w:r w:rsidRPr="00C30406">
              <w:rPr>
                <w:b/>
                <w:sz w:val="20"/>
                <w:szCs w:val="20"/>
              </w:rPr>
              <w:t>) Schválený príjemca je povinný túto písomnú správu o prijatí predložiť colnému úradu schváleného príjemcu, ktorý kópiu písomnej správy o prijatí zasiela správcovi dane členského štátu schváleného odosielateľa.</w:t>
            </w:r>
          </w:p>
          <w:p w:rsidR="00C30406" w:rsidRPr="00C30406" w:rsidRDefault="00C30406" w:rsidP="00C30406">
            <w:pPr>
              <w:autoSpaceDE w:val="0"/>
              <w:autoSpaceDN w:val="0"/>
              <w:adjustRightInd w:val="0"/>
              <w:spacing w:line="240" w:lineRule="atLeast"/>
              <w:rPr>
                <w:b/>
                <w:sz w:val="20"/>
                <w:szCs w:val="20"/>
              </w:rPr>
            </w:pPr>
            <w:r w:rsidRPr="00C30406">
              <w:rPr>
                <w:b/>
                <w:sz w:val="20"/>
                <w:szCs w:val="20"/>
              </w:rPr>
              <w:t>Ak nebola schváleným príjemcom vyhotovená správa o prijatí alebo písomná správa o prijatí z iného dôvodu, ako je nedostupnosť elektronického systému,</w:t>
            </w:r>
            <w:r w:rsidRPr="00C30406">
              <w:rPr>
                <w:b/>
                <w:sz w:val="20"/>
                <w:szCs w:val="20"/>
                <w:vertAlign w:val="superscript"/>
              </w:rPr>
              <w:t>36</w:t>
            </w:r>
            <w:r w:rsidRPr="00C30406">
              <w:rPr>
                <w:b/>
                <w:sz w:val="20"/>
                <w:szCs w:val="20"/>
              </w:rPr>
              <w:t>) je schválený príjemca povinný predložiť colnému úradu schváleného príjemcu iný dôkaz o ukončení prepravy alkoholického nápoja v daňovom voľnom obehu na podnikateľské účely, ktorý musí obsahovať rovnaké náležitosti ako sú uvedené v správe o prijatí podľa § 27 ods. 8. Ak colný úrad schváleného príjemcu uzná iný dôkaz o ukončení prepravy alkoholického nápoja v daňovom voľnom obehu na podnikateľské účely, oznámi túto skutočnosť colnému úradu schváleného odosielateľa alebo správcovi dane členského štátu schváleného odosielateľa a ukončí prepravu alkoholického nápoja v daňovom voľnom obehu na podnikateľské účely prostredníctvom elektronického systému.</w:t>
            </w:r>
            <w:r w:rsidRPr="00C30406">
              <w:rPr>
                <w:b/>
                <w:sz w:val="20"/>
                <w:szCs w:val="20"/>
                <w:vertAlign w:val="superscript"/>
              </w:rPr>
              <w:t>36</w:t>
            </w:r>
            <w:r w:rsidRPr="00C30406">
              <w:rPr>
                <w:b/>
                <w:sz w:val="20"/>
                <w:szCs w:val="20"/>
              </w:rPr>
              <w:t>)</w:t>
            </w:r>
          </w:p>
          <w:p w:rsidR="00F17867" w:rsidRPr="00E127D5" w:rsidRDefault="00F17867" w:rsidP="00F135C0">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F17867" w:rsidRPr="00BB1ECE" w:rsidRDefault="00F17867" w:rsidP="00F17867">
            <w:pPr>
              <w:autoSpaceDE w:val="0"/>
              <w:autoSpaceDN w:val="0"/>
              <w:spacing w:before="0"/>
              <w:rPr>
                <w:sz w:val="20"/>
                <w:szCs w:val="20"/>
              </w:rPr>
            </w:pPr>
            <w:r w:rsidRPr="00BB1ECE">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F17867" w:rsidRPr="00BB1ECE" w:rsidRDefault="00F17867" w:rsidP="00F17867">
            <w:pPr>
              <w:pStyle w:val="Nadpis1"/>
              <w:jc w:val="both"/>
              <w:rPr>
                <w:b w:val="0"/>
                <w:bCs w:val="0"/>
                <w:sz w:val="20"/>
                <w:szCs w:val="20"/>
              </w:rPr>
            </w:pPr>
          </w:p>
        </w:tc>
      </w:tr>
      <w:tr w:rsidR="00F17867" w:rsidRPr="00BB1ECE" w:rsidTr="00D00135">
        <w:tc>
          <w:tcPr>
            <w:tcW w:w="568" w:type="dxa"/>
            <w:tcBorders>
              <w:top w:val="single" w:sz="4" w:space="0" w:color="auto"/>
              <w:left w:val="single" w:sz="12" w:space="0" w:color="auto"/>
              <w:bottom w:val="single" w:sz="4" w:space="0" w:color="auto"/>
              <w:right w:val="single" w:sz="4" w:space="0" w:color="auto"/>
            </w:tcBorders>
          </w:tcPr>
          <w:p w:rsidR="00F17867" w:rsidRPr="00BB1ECE" w:rsidRDefault="00F17867" w:rsidP="00F17867">
            <w:pPr>
              <w:autoSpaceDE w:val="0"/>
              <w:autoSpaceDN w:val="0"/>
              <w:spacing w:before="0"/>
              <w:rPr>
                <w:sz w:val="20"/>
                <w:szCs w:val="20"/>
              </w:rPr>
            </w:pPr>
            <w:r w:rsidRPr="00BB1ECE">
              <w:rPr>
                <w:sz w:val="20"/>
                <w:szCs w:val="20"/>
              </w:rPr>
              <w:t>Čl.41</w:t>
            </w:r>
          </w:p>
        </w:tc>
        <w:tc>
          <w:tcPr>
            <w:tcW w:w="6804" w:type="dxa"/>
            <w:gridSpan w:val="2"/>
            <w:tcBorders>
              <w:top w:val="single" w:sz="4" w:space="0" w:color="auto"/>
              <w:left w:val="single" w:sz="4" w:space="0" w:color="auto"/>
              <w:bottom w:val="single" w:sz="4" w:space="0" w:color="auto"/>
              <w:right w:val="single" w:sz="4" w:space="0" w:color="auto"/>
            </w:tcBorders>
          </w:tcPr>
          <w:p w:rsidR="00F17867" w:rsidRPr="00BB1ECE" w:rsidRDefault="00F17867" w:rsidP="00F1786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Výnimka z povinnosti používať počítačový systém – zjednodušené postupy v dvoch alebo viacerých členských štátoch</w:t>
            </w:r>
          </w:p>
          <w:p w:rsidR="00F17867" w:rsidRPr="00BB1ECE" w:rsidRDefault="00F17867" w:rsidP="00F17867">
            <w:pPr>
              <w:pStyle w:val="Default"/>
              <w:jc w:val="both"/>
              <w:rPr>
                <w:rFonts w:ascii="Times New Roman" w:hAnsi="Times New Roman" w:cs="Times New Roman"/>
                <w:b/>
                <w:color w:val="auto"/>
                <w:sz w:val="20"/>
                <w:szCs w:val="20"/>
              </w:rPr>
            </w:pPr>
          </w:p>
          <w:p w:rsidR="00F17867" w:rsidRPr="00BB1ECE" w:rsidRDefault="00F17867" w:rsidP="00F1786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So súhlasom všetkých príslušných členských štátov a za podmienok, ktoré tieto štáty stanovia, sa môžu stanoviť zjednodušené postupy pre prepravu tovaru podliehajúceho spotrebnej dani podľa tohto oddielu, ktorá sa uskutočňuje medzi územiami dvoch alebo viacerých členských štátov.</w:t>
            </w:r>
          </w:p>
        </w:tc>
        <w:tc>
          <w:tcPr>
            <w:tcW w:w="709" w:type="dxa"/>
            <w:tcBorders>
              <w:top w:val="single" w:sz="4" w:space="0" w:color="auto"/>
              <w:left w:val="single" w:sz="4" w:space="0" w:color="auto"/>
              <w:bottom w:val="single" w:sz="4" w:space="0" w:color="auto"/>
              <w:right w:val="single" w:sz="12" w:space="0" w:color="auto"/>
            </w:tcBorders>
          </w:tcPr>
          <w:p w:rsidR="00F17867" w:rsidRPr="00BB1ECE" w:rsidRDefault="00F6381E" w:rsidP="00F17867">
            <w:pPr>
              <w:autoSpaceDE w:val="0"/>
              <w:autoSpaceDN w:val="0"/>
              <w:spacing w:before="0"/>
              <w:rPr>
                <w:sz w:val="20"/>
                <w:szCs w:val="20"/>
              </w:rPr>
            </w:pPr>
            <w:r w:rsidRPr="00BB1ECE">
              <w:rPr>
                <w:sz w:val="20"/>
                <w:szCs w:val="20"/>
              </w:rPr>
              <w:t>D</w:t>
            </w:r>
          </w:p>
        </w:tc>
        <w:tc>
          <w:tcPr>
            <w:tcW w:w="851" w:type="dxa"/>
            <w:tcBorders>
              <w:top w:val="single" w:sz="4" w:space="0" w:color="auto"/>
              <w:left w:val="nil"/>
              <w:bottom w:val="single" w:sz="4" w:space="0" w:color="auto"/>
              <w:right w:val="single" w:sz="4" w:space="0" w:color="auto"/>
            </w:tcBorders>
          </w:tcPr>
          <w:p w:rsidR="00F17867" w:rsidRPr="00BB1ECE" w:rsidRDefault="00F17867" w:rsidP="00F1786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17867" w:rsidRPr="00BB1ECE" w:rsidRDefault="00F17867" w:rsidP="00F1786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F17867" w:rsidRPr="00BB1ECE" w:rsidRDefault="00F17867" w:rsidP="00F17867">
            <w:pPr>
              <w:autoSpaceDE w:val="0"/>
              <w:autoSpaceDN w:val="0"/>
              <w:adjustRightInd w:val="0"/>
              <w:spacing w:before="0" w:line="240" w:lineRule="atLeast"/>
              <w:rPr>
                <w:b/>
                <w:sz w:val="20"/>
                <w:szCs w:val="20"/>
              </w:rPr>
            </w:pPr>
          </w:p>
          <w:p w:rsidR="00F6381E" w:rsidRPr="00BB1ECE" w:rsidRDefault="00F6381E" w:rsidP="00F17867">
            <w:pPr>
              <w:autoSpaceDE w:val="0"/>
              <w:autoSpaceDN w:val="0"/>
              <w:adjustRightInd w:val="0"/>
              <w:spacing w:before="0" w:line="240" w:lineRule="atLeast"/>
              <w:rPr>
                <w:b/>
                <w:sz w:val="20"/>
                <w:szCs w:val="20"/>
              </w:rPr>
            </w:pPr>
          </w:p>
          <w:p w:rsidR="00F6381E" w:rsidRPr="00BB1ECE" w:rsidRDefault="00F6381E" w:rsidP="00F17867">
            <w:pPr>
              <w:autoSpaceDE w:val="0"/>
              <w:autoSpaceDN w:val="0"/>
              <w:adjustRightInd w:val="0"/>
              <w:spacing w:before="0" w:line="240" w:lineRule="atLeast"/>
              <w:rPr>
                <w:b/>
                <w:sz w:val="20"/>
                <w:szCs w:val="20"/>
              </w:rPr>
            </w:pPr>
          </w:p>
          <w:p w:rsidR="00F6381E" w:rsidRPr="00BB1ECE" w:rsidRDefault="00F6381E" w:rsidP="00F17867">
            <w:pPr>
              <w:autoSpaceDE w:val="0"/>
              <w:autoSpaceDN w:val="0"/>
              <w:adjustRightInd w:val="0"/>
              <w:spacing w:before="0" w:line="240" w:lineRule="atLeast"/>
              <w:rPr>
                <w:b/>
                <w:sz w:val="20"/>
                <w:szCs w:val="20"/>
              </w:rPr>
            </w:pPr>
          </w:p>
          <w:p w:rsidR="00F6381E" w:rsidRPr="00BB1ECE" w:rsidRDefault="00F6381E" w:rsidP="00F17867">
            <w:pPr>
              <w:autoSpaceDE w:val="0"/>
              <w:autoSpaceDN w:val="0"/>
              <w:adjustRightInd w:val="0"/>
              <w:spacing w:before="0" w:line="240" w:lineRule="atLeast"/>
              <w:rPr>
                <w:b/>
                <w:sz w:val="20"/>
                <w:szCs w:val="20"/>
              </w:rPr>
            </w:pPr>
          </w:p>
          <w:p w:rsidR="00F6381E" w:rsidRPr="00BB1ECE" w:rsidRDefault="00F6381E" w:rsidP="00F1786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F17867" w:rsidRPr="00BB1ECE" w:rsidRDefault="00F6381E" w:rsidP="00F1786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F17867" w:rsidRPr="00BB1ECE" w:rsidRDefault="00F17867" w:rsidP="00F17867">
            <w:pPr>
              <w:pStyle w:val="Nadpis1"/>
              <w:jc w:val="both"/>
              <w:rPr>
                <w:b w:val="0"/>
                <w:bCs w:val="0"/>
                <w:sz w:val="20"/>
                <w:szCs w:val="20"/>
              </w:rPr>
            </w:pPr>
          </w:p>
        </w:tc>
      </w:tr>
      <w:tr w:rsidR="00D608B6" w:rsidRPr="00BB1ECE" w:rsidTr="00D00135">
        <w:tc>
          <w:tcPr>
            <w:tcW w:w="568" w:type="dxa"/>
            <w:tcBorders>
              <w:top w:val="single" w:sz="4" w:space="0" w:color="auto"/>
              <w:left w:val="single" w:sz="12" w:space="0" w:color="auto"/>
              <w:bottom w:val="single" w:sz="4" w:space="0" w:color="auto"/>
              <w:right w:val="single" w:sz="4" w:space="0" w:color="auto"/>
            </w:tcBorders>
          </w:tcPr>
          <w:p w:rsidR="00D608B6" w:rsidRPr="00BB1ECE" w:rsidRDefault="00D608B6" w:rsidP="00D608B6">
            <w:pPr>
              <w:autoSpaceDE w:val="0"/>
              <w:autoSpaceDN w:val="0"/>
              <w:spacing w:before="0"/>
              <w:rPr>
                <w:sz w:val="20"/>
                <w:szCs w:val="20"/>
              </w:rPr>
            </w:pPr>
            <w:r w:rsidRPr="00BB1ECE">
              <w:rPr>
                <w:sz w:val="20"/>
                <w:szCs w:val="20"/>
              </w:rPr>
              <w:t>Čl.42</w:t>
            </w:r>
          </w:p>
        </w:tc>
        <w:tc>
          <w:tcPr>
            <w:tcW w:w="6804" w:type="dxa"/>
            <w:gridSpan w:val="2"/>
            <w:tcBorders>
              <w:top w:val="single" w:sz="4" w:space="0" w:color="auto"/>
              <w:left w:val="single" w:sz="4" w:space="0" w:color="auto"/>
              <w:bottom w:val="single" w:sz="4" w:space="0" w:color="auto"/>
              <w:right w:val="single" w:sz="4" w:space="0" w:color="auto"/>
            </w:tcBorders>
          </w:tcPr>
          <w:p w:rsidR="00D608B6" w:rsidRPr="00BB1ECE" w:rsidRDefault="00D608B6" w:rsidP="00D608B6">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Preprava tovaru uvedeného do daňového voľného obehu medzi dvomi miestami na území toho istého členského štátu cez územie iného členského štátu</w:t>
            </w:r>
          </w:p>
          <w:p w:rsidR="00D608B6" w:rsidRPr="00BB1ECE" w:rsidRDefault="00D608B6" w:rsidP="00D608B6">
            <w:pPr>
              <w:pStyle w:val="Default"/>
              <w:jc w:val="both"/>
              <w:rPr>
                <w:rFonts w:ascii="Times New Roman" w:hAnsi="Times New Roman" w:cs="Times New Roman"/>
                <w:b/>
                <w:color w:val="auto"/>
                <w:sz w:val="20"/>
                <w:szCs w:val="20"/>
              </w:rPr>
            </w:pPr>
          </w:p>
          <w:p w:rsidR="00D608B6" w:rsidRPr="00BB1ECE" w:rsidRDefault="00D608B6" w:rsidP="00D608B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Ak sa tovar podliehajúci spotrebnej dani, ktorý je už uvedený do daňového voľného obehu na území členského štátu prepravuje na miesto určenia na území uvedeného členského štátu cez územie iného členského štátu, uplatňujú sa tieto požiadavky:</w:t>
            </w:r>
          </w:p>
          <w:p w:rsidR="00D608B6" w:rsidRPr="00BB1ECE" w:rsidRDefault="00D608B6" w:rsidP="00D608B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a) takáto preprava sa vykonáva na podklade elektronického zjednodušeného administratívneho dokumentu uvedeného v článku 35 ods. 1 po vhodnej trase;</w:t>
            </w:r>
          </w:p>
          <w:p w:rsidR="00D608B6" w:rsidRPr="00BB1ECE" w:rsidRDefault="00D608B6" w:rsidP="00D608B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b) certifikovaný príjemca potvrdí, že prijal tovar v súlade s pravidlami stanovenými príslušnými orgánmi miesta určenia;</w:t>
            </w:r>
          </w:p>
          <w:p w:rsidR="00D608B6" w:rsidRPr="00BB1ECE" w:rsidRDefault="00D608B6" w:rsidP="00D608B6">
            <w:pPr>
              <w:pStyle w:val="Default"/>
              <w:jc w:val="both"/>
              <w:rPr>
                <w:rFonts w:ascii="Times New Roman" w:hAnsi="Times New Roman" w:cs="Times New Roman"/>
                <w:color w:val="auto"/>
                <w:sz w:val="20"/>
                <w:szCs w:val="20"/>
              </w:rPr>
            </w:pPr>
            <w:r w:rsidRPr="00F438AB">
              <w:rPr>
                <w:rFonts w:ascii="Times New Roman" w:hAnsi="Times New Roman" w:cs="Times New Roman"/>
                <w:color w:val="auto"/>
                <w:sz w:val="20"/>
                <w:szCs w:val="20"/>
              </w:rPr>
              <w:t>c) certifikovaný odosielateľ a certifikovaný príjemca súhlasia s každou kontrolou, ktorá ich príslušným orgánom umožňuje presvedčiť sa, že tovar bol skutočne prijatý.</w:t>
            </w:r>
          </w:p>
          <w:p w:rsidR="00D608B6" w:rsidRPr="00BB1ECE" w:rsidRDefault="00D608B6" w:rsidP="00D608B6">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 xml:space="preserve"> </w:t>
            </w:r>
          </w:p>
          <w:p w:rsidR="00E127D5" w:rsidRPr="00BB1ECE" w:rsidRDefault="00D608B6" w:rsidP="00E127D5">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Ak sa tovar podliehajúci spotrebnej dani prepravuje často a pravidelne za podmienok uvedených v odseku 1, dotknuté členské štáty môžu na základe spoločnej dohody za podmienok nimi stanovených zjednodušiť požiadavky uvedené v odseku 1.</w:t>
            </w:r>
          </w:p>
        </w:tc>
        <w:tc>
          <w:tcPr>
            <w:tcW w:w="709" w:type="dxa"/>
            <w:tcBorders>
              <w:top w:val="single" w:sz="4" w:space="0" w:color="auto"/>
              <w:left w:val="single" w:sz="4" w:space="0" w:color="auto"/>
              <w:bottom w:val="single" w:sz="4" w:space="0" w:color="auto"/>
              <w:right w:val="single" w:sz="12" w:space="0" w:color="auto"/>
            </w:tcBorders>
          </w:tcPr>
          <w:p w:rsidR="00D608B6" w:rsidRPr="00BB1ECE" w:rsidRDefault="00D608B6" w:rsidP="00D608B6">
            <w:pPr>
              <w:pStyle w:val="TABUKA-textsmernice"/>
              <w:jc w:val="left"/>
              <w:rPr>
                <w:szCs w:val="20"/>
              </w:rPr>
            </w:pPr>
            <w:r w:rsidRPr="00BB1ECE">
              <w:rPr>
                <w:szCs w:val="20"/>
              </w:rPr>
              <w:t>N</w:t>
            </w: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r w:rsidRPr="00BB1ECE">
              <w:rPr>
                <w:szCs w:val="20"/>
              </w:rPr>
              <w:t>D</w:t>
            </w:r>
          </w:p>
        </w:tc>
        <w:tc>
          <w:tcPr>
            <w:tcW w:w="851" w:type="dxa"/>
            <w:tcBorders>
              <w:top w:val="single" w:sz="4" w:space="0" w:color="auto"/>
              <w:left w:val="nil"/>
              <w:bottom w:val="single" w:sz="4" w:space="0" w:color="auto"/>
              <w:right w:val="single" w:sz="4" w:space="0" w:color="auto"/>
            </w:tcBorders>
          </w:tcPr>
          <w:p w:rsidR="00D608B6" w:rsidRPr="00BB1ECE" w:rsidRDefault="004463DB" w:rsidP="00D608B6">
            <w:pPr>
              <w:pStyle w:val="TABUKA-textsmernice"/>
              <w:jc w:val="left"/>
              <w:rPr>
                <w:b/>
                <w:szCs w:val="20"/>
              </w:rPr>
            </w:pPr>
            <w:r>
              <w:rPr>
                <w:b/>
                <w:szCs w:val="20"/>
              </w:rPr>
              <w:t>Návrh zákona</w:t>
            </w:r>
            <w:r w:rsidR="00FD7D1C">
              <w:rPr>
                <w:b/>
                <w:szCs w:val="20"/>
              </w:rPr>
              <w:t xml:space="preserve"> </w:t>
            </w:r>
            <w:r w:rsidR="00FD7D1C" w:rsidRPr="00E127D5">
              <w:rPr>
                <w:b/>
                <w:szCs w:val="20"/>
              </w:rPr>
              <w:t>čl.</w:t>
            </w:r>
            <w:r w:rsidR="00E127D5" w:rsidRPr="00E127D5">
              <w:rPr>
                <w:b/>
                <w:szCs w:val="20"/>
              </w:rPr>
              <w:t xml:space="preserve"> </w:t>
            </w:r>
            <w:r w:rsidR="00FD7D1C" w:rsidRPr="00E127D5">
              <w:rPr>
                <w:b/>
                <w:szCs w:val="20"/>
              </w:rPr>
              <w:t>I</w:t>
            </w:r>
          </w:p>
        </w:tc>
        <w:tc>
          <w:tcPr>
            <w:tcW w:w="850" w:type="dxa"/>
            <w:tcBorders>
              <w:top w:val="single" w:sz="4" w:space="0" w:color="auto"/>
              <w:left w:val="single" w:sz="4" w:space="0" w:color="auto"/>
              <w:bottom w:val="single" w:sz="4" w:space="0" w:color="auto"/>
              <w:right w:val="single" w:sz="4" w:space="0" w:color="auto"/>
            </w:tcBorders>
          </w:tcPr>
          <w:p w:rsidR="004025B6" w:rsidRPr="00E127D5" w:rsidRDefault="004025B6" w:rsidP="00D608B6">
            <w:pPr>
              <w:pStyle w:val="TABUKA-textsmernice"/>
              <w:jc w:val="left"/>
              <w:rPr>
                <w:b/>
                <w:szCs w:val="20"/>
              </w:rPr>
            </w:pPr>
            <w:r w:rsidRPr="00E127D5">
              <w:rPr>
                <w:b/>
                <w:szCs w:val="20"/>
              </w:rPr>
              <w:t>§ 27</w:t>
            </w:r>
          </w:p>
          <w:p w:rsidR="00D608B6" w:rsidRPr="00E127D5" w:rsidRDefault="00D608B6" w:rsidP="00D608B6">
            <w:pPr>
              <w:pStyle w:val="TABUKA-textsmernice"/>
              <w:jc w:val="left"/>
              <w:rPr>
                <w:b/>
                <w:szCs w:val="20"/>
              </w:rPr>
            </w:pPr>
            <w:r w:rsidRPr="00E127D5">
              <w:rPr>
                <w:b/>
                <w:szCs w:val="20"/>
              </w:rPr>
              <w:t>ods.7</w:t>
            </w: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ind w:right="-70"/>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p w:rsidR="00D608B6" w:rsidRPr="00BB1ECE" w:rsidRDefault="00D608B6" w:rsidP="00D608B6">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D608B6" w:rsidRPr="00C30406" w:rsidRDefault="00C30406" w:rsidP="00E127D5">
            <w:pPr>
              <w:tabs>
                <w:tab w:val="left" w:pos="284"/>
                <w:tab w:val="left" w:pos="426"/>
                <w:tab w:val="left" w:pos="567"/>
              </w:tabs>
              <w:autoSpaceDE w:val="0"/>
              <w:autoSpaceDN w:val="0"/>
              <w:adjustRightInd w:val="0"/>
              <w:spacing w:before="0" w:line="240" w:lineRule="atLeast"/>
              <w:rPr>
                <w:b/>
                <w:sz w:val="20"/>
                <w:szCs w:val="20"/>
              </w:rPr>
            </w:pPr>
            <w:r w:rsidRPr="00C30406">
              <w:rPr>
                <w:b/>
                <w:sz w:val="20"/>
                <w:szCs w:val="20"/>
              </w:rPr>
              <w:t xml:space="preserve">Ak sa alkoholický nápoj uvedený do daňového voľného obehu na daňovom území na podnikateľské účely prepravuje cez územie iného členského štátu na daňové územie na podnikateľské účely, schválený odosielateľ je povinný vyhotoviť zjednodušený elektronický dokument a postupovať podľa odseku 3. Schválený príjemca, ktorý chce tento alkoholický nápoj prijať, je povinný oznámiť údaje podľa § 26a ods. 8 a postupovať podľa odseku 8. </w:t>
            </w:r>
          </w:p>
          <w:p w:rsidR="00D608B6" w:rsidRPr="00BB1ECE" w:rsidRDefault="00D608B6" w:rsidP="004025B6">
            <w:pPr>
              <w:tabs>
                <w:tab w:val="left" w:pos="284"/>
                <w:tab w:val="left" w:pos="426"/>
                <w:tab w:val="left" w:pos="567"/>
              </w:tabs>
              <w:autoSpaceDE w:val="0"/>
              <w:autoSpaceDN w:val="0"/>
              <w:adjustRightInd w:val="0"/>
              <w:spacing w:line="240" w:lineRule="atLeast"/>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D608B6" w:rsidRDefault="00D608B6" w:rsidP="00D608B6">
            <w:pPr>
              <w:pStyle w:val="TABUKA-textsmernice"/>
              <w:jc w:val="left"/>
              <w:rPr>
                <w:szCs w:val="20"/>
              </w:rPr>
            </w:pPr>
            <w:r w:rsidRPr="00BB1ECE">
              <w:rPr>
                <w:szCs w:val="20"/>
              </w:rPr>
              <w:t>Ú</w:t>
            </w: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Default="00736CF4" w:rsidP="00D608B6">
            <w:pPr>
              <w:pStyle w:val="TABUKA-textsmernice"/>
              <w:jc w:val="left"/>
              <w:rPr>
                <w:szCs w:val="20"/>
              </w:rPr>
            </w:pPr>
          </w:p>
          <w:p w:rsidR="00736CF4" w:rsidRPr="00BB1ECE" w:rsidRDefault="00736CF4" w:rsidP="00D608B6">
            <w:pPr>
              <w:pStyle w:val="TABUKA-textsmernice"/>
              <w:jc w:val="left"/>
              <w:rPr>
                <w:szCs w:val="20"/>
              </w:rPr>
            </w:pPr>
            <w:r>
              <w:rPr>
                <w:szCs w:val="20"/>
              </w:rPr>
              <w:t>n.a.</w:t>
            </w:r>
          </w:p>
        </w:tc>
        <w:tc>
          <w:tcPr>
            <w:tcW w:w="425" w:type="dxa"/>
            <w:tcBorders>
              <w:top w:val="single" w:sz="4" w:space="0" w:color="auto"/>
              <w:left w:val="single" w:sz="4" w:space="0" w:color="auto"/>
              <w:bottom w:val="single" w:sz="4" w:space="0" w:color="auto"/>
              <w:right w:val="single" w:sz="12" w:space="0" w:color="auto"/>
            </w:tcBorders>
          </w:tcPr>
          <w:p w:rsidR="00D608B6" w:rsidRPr="00BB1ECE" w:rsidRDefault="00D608B6" w:rsidP="00D608B6">
            <w:pPr>
              <w:pStyle w:val="Nadpis1"/>
              <w:jc w:val="both"/>
              <w:rPr>
                <w:b w:val="0"/>
                <w:bCs w:val="0"/>
                <w:sz w:val="20"/>
                <w:szCs w:val="20"/>
              </w:rPr>
            </w:pPr>
          </w:p>
        </w:tc>
      </w:tr>
      <w:tr w:rsidR="00D608B6" w:rsidRPr="00BB1ECE" w:rsidTr="00D00135">
        <w:tc>
          <w:tcPr>
            <w:tcW w:w="568" w:type="dxa"/>
            <w:tcBorders>
              <w:top w:val="single" w:sz="4" w:space="0" w:color="auto"/>
              <w:left w:val="single" w:sz="12" w:space="0" w:color="auto"/>
              <w:bottom w:val="single" w:sz="4" w:space="0" w:color="auto"/>
              <w:right w:val="single" w:sz="4" w:space="0" w:color="auto"/>
            </w:tcBorders>
          </w:tcPr>
          <w:p w:rsidR="00D608B6" w:rsidRPr="00FD017D" w:rsidRDefault="00D608B6" w:rsidP="00D608B6">
            <w:pPr>
              <w:autoSpaceDE w:val="0"/>
              <w:autoSpaceDN w:val="0"/>
              <w:spacing w:before="0"/>
              <w:rPr>
                <w:sz w:val="20"/>
                <w:szCs w:val="20"/>
              </w:rPr>
            </w:pPr>
            <w:r w:rsidRPr="00FD017D">
              <w:rPr>
                <w:sz w:val="20"/>
                <w:szCs w:val="20"/>
              </w:rPr>
              <w:t>Čl.43</w:t>
            </w:r>
          </w:p>
        </w:tc>
        <w:tc>
          <w:tcPr>
            <w:tcW w:w="6804" w:type="dxa"/>
            <w:gridSpan w:val="2"/>
            <w:tcBorders>
              <w:top w:val="single" w:sz="4" w:space="0" w:color="auto"/>
              <w:left w:val="single" w:sz="4" w:space="0" w:color="auto"/>
              <w:bottom w:val="single" w:sz="4" w:space="0" w:color="auto"/>
              <w:right w:val="single" w:sz="4" w:space="0" w:color="auto"/>
            </w:tcBorders>
          </w:tcPr>
          <w:p w:rsidR="00D608B6" w:rsidRPr="00FD017D" w:rsidRDefault="00D608B6" w:rsidP="00D608B6">
            <w:pPr>
              <w:pStyle w:val="Default"/>
              <w:jc w:val="both"/>
              <w:rPr>
                <w:rFonts w:ascii="Times New Roman" w:hAnsi="Times New Roman" w:cs="Times New Roman"/>
                <w:b/>
                <w:color w:val="auto"/>
                <w:sz w:val="20"/>
                <w:szCs w:val="20"/>
              </w:rPr>
            </w:pPr>
            <w:r w:rsidRPr="00FD017D">
              <w:rPr>
                <w:rFonts w:ascii="Times New Roman" w:hAnsi="Times New Roman" w:cs="Times New Roman"/>
                <w:b/>
                <w:color w:val="auto"/>
                <w:sz w:val="20"/>
                <w:szCs w:val="20"/>
              </w:rPr>
              <w:t>Delegovanie právomoci a prenesenie vykonávacích právomocí v súvislosti s prepravou tovaru, ktorý sa má dodať na podnikateľské účely</w:t>
            </w:r>
          </w:p>
          <w:p w:rsidR="00D608B6" w:rsidRPr="00FD017D" w:rsidRDefault="00D608B6" w:rsidP="00D608B6">
            <w:pPr>
              <w:pStyle w:val="Default"/>
              <w:jc w:val="both"/>
              <w:rPr>
                <w:rFonts w:ascii="Times New Roman" w:hAnsi="Times New Roman" w:cs="Times New Roman"/>
                <w:color w:val="auto"/>
                <w:sz w:val="20"/>
                <w:szCs w:val="20"/>
              </w:rPr>
            </w:pPr>
          </w:p>
          <w:p w:rsidR="00D608B6" w:rsidRPr="00FD017D" w:rsidRDefault="00D608B6" w:rsidP="00D608B6">
            <w:pPr>
              <w:pStyle w:val="Default"/>
              <w:jc w:val="both"/>
              <w:rPr>
                <w:rFonts w:ascii="Times New Roman" w:hAnsi="Times New Roman" w:cs="Times New Roman"/>
                <w:color w:val="auto"/>
                <w:sz w:val="20"/>
                <w:szCs w:val="20"/>
              </w:rPr>
            </w:pPr>
            <w:r w:rsidRPr="00FD017D">
              <w:rPr>
                <w:rFonts w:ascii="Times New Roman" w:hAnsi="Times New Roman" w:cs="Times New Roman"/>
                <w:color w:val="auto"/>
                <w:sz w:val="20"/>
                <w:szCs w:val="20"/>
              </w:rPr>
              <w:t>1. Komisia prijíma delegované akty v súlade s článkom 51 ustanovujúce štruktúru a obsah elektronických administratívnych dokumentov, ktoré sa vymieňajú prostredníctvom počítačového systému na účely článkov 36 a 37, a záložných dokumentov uvedených v článkoch 38, 39 a 41 v súvislosti s prepravou tovaru podliehajúceho spotrebnej dani podľa tohto oddielu.</w:t>
            </w:r>
          </w:p>
          <w:p w:rsidR="00D608B6" w:rsidRPr="00FD017D" w:rsidRDefault="00D608B6" w:rsidP="00D608B6">
            <w:pPr>
              <w:pStyle w:val="Default"/>
              <w:jc w:val="both"/>
              <w:rPr>
                <w:rFonts w:ascii="Times New Roman" w:hAnsi="Times New Roman" w:cs="Times New Roman"/>
                <w:color w:val="auto"/>
                <w:sz w:val="20"/>
                <w:szCs w:val="20"/>
              </w:rPr>
            </w:pPr>
          </w:p>
          <w:p w:rsidR="001C1F4A" w:rsidRPr="00FD017D" w:rsidRDefault="00D608B6" w:rsidP="00A200CA">
            <w:pPr>
              <w:pStyle w:val="Default"/>
              <w:jc w:val="both"/>
              <w:rPr>
                <w:rFonts w:ascii="Times New Roman" w:hAnsi="Times New Roman" w:cs="Times New Roman"/>
                <w:color w:val="auto"/>
                <w:sz w:val="20"/>
                <w:szCs w:val="20"/>
              </w:rPr>
            </w:pPr>
            <w:r w:rsidRPr="00FD017D">
              <w:rPr>
                <w:rFonts w:ascii="Times New Roman" w:hAnsi="Times New Roman" w:cs="Times New Roman"/>
                <w:color w:val="auto"/>
                <w:sz w:val="20"/>
                <w:szCs w:val="20"/>
              </w:rPr>
              <w:t xml:space="preserve">2. Komisia prijíma vykonávacie akty ustanovujúce pravidlá a postupy, ktoré sa majú dodržiavať pri výmene elektronických administratívnych dokumentov prostredníctvom počítačového systému na účely článkov 36 a 37, a pravidlá a postupy týkajúce sa používania záložných dokumentov uvedených v článkoch 38, 39 a 40 v súvislosti s prepravou tovaru podliehajúceho spotrebnej dani podľa tohto oddielu. Uvedené vykonávacie akty sa prijmú v súlade s postupom preskúmania </w:t>
            </w:r>
            <w:r w:rsidR="00A200CA">
              <w:rPr>
                <w:rFonts w:ascii="Times New Roman" w:hAnsi="Times New Roman" w:cs="Times New Roman"/>
                <w:color w:val="auto"/>
                <w:sz w:val="20"/>
                <w:szCs w:val="20"/>
              </w:rPr>
              <w:t>uvedeným v článku 52.</w:t>
            </w:r>
          </w:p>
        </w:tc>
        <w:tc>
          <w:tcPr>
            <w:tcW w:w="709" w:type="dxa"/>
            <w:tcBorders>
              <w:top w:val="single" w:sz="4" w:space="0" w:color="auto"/>
              <w:left w:val="single" w:sz="4" w:space="0" w:color="auto"/>
              <w:bottom w:val="single" w:sz="4" w:space="0" w:color="auto"/>
              <w:right w:val="single" w:sz="12" w:space="0" w:color="auto"/>
            </w:tcBorders>
          </w:tcPr>
          <w:p w:rsidR="00D608B6" w:rsidRPr="00FD017D" w:rsidRDefault="00FD017D" w:rsidP="00D608B6">
            <w:pPr>
              <w:autoSpaceDE w:val="0"/>
              <w:autoSpaceDN w:val="0"/>
              <w:spacing w:before="0"/>
              <w:rPr>
                <w:sz w:val="20"/>
                <w:szCs w:val="20"/>
              </w:rPr>
            </w:pPr>
            <w:r w:rsidRPr="00FD017D">
              <w:rPr>
                <w:sz w:val="20"/>
                <w:szCs w:val="20"/>
              </w:rPr>
              <w:t>n.a</w:t>
            </w:r>
          </w:p>
        </w:tc>
        <w:tc>
          <w:tcPr>
            <w:tcW w:w="851" w:type="dxa"/>
            <w:tcBorders>
              <w:top w:val="single" w:sz="4" w:space="0" w:color="auto"/>
              <w:left w:val="nil"/>
              <w:bottom w:val="single" w:sz="4" w:space="0" w:color="auto"/>
              <w:right w:val="single" w:sz="4" w:space="0" w:color="auto"/>
            </w:tcBorders>
          </w:tcPr>
          <w:p w:rsidR="00D608B6" w:rsidRPr="00BB1ECE" w:rsidRDefault="00D608B6" w:rsidP="00D608B6">
            <w:pPr>
              <w:autoSpaceDE w:val="0"/>
              <w:autoSpaceDN w:val="0"/>
              <w:spacing w:before="0"/>
              <w:rPr>
                <w:b/>
                <w:sz w:val="20"/>
                <w:szCs w:val="20"/>
                <w:highlight w:val="cyan"/>
              </w:rPr>
            </w:pPr>
          </w:p>
        </w:tc>
        <w:tc>
          <w:tcPr>
            <w:tcW w:w="850" w:type="dxa"/>
            <w:tcBorders>
              <w:top w:val="single" w:sz="4" w:space="0" w:color="auto"/>
              <w:left w:val="single" w:sz="4" w:space="0" w:color="auto"/>
              <w:bottom w:val="single" w:sz="4" w:space="0" w:color="auto"/>
              <w:right w:val="single" w:sz="4" w:space="0" w:color="auto"/>
            </w:tcBorders>
          </w:tcPr>
          <w:p w:rsidR="00D608B6" w:rsidRPr="00BB1ECE" w:rsidRDefault="00D608B6" w:rsidP="00D608B6">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D608B6" w:rsidRPr="00BB1ECE" w:rsidRDefault="00D608B6"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p w:rsidR="001C1F4A" w:rsidRPr="00BB1ECE" w:rsidRDefault="001C1F4A" w:rsidP="00D608B6">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D608B6" w:rsidRPr="00BB1ECE" w:rsidRDefault="00FD017D" w:rsidP="00D608B6">
            <w:pPr>
              <w:autoSpaceDE w:val="0"/>
              <w:autoSpaceDN w:val="0"/>
              <w:spacing w:before="0"/>
              <w:rPr>
                <w:sz w:val="20"/>
                <w:szCs w:val="20"/>
              </w:rPr>
            </w:pPr>
            <w:r>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D608B6" w:rsidRPr="00BB1ECE" w:rsidRDefault="00D608B6" w:rsidP="00D608B6">
            <w:pPr>
              <w:pStyle w:val="Nadpis1"/>
              <w:jc w:val="both"/>
              <w:rPr>
                <w:b w:val="0"/>
                <w:bCs w:val="0"/>
                <w:sz w:val="20"/>
                <w:szCs w:val="20"/>
              </w:rPr>
            </w:pPr>
          </w:p>
        </w:tc>
      </w:tr>
      <w:tr w:rsidR="001C1F4A" w:rsidRPr="00BB1ECE" w:rsidTr="00D00135">
        <w:tc>
          <w:tcPr>
            <w:tcW w:w="568" w:type="dxa"/>
            <w:tcBorders>
              <w:top w:val="single" w:sz="4" w:space="0" w:color="auto"/>
              <w:left w:val="single" w:sz="12" w:space="0" w:color="auto"/>
              <w:bottom w:val="single" w:sz="4" w:space="0" w:color="auto"/>
              <w:right w:val="single" w:sz="4" w:space="0" w:color="auto"/>
            </w:tcBorders>
          </w:tcPr>
          <w:p w:rsidR="001C1F4A" w:rsidRPr="00BB1ECE" w:rsidRDefault="001C1F4A" w:rsidP="001C1F4A">
            <w:pPr>
              <w:autoSpaceDE w:val="0"/>
              <w:autoSpaceDN w:val="0"/>
              <w:spacing w:before="0"/>
              <w:rPr>
                <w:sz w:val="20"/>
                <w:szCs w:val="20"/>
              </w:rPr>
            </w:pPr>
            <w:r w:rsidRPr="00BB1ECE">
              <w:rPr>
                <w:sz w:val="20"/>
                <w:szCs w:val="20"/>
              </w:rPr>
              <w:t>Čl.44</w:t>
            </w:r>
          </w:p>
        </w:tc>
        <w:tc>
          <w:tcPr>
            <w:tcW w:w="6804" w:type="dxa"/>
            <w:gridSpan w:val="2"/>
            <w:tcBorders>
              <w:top w:val="single" w:sz="4" w:space="0" w:color="auto"/>
              <w:left w:val="single" w:sz="4" w:space="0" w:color="auto"/>
              <w:bottom w:val="single" w:sz="4" w:space="0" w:color="auto"/>
              <w:right w:val="single" w:sz="4" w:space="0" w:color="auto"/>
            </w:tcBorders>
          </w:tcPr>
          <w:p w:rsidR="001C1F4A" w:rsidRPr="00FD13A5" w:rsidRDefault="001C1F4A" w:rsidP="00613D89">
            <w:pPr>
              <w:pStyle w:val="Default"/>
              <w:jc w:val="both"/>
              <w:rPr>
                <w:rFonts w:ascii="Times New Roman" w:hAnsi="Times New Roman" w:cs="Times New Roman"/>
                <w:b/>
                <w:color w:val="auto"/>
                <w:sz w:val="20"/>
                <w:szCs w:val="20"/>
              </w:rPr>
            </w:pPr>
            <w:r w:rsidRPr="00FD13A5">
              <w:rPr>
                <w:rFonts w:ascii="Times New Roman" w:hAnsi="Times New Roman" w:cs="Times New Roman"/>
                <w:b/>
                <w:color w:val="auto"/>
                <w:sz w:val="20"/>
                <w:szCs w:val="20"/>
              </w:rPr>
              <w:t>Zásielkový obchod</w:t>
            </w:r>
          </w:p>
          <w:p w:rsidR="001C1F4A" w:rsidRPr="00FD13A5" w:rsidRDefault="001C1F4A"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1. Tovar podliehajúci spotrebnej dani už uvedený do daňového voľného obehu na území jedného členského štátu, ktorý kúpi iná osoba než oprávnený prevádzkovateľ daňového skladu, registrovaný príjemca alebo certifikovaný príjemca, usadená v inom členskom štáte a ktorá nevykonáva nezávislú ekonomickú činnosť, a ktorý sa odošle alebo prepraví na územie iného členského štátu priamo alebo nepriamo odosielateľom, ktorý vykonáva nezávislú ekonomickú činnosť, alebo v jeho mene, je predmetom spotrebnej dane v členskom štáte určenia.</w:t>
            </w:r>
          </w:p>
          <w:p w:rsidR="001C1F4A" w:rsidRPr="00FD13A5" w:rsidRDefault="001C1F4A"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2. V prípade uvedenom v odseku 1 vzniká daňová povinnosť k spotrebnej dani v členskom štáte určenia v čase dodania tovaru podliehajúceho spotrebnej dani. Uplatňujú sa tie podmienky vzniku daňovej povinnosti a sadzba spotrebnej dane, ktoré sú platné k dátumu, ku ktorému vzniká daňová povinnosť.</w:t>
            </w:r>
          </w:p>
          <w:p w:rsidR="001C1F4A" w:rsidRPr="00FD13A5" w:rsidRDefault="001C1F4A"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Spotrebná daň sa platí v súlade s postupom, ktorý ustanovil členský štát určenia.</w:t>
            </w:r>
          </w:p>
          <w:p w:rsidR="001C1F4A" w:rsidRPr="00FD13A5" w:rsidRDefault="001C1F4A"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3. Osobou, ktorá je povinná platiť spotrebnú daň v členskom štáte určenia, je odosielateľ.</w:t>
            </w:r>
          </w:p>
          <w:p w:rsidR="001C1F4A" w:rsidRPr="00FD13A5" w:rsidRDefault="001C1F4A"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FD13A5" w:rsidRPr="00FD13A5" w:rsidRDefault="00FD13A5" w:rsidP="00613D89">
            <w:pPr>
              <w:pStyle w:val="Default"/>
              <w:jc w:val="both"/>
              <w:rPr>
                <w:rFonts w:ascii="Times New Roman" w:hAnsi="Times New Roman" w:cs="Times New Roman"/>
                <w:color w:val="auto"/>
                <w:sz w:val="20"/>
                <w:szCs w:val="20"/>
              </w:rPr>
            </w:pPr>
          </w:p>
          <w:p w:rsidR="00FD13A5" w:rsidRPr="00FD13A5" w:rsidRDefault="00FD13A5"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5D68A7" w:rsidRPr="00FD13A5" w:rsidRDefault="005D68A7"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Členský štát určenia však môže umožniť, aby odosielateľ vymenoval daňového splnomocnenca usadeného v členskom štáte určenia za osobu povinnú zaplatiť spotrebnú daň. Daňový splnomocnenec musí byť oprávnený príslušnými orgánmi uvedeného členského štátu. Členské štáty môžu stanoviť, že ak odosielateľ alebo daňový splnomocnenec nedodržal ustanovenie odseku 4 písm. a), osobou povinnou zaplatiť spotrebnú daň je príjemca tovaru podliehajúceho spotrebnej dani.</w:t>
            </w:r>
          </w:p>
          <w:p w:rsidR="001C1F4A" w:rsidRPr="00FD13A5" w:rsidRDefault="001C1F4A" w:rsidP="00613D89">
            <w:pPr>
              <w:pStyle w:val="Default"/>
              <w:jc w:val="both"/>
              <w:rPr>
                <w:rFonts w:ascii="Times New Roman" w:hAnsi="Times New Roman" w:cs="Times New Roman"/>
                <w:color w:val="auto"/>
                <w:sz w:val="20"/>
                <w:szCs w:val="20"/>
              </w:rPr>
            </w:pPr>
          </w:p>
          <w:p w:rsidR="00FD13A5" w:rsidRPr="00FD13A5" w:rsidRDefault="00FD13A5"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4. Odosielateľ alebo daňový splnomocnenec musia spĺňať tieto požiadavky:</w:t>
            </w: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a) pred odoslaním tovaru podliehajúceho spotrebnej dani sa zaregistrovať a zložiť zábezpeku na spotrebnú daň na príslušnom úrade, ktorý členský štát určenia osobitne určí, a za podmienok ustanovených týmto členským štátom;</w:t>
            </w:r>
          </w:p>
          <w:p w:rsidR="001C1F4A" w:rsidRPr="00FD13A5" w:rsidRDefault="00FD13A5"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b</w:t>
            </w:r>
            <w:r w:rsidR="001C1F4A" w:rsidRPr="00FD13A5">
              <w:rPr>
                <w:rFonts w:ascii="Times New Roman" w:hAnsi="Times New Roman" w:cs="Times New Roman"/>
                <w:color w:val="auto"/>
                <w:sz w:val="20"/>
                <w:szCs w:val="20"/>
              </w:rPr>
              <w:t>) zaplatiť spotrebnú daň na úrade uvedenom v písmene a) po dodaní tovaru podliehajúceho spotrebnej dani;</w:t>
            </w: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c) viesť účtovnú evidenciu dodaného tovaru podliehajúceho spotrebnej dani.</w:t>
            </w: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 xml:space="preserve"> </w:t>
            </w:r>
          </w:p>
          <w:p w:rsidR="00984568" w:rsidRPr="00FD13A5" w:rsidRDefault="00984568" w:rsidP="00613D89">
            <w:pPr>
              <w:pStyle w:val="Default"/>
              <w:jc w:val="both"/>
              <w:rPr>
                <w:rFonts w:ascii="Times New Roman" w:hAnsi="Times New Roman" w:cs="Times New Roman"/>
                <w:color w:val="auto"/>
                <w:sz w:val="20"/>
                <w:szCs w:val="20"/>
              </w:rPr>
            </w:pPr>
          </w:p>
          <w:p w:rsidR="00984568" w:rsidRPr="00FD13A5" w:rsidRDefault="00984568" w:rsidP="00613D89">
            <w:pPr>
              <w:pStyle w:val="Default"/>
              <w:jc w:val="both"/>
              <w:rPr>
                <w:rFonts w:ascii="Times New Roman" w:hAnsi="Times New Roman" w:cs="Times New Roman"/>
                <w:color w:val="auto"/>
                <w:sz w:val="20"/>
                <w:szCs w:val="20"/>
              </w:rPr>
            </w:pPr>
          </w:p>
          <w:p w:rsidR="00FD13A5" w:rsidRPr="00FD13A5" w:rsidRDefault="00FD13A5" w:rsidP="00613D89">
            <w:pPr>
              <w:pStyle w:val="Default"/>
              <w:jc w:val="both"/>
              <w:rPr>
                <w:rFonts w:ascii="Times New Roman" w:hAnsi="Times New Roman" w:cs="Times New Roman"/>
                <w:color w:val="auto"/>
                <w:sz w:val="20"/>
                <w:szCs w:val="20"/>
              </w:rPr>
            </w:pPr>
          </w:p>
          <w:p w:rsidR="00FD13A5" w:rsidRPr="00FD13A5" w:rsidRDefault="00FD13A5"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Členské štáty môžu za podmienok nimi stanovených na základe dvojstranných alebo viacstranných dohôd tieto požiadavky zjednodušiť.</w:t>
            </w:r>
          </w:p>
          <w:p w:rsidR="001C1F4A" w:rsidRPr="00FD13A5" w:rsidRDefault="001C1F4A"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5. V prípade uvedenom v odseku 1 sa spotrebná daň vyrubená v prvom členskom štáte na žiadosť odosielateľa vráti, ak odosielateľ alebo daňový splnomocnenec dodržal postupy ustanovené v odseku 4.</w:t>
            </w:r>
          </w:p>
          <w:p w:rsidR="001C1F4A" w:rsidRPr="00FD13A5" w:rsidRDefault="001C1F4A" w:rsidP="00613D89">
            <w:pPr>
              <w:pStyle w:val="Default"/>
              <w:jc w:val="both"/>
              <w:rPr>
                <w:rFonts w:ascii="Times New Roman" w:hAnsi="Times New Roman" w:cs="Times New Roman"/>
                <w:color w:val="auto"/>
                <w:sz w:val="20"/>
                <w:szCs w:val="20"/>
              </w:rPr>
            </w:pPr>
          </w:p>
          <w:p w:rsidR="00984568" w:rsidRPr="00FD13A5" w:rsidRDefault="00984568" w:rsidP="00613D89">
            <w:pPr>
              <w:pStyle w:val="Default"/>
              <w:jc w:val="both"/>
              <w:rPr>
                <w:rFonts w:ascii="Times New Roman" w:hAnsi="Times New Roman" w:cs="Times New Roman"/>
                <w:color w:val="auto"/>
                <w:sz w:val="20"/>
                <w:szCs w:val="20"/>
              </w:rPr>
            </w:pPr>
          </w:p>
          <w:p w:rsidR="00984568" w:rsidRPr="00FD13A5" w:rsidRDefault="00984568" w:rsidP="00613D89">
            <w:pPr>
              <w:pStyle w:val="Default"/>
              <w:jc w:val="both"/>
              <w:rPr>
                <w:rFonts w:ascii="Times New Roman" w:hAnsi="Times New Roman" w:cs="Times New Roman"/>
                <w:color w:val="auto"/>
                <w:sz w:val="20"/>
                <w:szCs w:val="20"/>
              </w:rPr>
            </w:pPr>
          </w:p>
          <w:p w:rsidR="00984568" w:rsidRPr="00FD13A5" w:rsidRDefault="00984568" w:rsidP="00613D89">
            <w:pPr>
              <w:pStyle w:val="Default"/>
              <w:jc w:val="both"/>
              <w:rPr>
                <w:rFonts w:ascii="Times New Roman" w:hAnsi="Times New Roman" w:cs="Times New Roman"/>
                <w:color w:val="auto"/>
                <w:sz w:val="20"/>
                <w:szCs w:val="20"/>
              </w:rPr>
            </w:pPr>
          </w:p>
          <w:p w:rsidR="001C1F4A" w:rsidRPr="00FD13A5" w:rsidRDefault="001C1F4A" w:rsidP="00613D89">
            <w:pPr>
              <w:pStyle w:val="Default"/>
              <w:jc w:val="both"/>
              <w:rPr>
                <w:rFonts w:ascii="Times New Roman" w:hAnsi="Times New Roman" w:cs="Times New Roman"/>
                <w:color w:val="auto"/>
                <w:sz w:val="20"/>
                <w:szCs w:val="20"/>
              </w:rPr>
            </w:pPr>
            <w:r w:rsidRPr="00FD13A5">
              <w:rPr>
                <w:rFonts w:ascii="Times New Roman" w:hAnsi="Times New Roman" w:cs="Times New Roman"/>
                <w:color w:val="auto"/>
                <w:sz w:val="20"/>
                <w:szCs w:val="20"/>
              </w:rPr>
              <w:t>6. Členské štáty môžu ustanoviť osobitné pravidlá pre uplatňovanie odsekov 1 až 5 na tovar podliehajúci spotrebnej dani, na ktorý sa vzťahujú osobitné vnútroštátne mechanizmy distribúcie.</w:t>
            </w:r>
          </w:p>
        </w:tc>
        <w:tc>
          <w:tcPr>
            <w:tcW w:w="709" w:type="dxa"/>
            <w:tcBorders>
              <w:top w:val="single" w:sz="4" w:space="0" w:color="auto"/>
              <w:left w:val="single" w:sz="4" w:space="0" w:color="auto"/>
              <w:bottom w:val="single" w:sz="4" w:space="0" w:color="auto"/>
              <w:right w:val="single" w:sz="12" w:space="0" w:color="auto"/>
            </w:tcBorders>
          </w:tcPr>
          <w:p w:rsidR="001C1F4A" w:rsidRPr="00FD13A5" w:rsidRDefault="001C1F4A" w:rsidP="00613D89">
            <w:pPr>
              <w:pStyle w:val="TABUKA-textsmernice"/>
              <w:jc w:val="left"/>
              <w:rPr>
                <w:szCs w:val="20"/>
              </w:rPr>
            </w:pPr>
            <w:r w:rsidRPr="00FD13A5">
              <w:rPr>
                <w:szCs w:val="20"/>
              </w:rPr>
              <w:t>N</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1C1F4A" w:rsidRPr="00FD13A5" w:rsidRDefault="001C1F4A" w:rsidP="00613D89">
            <w:pPr>
              <w:pStyle w:val="TABUKA-textsmernice"/>
              <w:jc w:val="left"/>
              <w:rPr>
                <w:szCs w:val="20"/>
              </w:rPr>
            </w:pPr>
          </w:p>
          <w:p w:rsidR="00FD13A5" w:rsidRPr="00FD13A5" w:rsidRDefault="00FD13A5" w:rsidP="00613D89">
            <w:pPr>
              <w:pStyle w:val="TABUKA-textsmernice"/>
              <w:jc w:val="left"/>
              <w:rPr>
                <w:szCs w:val="20"/>
              </w:rPr>
            </w:pPr>
          </w:p>
          <w:p w:rsidR="00FD13A5" w:rsidRPr="00FD13A5" w:rsidRDefault="00FD13A5"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D</w:t>
            </w: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FD13A5" w:rsidRPr="00FD13A5" w:rsidRDefault="00FD13A5"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r w:rsidRPr="00FD13A5">
              <w:rPr>
                <w:szCs w:val="20"/>
              </w:rPr>
              <w:t>N</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984568" w:rsidRPr="00FD13A5" w:rsidRDefault="00984568"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D</w:t>
            </w: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r w:rsidRPr="00FD13A5">
              <w:rPr>
                <w:szCs w:val="20"/>
              </w:rPr>
              <w:t>N</w:t>
            </w:r>
          </w:p>
          <w:p w:rsidR="005D68A7" w:rsidRPr="00FD13A5" w:rsidRDefault="005D68A7" w:rsidP="00613D89">
            <w:pPr>
              <w:pStyle w:val="TABUKA-textsmernice"/>
              <w:jc w:val="left"/>
              <w:rPr>
                <w:szCs w:val="20"/>
              </w:rPr>
            </w:pPr>
          </w:p>
          <w:p w:rsidR="005D68A7" w:rsidRPr="00FD13A5" w:rsidRDefault="005D68A7" w:rsidP="00613D89">
            <w:pPr>
              <w:pStyle w:val="TABUKA-textsmernice"/>
              <w:jc w:val="left"/>
              <w:rPr>
                <w:szCs w:val="20"/>
              </w:rPr>
            </w:pPr>
          </w:p>
          <w:p w:rsidR="00984568" w:rsidRPr="00FD13A5" w:rsidRDefault="00984568" w:rsidP="00613D89">
            <w:pPr>
              <w:pStyle w:val="TABUKA-textsmernice"/>
              <w:jc w:val="left"/>
              <w:rPr>
                <w:szCs w:val="20"/>
              </w:rPr>
            </w:pPr>
          </w:p>
          <w:p w:rsidR="00984568" w:rsidRPr="00FD13A5" w:rsidRDefault="00984568" w:rsidP="00613D89">
            <w:pPr>
              <w:pStyle w:val="TABUKA-textsmernice"/>
              <w:jc w:val="left"/>
              <w:rPr>
                <w:szCs w:val="20"/>
              </w:rPr>
            </w:pPr>
          </w:p>
          <w:p w:rsidR="00984568" w:rsidRPr="00FD13A5" w:rsidRDefault="00984568" w:rsidP="00613D89">
            <w:pPr>
              <w:pStyle w:val="TABUKA-textsmernice"/>
              <w:jc w:val="left"/>
              <w:rPr>
                <w:szCs w:val="20"/>
              </w:rPr>
            </w:pPr>
          </w:p>
          <w:p w:rsidR="00984568" w:rsidRPr="00FD13A5" w:rsidRDefault="00984568" w:rsidP="00613D89">
            <w:pPr>
              <w:pStyle w:val="TABUKA-textsmernice"/>
              <w:jc w:val="left"/>
              <w:rPr>
                <w:szCs w:val="20"/>
              </w:rPr>
            </w:pPr>
          </w:p>
          <w:p w:rsidR="005D68A7" w:rsidRPr="00FD13A5" w:rsidRDefault="005D68A7" w:rsidP="00613D89">
            <w:pPr>
              <w:pStyle w:val="TABUKA-textsmernice"/>
              <w:jc w:val="left"/>
              <w:rPr>
                <w:szCs w:val="20"/>
              </w:rPr>
            </w:pPr>
            <w:r w:rsidRPr="00FD13A5">
              <w:rPr>
                <w:szCs w:val="20"/>
              </w:rPr>
              <w:t>D</w:t>
            </w:r>
          </w:p>
        </w:tc>
        <w:tc>
          <w:tcPr>
            <w:tcW w:w="851" w:type="dxa"/>
            <w:tcBorders>
              <w:top w:val="single" w:sz="4" w:space="0" w:color="auto"/>
              <w:left w:val="nil"/>
              <w:bottom w:val="single" w:sz="4" w:space="0" w:color="auto"/>
              <w:right w:val="single" w:sz="4" w:space="0" w:color="auto"/>
            </w:tcBorders>
          </w:tcPr>
          <w:p w:rsidR="001C1F4A" w:rsidRPr="00FD13A5" w:rsidRDefault="004463DB" w:rsidP="00613D89">
            <w:pPr>
              <w:pStyle w:val="TABUKA-textsmernice"/>
              <w:jc w:val="center"/>
              <w:rPr>
                <w:b/>
                <w:szCs w:val="20"/>
              </w:rPr>
            </w:pPr>
            <w:r w:rsidRPr="00FD13A5">
              <w:rPr>
                <w:szCs w:val="20"/>
              </w:rPr>
              <w:t>530/2011</w:t>
            </w:r>
            <w:r w:rsidR="00045B5C" w:rsidRPr="00FD13A5">
              <w:rPr>
                <w:szCs w:val="20"/>
              </w:rPr>
              <w:t xml:space="preserve"> a </w:t>
            </w:r>
            <w:r w:rsidR="00045B5C" w:rsidRPr="00FD13A5">
              <w:rPr>
                <w:b/>
                <w:szCs w:val="20"/>
              </w:rPr>
              <w:t>návrh zákona čl.</w:t>
            </w:r>
            <w:r w:rsidR="00613D89" w:rsidRPr="00FD13A5">
              <w:rPr>
                <w:b/>
                <w:szCs w:val="20"/>
              </w:rPr>
              <w:t xml:space="preserve"> </w:t>
            </w:r>
            <w:r w:rsidR="00045B5C" w:rsidRPr="00FD13A5">
              <w:rPr>
                <w:b/>
                <w:szCs w:val="20"/>
              </w:rPr>
              <w:t>I</w:t>
            </w: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b/>
                <w:szCs w:val="20"/>
              </w:rPr>
            </w:pPr>
          </w:p>
          <w:p w:rsidR="005D68A7" w:rsidRPr="00FD13A5" w:rsidRDefault="005D68A7" w:rsidP="00613D89">
            <w:pPr>
              <w:pStyle w:val="TABUKA-textsmernice"/>
              <w:jc w:val="center"/>
              <w:rPr>
                <w:szCs w:val="20"/>
              </w:rPr>
            </w:pPr>
            <w:r w:rsidRPr="00FD13A5">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1C1F4A" w:rsidRPr="00FD13A5" w:rsidRDefault="001C1F4A" w:rsidP="00613D89">
            <w:pPr>
              <w:pStyle w:val="TABUKA-textsmernice"/>
              <w:jc w:val="left"/>
              <w:rPr>
                <w:szCs w:val="20"/>
              </w:rPr>
            </w:pPr>
            <w:r w:rsidRPr="00FD13A5">
              <w:rPr>
                <w:szCs w:val="20"/>
              </w:rPr>
              <w:t>§ 29 ods.</w:t>
            </w:r>
            <w:r w:rsidR="00613D89" w:rsidRPr="00FD13A5">
              <w:rPr>
                <w:szCs w:val="20"/>
              </w:rPr>
              <w:t xml:space="preserve"> </w:t>
            </w:r>
            <w:r w:rsidRPr="00FD13A5">
              <w:rPr>
                <w:szCs w:val="20"/>
              </w:rPr>
              <w:t>1</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633D2F" w:rsidRPr="00FD13A5" w:rsidRDefault="00633D2F"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ods.</w:t>
            </w:r>
            <w:r w:rsidR="00613D89" w:rsidRPr="00FD13A5">
              <w:rPr>
                <w:szCs w:val="20"/>
              </w:rPr>
              <w:t xml:space="preserve"> </w:t>
            </w:r>
            <w:r w:rsidRPr="00FD13A5">
              <w:rPr>
                <w:szCs w:val="20"/>
              </w:rPr>
              <w:t>2</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613D89" w:rsidRPr="00FD13A5" w:rsidRDefault="00613D89" w:rsidP="00613D89">
            <w:pPr>
              <w:pStyle w:val="TABUKA-textsmernice"/>
              <w:jc w:val="left"/>
              <w:rPr>
                <w:szCs w:val="20"/>
              </w:rPr>
            </w:pPr>
          </w:p>
          <w:p w:rsidR="00613D89" w:rsidRPr="00FD13A5" w:rsidRDefault="00613D89"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ods.</w:t>
            </w:r>
            <w:r w:rsidR="00613D89" w:rsidRPr="00FD13A5">
              <w:rPr>
                <w:szCs w:val="20"/>
              </w:rPr>
              <w:t xml:space="preserve"> </w:t>
            </w:r>
            <w:r w:rsidRPr="00FD13A5">
              <w:rPr>
                <w:szCs w:val="20"/>
              </w:rPr>
              <w:t>4</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FD017D" w:rsidRPr="00FD13A5" w:rsidRDefault="00FD017D" w:rsidP="00613D89">
            <w:pPr>
              <w:pStyle w:val="TABUKA-textsmernice"/>
              <w:jc w:val="left"/>
              <w:rPr>
                <w:szCs w:val="20"/>
              </w:rPr>
            </w:pPr>
          </w:p>
          <w:p w:rsidR="005D68A7" w:rsidRPr="00FD13A5" w:rsidRDefault="005D68A7" w:rsidP="00613D89">
            <w:pPr>
              <w:pStyle w:val="TABUKA-textsmernice"/>
              <w:jc w:val="left"/>
              <w:rPr>
                <w:szCs w:val="20"/>
              </w:rPr>
            </w:pPr>
          </w:p>
          <w:p w:rsidR="00FD017D" w:rsidRPr="00FD13A5" w:rsidRDefault="00FD017D" w:rsidP="00613D89">
            <w:pPr>
              <w:pStyle w:val="TABUKA-textsmernice"/>
              <w:jc w:val="left"/>
              <w:rPr>
                <w:szCs w:val="20"/>
              </w:rPr>
            </w:pPr>
          </w:p>
          <w:p w:rsidR="00FD017D" w:rsidRPr="00FD13A5" w:rsidRDefault="00FD017D"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ods.</w:t>
            </w:r>
            <w:r w:rsidR="00FD13A5" w:rsidRPr="00FD13A5">
              <w:rPr>
                <w:szCs w:val="20"/>
              </w:rPr>
              <w:t xml:space="preserve"> </w:t>
            </w:r>
            <w:r w:rsidRPr="00FD13A5">
              <w:rPr>
                <w:szCs w:val="20"/>
              </w:rPr>
              <w:t>6</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5D68A7" w:rsidRPr="00FD13A5" w:rsidRDefault="005D68A7" w:rsidP="00613D89">
            <w:pPr>
              <w:pStyle w:val="TABUKA-textsmernice"/>
              <w:jc w:val="left"/>
              <w:rPr>
                <w:szCs w:val="20"/>
              </w:rPr>
            </w:pPr>
          </w:p>
          <w:p w:rsidR="001C1F4A" w:rsidRPr="00FD13A5" w:rsidRDefault="001C1F4A" w:rsidP="00613D89">
            <w:pPr>
              <w:pStyle w:val="TABUKA-textsmernice"/>
              <w:jc w:val="left"/>
              <w:rPr>
                <w:szCs w:val="20"/>
              </w:rPr>
            </w:pPr>
          </w:p>
          <w:p w:rsidR="00FD13A5" w:rsidRPr="00FD13A5" w:rsidRDefault="00FD13A5"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ods.</w:t>
            </w:r>
            <w:r w:rsidR="00FD13A5" w:rsidRPr="00FD13A5">
              <w:rPr>
                <w:szCs w:val="20"/>
              </w:rPr>
              <w:t xml:space="preserve"> </w:t>
            </w:r>
            <w:r w:rsidRPr="00FD13A5">
              <w:rPr>
                <w:szCs w:val="20"/>
              </w:rPr>
              <w:t>3</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C002D5" w:rsidRPr="00FD13A5" w:rsidRDefault="00C002D5" w:rsidP="00613D89">
            <w:pPr>
              <w:pStyle w:val="TABUKA-textsmernice"/>
              <w:jc w:val="left"/>
              <w:rPr>
                <w:szCs w:val="20"/>
              </w:rPr>
            </w:pPr>
          </w:p>
          <w:p w:rsidR="00C002D5" w:rsidRPr="00FD13A5" w:rsidRDefault="00C002D5"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ods.</w:t>
            </w:r>
            <w:r w:rsidR="00FD13A5" w:rsidRPr="00FD13A5">
              <w:rPr>
                <w:szCs w:val="20"/>
              </w:rPr>
              <w:t xml:space="preserve"> </w:t>
            </w:r>
            <w:r w:rsidRPr="00FD13A5">
              <w:rPr>
                <w:szCs w:val="20"/>
              </w:rPr>
              <w:t>5</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984568" w:rsidRPr="00FD13A5" w:rsidRDefault="00984568" w:rsidP="00613D89">
            <w:pPr>
              <w:pStyle w:val="TABUKA-textsmernice"/>
              <w:jc w:val="left"/>
              <w:rPr>
                <w:szCs w:val="20"/>
              </w:rPr>
            </w:pPr>
          </w:p>
          <w:p w:rsidR="00984568" w:rsidRPr="00FD13A5" w:rsidRDefault="00984568" w:rsidP="00613D89">
            <w:pPr>
              <w:pStyle w:val="TABUKA-textsmernice"/>
              <w:jc w:val="left"/>
              <w:rPr>
                <w:szCs w:val="20"/>
              </w:rPr>
            </w:pPr>
          </w:p>
          <w:p w:rsidR="00AE5FA3" w:rsidRPr="00FD13A5" w:rsidRDefault="00FD13A5" w:rsidP="00613D89">
            <w:pPr>
              <w:pStyle w:val="TABUKA-textsmernice"/>
              <w:jc w:val="left"/>
              <w:rPr>
                <w:szCs w:val="20"/>
              </w:rPr>
            </w:pPr>
            <w:r w:rsidRPr="00FD13A5">
              <w:rPr>
                <w:szCs w:val="20"/>
              </w:rPr>
              <w:t>o</w:t>
            </w:r>
            <w:r w:rsidR="00E318ED" w:rsidRPr="00FD13A5">
              <w:rPr>
                <w:szCs w:val="20"/>
              </w:rPr>
              <w:t>ds.</w:t>
            </w:r>
            <w:r w:rsidRPr="00FD13A5">
              <w:rPr>
                <w:szCs w:val="20"/>
              </w:rPr>
              <w:t xml:space="preserve"> </w:t>
            </w:r>
            <w:r w:rsidR="00E318ED" w:rsidRPr="00FD13A5">
              <w:rPr>
                <w:szCs w:val="20"/>
              </w:rPr>
              <w:t>8</w:t>
            </w:r>
          </w:p>
          <w:p w:rsidR="00AE5FA3" w:rsidRPr="00FD13A5" w:rsidRDefault="00AE5FA3" w:rsidP="00613D89">
            <w:pPr>
              <w:pStyle w:val="TABUKA-textsmernice"/>
              <w:jc w:val="left"/>
              <w:rPr>
                <w:szCs w:val="20"/>
              </w:rPr>
            </w:pPr>
          </w:p>
          <w:p w:rsidR="00FD13A5" w:rsidRPr="00FD13A5" w:rsidRDefault="00FD13A5" w:rsidP="00613D89">
            <w:pPr>
              <w:pStyle w:val="TABUKA-textsmernice"/>
              <w:jc w:val="left"/>
              <w:rPr>
                <w:szCs w:val="20"/>
              </w:rPr>
            </w:pPr>
          </w:p>
          <w:p w:rsidR="00FD13A5" w:rsidRPr="00FD13A5" w:rsidRDefault="00FD13A5" w:rsidP="00613D89">
            <w:pPr>
              <w:pStyle w:val="TABUKA-textsmernice"/>
              <w:jc w:val="left"/>
              <w:rPr>
                <w:szCs w:val="20"/>
              </w:rPr>
            </w:pPr>
          </w:p>
          <w:p w:rsidR="00FD13A5" w:rsidRPr="00FD13A5" w:rsidRDefault="00FD13A5" w:rsidP="00613D89">
            <w:pPr>
              <w:pStyle w:val="TABUKA-textsmernice"/>
              <w:jc w:val="left"/>
              <w:rPr>
                <w:szCs w:val="20"/>
              </w:rPr>
            </w:pPr>
          </w:p>
          <w:p w:rsidR="00FD13A5" w:rsidRPr="00FD13A5" w:rsidRDefault="00FD13A5" w:rsidP="00613D89">
            <w:pPr>
              <w:pStyle w:val="TABUKA-textsmernice"/>
              <w:jc w:val="left"/>
              <w:rPr>
                <w:szCs w:val="20"/>
              </w:rPr>
            </w:pPr>
          </w:p>
          <w:p w:rsidR="001C1F4A" w:rsidRPr="00FD13A5" w:rsidRDefault="008F64DD" w:rsidP="00613D89">
            <w:pPr>
              <w:pStyle w:val="TABUKA-textsmernice"/>
              <w:jc w:val="left"/>
              <w:rPr>
                <w:szCs w:val="20"/>
              </w:rPr>
            </w:pPr>
            <w:r w:rsidRPr="00FD13A5">
              <w:rPr>
                <w:szCs w:val="20"/>
              </w:rPr>
              <w:t>§</w:t>
            </w:r>
            <w:r w:rsidR="001C1F4A" w:rsidRPr="00FD13A5">
              <w:rPr>
                <w:szCs w:val="20"/>
              </w:rPr>
              <w:t xml:space="preserve"> 13 ods.</w:t>
            </w:r>
            <w:r w:rsidR="00FD13A5" w:rsidRPr="00FD13A5">
              <w:rPr>
                <w:szCs w:val="20"/>
              </w:rPr>
              <w:t xml:space="preserve"> </w:t>
            </w:r>
            <w:r w:rsidR="001C1F4A" w:rsidRPr="00FD13A5">
              <w:rPr>
                <w:szCs w:val="20"/>
              </w:rPr>
              <w:t>2 pís</w:t>
            </w:r>
            <w:r w:rsidR="00FD13A5" w:rsidRPr="00FD13A5">
              <w:rPr>
                <w:szCs w:val="20"/>
              </w:rPr>
              <w:t>m</w:t>
            </w:r>
            <w:r w:rsidR="001C1F4A" w:rsidRPr="00FD13A5">
              <w:rPr>
                <w:szCs w:val="20"/>
              </w:rPr>
              <w:t>.</w:t>
            </w:r>
            <w:r w:rsidR="00FD13A5" w:rsidRPr="00FD13A5">
              <w:rPr>
                <w:szCs w:val="20"/>
              </w:rPr>
              <w:t xml:space="preserve"> </w:t>
            </w:r>
            <w:r w:rsidR="001C1F4A" w:rsidRPr="00FD13A5">
              <w:rPr>
                <w:szCs w:val="20"/>
              </w:rPr>
              <w:t>b)</w:t>
            </w:r>
          </w:p>
          <w:p w:rsidR="001C1F4A" w:rsidRPr="00FD13A5" w:rsidRDefault="001C1F4A" w:rsidP="00613D89">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1C1F4A"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 xml:space="preserve">Zásielkovým obchodom sa na účely tohto zákona rozumie dodanie alkoholického nápoja osobou, ktorá v rámci podnikania alkoholický nápoj uvedený do daňového voľného obehu v inom členskom štáte, v ktorom má sídlo alebo trvalý pobyt a miesto podnikania, dodáva sama alebo prostredníctvom inej osoby na daňové územie na súkromné účely odberateľovi, ktorý nie je </w:t>
            </w:r>
          </w:p>
          <w:p w:rsidR="001C1F4A" w:rsidRPr="00FD13A5" w:rsidRDefault="001C1F4A" w:rsidP="00613D89">
            <w:pPr>
              <w:numPr>
                <w:ilvl w:val="0"/>
                <w:numId w:val="35"/>
              </w:numPr>
              <w:autoSpaceDE w:val="0"/>
              <w:autoSpaceDN w:val="0"/>
              <w:adjustRightInd w:val="0"/>
              <w:spacing w:before="0"/>
              <w:rPr>
                <w:sz w:val="20"/>
                <w:szCs w:val="20"/>
              </w:rPr>
            </w:pPr>
            <w:r w:rsidRPr="00FD13A5">
              <w:rPr>
                <w:sz w:val="20"/>
                <w:szCs w:val="20"/>
              </w:rPr>
              <w:t xml:space="preserve">prevádzkovateľom daňového skladu podľa tohto zákona, </w:t>
            </w:r>
          </w:p>
          <w:p w:rsidR="001C1F4A" w:rsidRPr="00FD13A5" w:rsidRDefault="001C1F4A" w:rsidP="00613D89">
            <w:pPr>
              <w:numPr>
                <w:ilvl w:val="0"/>
                <w:numId w:val="35"/>
              </w:numPr>
              <w:autoSpaceDE w:val="0"/>
              <w:autoSpaceDN w:val="0"/>
              <w:adjustRightInd w:val="0"/>
              <w:spacing w:before="0"/>
              <w:rPr>
                <w:sz w:val="20"/>
                <w:szCs w:val="20"/>
              </w:rPr>
            </w:pPr>
            <w:r w:rsidRPr="00FD13A5">
              <w:rPr>
                <w:sz w:val="20"/>
                <w:szCs w:val="20"/>
              </w:rPr>
              <w:t>oprávnený</w:t>
            </w:r>
            <w:r w:rsidR="00045B5C" w:rsidRPr="00FD13A5">
              <w:rPr>
                <w:sz w:val="20"/>
                <w:szCs w:val="20"/>
              </w:rPr>
              <w:t>m príjemcom podľa tohto zákona,</w:t>
            </w:r>
          </w:p>
          <w:p w:rsidR="00045B5C" w:rsidRPr="00FD13A5" w:rsidRDefault="00045B5C" w:rsidP="00613D89">
            <w:pPr>
              <w:numPr>
                <w:ilvl w:val="0"/>
                <w:numId w:val="35"/>
              </w:numPr>
              <w:autoSpaceDE w:val="0"/>
              <w:autoSpaceDN w:val="0"/>
              <w:adjustRightInd w:val="0"/>
              <w:spacing w:before="0"/>
              <w:rPr>
                <w:b/>
                <w:sz w:val="20"/>
                <w:szCs w:val="20"/>
              </w:rPr>
            </w:pPr>
            <w:r w:rsidRPr="00FD13A5">
              <w:rPr>
                <w:b/>
                <w:sz w:val="20"/>
                <w:szCs w:val="20"/>
              </w:rPr>
              <w:t>schváleným príjemcom podľa tohto zákona.</w:t>
            </w:r>
          </w:p>
          <w:p w:rsidR="001C1F4A" w:rsidRPr="00FD13A5" w:rsidRDefault="001C1F4A" w:rsidP="00613D89">
            <w:pPr>
              <w:pStyle w:val="TABUKA-textsmernice"/>
              <w:rPr>
                <w:szCs w:val="20"/>
              </w:rPr>
            </w:pPr>
          </w:p>
          <w:p w:rsidR="001C1F4A"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 xml:space="preserve">Daňová povinnosť vzniká na daňovom území dodaním alkoholického nápoja na daňové územie, pričom dodaním sa rozumie deň prevzatia alkoholického nápoja odberateľom. Platiteľom dane je odosielateľ (dodávateľ). </w:t>
            </w:r>
          </w:p>
          <w:p w:rsidR="001C1F4A" w:rsidRPr="00FD13A5" w:rsidRDefault="001C1F4A" w:rsidP="00613D89">
            <w:pPr>
              <w:pStyle w:val="TABUKA-textsmernice"/>
              <w:rPr>
                <w:szCs w:val="20"/>
              </w:rPr>
            </w:pPr>
          </w:p>
          <w:p w:rsidR="00613D89" w:rsidRPr="00FD13A5" w:rsidRDefault="00613D89" w:rsidP="00613D89">
            <w:pPr>
              <w:pStyle w:val="TABUKA-textsmernice"/>
              <w:rPr>
                <w:szCs w:val="20"/>
              </w:rPr>
            </w:pPr>
          </w:p>
          <w:p w:rsidR="00613D89" w:rsidRPr="00FD13A5" w:rsidRDefault="00613D89" w:rsidP="00613D89">
            <w:pPr>
              <w:pStyle w:val="TABUKA-textsmernice"/>
              <w:rPr>
                <w:szCs w:val="20"/>
              </w:rPr>
            </w:pPr>
          </w:p>
          <w:p w:rsidR="001C1F4A"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 xml:space="preserve">Platiteľ dane uvedený v odseku 2 je povinný pri vzniku daňovej povinnosti vypočítať daň podľa sadzieb dane platných v deň prevzatia alkoholického nápoja, podať daňové priznanie colnému úradu príslušnému pre odberateľa najneskôr do troch pracovných dní nasledujúcich po dni vzniku daňovej povinnosti a v rovnakej lehote zaplatiť daň.  Na daňové priznanie sa použije § 12 primerane. Ak sa zásielkový obchod uskutočňuje opakovane, na žiadosť odosielateľa (dodávateľa) alebo splnomocnenca pre zásielkový obchod môže colný úrad povoliť, aby dodávky uskutočnené v jednom zdaňovacom období boli zahrnuté do jedného daňového priznania; v takom prípade platiteľ dane podá daňové priznanie a zaplatí daň 25.  deň po skončení zdaňovacieho obdobia. </w:t>
            </w:r>
          </w:p>
          <w:p w:rsidR="001C1F4A" w:rsidRPr="00FD13A5" w:rsidRDefault="001C1F4A" w:rsidP="00613D89">
            <w:pPr>
              <w:autoSpaceDE w:val="0"/>
              <w:autoSpaceDN w:val="0"/>
              <w:adjustRightInd w:val="0"/>
              <w:spacing w:before="0"/>
              <w:rPr>
                <w:sz w:val="20"/>
                <w:szCs w:val="20"/>
              </w:rPr>
            </w:pPr>
          </w:p>
          <w:p w:rsidR="001C1F4A" w:rsidRPr="00FD13A5" w:rsidRDefault="00FD017D" w:rsidP="00613D89">
            <w:pPr>
              <w:pStyle w:val="Odsekzoznamu"/>
              <w:ind w:left="98"/>
              <w:jc w:val="both"/>
              <w:rPr>
                <w:sz w:val="20"/>
                <w:szCs w:val="20"/>
                <w:shd w:val="clear" w:color="auto" w:fill="FFFFFF"/>
              </w:rPr>
            </w:pPr>
            <w:r w:rsidRPr="00FD13A5">
              <w:rPr>
                <w:sz w:val="20"/>
                <w:szCs w:val="20"/>
                <w:shd w:val="clear" w:color="auto" w:fill="FFFFFF"/>
              </w:rPr>
              <w:t>Na požiadanie odosielateľa (dodávateľa) môže colný úrad povoliť, aby povinnosti vo vzťahu k colnému úradu plnil splnomocnenec pre zásielkový obchod. Splnomocnencom pre zásielkový obchod môže byť len osoba so sídlom alebo s trvalým pobytom na daňovom území, ktorá nesmie byť totožná s odberateľom a ktorá spĺňa podmienky podľa </w:t>
            </w:r>
            <w:hyperlink r:id="rId248" w:anchor="paragraf-15.odsek-4.pismeno-a" w:tooltip="Odkaz na predpis alebo ustanovenie" w:history="1">
              <w:r w:rsidRPr="00FD13A5">
                <w:rPr>
                  <w:iCs/>
                  <w:sz w:val="20"/>
                  <w:szCs w:val="20"/>
                  <w:shd w:val="clear" w:color="auto" w:fill="FFFFFF"/>
                </w:rPr>
                <w:t>§ 15 ods. 4 písm. a)</w:t>
              </w:r>
            </w:hyperlink>
            <w:r w:rsidRPr="00FD13A5">
              <w:rPr>
                <w:sz w:val="20"/>
                <w:szCs w:val="20"/>
                <w:shd w:val="clear" w:color="auto" w:fill="FFFFFF"/>
              </w:rPr>
              <w:t>, </w:t>
            </w:r>
            <w:hyperlink r:id="rId249" w:anchor="paragraf-15.odsek-4.pismeno-c" w:tooltip="Odkaz na predpis alebo ustanovenie" w:history="1">
              <w:r w:rsidRPr="00FD13A5">
                <w:rPr>
                  <w:iCs/>
                  <w:sz w:val="20"/>
                  <w:szCs w:val="20"/>
                  <w:shd w:val="clear" w:color="auto" w:fill="FFFFFF"/>
                </w:rPr>
                <w:t>c)</w:t>
              </w:r>
            </w:hyperlink>
            <w:r w:rsidRPr="00FD13A5">
              <w:rPr>
                <w:sz w:val="20"/>
                <w:szCs w:val="20"/>
                <w:shd w:val="clear" w:color="auto" w:fill="FFFFFF"/>
              </w:rPr>
              <w:t>, </w:t>
            </w:r>
            <w:hyperlink r:id="rId250" w:anchor="paragraf-15.odsek-4.pismeno-e" w:tooltip="Odkaz na predpis alebo ustanovenie" w:history="1">
              <w:r w:rsidRPr="00FD13A5">
                <w:rPr>
                  <w:iCs/>
                  <w:sz w:val="20"/>
                  <w:szCs w:val="20"/>
                  <w:shd w:val="clear" w:color="auto" w:fill="FFFFFF"/>
                </w:rPr>
                <w:t>e)</w:t>
              </w:r>
            </w:hyperlink>
            <w:r w:rsidRPr="00FD13A5">
              <w:rPr>
                <w:sz w:val="20"/>
                <w:szCs w:val="20"/>
                <w:shd w:val="clear" w:color="auto" w:fill="FFFFFF"/>
              </w:rPr>
              <w:t>, </w:t>
            </w:r>
            <w:hyperlink r:id="rId251" w:anchor="paragraf-15.odsek-4.pismeno-g" w:tooltip="Odkaz na predpis alebo ustanovenie" w:history="1">
              <w:r w:rsidRPr="00FD13A5">
                <w:rPr>
                  <w:iCs/>
                  <w:sz w:val="20"/>
                  <w:szCs w:val="20"/>
                  <w:shd w:val="clear" w:color="auto" w:fill="FFFFFF"/>
                </w:rPr>
                <w:t>g)</w:t>
              </w:r>
            </w:hyperlink>
            <w:r w:rsidRPr="00FD13A5">
              <w:rPr>
                <w:sz w:val="20"/>
                <w:szCs w:val="20"/>
                <w:shd w:val="clear" w:color="auto" w:fill="FFFFFF"/>
              </w:rPr>
              <w:t> a </w:t>
            </w:r>
            <w:hyperlink r:id="rId252" w:anchor="paragraf-15.odsek-4.pismeno-h" w:tooltip="Odkaz na predpis alebo ustanovenie" w:history="1">
              <w:r w:rsidRPr="00FD13A5">
                <w:rPr>
                  <w:iCs/>
                  <w:sz w:val="20"/>
                  <w:szCs w:val="20"/>
                  <w:shd w:val="clear" w:color="auto" w:fill="FFFFFF"/>
                </w:rPr>
                <w:t>h)</w:t>
              </w:r>
            </w:hyperlink>
            <w:r w:rsidRPr="00FD13A5">
              <w:rPr>
                <w:sz w:val="20"/>
                <w:szCs w:val="20"/>
                <w:shd w:val="clear" w:color="auto" w:fill="FFFFFF"/>
              </w:rPr>
              <w:t>.</w:t>
            </w:r>
          </w:p>
          <w:p w:rsidR="00C002D5" w:rsidRPr="00FD13A5" w:rsidRDefault="00C002D5" w:rsidP="00613D89">
            <w:pPr>
              <w:pStyle w:val="Odsekzoznamu"/>
              <w:ind w:left="98"/>
              <w:jc w:val="both"/>
              <w:rPr>
                <w:sz w:val="20"/>
                <w:szCs w:val="20"/>
              </w:rPr>
            </w:pPr>
          </w:p>
          <w:p w:rsidR="00C002D5" w:rsidRPr="00FD13A5" w:rsidRDefault="00C002D5" w:rsidP="00613D89">
            <w:pPr>
              <w:shd w:val="clear" w:color="auto" w:fill="FFFFFF"/>
              <w:spacing w:before="0"/>
              <w:rPr>
                <w:sz w:val="20"/>
                <w:szCs w:val="20"/>
              </w:rPr>
            </w:pPr>
            <w:r w:rsidRPr="00FD13A5">
              <w:rPr>
                <w:sz w:val="20"/>
                <w:szCs w:val="20"/>
              </w:rPr>
              <w:t>Zásielkový obchod možno uskutočniť, len ak odosielateľ (dodávateľ) colnému úradu príslušnému pre odberateľa uvedeného v odseku 1 pred uskutočnením dodávky</w:t>
            </w:r>
          </w:p>
          <w:p w:rsidR="00C002D5" w:rsidRPr="00FD13A5" w:rsidRDefault="00C002D5" w:rsidP="00613D89">
            <w:pPr>
              <w:shd w:val="clear" w:color="auto" w:fill="FFFFFF"/>
              <w:spacing w:before="0"/>
              <w:rPr>
                <w:sz w:val="20"/>
                <w:szCs w:val="20"/>
              </w:rPr>
            </w:pPr>
            <w:r w:rsidRPr="00FD13A5">
              <w:rPr>
                <w:sz w:val="20"/>
                <w:szCs w:val="20"/>
              </w:rPr>
              <w:t>a)</w:t>
            </w:r>
            <w:r w:rsidR="00FD13A5" w:rsidRPr="00FD13A5">
              <w:rPr>
                <w:sz w:val="20"/>
                <w:szCs w:val="20"/>
              </w:rPr>
              <w:t xml:space="preserve"> </w:t>
            </w:r>
            <w:r w:rsidRPr="00FD13A5">
              <w:rPr>
                <w:sz w:val="20"/>
                <w:szCs w:val="20"/>
              </w:rPr>
              <w:t>oznámi svoje identifikačné údaje,</w:t>
            </w:r>
          </w:p>
          <w:p w:rsidR="00C002D5" w:rsidRPr="00FD13A5" w:rsidRDefault="00C002D5" w:rsidP="00613D89">
            <w:pPr>
              <w:shd w:val="clear" w:color="auto" w:fill="FFFFFF"/>
              <w:spacing w:before="0"/>
              <w:rPr>
                <w:sz w:val="20"/>
                <w:szCs w:val="20"/>
              </w:rPr>
            </w:pPr>
            <w:r w:rsidRPr="00FD13A5">
              <w:rPr>
                <w:sz w:val="20"/>
                <w:szCs w:val="20"/>
              </w:rPr>
              <w:t>b)</w:t>
            </w:r>
            <w:r w:rsidR="00FD13A5" w:rsidRPr="00FD13A5">
              <w:rPr>
                <w:sz w:val="20"/>
                <w:szCs w:val="20"/>
              </w:rPr>
              <w:t xml:space="preserve"> </w:t>
            </w:r>
            <w:r w:rsidRPr="00FD13A5">
              <w:rPr>
                <w:sz w:val="20"/>
                <w:szCs w:val="20"/>
              </w:rPr>
              <w:t>oznámi identifikačné údaje odberateľa, obchodný názov, kód kombinovanej nomenklatúry alkoholického nápoja a množstvo alkoholického nápoja v príslušnej mernej jednotke, ktoré má byť odoslané (dodané),</w:t>
            </w:r>
          </w:p>
          <w:p w:rsidR="00C002D5" w:rsidRPr="00FD13A5" w:rsidRDefault="00C002D5" w:rsidP="00613D89">
            <w:pPr>
              <w:shd w:val="clear" w:color="auto" w:fill="FFFFFF"/>
              <w:spacing w:before="0"/>
              <w:rPr>
                <w:sz w:val="20"/>
                <w:szCs w:val="20"/>
              </w:rPr>
            </w:pPr>
            <w:r w:rsidRPr="00FD13A5">
              <w:rPr>
                <w:sz w:val="20"/>
                <w:szCs w:val="20"/>
              </w:rPr>
              <w:t>c)</w:t>
            </w:r>
            <w:r w:rsidR="00FD13A5" w:rsidRPr="00FD13A5">
              <w:rPr>
                <w:sz w:val="20"/>
                <w:szCs w:val="20"/>
              </w:rPr>
              <w:t xml:space="preserve"> </w:t>
            </w:r>
            <w:r w:rsidRPr="00FD13A5">
              <w:rPr>
                <w:sz w:val="20"/>
                <w:szCs w:val="20"/>
              </w:rPr>
              <w:t>zloží zábezpeku na daň vo výške dane pripadajúcej na množstvo alkoholického nápoja, ktoré má byť odoslané (dodané).</w:t>
            </w:r>
          </w:p>
          <w:p w:rsidR="001C1F4A"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 xml:space="preserve">Na úhradu dane podľa odseku 4 možno po dohode s colným úradom použiť zloženú zábezpeku na daň; § 70 ods. 1 písm. </w:t>
            </w:r>
            <w:r w:rsidR="00C002D5" w:rsidRPr="00FD13A5">
              <w:rPr>
                <w:sz w:val="20"/>
                <w:szCs w:val="20"/>
              </w:rPr>
              <w:t>v</w:t>
            </w:r>
            <w:r w:rsidRPr="00FD13A5">
              <w:rPr>
                <w:sz w:val="20"/>
                <w:szCs w:val="20"/>
              </w:rPr>
              <w:t xml:space="preserve">) sa nepoužije; povinnosť vyrovnať prípadné rozdiely z použitia zábezpeky na daň tým nie je dotknutá. </w:t>
            </w:r>
          </w:p>
          <w:p w:rsidR="001C1F4A" w:rsidRPr="00FD13A5" w:rsidRDefault="001C1F4A" w:rsidP="00613D89">
            <w:pPr>
              <w:pStyle w:val="Normlnywebov"/>
              <w:spacing w:after="0"/>
              <w:rPr>
                <w:sz w:val="20"/>
                <w:szCs w:val="20"/>
              </w:rPr>
            </w:pPr>
          </w:p>
          <w:p w:rsidR="00FD13A5" w:rsidRPr="00FD13A5" w:rsidRDefault="00FD13A5" w:rsidP="00FD13A5">
            <w:pPr>
              <w:autoSpaceDE w:val="0"/>
              <w:autoSpaceDN w:val="0"/>
              <w:adjustRightInd w:val="0"/>
              <w:spacing w:before="0" w:line="240" w:lineRule="atLeast"/>
              <w:rPr>
                <w:sz w:val="20"/>
                <w:szCs w:val="20"/>
              </w:rPr>
            </w:pPr>
            <w:r w:rsidRPr="00FD13A5">
              <w:rPr>
                <w:sz w:val="20"/>
                <w:szCs w:val="20"/>
              </w:rPr>
              <w:t>Na požiadanie odosielateľa (dodávateľa) alebo jeho splnomocnenca pre zásielkový obchod colný úrad vydá potvrdenie o zaplatení dane na účely uplatnenia vrátenia dane odosielateľovi (dodávateľovi). Na vrátenie dane sa použije § 13 primerane.</w:t>
            </w:r>
          </w:p>
          <w:p w:rsidR="00984568" w:rsidRPr="00FD13A5" w:rsidRDefault="00984568" w:rsidP="00613D89">
            <w:pPr>
              <w:tabs>
                <w:tab w:val="left" w:pos="284"/>
                <w:tab w:val="left" w:pos="426"/>
                <w:tab w:val="left" w:pos="567"/>
              </w:tabs>
              <w:autoSpaceDE w:val="0"/>
              <w:autoSpaceDN w:val="0"/>
              <w:adjustRightInd w:val="0"/>
              <w:spacing w:before="0"/>
              <w:rPr>
                <w:sz w:val="20"/>
                <w:szCs w:val="20"/>
              </w:rPr>
            </w:pPr>
          </w:p>
          <w:p w:rsidR="008F64DD"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Daň z alkoholického nápoja preukázateľne zdaneného na daňovom území možno vrátiť osobe,</w:t>
            </w:r>
          </w:p>
          <w:p w:rsidR="001C1F4A" w:rsidRPr="00FD13A5" w:rsidRDefault="001C1F4A" w:rsidP="00613D89">
            <w:pPr>
              <w:tabs>
                <w:tab w:val="left" w:pos="284"/>
                <w:tab w:val="left" w:pos="426"/>
                <w:tab w:val="left" w:pos="567"/>
              </w:tabs>
              <w:autoSpaceDE w:val="0"/>
              <w:autoSpaceDN w:val="0"/>
              <w:adjustRightInd w:val="0"/>
              <w:spacing w:before="0"/>
              <w:rPr>
                <w:sz w:val="20"/>
                <w:szCs w:val="20"/>
              </w:rPr>
            </w:pPr>
            <w:r w:rsidRPr="00FD13A5">
              <w:rPr>
                <w:sz w:val="20"/>
                <w:szCs w:val="20"/>
              </w:rPr>
              <w:t>ak v rámci podni</w:t>
            </w:r>
            <w:r w:rsidR="008F64DD" w:rsidRPr="00FD13A5">
              <w:rPr>
                <w:sz w:val="20"/>
                <w:szCs w:val="20"/>
              </w:rPr>
              <w:t xml:space="preserve">kania takýto alkoholický nápoj </w:t>
            </w:r>
            <w:r w:rsidRPr="00FD13A5">
              <w:rPr>
                <w:sz w:val="20"/>
                <w:szCs w:val="20"/>
              </w:rPr>
              <w:t>dodala na územie iného členského štátu formou zásielkového obchodu a predložila potvrdenie správcu dane iného členského štátu príslušného pre príjemcu o vysporiada</w:t>
            </w:r>
            <w:r w:rsidR="00A200CA" w:rsidRPr="00FD13A5">
              <w:rPr>
                <w:sz w:val="20"/>
                <w:szCs w:val="20"/>
              </w:rPr>
              <w:t>ní dane v tomto členskom štáte,</w:t>
            </w:r>
          </w:p>
        </w:tc>
        <w:tc>
          <w:tcPr>
            <w:tcW w:w="425" w:type="dxa"/>
            <w:tcBorders>
              <w:top w:val="single" w:sz="4" w:space="0" w:color="auto"/>
              <w:left w:val="single" w:sz="4" w:space="0" w:color="auto"/>
              <w:bottom w:val="single" w:sz="4" w:space="0" w:color="auto"/>
              <w:right w:val="single" w:sz="4" w:space="0" w:color="auto"/>
            </w:tcBorders>
          </w:tcPr>
          <w:p w:rsidR="001C1F4A" w:rsidRPr="00FD13A5" w:rsidRDefault="001C1F4A" w:rsidP="00613D89">
            <w:pPr>
              <w:pStyle w:val="TABUKA-textsmernice"/>
              <w:jc w:val="left"/>
              <w:rPr>
                <w:szCs w:val="20"/>
              </w:rPr>
            </w:pPr>
            <w:r w:rsidRPr="00FD13A5">
              <w:rPr>
                <w:szCs w:val="20"/>
              </w:rPr>
              <w:t>Ú</w:t>
            </w: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p>
          <w:p w:rsidR="001C1F4A" w:rsidRPr="00FD13A5" w:rsidRDefault="001C1F4A" w:rsidP="00613D89">
            <w:pPr>
              <w:pStyle w:val="TABUKA-textsmernice"/>
              <w:jc w:val="left"/>
              <w:rPr>
                <w:szCs w:val="20"/>
              </w:rPr>
            </w:pPr>
            <w:r w:rsidRPr="00FD13A5">
              <w:rPr>
                <w:szCs w:val="20"/>
              </w:rPr>
              <w:t>n.a.</w:t>
            </w:r>
          </w:p>
          <w:p w:rsidR="00984568" w:rsidRPr="00FD13A5" w:rsidRDefault="00984568" w:rsidP="00613D89">
            <w:pPr>
              <w:pStyle w:val="TABUKA-textsmernice"/>
              <w:jc w:val="left"/>
              <w:rPr>
                <w:szCs w:val="20"/>
              </w:rPr>
            </w:pPr>
          </w:p>
          <w:p w:rsidR="00984568" w:rsidRPr="00FD13A5" w:rsidRDefault="00984568" w:rsidP="00613D89">
            <w:pPr>
              <w:pStyle w:val="TABUKA-textsmernice"/>
              <w:jc w:val="left"/>
              <w:rPr>
                <w:szCs w:val="20"/>
              </w:rPr>
            </w:pPr>
          </w:p>
          <w:p w:rsidR="00FD13A5" w:rsidRPr="00FD13A5" w:rsidRDefault="00FD13A5" w:rsidP="00613D89">
            <w:pPr>
              <w:pStyle w:val="TABUKA-textsmernice"/>
              <w:jc w:val="left"/>
              <w:rPr>
                <w:szCs w:val="20"/>
              </w:rPr>
            </w:pPr>
          </w:p>
          <w:p w:rsidR="00984568" w:rsidRPr="00FD13A5" w:rsidRDefault="00984568" w:rsidP="00613D89">
            <w:pPr>
              <w:pStyle w:val="TABUKA-textsmernice"/>
              <w:jc w:val="left"/>
              <w:rPr>
                <w:szCs w:val="20"/>
              </w:rPr>
            </w:pPr>
            <w:r w:rsidRPr="00FD13A5">
              <w:rPr>
                <w:szCs w:val="20"/>
              </w:rPr>
              <w:t>Ú</w:t>
            </w:r>
          </w:p>
          <w:p w:rsidR="001C1F4A" w:rsidRPr="00FD13A5" w:rsidRDefault="001C1F4A" w:rsidP="00613D89">
            <w:pPr>
              <w:pStyle w:val="TABUKA-textsmernice"/>
              <w:jc w:val="left"/>
              <w:rPr>
                <w:szCs w:val="20"/>
              </w:rPr>
            </w:pPr>
          </w:p>
        </w:tc>
        <w:tc>
          <w:tcPr>
            <w:tcW w:w="425" w:type="dxa"/>
            <w:tcBorders>
              <w:top w:val="single" w:sz="4" w:space="0" w:color="auto"/>
              <w:left w:val="single" w:sz="4" w:space="0" w:color="auto"/>
              <w:bottom w:val="single" w:sz="4" w:space="0" w:color="auto"/>
              <w:right w:val="single" w:sz="12" w:space="0" w:color="auto"/>
            </w:tcBorders>
          </w:tcPr>
          <w:p w:rsidR="001C1F4A" w:rsidRPr="00613D89" w:rsidRDefault="001C1F4A" w:rsidP="00613D89">
            <w:pPr>
              <w:pStyle w:val="Nadpis1"/>
              <w:jc w:val="both"/>
              <w:rPr>
                <w:b w:val="0"/>
                <w:bCs w:val="0"/>
                <w:sz w:val="20"/>
                <w:szCs w:val="20"/>
              </w:rPr>
            </w:pPr>
          </w:p>
        </w:tc>
      </w:tr>
      <w:tr w:rsidR="0031794A" w:rsidRPr="00BB1ECE" w:rsidTr="00D00135">
        <w:tc>
          <w:tcPr>
            <w:tcW w:w="568" w:type="dxa"/>
            <w:tcBorders>
              <w:top w:val="single" w:sz="4" w:space="0" w:color="auto"/>
              <w:left w:val="single" w:sz="12" w:space="0" w:color="auto"/>
              <w:bottom w:val="single" w:sz="4" w:space="0" w:color="auto"/>
              <w:right w:val="single" w:sz="4" w:space="0" w:color="auto"/>
            </w:tcBorders>
          </w:tcPr>
          <w:p w:rsidR="0031794A" w:rsidRPr="00A60DE2" w:rsidRDefault="0031794A" w:rsidP="00A60DE2">
            <w:pPr>
              <w:autoSpaceDE w:val="0"/>
              <w:autoSpaceDN w:val="0"/>
              <w:spacing w:before="0"/>
              <w:rPr>
                <w:sz w:val="20"/>
                <w:szCs w:val="20"/>
              </w:rPr>
            </w:pPr>
            <w:r w:rsidRPr="00A60DE2">
              <w:rPr>
                <w:sz w:val="20"/>
                <w:szCs w:val="20"/>
              </w:rPr>
              <w:t>Čl.45</w:t>
            </w:r>
          </w:p>
        </w:tc>
        <w:tc>
          <w:tcPr>
            <w:tcW w:w="6804" w:type="dxa"/>
            <w:gridSpan w:val="2"/>
            <w:tcBorders>
              <w:top w:val="single" w:sz="4" w:space="0" w:color="auto"/>
              <w:left w:val="single" w:sz="4" w:space="0" w:color="auto"/>
              <w:bottom w:val="single" w:sz="4" w:space="0" w:color="auto"/>
              <w:right w:val="single" w:sz="4" w:space="0" w:color="auto"/>
            </w:tcBorders>
          </w:tcPr>
          <w:p w:rsidR="0031794A" w:rsidRPr="00A60DE2" w:rsidRDefault="0031794A" w:rsidP="00A60DE2">
            <w:pPr>
              <w:pStyle w:val="Default"/>
              <w:jc w:val="both"/>
              <w:rPr>
                <w:rFonts w:ascii="Times New Roman" w:hAnsi="Times New Roman" w:cs="Times New Roman"/>
                <w:b/>
                <w:color w:val="auto"/>
                <w:sz w:val="20"/>
                <w:szCs w:val="20"/>
              </w:rPr>
            </w:pPr>
            <w:r w:rsidRPr="00A60DE2">
              <w:rPr>
                <w:rFonts w:ascii="Times New Roman" w:hAnsi="Times New Roman" w:cs="Times New Roman"/>
                <w:b/>
                <w:color w:val="auto"/>
                <w:sz w:val="20"/>
                <w:szCs w:val="20"/>
              </w:rPr>
              <w:t>Zničenie a strata</w:t>
            </w:r>
          </w:p>
          <w:p w:rsidR="0031794A" w:rsidRPr="00A60DE2" w:rsidRDefault="0031794A" w:rsidP="00A60DE2">
            <w:pPr>
              <w:pStyle w:val="Default"/>
              <w:jc w:val="both"/>
              <w:rPr>
                <w:rFonts w:ascii="Times New Roman" w:hAnsi="Times New Roman" w:cs="Times New Roman"/>
                <w:color w:val="auto"/>
                <w:sz w:val="20"/>
                <w:szCs w:val="20"/>
              </w:rPr>
            </w:pPr>
          </w:p>
          <w:p w:rsidR="0031794A" w:rsidRPr="00A60DE2" w:rsidRDefault="0031794A"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1. V situáciách uvedených v článku 33 ods. 1 a článku 44 ods. 1 a v prípade, že sa tovar podliehajúci spotrebnej dani počas prepravy na území iného členského štátu ako členského štátu, v ktorom sa uviedol do daňového voľného obehu, úplne zničí alebo nenahraditeľne stratí následkom nepredvídateľných okolností alebo vyššej moci, alebo na základe povolenia príslušných orgánov tohto členského štátu na zničenie daného tovaru, daňová povinnosť k spotrebnej dani v tomto členskom štáte nevzniká.</w:t>
            </w:r>
          </w:p>
          <w:p w:rsidR="0031794A" w:rsidRPr="00A60DE2" w:rsidRDefault="0031794A" w:rsidP="00A60DE2">
            <w:pPr>
              <w:pStyle w:val="Default"/>
              <w:jc w:val="both"/>
              <w:rPr>
                <w:rFonts w:ascii="Times New Roman" w:hAnsi="Times New Roman" w:cs="Times New Roman"/>
                <w:color w:val="auto"/>
                <w:sz w:val="20"/>
                <w:szCs w:val="20"/>
              </w:rPr>
            </w:pPr>
          </w:p>
          <w:p w:rsidR="0031794A" w:rsidRPr="00A60DE2" w:rsidRDefault="0031794A"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Na účely tejto smernice sa tovar považuje za úplne zničený alebo nenahraditeľne stratený, ak sa už nedá používať ako tovar podliehajúci spotrebnej dani.</w:t>
            </w:r>
          </w:p>
          <w:p w:rsidR="0031794A" w:rsidRPr="00A60DE2" w:rsidRDefault="0031794A" w:rsidP="00A60DE2">
            <w:pPr>
              <w:pStyle w:val="Default"/>
              <w:jc w:val="both"/>
              <w:rPr>
                <w:rFonts w:ascii="Times New Roman" w:hAnsi="Times New Roman" w:cs="Times New Roman"/>
                <w:color w:val="auto"/>
                <w:sz w:val="20"/>
                <w:szCs w:val="20"/>
              </w:rPr>
            </w:pPr>
          </w:p>
          <w:p w:rsidR="0031794A" w:rsidRPr="00A60DE2" w:rsidRDefault="0031794A"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2. V prípade čiastočnej straty z dôvodu povahy tovaru, ku ktorej dôjde počas jeho prepravy na území iného členského štátu ako členského štátu, v ktorom bol uvedený do daňového voľného obehu, v uvedenom členskom štáte nevzniká daňová povinnosť k spotrebnej dani, keď výška straty nepresahuje spoločný prah pre čiastočnú stratu pre tento tovar podliehajúci spotrebnej dani stanovený v súlade s článkom 6 ods. 9, pokiaľ členský štát nemá primeraný dôvod na podozrenie z podvodu alebo nezrovnalosti.</w:t>
            </w:r>
          </w:p>
          <w:p w:rsidR="0031794A" w:rsidRPr="00A60DE2" w:rsidRDefault="0031794A"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3. Úplné zničenie alebo nenahraditeľná strata celého tovaru podliehajúceho spotrebnej dani alebo jeho časti, ako sa uvádza v odseku 1, sa musí preukázať k spokojnosti príslušných orgánov členského štátu, v ktorom k úplnému zničeniu alebo nenahraditeľnej strate celého tovaru alebo jeho časti došlo alebo v ktorom sa táto strata zistila, ak nie je možné určiť, kde sa zistila.</w:t>
            </w:r>
          </w:p>
          <w:p w:rsidR="0031794A" w:rsidRPr="00A60DE2" w:rsidRDefault="0031794A" w:rsidP="00A60DE2">
            <w:pPr>
              <w:pStyle w:val="Default"/>
              <w:jc w:val="both"/>
              <w:rPr>
                <w:rFonts w:ascii="Times New Roman" w:hAnsi="Times New Roman" w:cs="Times New Roman"/>
                <w:color w:val="auto"/>
                <w:sz w:val="20"/>
                <w:szCs w:val="20"/>
              </w:rPr>
            </w:pPr>
          </w:p>
          <w:p w:rsidR="0031794A" w:rsidRPr="00A60DE2" w:rsidRDefault="0031794A"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Ak sa konštatuje, že došlo k úplnému zničeniu alebo nenahraditeľnej strate celého tovaru podliehajúceho spotrebnej dani alebo jeho časti, zábezpeka zložená v súlade s článkom 35 ods. 2 písm. a) alebo článkom 44 ods. 4 písm. a) sa po predložení uspokojivého dôkazu podľa vhodnosti uvoľní celá alebo sčasti.</w:t>
            </w:r>
          </w:p>
        </w:tc>
        <w:tc>
          <w:tcPr>
            <w:tcW w:w="709" w:type="dxa"/>
            <w:tcBorders>
              <w:top w:val="single" w:sz="4" w:space="0" w:color="auto"/>
              <w:left w:val="single" w:sz="4" w:space="0" w:color="auto"/>
              <w:bottom w:val="single" w:sz="4" w:space="0" w:color="auto"/>
              <w:right w:val="single" w:sz="12" w:space="0" w:color="auto"/>
            </w:tcBorders>
          </w:tcPr>
          <w:p w:rsidR="0031794A" w:rsidRPr="00A60DE2" w:rsidRDefault="0031794A" w:rsidP="00A60DE2">
            <w:pPr>
              <w:pStyle w:val="TABUKA-textsmernice"/>
              <w:jc w:val="left"/>
              <w:rPr>
                <w:szCs w:val="20"/>
              </w:rPr>
            </w:pPr>
            <w:r w:rsidRPr="00A60DE2">
              <w:rPr>
                <w:szCs w:val="20"/>
              </w:rPr>
              <w:t>N</w:t>
            </w:r>
          </w:p>
        </w:tc>
        <w:tc>
          <w:tcPr>
            <w:tcW w:w="851" w:type="dxa"/>
            <w:tcBorders>
              <w:top w:val="single" w:sz="4" w:space="0" w:color="auto"/>
              <w:left w:val="nil"/>
              <w:bottom w:val="single" w:sz="4" w:space="0" w:color="auto"/>
              <w:right w:val="single" w:sz="4" w:space="0" w:color="auto"/>
            </w:tcBorders>
          </w:tcPr>
          <w:p w:rsidR="00AA043C" w:rsidRPr="00A60DE2" w:rsidRDefault="004463DB" w:rsidP="00A60DE2">
            <w:pPr>
              <w:pStyle w:val="TABUKA-textsmernice"/>
              <w:jc w:val="left"/>
              <w:rPr>
                <w:szCs w:val="20"/>
              </w:rPr>
            </w:pPr>
            <w:r w:rsidRPr="00A60DE2">
              <w:rPr>
                <w:szCs w:val="20"/>
              </w:rPr>
              <w:t>530/2011</w:t>
            </w:r>
            <w:r w:rsidR="00A60DE2" w:rsidRPr="00A60DE2">
              <w:rPr>
                <w:szCs w:val="20"/>
              </w:rPr>
              <w:t xml:space="preserve">a </w:t>
            </w:r>
            <w:r w:rsidR="00A60DE2" w:rsidRPr="00A60DE2">
              <w:rPr>
                <w:b/>
                <w:szCs w:val="20"/>
              </w:rPr>
              <w:t>n</w:t>
            </w:r>
            <w:r w:rsidR="00AA043C" w:rsidRPr="00A60DE2">
              <w:rPr>
                <w:b/>
                <w:szCs w:val="20"/>
              </w:rPr>
              <w:t>ávrh zákona čl.</w:t>
            </w:r>
            <w:r w:rsidR="00A60DE2">
              <w:rPr>
                <w:b/>
                <w:szCs w:val="20"/>
              </w:rPr>
              <w:t xml:space="preserve"> </w:t>
            </w:r>
            <w:r w:rsidR="00AA043C" w:rsidRPr="00A60DE2">
              <w:rPr>
                <w:b/>
                <w:szCs w:val="20"/>
              </w:rPr>
              <w:t>I</w:t>
            </w:r>
          </w:p>
          <w:p w:rsidR="0031794A" w:rsidRPr="00A60DE2" w:rsidRDefault="0031794A" w:rsidP="00A60DE2">
            <w:pPr>
              <w:pStyle w:val="TABUKA-textsmernice"/>
              <w:jc w:val="left"/>
              <w:rPr>
                <w:b/>
                <w:szCs w:val="20"/>
              </w:rPr>
            </w:pPr>
          </w:p>
          <w:p w:rsidR="0031794A" w:rsidRPr="00A60DE2" w:rsidRDefault="0031794A" w:rsidP="00A60DE2">
            <w:pPr>
              <w:pStyle w:val="TABUKA-textsmernice"/>
              <w:jc w:val="left"/>
              <w:rPr>
                <w:b/>
                <w:szCs w:val="20"/>
              </w:rPr>
            </w:pPr>
          </w:p>
          <w:p w:rsidR="0031794A" w:rsidRPr="00A60DE2" w:rsidRDefault="0031794A" w:rsidP="00A60DE2">
            <w:pPr>
              <w:pStyle w:val="TABUKA-textsmernice"/>
              <w:jc w:val="left"/>
              <w:rPr>
                <w:b/>
                <w:szCs w:val="20"/>
              </w:rPr>
            </w:pPr>
          </w:p>
          <w:p w:rsidR="0031794A" w:rsidRPr="00A60DE2" w:rsidRDefault="0031794A" w:rsidP="00A60DE2">
            <w:pPr>
              <w:pStyle w:val="TABUKA-textsmernice"/>
              <w:jc w:val="left"/>
              <w:rPr>
                <w:b/>
                <w:szCs w:val="20"/>
              </w:rPr>
            </w:pPr>
          </w:p>
          <w:p w:rsidR="0031794A" w:rsidRPr="00A60DE2" w:rsidRDefault="0031794A" w:rsidP="00A60DE2">
            <w:pPr>
              <w:pStyle w:val="TABUKA-textsmernice"/>
              <w:tabs>
                <w:tab w:val="left" w:pos="405"/>
              </w:tabs>
              <w:jc w:val="left"/>
              <w:rPr>
                <w:szCs w:val="20"/>
              </w:rPr>
            </w:pPr>
            <w:r w:rsidRPr="00A60DE2">
              <w:rPr>
                <w:b/>
                <w:szCs w:val="20"/>
              </w:rPr>
              <w:tab/>
            </w:r>
          </w:p>
        </w:tc>
        <w:tc>
          <w:tcPr>
            <w:tcW w:w="850" w:type="dxa"/>
            <w:tcBorders>
              <w:top w:val="single" w:sz="4" w:space="0" w:color="auto"/>
              <w:left w:val="single" w:sz="4" w:space="0" w:color="auto"/>
              <w:bottom w:val="single" w:sz="4" w:space="0" w:color="auto"/>
              <w:right w:val="single" w:sz="4" w:space="0" w:color="auto"/>
            </w:tcBorders>
          </w:tcPr>
          <w:p w:rsidR="0031794A" w:rsidRPr="00A60DE2" w:rsidRDefault="00C63AC4" w:rsidP="00A60DE2">
            <w:pPr>
              <w:pStyle w:val="TABUKA-textsmernice"/>
              <w:jc w:val="left"/>
              <w:rPr>
                <w:b/>
                <w:szCs w:val="20"/>
              </w:rPr>
            </w:pPr>
            <w:r w:rsidRPr="00A60DE2">
              <w:rPr>
                <w:b/>
                <w:szCs w:val="20"/>
              </w:rPr>
              <w:t>§ 27</w:t>
            </w:r>
            <w:r w:rsidR="0031794A" w:rsidRPr="00A60DE2">
              <w:rPr>
                <w:b/>
                <w:szCs w:val="20"/>
              </w:rPr>
              <w:t xml:space="preserve"> ods.</w:t>
            </w:r>
            <w:r w:rsidR="00AA043C" w:rsidRPr="00A60DE2">
              <w:rPr>
                <w:b/>
                <w:szCs w:val="20"/>
              </w:rPr>
              <w:t xml:space="preserve"> </w:t>
            </w:r>
            <w:r w:rsidRPr="00A60DE2">
              <w:rPr>
                <w:b/>
                <w:szCs w:val="20"/>
              </w:rPr>
              <w:t>10</w:t>
            </w:r>
          </w:p>
          <w:p w:rsidR="0031794A" w:rsidRPr="00A60DE2" w:rsidRDefault="0031794A" w:rsidP="00A60DE2">
            <w:pPr>
              <w:pStyle w:val="TABUKA-textsmernice"/>
              <w:jc w:val="left"/>
              <w:rPr>
                <w:szCs w:val="20"/>
              </w:rPr>
            </w:pPr>
          </w:p>
          <w:p w:rsidR="0031794A" w:rsidRPr="00A60DE2" w:rsidRDefault="0031794A" w:rsidP="00A60DE2">
            <w:pPr>
              <w:pStyle w:val="TABUKA-textsmernice"/>
              <w:ind w:right="-70"/>
              <w:jc w:val="left"/>
              <w:rPr>
                <w:szCs w:val="20"/>
              </w:rPr>
            </w:pPr>
          </w:p>
          <w:p w:rsidR="0031794A" w:rsidRPr="00A60DE2" w:rsidRDefault="0031794A" w:rsidP="00A60DE2">
            <w:pPr>
              <w:pStyle w:val="TABUKA-textsmernice"/>
              <w:ind w:right="-70"/>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C30406" w:rsidRPr="00C30406" w:rsidRDefault="00C30406" w:rsidP="00C30406">
            <w:pPr>
              <w:autoSpaceDE w:val="0"/>
              <w:autoSpaceDN w:val="0"/>
              <w:adjustRightInd w:val="0"/>
              <w:spacing w:line="240" w:lineRule="atLeast"/>
              <w:rPr>
                <w:b/>
                <w:sz w:val="20"/>
                <w:szCs w:val="20"/>
              </w:rPr>
            </w:pPr>
            <w:r w:rsidRPr="00C30406">
              <w:rPr>
                <w:b/>
                <w:sz w:val="20"/>
                <w:szCs w:val="20"/>
              </w:rPr>
              <w:t xml:space="preserve">Ak pri preprave alkoholického nápoja podľa odseku 1 došlo k nenávratnému zničeniu alkoholického nápoja v dôsledku nehody, havárie alebo vplyvom vyššej moci, alebo došlo pri preprave alkoholického nápoja na podnikateľské účely k stratám alkoholického nápoja, ktoré pripadajú na prirodzené úbytky alkoholického nápoja súvisiace s jeho fyzikálno-chemickými vlastnosťami počas prepravy, a ak sú tieto straty alkoholického nápoja alebo nenávratné zničenie alkoholického nápoja na základe úradného zistenia a potvrdenia uznané colným úradom alebo správcom dane iného členského štátu, daňová povinnosť vo výške dane pripadajúcej na množstvo alkoholického nápoja, ktoré bolo uznané ako strata alkoholického nápoja alebo nenávratné zničenie alkoholického nápoja, nevzniká. Colný úrad na žiadosť vráti zábezpeku na daň zloženú podľa § 26a ods. 8 písm. a) vo výške dane pripadajúcej na množstvo alkoholického nápoja, ktoré bolo colným úradom alebo správcom dane iného členského štátu uznané ako strata alkoholického nápoja alebo nenávratné zničenie alkoholického nápoja. </w:t>
            </w:r>
          </w:p>
          <w:p w:rsidR="00C30406" w:rsidRPr="00C30406" w:rsidRDefault="00C30406" w:rsidP="00C30406">
            <w:pPr>
              <w:autoSpaceDE w:val="0"/>
              <w:autoSpaceDN w:val="0"/>
              <w:adjustRightInd w:val="0"/>
              <w:spacing w:line="240" w:lineRule="atLeast"/>
              <w:rPr>
                <w:b/>
                <w:sz w:val="20"/>
                <w:szCs w:val="20"/>
              </w:rPr>
            </w:pPr>
          </w:p>
          <w:p w:rsidR="0031794A" w:rsidRPr="00A60DE2" w:rsidRDefault="0031794A" w:rsidP="00A60DE2">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31794A" w:rsidRPr="00A60DE2" w:rsidRDefault="0031794A" w:rsidP="00A60DE2">
            <w:pPr>
              <w:pStyle w:val="TABUKA-textsmernice"/>
              <w:jc w:val="left"/>
              <w:rPr>
                <w:szCs w:val="20"/>
              </w:rPr>
            </w:pPr>
            <w:r w:rsidRPr="00A60DE2">
              <w:rPr>
                <w:szCs w:val="20"/>
              </w:rPr>
              <w:t>Ú</w:t>
            </w:r>
          </w:p>
        </w:tc>
        <w:tc>
          <w:tcPr>
            <w:tcW w:w="425" w:type="dxa"/>
            <w:tcBorders>
              <w:top w:val="single" w:sz="4" w:space="0" w:color="auto"/>
              <w:left w:val="single" w:sz="4" w:space="0" w:color="auto"/>
              <w:bottom w:val="single" w:sz="4" w:space="0" w:color="auto"/>
              <w:right w:val="single" w:sz="12" w:space="0" w:color="auto"/>
            </w:tcBorders>
          </w:tcPr>
          <w:p w:rsidR="0031794A" w:rsidRPr="00A60DE2" w:rsidRDefault="0031794A" w:rsidP="00A60DE2">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A60DE2" w:rsidRDefault="005D18E7" w:rsidP="00A60DE2">
            <w:pPr>
              <w:autoSpaceDE w:val="0"/>
              <w:autoSpaceDN w:val="0"/>
              <w:spacing w:before="0"/>
              <w:rPr>
                <w:sz w:val="20"/>
                <w:szCs w:val="20"/>
              </w:rPr>
            </w:pPr>
            <w:r w:rsidRPr="00A60DE2">
              <w:rPr>
                <w:sz w:val="20"/>
                <w:szCs w:val="20"/>
              </w:rPr>
              <w:t>Čl.46</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A60DE2" w:rsidRDefault="005D18E7" w:rsidP="00A60DE2">
            <w:pPr>
              <w:pStyle w:val="Default"/>
              <w:jc w:val="both"/>
              <w:rPr>
                <w:rFonts w:ascii="Times New Roman" w:hAnsi="Times New Roman" w:cs="Times New Roman"/>
                <w:b/>
                <w:color w:val="auto"/>
                <w:sz w:val="20"/>
                <w:szCs w:val="20"/>
              </w:rPr>
            </w:pPr>
            <w:r w:rsidRPr="00A60DE2">
              <w:rPr>
                <w:rFonts w:ascii="Times New Roman" w:hAnsi="Times New Roman" w:cs="Times New Roman"/>
                <w:b/>
                <w:color w:val="auto"/>
                <w:sz w:val="20"/>
                <w:szCs w:val="20"/>
              </w:rPr>
              <w:t>Nezrovnalosti pri preprave tovaru podliehajúceho spotrebnej dani</w:t>
            </w:r>
          </w:p>
          <w:p w:rsidR="005D18E7" w:rsidRPr="00A60DE2" w:rsidRDefault="005D18E7"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1. Ak pri preprave tovaru podliehajúceho spotrebnej dani v súlade s článkom 33 ods. 1 alebo článkom 44 ods. 1 došlo k nezrovnalosti na území iného členského štátu ako na území členského štátu, v ktorom sa uviedol do daňového voľného obehu, tovar sa stáva predmetom spotrebnej dane a daňová povinnosť k spotrebnej dani vzniká v členskom štáte, v ktorom nezrovnalosť nastala.</w:t>
            </w:r>
          </w:p>
          <w:p w:rsidR="005D18E7" w:rsidRPr="00A60DE2" w:rsidRDefault="005D18E7"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2. Ak sa počas prepravy tovaru podliehajúceho spotrebnej dani v súlade s článkom 33 ods. 1 alebo článkom 44 ods. 1 zistila nezrovnalosť na území iného členského štátu ako na území členského štátu, v ktorom sa uviedol do daňového voľného obehu, a ak nie je možné určiť, kde táto nezrovnalosť nastala, predpokladá sa, že nastala v členskom štáte, kde sa zistila, pričom v tomto členskom štáte vzniká daňová povinnosť k spotrebnej dani.</w:t>
            </w: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Ak sa však pred uplynutím troch rokov od dátumu nadobudnutia tovaru podliehajúceho spotrebnej dani zistí, na území ktorého členského štátu nezrovnalosť skutočne nastala, uplatňujú sa ustanovenia odseku 1.</w:t>
            </w:r>
          </w:p>
          <w:p w:rsidR="005D18E7" w:rsidRPr="00A60DE2" w:rsidRDefault="005D18E7"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785D23" w:rsidRPr="00A60DE2" w:rsidRDefault="00785D23"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3. Spotrebnú daň zaplatí osoba, ktorá na ňu zložila zábezpeku na spotrebnú daň v súlade s článkom 35 ods. 2 písm. a) alebo článkom 44 ods. 4 písm. a), a každá osoba podieľajúca sa na vzniku nezrovnalosti. Ak sú tú istú spotrebnú daň povinné zaplatiť viaceré osoby, sú spoločne a nerozdielne zodpovedné za takýto dlh.</w:t>
            </w:r>
          </w:p>
          <w:p w:rsidR="005D18E7" w:rsidRPr="00A60DE2" w:rsidRDefault="005D18E7"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Príslušné orgány členského štátu, v ktorom sa tovar podliehajúci spotrebnej dani uviedol do daňového voľného obehu, na požiadanie vrátia alebo odpustia spotrebnú daň, ak sa vyrubila v členskom štáte, v ktorom sa nezrovnalosť zistila alebo v ktorom nastala. Príslušné orgány členského štátu určenia uvoľnia zábezpeku na spotrebnú daň zloženú podľa článku 35 ods. 2 písm. a) alebo článku 44 ods. 4 písm. a).</w:t>
            </w:r>
          </w:p>
          <w:p w:rsidR="005D18E7" w:rsidRPr="00A60DE2" w:rsidRDefault="005D18E7"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4. Na účely tohto článku „nezrovnalosť“ je situácia, ktorá nastane počas prepravy tovaru podliehajúceho spotrebnej dani podľa článku 33 ods. 1 alebo článku 44 ods. 1, na ktorú sa nevzťahuje článok 45, v dôsledku ktorej sa preprava alebo časť prepravy tovaru podliehajúceho spotrebnej dani riadne neukončila.</w:t>
            </w:r>
          </w:p>
          <w:p w:rsidR="005D18E7" w:rsidRPr="00A60DE2" w:rsidRDefault="005D18E7" w:rsidP="00A60DE2">
            <w:pPr>
              <w:pStyle w:val="Default"/>
              <w:jc w:val="both"/>
              <w:rPr>
                <w:rFonts w:ascii="Times New Roman" w:hAnsi="Times New Roman" w:cs="Times New Roman"/>
                <w:color w:val="auto"/>
                <w:sz w:val="20"/>
                <w:szCs w:val="20"/>
              </w:rPr>
            </w:pPr>
          </w:p>
          <w:p w:rsidR="005D18E7" w:rsidRPr="00A60DE2" w:rsidRDefault="005D18E7" w:rsidP="00A60DE2">
            <w:pPr>
              <w:pStyle w:val="Default"/>
              <w:jc w:val="both"/>
              <w:rPr>
                <w:rFonts w:ascii="Times New Roman" w:hAnsi="Times New Roman" w:cs="Times New Roman"/>
                <w:color w:val="auto"/>
                <w:sz w:val="20"/>
                <w:szCs w:val="20"/>
              </w:rPr>
            </w:pPr>
            <w:r w:rsidRPr="00A60DE2">
              <w:rPr>
                <w:rFonts w:ascii="Times New Roman" w:hAnsi="Times New Roman" w:cs="Times New Roman"/>
                <w:color w:val="auto"/>
                <w:sz w:val="20"/>
                <w:szCs w:val="20"/>
              </w:rPr>
              <w:t>5. Za nezrovnalosť sa považuje každá chýbajúca registrácia alebo certifikácia jednej alebo všetkých osôb zúčastňujúcich sa prepravy v rozpore s článkom 33 ods. 1 alebo článkom 44 ods. 4 písm. a) alebo každé nedodržanie ustanovení článku 35 ods. 1. Odseky 1 až 4 sa uplatňujú primerane, ak príjemca nie je povinný zaplatiť spotrebnú daň podľa článku 44 ods. 3 poslednej vety.</w:t>
            </w:r>
          </w:p>
        </w:tc>
        <w:tc>
          <w:tcPr>
            <w:tcW w:w="709" w:type="dxa"/>
            <w:tcBorders>
              <w:top w:val="single" w:sz="4" w:space="0" w:color="auto"/>
              <w:left w:val="single" w:sz="4" w:space="0" w:color="auto"/>
              <w:bottom w:val="single" w:sz="4" w:space="0" w:color="auto"/>
              <w:right w:val="single" w:sz="12" w:space="0" w:color="auto"/>
            </w:tcBorders>
          </w:tcPr>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N</w:t>
            </w:r>
          </w:p>
        </w:tc>
        <w:tc>
          <w:tcPr>
            <w:tcW w:w="851" w:type="dxa"/>
            <w:tcBorders>
              <w:top w:val="single" w:sz="4" w:space="0" w:color="auto"/>
              <w:left w:val="nil"/>
              <w:bottom w:val="single" w:sz="4" w:space="0" w:color="auto"/>
              <w:right w:val="single" w:sz="4" w:space="0" w:color="auto"/>
            </w:tcBorders>
          </w:tcPr>
          <w:p w:rsidR="005D18E7" w:rsidRPr="00A60DE2" w:rsidRDefault="004463DB" w:rsidP="00A60DE2">
            <w:pPr>
              <w:pStyle w:val="TABUKA-textsmernice"/>
              <w:jc w:val="left"/>
              <w:rPr>
                <w:szCs w:val="20"/>
              </w:rPr>
            </w:pPr>
            <w:r w:rsidRPr="00A60DE2">
              <w:rPr>
                <w:szCs w:val="20"/>
              </w:rPr>
              <w:t>530/2011</w:t>
            </w: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left"/>
              <w:rPr>
                <w:szCs w:val="20"/>
              </w:rPr>
            </w:pPr>
          </w:p>
          <w:p w:rsidR="00785D23" w:rsidRPr="00A60DE2" w:rsidRDefault="00785D23" w:rsidP="00A60DE2">
            <w:pPr>
              <w:pStyle w:val="TABUKA-textsmernice"/>
              <w:jc w:val="center"/>
              <w:rPr>
                <w:b/>
                <w:szCs w:val="20"/>
              </w:rPr>
            </w:pPr>
            <w:r w:rsidRPr="00A60DE2">
              <w:rPr>
                <w:szCs w:val="20"/>
              </w:rPr>
              <w:t>530/2011 a </w:t>
            </w:r>
            <w:r w:rsidRPr="00A60DE2">
              <w:rPr>
                <w:b/>
                <w:szCs w:val="20"/>
              </w:rPr>
              <w:t>návrh zákona čl.</w:t>
            </w:r>
            <w:r w:rsidR="00A60DE2">
              <w:rPr>
                <w:b/>
                <w:szCs w:val="20"/>
              </w:rPr>
              <w:t xml:space="preserve"> </w:t>
            </w:r>
            <w:r w:rsidRPr="00A60DE2">
              <w:rPr>
                <w:b/>
                <w:szCs w:val="20"/>
              </w:rPr>
              <w:t>I</w:t>
            </w:r>
          </w:p>
          <w:p w:rsidR="005D18E7" w:rsidRPr="00A60DE2" w:rsidRDefault="005D18E7" w:rsidP="00A60DE2">
            <w:pPr>
              <w:pStyle w:val="TABUKA-textsmernice"/>
              <w:jc w:val="left"/>
              <w:rPr>
                <w:b/>
                <w:szCs w:val="20"/>
              </w:rPr>
            </w:pPr>
          </w:p>
          <w:p w:rsidR="00D96BDA" w:rsidRPr="00A60DE2" w:rsidRDefault="00D96BDA" w:rsidP="00A60DE2">
            <w:pPr>
              <w:pStyle w:val="TABUKA-textsmernice"/>
              <w:jc w:val="left"/>
              <w:rPr>
                <w:szCs w:val="20"/>
              </w:rPr>
            </w:pPr>
            <w:r w:rsidRPr="00A60DE2">
              <w:rPr>
                <w:szCs w:val="20"/>
              </w:rPr>
              <w:t>530/2011</w:t>
            </w:r>
          </w:p>
          <w:p w:rsidR="00D96BDA" w:rsidRPr="00A60DE2" w:rsidRDefault="00D96BDA" w:rsidP="00A60DE2">
            <w:pPr>
              <w:pStyle w:val="TABUKA-textsmernice"/>
              <w:jc w:val="left"/>
              <w:rPr>
                <w:szCs w:val="20"/>
              </w:rPr>
            </w:pPr>
          </w:p>
          <w:p w:rsidR="00D96BDA" w:rsidRPr="00A60DE2" w:rsidRDefault="00D96BDA" w:rsidP="00A60DE2">
            <w:pPr>
              <w:pStyle w:val="TABUKA-textsmernice"/>
              <w:jc w:val="left"/>
              <w:rPr>
                <w:szCs w:val="20"/>
              </w:rPr>
            </w:pPr>
          </w:p>
          <w:p w:rsidR="00D96BDA" w:rsidRPr="00A60DE2" w:rsidRDefault="00D96BDA" w:rsidP="00A60DE2">
            <w:pPr>
              <w:pStyle w:val="TABUKA-textsmernice"/>
              <w:jc w:val="left"/>
              <w:rPr>
                <w:szCs w:val="20"/>
              </w:rPr>
            </w:pPr>
          </w:p>
          <w:p w:rsidR="00D96BDA" w:rsidRPr="00A60DE2" w:rsidRDefault="00D96BDA" w:rsidP="00A60DE2">
            <w:pPr>
              <w:pStyle w:val="TABUKA-textsmernice"/>
              <w:jc w:val="left"/>
              <w:rPr>
                <w:szCs w:val="20"/>
              </w:rPr>
            </w:pPr>
          </w:p>
          <w:p w:rsidR="00D96BDA" w:rsidRPr="00A60DE2" w:rsidRDefault="00D96BDA" w:rsidP="00A60DE2">
            <w:pPr>
              <w:pStyle w:val="TABUKA-textsmernice"/>
              <w:jc w:val="left"/>
              <w:rPr>
                <w:szCs w:val="20"/>
              </w:rPr>
            </w:pPr>
          </w:p>
          <w:p w:rsidR="00D96BDA" w:rsidRPr="00A60DE2" w:rsidRDefault="00D96BDA" w:rsidP="00A60DE2">
            <w:pPr>
              <w:pStyle w:val="TABUKA-textsmernice"/>
              <w:jc w:val="center"/>
              <w:rPr>
                <w:b/>
                <w:szCs w:val="20"/>
              </w:rPr>
            </w:pPr>
            <w:r w:rsidRPr="00A60DE2">
              <w:rPr>
                <w:szCs w:val="20"/>
              </w:rPr>
              <w:t>530/2011 a </w:t>
            </w:r>
            <w:r w:rsidRPr="00A60DE2">
              <w:rPr>
                <w:b/>
                <w:szCs w:val="20"/>
              </w:rPr>
              <w:t>návrh zákona čl.</w:t>
            </w:r>
            <w:r w:rsidR="00A60DE2">
              <w:rPr>
                <w:b/>
                <w:szCs w:val="20"/>
              </w:rPr>
              <w:t xml:space="preserve"> </w:t>
            </w:r>
            <w:r w:rsidRPr="00A60DE2">
              <w:rPr>
                <w:b/>
                <w:szCs w:val="20"/>
              </w:rPr>
              <w:t>I</w:t>
            </w:r>
          </w:p>
          <w:p w:rsidR="00D96BDA" w:rsidRPr="00A60DE2" w:rsidRDefault="00D96BDA" w:rsidP="00A60DE2">
            <w:pPr>
              <w:pStyle w:val="TABUKA-textsmernice"/>
              <w:jc w:val="center"/>
              <w:rPr>
                <w:b/>
                <w:szCs w:val="20"/>
              </w:rPr>
            </w:pPr>
          </w:p>
          <w:p w:rsidR="00D96BDA" w:rsidRPr="00A60DE2" w:rsidRDefault="00D96BDA" w:rsidP="00A60DE2">
            <w:pPr>
              <w:pStyle w:val="TABUKA-textsmernice"/>
              <w:jc w:val="center"/>
              <w:rPr>
                <w:szCs w:val="20"/>
              </w:rPr>
            </w:pPr>
            <w:r w:rsidRPr="00A60DE2">
              <w:rPr>
                <w:szCs w:val="20"/>
              </w:rPr>
              <w:t>530/2011</w:t>
            </w:r>
          </w:p>
          <w:p w:rsidR="00D96BDA" w:rsidRPr="00A60DE2" w:rsidRDefault="00D96BDA" w:rsidP="00A60DE2">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A60DE2" w:rsidRDefault="005D18E7" w:rsidP="00A60DE2">
            <w:pPr>
              <w:pStyle w:val="TABUKA-textsmernice"/>
              <w:jc w:val="left"/>
              <w:rPr>
                <w:szCs w:val="20"/>
              </w:rPr>
            </w:pPr>
            <w:r w:rsidRPr="00A60DE2">
              <w:rPr>
                <w:szCs w:val="20"/>
              </w:rPr>
              <w:t>§ 30 ods.</w:t>
            </w:r>
            <w:r w:rsidR="00A60DE2" w:rsidRPr="00A60DE2">
              <w:rPr>
                <w:szCs w:val="20"/>
              </w:rPr>
              <w:t xml:space="preserve"> </w:t>
            </w:r>
            <w:r w:rsidRPr="00A60DE2">
              <w:rPr>
                <w:szCs w:val="20"/>
              </w:rPr>
              <w:t>3</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AD7765" w:rsidRPr="00A60DE2" w:rsidRDefault="00AD7765" w:rsidP="00A60DE2">
            <w:pPr>
              <w:pStyle w:val="TABUKA-textsmernice"/>
              <w:jc w:val="left"/>
              <w:rPr>
                <w:szCs w:val="20"/>
              </w:rPr>
            </w:pPr>
          </w:p>
          <w:p w:rsidR="00AA043C" w:rsidRPr="00A60DE2" w:rsidRDefault="00AA043C" w:rsidP="00A60DE2">
            <w:pPr>
              <w:pStyle w:val="TABUKA-textsmernice"/>
              <w:jc w:val="left"/>
              <w:rPr>
                <w:szCs w:val="20"/>
              </w:rPr>
            </w:pPr>
          </w:p>
          <w:p w:rsidR="00785D23" w:rsidRPr="00A60DE2" w:rsidRDefault="00785D23" w:rsidP="00A60DE2">
            <w:pPr>
              <w:pStyle w:val="TABUKA-textsmernice"/>
              <w:jc w:val="left"/>
              <w:rPr>
                <w:szCs w:val="20"/>
              </w:rPr>
            </w:pPr>
          </w:p>
          <w:p w:rsidR="00AA043C" w:rsidRPr="00A60DE2" w:rsidRDefault="00AA043C"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sidRPr="00A60DE2">
              <w:rPr>
                <w:szCs w:val="20"/>
              </w:rPr>
              <w:t xml:space="preserve"> </w:t>
            </w:r>
            <w:r w:rsidRPr="00A60DE2">
              <w:rPr>
                <w:szCs w:val="20"/>
              </w:rPr>
              <w:t>4</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AD7765" w:rsidRPr="00A60DE2" w:rsidRDefault="00AD7765" w:rsidP="00A60DE2">
            <w:pPr>
              <w:pStyle w:val="TABUKA-textsmernice"/>
              <w:jc w:val="left"/>
              <w:rPr>
                <w:szCs w:val="20"/>
              </w:rPr>
            </w:pPr>
          </w:p>
          <w:p w:rsidR="00AD7765" w:rsidRPr="00A60DE2" w:rsidRDefault="00AD7765"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Pr>
                <w:szCs w:val="20"/>
              </w:rPr>
              <w:t xml:space="preserve"> </w:t>
            </w:r>
            <w:r w:rsidRPr="00A60DE2">
              <w:rPr>
                <w:szCs w:val="20"/>
              </w:rPr>
              <w:t xml:space="preserve">5 </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AD7765" w:rsidRPr="00A60DE2" w:rsidRDefault="00AD7765" w:rsidP="00A60DE2">
            <w:pPr>
              <w:pStyle w:val="TABUKA-textsmernice"/>
              <w:jc w:val="left"/>
              <w:rPr>
                <w:szCs w:val="20"/>
              </w:rPr>
            </w:pPr>
          </w:p>
          <w:p w:rsidR="00AD7765" w:rsidRPr="00A60DE2" w:rsidRDefault="00AD7765"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Pr>
                <w:szCs w:val="20"/>
              </w:rPr>
              <w:t xml:space="preserve"> </w:t>
            </w:r>
            <w:r w:rsidRPr="00A60DE2">
              <w:rPr>
                <w:szCs w:val="20"/>
              </w:rPr>
              <w:t xml:space="preserve">6 </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Pr>
                <w:szCs w:val="20"/>
              </w:rPr>
              <w:t xml:space="preserve"> </w:t>
            </w:r>
            <w:r w:rsidRPr="00A60DE2">
              <w:rPr>
                <w:szCs w:val="20"/>
              </w:rPr>
              <w:t>7</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001056" w:rsidRPr="00A60DE2" w:rsidRDefault="00001056" w:rsidP="00A60DE2">
            <w:pPr>
              <w:pStyle w:val="TABUKA-textsmernice"/>
              <w:jc w:val="left"/>
              <w:rPr>
                <w:szCs w:val="20"/>
              </w:rPr>
            </w:pPr>
          </w:p>
          <w:p w:rsidR="00001056" w:rsidRPr="00A60DE2" w:rsidRDefault="00001056"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Pr>
                <w:szCs w:val="20"/>
              </w:rPr>
              <w:t xml:space="preserve"> </w:t>
            </w:r>
            <w:r w:rsidRPr="00A60DE2">
              <w:rPr>
                <w:szCs w:val="20"/>
              </w:rPr>
              <w:t xml:space="preserve">1 </w:t>
            </w: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5D18E7" w:rsidRPr="00A60DE2" w:rsidRDefault="005D18E7" w:rsidP="00A60DE2">
            <w:pPr>
              <w:pStyle w:val="TABUKA-textsmernice"/>
              <w:jc w:val="left"/>
              <w:rPr>
                <w:szCs w:val="20"/>
              </w:rPr>
            </w:pPr>
          </w:p>
          <w:p w:rsidR="00001056" w:rsidRPr="00A60DE2" w:rsidRDefault="00001056" w:rsidP="00A60DE2">
            <w:pPr>
              <w:pStyle w:val="TABUKA-textsmernice"/>
              <w:jc w:val="left"/>
              <w:rPr>
                <w:szCs w:val="20"/>
              </w:rPr>
            </w:pPr>
          </w:p>
          <w:p w:rsidR="005D18E7" w:rsidRPr="00A60DE2" w:rsidRDefault="005D18E7" w:rsidP="00A60DE2">
            <w:pPr>
              <w:pStyle w:val="TABUKA-textsmernice"/>
              <w:jc w:val="left"/>
              <w:rPr>
                <w:szCs w:val="20"/>
              </w:rPr>
            </w:pPr>
            <w:r w:rsidRPr="00A60DE2">
              <w:rPr>
                <w:szCs w:val="20"/>
              </w:rPr>
              <w:t>ods.</w:t>
            </w:r>
            <w:r w:rsidR="00A60DE2">
              <w:rPr>
                <w:szCs w:val="20"/>
              </w:rPr>
              <w:t xml:space="preserve"> </w:t>
            </w:r>
            <w:r w:rsidRPr="00A60DE2">
              <w:rPr>
                <w:szCs w:val="20"/>
              </w:rPr>
              <w:t>2</w:t>
            </w:r>
          </w:p>
        </w:tc>
        <w:tc>
          <w:tcPr>
            <w:tcW w:w="5387" w:type="dxa"/>
            <w:tcBorders>
              <w:top w:val="single" w:sz="4" w:space="0" w:color="auto"/>
              <w:left w:val="single" w:sz="4" w:space="0" w:color="auto"/>
              <w:bottom w:val="single" w:sz="4" w:space="0" w:color="auto"/>
              <w:right w:val="single" w:sz="4" w:space="0" w:color="auto"/>
            </w:tcBorders>
          </w:tcPr>
          <w:p w:rsidR="005D18E7" w:rsidRPr="00A60DE2" w:rsidRDefault="005D18E7" w:rsidP="00A60DE2">
            <w:pPr>
              <w:tabs>
                <w:tab w:val="left" w:pos="284"/>
                <w:tab w:val="left" w:pos="426"/>
                <w:tab w:val="left" w:pos="567"/>
              </w:tabs>
              <w:autoSpaceDE w:val="0"/>
              <w:autoSpaceDN w:val="0"/>
              <w:adjustRightInd w:val="0"/>
              <w:spacing w:before="0"/>
              <w:rPr>
                <w:sz w:val="20"/>
                <w:szCs w:val="20"/>
              </w:rPr>
            </w:pPr>
            <w:r w:rsidRPr="00A60DE2">
              <w:rPr>
                <w:sz w:val="20"/>
                <w:szCs w:val="20"/>
              </w:rPr>
              <w:t>Ak pri preprave alkoholického nápoja, ktorý bol uvedený do daňového voľného obehu v inom členskom štáte vznikne nezrovnalosť na daňovom území, daňová povinnosť vznikne na daňovom území, a to dňom vzniku nezrovnalosti.</w:t>
            </w:r>
          </w:p>
          <w:p w:rsidR="00785D23" w:rsidRPr="00A60DE2" w:rsidRDefault="00785D23" w:rsidP="00A60DE2">
            <w:pPr>
              <w:tabs>
                <w:tab w:val="left" w:pos="284"/>
                <w:tab w:val="left" w:pos="426"/>
                <w:tab w:val="left" w:pos="567"/>
              </w:tabs>
              <w:autoSpaceDE w:val="0"/>
              <w:autoSpaceDN w:val="0"/>
              <w:adjustRightInd w:val="0"/>
              <w:spacing w:before="0"/>
              <w:rPr>
                <w:sz w:val="20"/>
                <w:szCs w:val="20"/>
              </w:rPr>
            </w:pPr>
          </w:p>
          <w:p w:rsidR="00785D23" w:rsidRDefault="00785D23" w:rsidP="00A60DE2">
            <w:pPr>
              <w:tabs>
                <w:tab w:val="left" w:pos="284"/>
                <w:tab w:val="left" w:pos="426"/>
                <w:tab w:val="left" w:pos="567"/>
              </w:tabs>
              <w:autoSpaceDE w:val="0"/>
              <w:autoSpaceDN w:val="0"/>
              <w:adjustRightInd w:val="0"/>
              <w:spacing w:before="0"/>
              <w:rPr>
                <w:sz w:val="20"/>
                <w:szCs w:val="20"/>
              </w:rPr>
            </w:pPr>
          </w:p>
          <w:p w:rsidR="00A60DE2" w:rsidRDefault="00A60DE2" w:rsidP="00A60DE2">
            <w:pPr>
              <w:tabs>
                <w:tab w:val="left" w:pos="284"/>
                <w:tab w:val="left" w:pos="426"/>
                <w:tab w:val="left" w:pos="567"/>
              </w:tabs>
              <w:autoSpaceDE w:val="0"/>
              <w:autoSpaceDN w:val="0"/>
              <w:adjustRightInd w:val="0"/>
              <w:spacing w:before="0"/>
              <w:rPr>
                <w:sz w:val="20"/>
                <w:szCs w:val="20"/>
              </w:rPr>
            </w:pPr>
          </w:p>
          <w:p w:rsidR="00A60DE2" w:rsidRPr="00A60DE2" w:rsidRDefault="00A60DE2" w:rsidP="00A60DE2">
            <w:pPr>
              <w:tabs>
                <w:tab w:val="left" w:pos="284"/>
                <w:tab w:val="left" w:pos="426"/>
                <w:tab w:val="left" w:pos="567"/>
              </w:tabs>
              <w:autoSpaceDE w:val="0"/>
              <w:autoSpaceDN w:val="0"/>
              <w:adjustRightInd w:val="0"/>
              <w:spacing w:before="0"/>
              <w:rPr>
                <w:sz w:val="20"/>
                <w:szCs w:val="20"/>
              </w:rPr>
            </w:pPr>
          </w:p>
          <w:p w:rsidR="005D18E7" w:rsidRPr="00A60DE2" w:rsidRDefault="005D18E7" w:rsidP="00A60DE2">
            <w:pPr>
              <w:tabs>
                <w:tab w:val="left" w:pos="284"/>
                <w:tab w:val="left" w:pos="426"/>
                <w:tab w:val="left" w:pos="567"/>
              </w:tabs>
              <w:autoSpaceDE w:val="0"/>
              <w:autoSpaceDN w:val="0"/>
              <w:adjustRightInd w:val="0"/>
              <w:spacing w:before="0"/>
              <w:rPr>
                <w:sz w:val="20"/>
                <w:szCs w:val="20"/>
              </w:rPr>
            </w:pPr>
            <w:r w:rsidRPr="00A60DE2">
              <w:rPr>
                <w:sz w:val="20"/>
                <w:szCs w:val="20"/>
              </w:rPr>
              <w:t xml:space="preserve">Ak sa pri preprave alkoholického nápoja, ktorý bol uvedený do daňového voľného obehu v inom členskom štáte, zistí nezrovnalosť a nie je možné určiť miesto vzniku nezrovnalosti, daňová povinnosť vznikne na daňovom území, a to dňom zistenia nezrovnalosti na daňovom území. </w:t>
            </w:r>
          </w:p>
          <w:p w:rsidR="00A60DE2" w:rsidRDefault="00A60DE2" w:rsidP="00A60DE2">
            <w:pPr>
              <w:tabs>
                <w:tab w:val="left" w:pos="284"/>
                <w:tab w:val="left" w:pos="426"/>
                <w:tab w:val="left" w:pos="567"/>
              </w:tabs>
              <w:autoSpaceDE w:val="0"/>
              <w:autoSpaceDN w:val="0"/>
              <w:adjustRightInd w:val="0"/>
              <w:spacing w:before="0"/>
              <w:rPr>
                <w:sz w:val="20"/>
                <w:szCs w:val="20"/>
              </w:rPr>
            </w:pPr>
          </w:p>
          <w:p w:rsidR="005D18E7" w:rsidRPr="00A60DE2" w:rsidRDefault="005D18E7" w:rsidP="00A60DE2">
            <w:pPr>
              <w:tabs>
                <w:tab w:val="left" w:pos="284"/>
                <w:tab w:val="left" w:pos="426"/>
                <w:tab w:val="left" w:pos="567"/>
              </w:tabs>
              <w:autoSpaceDE w:val="0"/>
              <w:autoSpaceDN w:val="0"/>
              <w:adjustRightInd w:val="0"/>
              <w:spacing w:before="0"/>
              <w:rPr>
                <w:sz w:val="20"/>
                <w:szCs w:val="20"/>
              </w:rPr>
            </w:pPr>
            <w:r w:rsidRPr="00A60DE2">
              <w:rPr>
                <w:sz w:val="20"/>
                <w:szCs w:val="20"/>
              </w:rPr>
              <w:t>Ak sa pred uplynutím troch rokov odo dňa vzniku nezrovnalosti podľa odseku 4 zistí, že k nezrovnalosti pri preprave alkoholického nápoja, ktorý bol uvedený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podľa odseku 4 nemožno požiadať colný úrad o vrátenie dane.</w:t>
            </w:r>
          </w:p>
          <w:p w:rsidR="00A200CA" w:rsidRPr="00A60DE2" w:rsidRDefault="00A200CA" w:rsidP="00A60DE2">
            <w:pPr>
              <w:pStyle w:val="Odsekzoznamu"/>
              <w:ind w:left="0"/>
              <w:jc w:val="both"/>
              <w:rPr>
                <w:sz w:val="20"/>
                <w:szCs w:val="20"/>
                <w:shd w:val="clear" w:color="auto" w:fill="FFFFFF"/>
              </w:rPr>
            </w:pPr>
          </w:p>
          <w:p w:rsidR="005D18E7" w:rsidRDefault="00AD7765" w:rsidP="00A60DE2">
            <w:pPr>
              <w:pStyle w:val="Odsekzoznamu"/>
              <w:ind w:left="0"/>
              <w:jc w:val="both"/>
              <w:rPr>
                <w:sz w:val="20"/>
                <w:szCs w:val="20"/>
                <w:shd w:val="clear" w:color="auto" w:fill="FFFFFF"/>
              </w:rPr>
            </w:pPr>
            <w:r w:rsidRPr="00A60DE2">
              <w:rPr>
                <w:sz w:val="20"/>
                <w:szCs w:val="20"/>
                <w:shd w:val="clear" w:color="auto" w:fill="FFFFFF"/>
              </w:rPr>
              <w:t xml:space="preserve">Platiteľom dane je </w:t>
            </w:r>
            <w:r w:rsidRPr="00A60DE2">
              <w:rPr>
                <w:b/>
                <w:sz w:val="20"/>
                <w:szCs w:val="20"/>
              </w:rPr>
              <w:t xml:space="preserve">schválený príjemca, ktorý zložil zábezpeku na daň podľa § 26a ods. 8 písm. </w:t>
            </w:r>
            <w:r w:rsidR="00A60DE2">
              <w:rPr>
                <w:b/>
                <w:sz w:val="20"/>
                <w:szCs w:val="20"/>
              </w:rPr>
              <w:t>a</w:t>
            </w:r>
            <w:r w:rsidRPr="00A60DE2">
              <w:rPr>
                <w:b/>
                <w:sz w:val="20"/>
                <w:szCs w:val="20"/>
              </w:rPr>
              <w:t>)</w:t>
            </w:r>
            <w:r w:rsidRPr="00A60DE2">
              <w:rPr>
                <w:sz w:val="20"/>
                <w:szCs w:val="20"/>
                <w:shd w:val="clear" w:color="auto" w:fill="FFFFFF"/>
              </w:rPr>
              <w:t>, alebo odosielateľ (dodávateľ) alkoholického nápoja, ktorý zložil zábezpeku na daň podľa </w:t>
            </w:r>
            <w:hyperlink r:id="rId253" w:anchor="paragraf-29.odsek-3.pismeno-c" w:tooltip="Odkaz na predpis alebo ustanovenie" w:history="1">
              <w:r w:rsidRPr="00A60DE2">
                <w:rPr>
                  <w:iCs/>
                  <w:sz w:val="20"/>
                  <w:szCs w:val="20"/>
                  <w:shd w:val="clear" w:color="auto" w:fill="FFFFFF"/>
                </w:rPr>
                <w:t>§ 29 ods. 3 písm. c)</w:t>
              </w:r>
            </w:hyperlink>
            <w:r w:rsidRPr="00A60DE2">
              <w:rPr>
                <w:sz w:val="20"/>
                <w:szCs w:val="20"/>
                <w:shd w:val="clear" w:color="auto" w:fill="FFFFFF"/>
              </w:rPr>
              <w:t>.</w:t>
            </w:r>
          </w:p>
          <w:p w:rsidR="00A60DE2" w:rsidRPr="00A60DE2" w:rsidRDefault="00A60DE2" w:rsidP="00A60DE2">
            <w:pPr>
              <w:pStyle w:val="Odsekzoznamu"/>
              <w:ind w:left="0"/>
              <w:jc w:val="both"/>
              <w:rPr>
                <w:sz w:val="20"/>
                <w:szCs w:val="20"/>
              </w:rPr>
            </w:pPr>
          </w:p>
          <w:p w:rsidR="005D18E7" w:rsidRPr="00A60DE2" w:rsidRDefault="005D18E7" w:rsidP="00A60DE2">
            <w:pPr>
              <w:tabs>
                <w:tab w:val="left" w:pos="284"/>
                <w:tab w:val="left" w:pos="426"/>
                <w:tab w:val="left" w:pos="567"/>
              </w:tabs>
              <w:autoSpaceDE w:val="0"/>
              <w:autoSpaceDN w:val="0"/>
              <w:adjustRightInd w:val="0"/>
              <w:spacing w:before="0"/>
              <w:rPr>
                <w:sz w:val="20"/>
                <w:szCs w:val="20"/>
              </w:rPr>
            </w:pPr>
            <w:r w:rsidRPr="00A60DE2">
              <w:rPr>
                <w:sz w:val="20"/>
                <w:szCs w:val="20"/>
              </w:rPr>
              <w:t xml:space="preserve">Ak sa pri preprave alkoholického nápoja v daňovom voľnom obehu zistí, že nezrovnalosť na daňovom území  nevznikla, colný úrad zloženú zábezpeku na daň vráti príjemcovi (odberateľovi) alkoholického nápoja alebo odosielateľovi (dodávateľovi) alkoholického nápoja, ktorý zložil zábezpeku na daň na daňovom území a preukázal, že nezrovnalosť nevznikla na daňovom území. </w:t>
            </w:r>
          </w:p>
          <w:p w:rsidR="00EE3145" w:rsidRPr="00EE3145" w:rsidRDefault="00EE3145" w:rsidP="00EE3145">
            <w:pPr>
              <w:autoSpaceDE w:val="0"/>
              <w:autoSpaceDN w:val="0"/>
              <w:adjustRightInd w:val="0"/>
              <w:spacing w:before="0" w:line="240" w:lineRule="atLeast"/>
              <w:rPr>
                <w:sz w:val="20"/>
                <w:szCs w:val="20"/>
              </w:rPr>
            </w:pPr>
            <w:r w:rsidRPr="00EE3145">
              <w:rPr>
                <w:sz w:val="20"/>
                <w:szCs w:val="20"/>
              </w:rPr>
              <w:t xml:space="preserve">Nezrovnalosťou pri preprave alkoholického nápoja podľa </w:t>
            </w:r>
            <w:r w:rsidRPr="00EE3145">
              <w:rPr>
                <w:b/>
                <w:sz w:val="20"/>
                <w:szCs w:val="20"/>
              </w:rPr>
              <w:t>§ 2</w:t>
            </w:r>
            <w:r>
              <w:rPr>
                <w:b/>
                <w:sz w:val="20"/>
                <w:szCs w:val="20"/>
              </w:rPr>
              <w:t>7</w:t>
            </w:r>
            <w:r w:rsidRPr="00EE3145">
              <w:rPr>
                <w:sz w:val="20"/>
                <w:szCs w:val="20"/>
              </w:rPr>
              <w:t xml:space="preserve"> alebo § 29 sa na účely tohto zákona rozumejú okolnosti, v dôsledku ktorých sa preprava alkoholického nápoja alebo časť prepravy alkoholického nápoja uvedeného do daňového voľného obehu neukončila podľa tohto zákona.</w:t>
            </w:r>
          </w:p>
          <w:p w:rsidR="00001056" w:rsidRPr="00A60DE2" w:rsidRDefault="00001056" w:rsidP="00A60DE2">
            <w:pPr>
              <w:shd w:val="clear" w:color="auto" w:fill="FFFFFF"/>
              <w:spacing w:before="0"/>
              <w:rPr>
                <w:sz w:val="20"/>
                <w:szCs w:val="20"/>
              </w:rPr>
            </w:pPr>
            <w:r w:rsidRPr="00A60DE2">
              <w:rPr>
                <w:sz w:val="20"/>
                <w:szCs w:val="20"/>
              </w:rPr>
              <w:t>Za nezrovnalosť pri preprave alkoholického nápoja v daňovom voľnom obehu sa na účely tohto zákona nepovažuje, ak</w:t>
            </w:r>
          </w:p>
          <w:p w:rsidR="00001056" w:rsidRPr="00A60DE2" w:rsidRDefault="00001056" w:rsidP="00A60DE2">
            <w:pPr>
              <w:shd w:val="clear" w:color="auto" w:fill="FFFFFF"/>
              <w:spacing w:before="0"/>
              <w:rPr>
                <w:sz w:val="20"/>
                <w:szCs w:val="20"/>
              </w:rPr>
            </w:pPr>
            <w:r w:rsidRPr="00A60DE2">
              <w:rPr>
                <w:sz w:val="20"/>
                <w:szCs w:val="20"/>
              </w:rPr>
              <w:t>a)</w:t>
            </w:r>
            <w:r w:rsidR="00EE3145">
              <w:rPr>
                <w:sz w:val="20"/>
                <w:szCs w:val="20"/>
              </w:rPr>
              <w:t xml:space="preserve"> </w:t>
            </w:r>
            <w:r w:rsidRPr="00A60DE2">
              <w:rPr>
                <w:sz w:val="20"/>
                <w:szCs w:val="20"/>
              </w:rPr>
              <w:t>bol alkoholický nápoj pri preprave v daňovom voľnom obehu nenávratne zničený v dôsledku nehody, havárie alebo vplyvom vyššej moci a ak sú tieto straty na základe úradného zistenia a potvrdenia uznané colným úradom, alebo správcom dane iného členského štátu, alebo</w:t>
            </w:r>
          </w:p>
          <w:p w:rsidR="005D18E7" w:rsidRPr="00A60DE2" w:rsidRDefault="00001056" w:rsidP="00A60DE2">
            <w:pPr>
              <w:shd w:val="clear" w:color="auto" w:fill="FFFFFF"/>
              <w:spacing w:before="0"/>
              <w:rPr>
                <w:sz w:val="20"/>
                <w:szCs w:val="20"/>
              </w:rPr>
            </w:pPr>
            <w:r w:rsidRPr="00A60DE2">
              <w:rPr>
                <w:sz w:val="20"/>
                <w:szCs w:val="20"/>
              </w:rPr>
              <w:t>b)</w:t>
            </w:r>
            <w:r w:rsidR="00EE3145">
              <w:rPr>
                <w:sz w:val="20"/>
                <w:szCs w:val="20"/>
              </w:rPr>
              <w:t xml:space="preserve"> </w:t>
            </w:r>
            <w:r w:rsidRPr="00A60DE2">
              <w:rPr>
                <w:sz w:val="20"/>
                <w:szCs w:val="20"/>
              </w:rPr>
              <w:t>došlo pri preprave alkoholického nápoja v daňovom voľnom obehu k stratám alkoholického nápoja, ktoré pripadajú na prirodzené úbytky alkoholického nápoja počas prepravy, a ak sú tieto straty uznané colným úradom alebo správcom dane iného členského štátu.</w:t>
            </w:r>
          </w:p>
        </w:tc>
        <w:tc>
          <w:tcPr>
            <w:tcW w:w="425" w:type="dxa"/>
            <w:tcBorders>
              <w:top w:val="single" w:sz="4" w:space="0" w:color="auto"/>
              <w:left w:val="single" w:sz="4" w:space="0" w:color="auto"/>
              <w:bottom w:val="single" w:sz="4" w:space="0" w:color="auto"/>
              <w:right w:val="single" w:sz="4" w:space="0" w:color="auto"/>
            </w:tcBorders>
          </w:tcPr>
          <w:p w:rsidR="005D18E7" w:rsidRPr="00A60DE2" w:rsidRDefault="005D18E7" w:rsidP="00A60DE2">
            <w:pPr>
              <w:autoSpaceDE w:val="0"/>
              <w:autoSpaceDN w:val="0"/>
              <w:spacing w:before="0"/>
              <w:rPr>
                <w:sz w:val="20"/>
                <w:szCs w:val="20"/>
              </w:rPr>
            </w:pPr>
          </w:p>
          <w:p w:rsidR="00AA043C" w:rsidRPr="00A60DE2" w:rsidRDefault="00AA043C" w:rsidP="00A60DE2">
            <w:pPr>
              <w:autoSpaceDE w:val="0"/>
              <w:autoSpaceDN w:val="0"/>
              <w:spacing w:before="0"/>
              <w:rPr>
                <w:sz w:val="20"/>
                <w:szCs w:val="20"/>
              </w:rPr>
            </w:pPr>
            <w:r w:rsidRPr="00A60DE2">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5D18E7" w:rsidRPr="00A60DE2" w:rsidRDefault="005D18E7" w:rsidP="00A60DE2">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095251" w:rsidRDefault="005D18E7" w:rsidP="00095251">
            <w:pPr>
              <w:autoSpaceDE w:val="0"/>
              <w:autoSpaceDN w:val="0"/>
              <w:spacing w:before="0"/>
              <w:rPr>
                <w:sz w:val="20"/>
                <w:szCs w:val="20"/>
              </w:rPr>
            </w:pPr>
            <w:r w:rsidRPr="00095251">
              <w:rPr>
                <w:sz w:val="20"/>
                <w:szCs w:val="20"/>
              </w:rPr>
              <w:t>Čl.47</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Default"/>
              <w:jc w:val="both"/>
              <w:rPr>
                <w:rFonts w:ascii="Times New Roman" w:hAnsi="Times New Roman" w:cs="Times New Roman"/>
                <w:b/>
                <w:color w:val="auto"/>
                <w:sz w:val="20"/>
                <w:szCs w:val="20"/>
              </w:rPr>
            </w:pPr>
            <w:r w:rsidRPr="00095251">
              <w:rPr>
                <w:rFonts w:ascii="Times New Roman" w:hAnsi="Times New Roman" w:cs="Times New Roman"/>
                <w:b/>
                <w:color w:val="auto"/>
                <w:sz w:val="20"/>
                <w:szCs w:val="20"/>
              </w:rPr>
              <w:t>Označovanie</w:t>
            </w:r>
          </w:p>
          <w:p w:rsidR="005D18E7" w:rsidRPr="00095251" w:rsidRDefault="005D18E7" w:rsidP="00095251">
            <w:pPr>
              <w:pStyle w:val="Default"/>
              <w:jc w:val="both"/>
              <w:rPr>
                <w:rFonts w:ascii="Times New Roman" w:hAnsi="Times New Roman" w:cs="Times New Roman"/>
                <w:b/>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1. Bez toho, aby bol dotknutý článok 6 ods. 2, môžu členské štáty vyžadovať, aby tovar podliehajúci spotrebnej dani niesol daňové označenia alebo vnútroštátne identifikačné značky používané na daňové účely v čase, keď je uvedený do daňového voľného obehu na ich území, alebo v prípadoch ustanovených v článku 33 ods. 1 a článku 44 ods. 1, keď vstúpi na ich územie.</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2. Každý členský štát, ktorý vyžaduje používanie daňových označení alebo vnútroštátnych identifikačných značiek uvedených v odseku 1, je povinný sprístupniť ich oprávneným prevádzkovateľom daňového skladu v ostatných členských štátoch. Každý členský štát však môže stanoviť, aby sa tieto označenia alebo značky sprístupnili daňovému splnomocnencovi oprávnenému príslušnými orgánmi daného členského štátu.</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3. Bez toho, aby boli dotknuté ustanovenia, ktoré členské štáty môžu stanoviť s cieľom zabezpečiť, aby sa tento článok vykonával správne, a s cieľom zamedziť akýmkoľvek daňovým únikom, vyhýbaniu sa daňovým povinnostiam alebo zneužitiu dane, členské štáty zabezpečia, aby tieto daňové označenia alebo vnútroštátne identifikačné značky uvedené v odseku 1 nevytvárali prekážky voľnému pohybu tovaru podliehajúceho spotrebnej dani.</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Ak sa na tovar podliehajúci spotrebnej dani pripevnili takéto daňové označenia alebo značky, členský štát, ktorý ich vydal, vráti, odpustí alebo uvoľní akúkoľvek sumu zaplatenú alebo zabezpečenú s cieľom získať takéto označenia alebo značky s výnimkou poplatkov na ich vydanie, ak vznikla daňová povinnosť k spotrebnej dani a táto daň sa vybrala v inom členskom štáte.</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Členský štát, ktorý vydal tieto označenia alebo značky, však môže podmieniť vrátenie, odpustenie alebo uvoľnenie zaplatenej alebo zabezpečenej sumy predložením dôkazu k spokojnosti svojich príslušných orgánov, že tieto označenia alebo značky boli odstránené alebo zničené.</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4. Daňové označenia alebo vnútroštátne identifikačné značky uvedené v odseku 1 platia v členskom štáte, ktorý ich vydal. Môže však existovať vzájomné uznávanie týchto označení alebo značiek medzi členskými štátmi.</w:t>
            </w:r>
          </w:p>
        </w:tc>
        <w:tc>
          <w:tcPr>
            <w:tcW w:w="709" w:type="dxa"/>
            <w:tcBorders>
              <w:top w:val="single" w:sz="4" w:space="0" w:color="auto"/>
              <w:left w:val="single" w:sz="4" w:space="0" w:color="auto"/>
              <w:bottom w:val="single" w:sz="4" w:space="0" w:color="auto"/>
              <w:right w:val="single" w:sz="12" w:space="0" w:color="auto"/>
            </w:tcBorders>
          </w:tcPr>
          <w:p w:rsidR="005D18E7" w:rsidRPr="00095251" w:rsidRDefault="005D18E7" w:rsidP="00095251">
            <w:pPr>
              <w:pStyle w:val="TABUKA-textsmernice"/>
              <w:jc w:val="left"/>
              <w:rPr>
                <w:szCs w:val="20"/>
              </w:rPr>
            </w:pPr>
            <w:r w:rsidRPr="00095251">
              <w:rPr>
                <w:szCs w:val="20"/>
              </w:rPr>
              <w:t>D</w:t>
            </w:r>
          </w:p>
        </w:tc>
        <w:tc>
          <w:tcPr>
            <w:tcW w:w="851" w:type="dxa"/>
            <w:tcBorders>
              <w:top w:val="single" w:sz="4" w:space="0" w:color="auto"/>
              <w:left w:val="nil"/>
              <w:bottom w:val="single" w:sz="4" w:space="0" w:color="auto"/>
              <w:right w:val="single" w:sz="4" w:space="0" w:color="auto"/>
            </w:tcBorders>
          </w:tcPr>
          <w:p w:rsidR="005D18E7" w:rsidRPr="00095251" w:rsidRDefault="004463DB" w:rsidP="00095251">
            <w:pPr>
              <w:pStyle w:val="TABUKA-textsmernice"/>
              <w:jc w:val="left"/>
              <w:rPr>
                <w:szCs w:val="20"/>
              </w:rPr>
            </w:pPr>
            <w:r w:rsidRPr="00095251">
              <w:rPr>
                <w:szCs w:val="20"/>
              </w:rPr>
              <w:t>530/2011</w:t>
            </w:r>
          </w:p>
        </w:tc>
        <w:tc>
          <w:tcPr>
            <w:tcW w:w="850" w:type="dxa"/>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TABUKA-textsmernice"/>
              <w:jc w:val="left"/>
              <w:rPr>
                <w:szCs w:val="20"/>
              </w:rPr>
            </w:pPr>
            <w:r w:rsidRPr="00095251">
              <w:rPr>
                <w:szCs w:val="20"/>
              </w:rPr>
              <w:t>§ 51 ods.</w:t>
            </w:r>
            <w:r w:rsidR="00095251">
              <w:rPr>
                <w:szCs w:val="20"/>
              </w:rPr>
              <w:t xml:space="preserve"> </w:t>
            </w:r>
            <w:r w:rsidRPr="00095251">
              <w:rPr>
                <w:szCs w:val="20"/>
              </w:rPr>
              <w:t>1</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5D18E7" w:rsidRPr="00095251" w:rsidRDefault="005D18E7" w:rsidP="00095251">
            <w:pPr>
              <w:pStyle w:val="TABUKA-textsmernice"/>
              <w:jc w:val="left"/>
              <w:rPr>
                <w:szCs w:val="20"/>
              </w:rPr>
            </w:pPr>
            <w:r w:rsidRPr="00095251">
              <w:rPr>
                <w:szCs w:val="20"/>
              </w:rPr>
              <w:t>ods.</w:t>
            </w:r>
            <w:r w:rsidR="00095251">
              <w:rPr>
                <w:szCs w:val="20"/>
              </w:rPr>
              <w:t xml:space="preserve"> </w:t>
            </w:r>
            <w:r w:rsidRPr="00095251">
              <w:rPr>
                <w:szCs w:val="20"/>
              </w:rPr>
              <w:t>2</w:t>
            </w: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p>
          <w:p w:rsidR="005D18E7" w:rsidRPr="00095251" w:rsidRDefault="005D18E7" w:rsidP="00095251">
            <w:pPr>
              <w:pStyle w:val="TABUKA-textsmernice"/>
              <w:jc w:val="left"/>
              <w:rPr>
                <w:szCs w:val="20"/>
              </w:rPr>
            </w:pPr>
            <w:r w:rsidRPr="00095251">
              <w:rPr>
                <w:szCs w:val="20"/>
              </w:rPr>
              <w:t xml:space="preserve">ods. 10 </w:t>
            </w:r>
          </w:p>
        </w:tc>
        <w:tc>
          <w:tcPr>
            <w:tcW w:w="5387" w:type="dxa"/>
            <w:tcBorders>
              <w:top w:val="single" w:sz="4" w:space="0" w:color="auto"/>
              <w:left w:val="single" w:sz="4" w:space="0" w:color="auto"/>
              <w:bottom w:val="single" w:sz="4" w:space="0" w:color="auto"/>
              <w:right w:val="single" w:sz="4" w:space="0" w:color="auto"/>
            </w:tcBorders>
          </w:tcPr>
          <w:p w:rsidR="005D18E7" w:rsidRPr="00095251" w:rsidRDefault="005D18E7" w:rsidP="00095251">
            <w:pPr>
              <w:tabs>
                <w:tab w:val="left" w:pos="284"/>
                <w:tab w:val="left" w:pos="426"/>
                <w:tab w:val="left" w:pos="567"/>
              </w:tabs>
              <w:autoSpaceDE w:val="0"/>
              <w:autoSpaceDN w:val="0"/>
              <w:adjustRightInd w:val="0"/>
              <w:spacing w:before="0"/>
              <w:rPr>
                <w:sz w:val="20"/>
                <w:szCs w:val="20"/>
              </w:rPr>
            </w:pPr>
            <w:r w:rsidRPr="00095251">
              <w:rPr>
                <w:sz w:val="20"/>
                <w:szCs w:val="20"/>
              </w:rPr>
              <w:t xml:space="preserve">Spotrebiteľským balením sa na účely tohto zákona rozumie uzavretý spotrebiteľský obal naplnený liehom určeným na priamu ľudskú spotrebu. </w:t>
            </w:r>
          </w:p>
          <w:p w:rsidR="0063697A" w:rsidRPr="00095251" w:rsidRDefault="0063697A" w:rsidP="00095251">
            <w:pPr>
              <w:tabs>
                <w:tab w:val="left" w:pos="284"/>
                <w:tab w:val="left" w:pos="426"/>
                <w:tab w:val="left" w:pos="567"/>
              </w:tabs>
              <w:autoSpaceDE w:val="0"/>
              <w:autoSpaceDN w:val="0"/>
              <w:adjustRightInd w:val="0"/>
              <w:spacing w:before="0"/>
              <w:rPr>
                <w:sz w:val="20"/>
                <w:szCs w:val="20"/>
              </w:rPr>
            </w:pPr>
          </w:p>
          <w:p w:rsidR="005D18E7" w:rsidRPr="00095251" w:rsidRDefault="0063697A" w:rsidP="00095251">
            <w:pPr>
              <w:pStyle w:val="TABUKA-textsmernice"/>
              <w:rPr>
                <w:szCs w:val="20"/>
                <w:shd w:val="clear" w:color="auto" w:fill="FFFFFF"/>
              </w:rPr>
            </w:pPr>
            <w:r w:rsidRPr="00095251">
              <w:rPr>
                <w:szCs w:val="20"/>
                <w:shd w:val="clear" w:color="auto" w:fill="FFFFFF"/>
              </w:rPr>
              <w:t>Kontrolnou známkou sa na účely tohto zákona rozumie slovenská kontrolná známka určená na označovanie spotrebiteľského balenia, ktorá spĺňa náležitosti v súlade s týmto zákonom a všeobecne záväzným právnym predpisom vydaným podľa odseku 10. Kontrolná známka má na účely tohto zákona povahu ceniny. Kontrolná známka obsahuje identifikačné číslo, ktorým je jedinečné poradové číslo vytvorené z alfanumerických znakov neopakovateľných najmenej po dobu piatich rokov. Zloženie identifikačného čísla určí finančné riaditeľstvo.</w:t>
            </w:r>
          </w:p>
          <w:p w:rsidR="0063697A" w:rsidRPr="00095251" w:rsidRDefault="0063697A" w:rsidP="00095251">
            <w:pPr>
              <w:pStyle w:val="TABUKA-textsmernice"/>
              <w:rPr>
                <w:szCs w:val="20"/>
              </w:rPr>
            </w:pPr>
          </w:p>
          <w:p w:rsidR="0063697A" w:rsidRPr="00095251" w:rsidRDefault="0063697A" w:rsidP="00095251">
            <w:pPr>
              <w:pStyle w:val="TABUKA-textsmernice"/>
              <w:rPr>
                <w:szCs w:val="20"/>
              </w:rPr>
            </w:pPr>
          </w:p>
          <w:p w:rsidR="005D18E7" w:rsidRPr="00095251" w:rsidRDefault="0063697A" w:rsidP="00095251">
            <w:pPr>
              <w:pStyle w:val="TABUKA-textsmernice"/>
              <w:rPr>
                <w:szCs w:val="20"/>
              </w:rPr>
            </w:pPr>
            <w:r w:rsidRPr="00095251">
              <w:rPr>
                <w:szCs w:val="20"/>
                <w:shd w:val="clear" w:color="auto" w:fill="FFFFFF"/>
              </w:rPr>
              <w:t>Náležitosti, údaje, grafické prvky a vyhotovenie kontrolnej známky určenej na označovanie spotrebiteľského balenia, jej rozmery a cenu ustanoví všeobecne záväzný právny predpis, ktorý vydá ministerstvo.</w:t>
            </w:r>
          </w:p>
        </w:tc>
        <w:tc>
          <w:tcPr>
            <w:tcW w:w="425" w:type="dxa"/>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TABUKA-textsmernice"/>
              <w:jc w:val="left"/>
              <w:rPr>
                <w:szCs w:val="20"/>
              </w:rPr>
            </w:pPr>
            <w:r w:rsidRPr="00095251">
              <w:rPr>
                <w:szCs w:val="20"/>
              </w:rPr>
              <w:t>Ú</w:t>
            </w: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p w:rsidR="00537938" w:rsidRPr="00095251" w:rsidRDefault="00537938" w:rsidP="00095251">
            <w:pPr>
              <w:pStyle w:val="TABUKA-textsmernice"/>
              <w:jc w:val="left"/>
              <w:rPr>
                <w:szCs w:val="20"/>
              </w:rPr>
            </w:pPr>
          </w:p>
        </w:tc>
        <w:tc>
          <w:tcPr>
            <w:tcW w:w="425" w:type="dxa"/>
            <w:tcBorders>
              <w:top w:val="single" w:sz="4" w:space="0" w:color="auto"/>
              <w:left w:val="single" w:sz="4" w:space="0" w:color="auto"/>
              <w:bottom w:val="single" w:sz="4" w:space="0" w:color="auto"/>
              <w:right w:val="single" w:sz="12" w:space="0" w:color="auto"/>
            </w:tcBorders>
          </w:tcPr>
          <w:p w:rsidR="005D18E7" w:rsidRPr="00095251" w:rsidRDefault="005D18E7" w:rsidP="00095251">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095251" w:rsidRDefault="005D18E7" w:rsidP="00095251">
            <w:pPr>
              <w:autoSpaceDE w:val="0"/>
              <w:autoSpaceDN w:val="0"/>
              <w:spacing w:before="0"/>
              <w:rPr>
                <w:sz w:val="20"/>
                <w:szCs w:val="20"/>
              </w:rPr>
            </w:pPr>
            <w:r w:rsidRPr="00095251">
              <w:rPr>
                <w:sz w:val="20"/>
                <w:szCs w:val="20"/>
              </w:rPr>
              <w:t>Čl.48</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Default"/>
              <w:jc w:val="both"/>
              <w:rPr>
                <w:rFonts w:ascii="Times New Roman" w:hAnsi="Times New Roman" w:cs="Times New Roman"/>
                <w:b/>
                <w:color w:val="auto"/>
                <w:sz w:val="20"/>
                <w:szCs w:val="20"/>
              </w:rPr>
            </w:pPr>
            <w:r w:rsidRPr="00095251">
              <w:rPr>
                <w:rFonts w:ascii="Times New Roman" w:hAnsi="Times New Roman" w:cs="Times New Roman"/>
                <w:b/>
                <w:color w:val="auto"/>
                <w:sz w:val="20"/>
                <w:szCs w:val="20"/>
              </w:rPr>
              <w:t>Malí výrobcovia vína</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1. Členské štáty môžu oslobodiť malých výrobcov vína od požiadaviek uvedených v článkoch 14 až 31, ako aj od ďalších požiadaviek týkajúcich sa prepravy a monitorovania. Ak títo malí výrobcovia sami uskutočňujú transakcie v rámci Únie, musia o tom informovať svoje príslušné orgány a spĺňať požiadavky stanovené v delegovanom nariadení Komisie (EÚ) 2018/273 (16).</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2. Ak sú malí výrobcovia vína oslobodení od požiadaviek podľa odseku 1, príjemca prostredníctvom dokladu vyžadovaného v delegovanom nariadení (EÚ) 2018/273 alebo odkazom na tento doklad informuje príslušné orgány členského štátu určenia o prijatých dodávkach vína.</w:t>
            </w:r>
          </w:p>
          <w:p w:rsidR="005D18E7" w:rsidRPr="00095251" w:rsidRDefault="005D18E7" w:rsidP="00095251">
            <w:pPr>
              <w:pStyle w:val="Default"/>
              <w:jc w:val="both"/>
              <w:rPr>
                <w:rFonts w:ascii="Times New Roman" w:hAnsi="Times New Roman" w:cs="Times New Roman"/>
                <w:color w:val="auto"/>
                <w:sz w:val="20"/>
                <w:szCs w:val="20"/>
              </w:rPr>
            </w:pPr>
          </w:p>
          <w:p w:rsidR="005D18E7" w:rsidRPr="00095251" w:rsidRDefault="005D18E7" w:rsidP="00095251">
            <w:pPr>
              <w:pStyle w:val="Default"/>
              <w:jc w:val="both"/>
              <w:rPr>
                <w:rFonts w:ascii="Times New Roman" w:hAnsi="Times New Roman" w:cs="Times New Roman"/>
                <w:color w:val="auto"/>
                <w:sz w:val="20"/>
                <w:szCs w:val="20"/>
              </w:rPr>
            </w:pPr>
            <w:r w:rsidRPr="00095251">
              <w:rPr>
                <w:rFonts w:ascii="Times New Roman" w:hAnsi="Times New Roman" w:cs="Times New Roman"/>
                <w:color w:val="auto"/>
                <w:sz w:val="20"/>
                <w:szCs w:val="20"/>
              </w:rPr>
              <w:t>3. Na účely tohto článku je „malý výrobca“ taký výrobca, ktorý vyrába v priemere menej ako 1 000 hl vína za vinársky rok, a to na základe priemernej ročnej produkcie za posledné tri po sebe idúce vinárske roky v súlade s článkom 2 ods. 3 delegovaného nariadenia (EÚ) 2018/273.</w:t>
            </w:r>
          </w:p>
        </w:tc>
        <w:tc>
          <w:tcPr>
            <w:tcW w:w="709" w:type="dxa"/>
            <w:tcBorders>
              <w:top w:val="single" w:sz="4" w:space="0" w:color="auto"/>
              <w:left w:val="single" w:sz="4" w:space="0" w:color="auto"/>
              <w:bottom w:val="single" w:sz="4" w:space="0" w:color="auto"/>
              <w:right w:val="single" w:sz="12" w:space="0" w:color="auto"/>
            </w:tcBorders>
          </w:tcPr>
          <w:p w:rsidR="005D18E7" w:rsidRPr="00095251" w:rsidRDefault="005D18E7" w:rsidP="00095251">
            <w:pPr>
              <w:pStyle w:val="TABUKA-textsmernice"/>
              <w:jc w:val="left"/>
              <w:rPr>
                <w:szCs w:val="20"/>
              </w:rPr>
            </w:pPr>
            <w:r w:rsidRPr="00095251">
              <w:rPr>
                <w:szCs w:val="20"/>
              </w:rPr>
              <w:t>D</w:t>
            </w:r>
          </w:p>
        </w:tc>
        <w:tc>
          <w:tcPr>
            <w:tcW w:w="851" w:type="dxa"/>
            <w:tcBorders>
              <w:top w:val="single" w:sz="4" w:space="0" w:color="auto"/>
              <w:left w:val="nil"/>
              <w:bottom w:val="single" w:sz="4" w:space="0" w:color="auto"/>
              <w:right w:val="single" w:sz="4" w:space="0" w:color="auto"/>
            </w:tcBorders>
          </w:tcPr>
          <w:p w:rsidR="005D18E7" w:rsidRPr="00095251" w:rsidRDefault="004463DB" w:rsidP="00095251">
            <w:pPr>
              <w:pStyle w:val="TABUKA-textsmernice"/>
              <w:jc w:val="left"/>
              <w:rPr>
                <w:szCs w:val="20"/>
              </w:rPr>
            </w:pPr>
            <w:r w:rsidRPr="00095251">
              <w:rPr>
                <w:szCs w:val="20"/>
              </w:rPr>
              <w:t>530/2011</w:t>
            </w: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left"/>
              <w:rPr>
                <w:szCs w:val="20"/>
              </w:rPr>
            </w:pPr>
          </w:p>
          <w:p w:rsidR="009318C0" w:rsidRPr="00095251" w:rsidRDefault="009318C0" w:rsidP="00095251">
            <w:pPr>
              <w:pStyle w:val="TABUKA-textsmernice"/>
              <w:jc w:val="center"/>
              <w:rPr>
                <w:b/>
                <w:szCs w:val="20"/>
              </w:rPr>
            </w:pPr>
            <w:r w:rsidRPr="00095251">
              <w:rPr>
                <w:szCs w:val="20"/>
              </w:rPr>
              <w:t>530/2011 a </w:t>
            </w:r>
            <w:r w:rsidRPr="00095251">
              <w:rPr>
                <w:b/>
                <w:szCs w:val="20"/>
              </w:rPr>
              <w:t>návrh zákona čl.</w:t>
            </w:r>
            <w:r w:rsidR="00095251" w:rsidRPr="00095251">
              <w:rPr>
                <w:b/>
                <w:szCs w:val="20"/>
              </w:rPr>
              <w:t xml:space="preserve"> </w:t>
            </w:r>
            <w:r w:rsidRPr="00095251">
              <w:rPr>
                <w:b/>
                <w:szCs w:val="20"/>
              </w:rPr>
              <w:t>I</w:t>
            </w:r>
          </w:p>
          <w:p w:rsidR="009318C0" w:rsidRPr="00095251" w:rsidRDefault="009318C0" w:rsidP="00095251">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TABUKA-textsmernice"/>
              <w:jc w:val="left"/>
              <w:rPr>
                <w:szCs w:val="20"/>
              </w:rPr>
            </w:pPr>
            <w:r w:rsidRPr="00095251">
              <w:rPr>
                <w:szCs w:val="20"/>
              </w:rPr>
              <w:t>§ 63</w:t>
            </w:r>
          </w:p>
          <w:p w:rsidR="0063697A" w:rsidRPr="00095251" w:rsidRDefault="00095251" w:rsidP="00095251">
            <w:pPr>
              <w:pStyle w:val="TABUKA-textsmernice"/>
              <w:jc w:val="left"/>
              <w:rPr>
                <w:szCs w:val="20"/>
              </w:rPr>
            </w:pPr>
            <w:r w:rsidRPr="00095251">
              <w:rPr>
                <w:szCs w:val="20"/>
              </w:rPr>
              <w:t>o</w:t>
            </w:r>
            <w:r w:rsidR="0063697A" w:rsidRPr="00095251">
              <w:rPr>
                <w:szCs w:val="20"/>
              </w:rPr>
              <w:t>ds.</w:t>
            </w:r>
          </w:p>
          <w:p w:rsidR="0063697A" w:rsidRPr="00095251" w:rsidRDefault="0063697A" w:rsidP="00095251">
            <w:pPr>
              <w:pStyle w:val="TABUKA-textsmernice"/>
              <w:jc w:val="left"/>
              <w:rPr>
                <w:szCs w:val="20"/>
              </w:rPr>
            </w:pPr>
            <w:r w:rsidRPr="00095251">
              <w:rPr>
                <w:szCs w:val="20"/>
              </w:rPr>
              <w:t>1</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200F8D" w:rsidRPr="00095251" w:rsidRDefault="00200F8D" w:rsidP="00095251">
            <w:pPr>
              <w:pStyle w:val="TABUKA-textsmernice"/>
              <w:jc w:val="left"/>
              <w:rPr>
                <w:szCs w:val="20"/>
              </w:rPr>
            </w:pPr>
          </w:p>
          <w:p w:rsidR="0063697A" w:rsidRPr="00095251" w:rsidRDefault="00095251" w:rsidP="00095251">
            <w:pPr>
              <w:pStyle w:val="TABUKA-textsmernice"/>
              <w:jc w:val="left"/>
              <w:rPr>
                <w:szCs w:val="20"/>
              </w:rPr>
            </w:pPr>
            <w:r w:rsidRPr="00095251">
              <w:rPr>
                <w:szCs w:val="20"/>
              </w:rPr>
              <w:t>o</w:t>
            </w:r>
            <w:r w:rsidR="0063697A" w:rsidRPr="00095251">
              <w:rPr>
                <w:szCs w:val="20"/>
              </w:rPr>
              <w:t>ds. 2</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095251" w:rsidP="00095251">
            <w:pPr>
              <w:pStyle w:val="TABUKA-textsmernice"/>
              <w:jc w:val="left"/>
              <w:rPr>
                <w:szCs w:val="20"/>
              </w:rPr>
            </w:pPr>
            <w:r w:rsidRPr="00095251">
              <w:rPr>
                <w:szCs w:val="20"/>
              </w:rPr>
              <w:t>o</w:t>
            </w:r>
            <w:r w:rsidR="0063697A" w:rsidRPr="00095251">
              <w:rPr>
                <w:szCs w:val="20"/>
              </w:rPr>
              <w:t>ds. 3</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095251" w:rsidP="00095251">
            <w:pPr>
              <w:pStyle w:val="TABUKA-textsmernice"/>
              <w:jc w:val="left"/>
              <w:rPr>
                <w:szCs w:val="20"/>
              </w:rPr>
            </w:pPr>
            <w:r w:rsidRPr="00095251">
              <w:rPr>
                <w:szCs w:val="20"/>
              </w:rPr>
              <w:t>o</w:t>
            </w:r>
            <w:r w:rsidR="0063697A" w:rsidRPr="00095251">
              <w:rPr>
                <w:szCs w:val="20"/>
              </w:rPr>
              <w:t>ds. 4</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095251" w:rsidRPr="00095251" w:rsidRDefault="00095251"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095251" w:rsidP="00095251">
            <w:pPr>
              <w:pStyle w:val="TABUKA-textsmernice"/>
              <w:jc w:val="left"/>
              <w:rPr>
                <w:szCs w:val="20"/>
              </w:rPr>
            </w:pPr>
            <w:r w:rsidRPr="00095251">
              <w:rPr>
                <w:szCs w:val="20"/>
              </w:rPr>
              <w:t>o</w:t>
            </w:r>
            <w:r w:rsidR="0063697A" w:rsidRPr="00095251">
              <w:rPr>
                <w:szCs w:val="20"/>
              </w:rPr>
              <w:t>ds. 5</w:t>
            </w: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63697A" w:rsidRPr="00095251" w:rsidRDefault="0063697A" w:rsidP="00095251">
            <w:pPr>
              <w:pStyle w:val="TABUKA-textsmernice"/>
              <w:jc w:val="left"/>
              <w:rPr>
                <w:szCs w:val="20"/>
              </w:rPr>
            </w:pPr>
          </w:p>
          <w:p w:rsidR="00413927" w:rsidRPr="00095251" w:rsidRDefault="00413927" w:rsidP="00095251">
            <w:pPr>
              <w:pStyle w:val="TABUKA-textsmernice"/>
              <w:jc w:val="left"/>
              <w:rPr>
                <w:szCs w:val="20"/>
              </w:rPr>
            </w:pPr>
          </w:p>
          <w:p w:rsidR="0063697A" w:rsidRPr="00095251" w:rsidRDefault="00095251" w:rsidP="00095251">
            <w:pPr>
              <w:pStyle w:val="TABUKA-textsmernice"/>
              <w:jc w:val="left"/>
              <w:rPr>
                <w:szCs w:val="20"/>
              </w:rPr>
            </w:pPr>
            <w:r w:rsidRPr="00095251">
              <w:rPr>
                <w:szCs w:val="20"/>
              </w:rPr>
              <w:t>o</w:t>
            </w:r>
            <w:r w:rsidR="0063697A" w:rsidRPr="00095251">
              <w:rPr>
                <w:szCs w:val="20"/>
              </w:rPr>
              <w:t>ds. 6</w:t>
            </w:r>
          </w:p>
          <w:p w:rsidR="0063697A" w:rsidRDefault="0063697A" w:rsidP="00095251">
            <w:pPr>
              <w:pStyle w:val="TABUKA-textsmernice"/>
              <w:jc w:val="left"/>
              <w:rPr>
                <w:szCs w:val="20"/>
              </w:rPr>
            </w:pPr>
          </w:p>
          <w:p w:rsidR="002715DF" w:rsidRDefault="002715DF" w:rsidP="00095251">
            <w:pPr>
              <w:pStyle w:val="TABUKA-textsmernice"/>
              <w:jc w:val="left"/>
              <w:rPr>
                <w:szCs w:val="20"/>
              </w:rPr>
            </w:pPr>
          </w:p>
          <w:p w:rsidR="0063697A" w:rsidRPr="00095251" w:rsidRDefault="0063697A" w:rsidP="00E228D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63697A" w:rsidRPr="00095251" w:rsidRDefault="0063697A" w:rsidP="00095251">
            <w:pPr>
              <w:tabs>
                <w:tab w:val="left" w:pos="284"/>
              </w:tabs>
              <w:spacing w:before="0"/>
              <w:rPr>
                <w:color w:val="494949"/>
                <w:sz w:val="20"/>
                <w:szCs w:val="20"/>
                <w:shd w:val="clear" w:color="auto" w:fill="FFFFFF"/>
              </w:rPr>
            </w:pPr>
            <w:r w:rsidRPr="00095251">
              <w:rPr>
                <w:sz w:val="20"/>
                <w:szCs w:val="20"/>
                <w:shd w:val="clear" w:color="auto" w:fill="FFFFFF"/>
              </w:rPr>
              <w:t>Osoba, ktorá je prevádzkovateľom podniku na výrobu vína a medziproduktu, v ktorom sa vyrába, spracováva, skladuje, prijíma alebo odosiela iba tiché víno, alebo osoba, ktorá je prevádzkovateľom skladu vína a medziproduktu, v ktorom sa prijíma, skladuje, odosiela, prípadne spracováva iba tiché víno, musí požiadať colný úrad o registráciu a vydanie povolenia na prevádzkovanie daňového skladu podľa </w:t>
            </w:r>
            <w:hyperlink r:id="rId254" w:anchor="paragraf-15" w:tooltip="Odkaz na predpis alebo ustanovenie" w:history="1">
              <w:r w:rsidRPr="00095251">
                <w:rPr>
                  <w:iCs/>
                  <w:sz w:val="20"/>
                  <w:szCs w:val="20"/>
                  <w:shd w:val="clear" w:color="auto" w:fill="FFFFFF"/>
                </w:rPr>
                <w:t>§ 15</w:t>
              </w:r>
            </w:hyperlink>
            <w:r w:rsidRPr="00095251">
              <w:rPr>
                <w:sz w:val="20"/>
                <w:szCs w:val="20"/>
                <w:shd w:val="clear" w:color="auto" w:fill="FFFFFF"/>
              </w:rPr>
              <w:t>, len ak chce takéto víno dodávať do iných členských štátov alebo prijímať ho z iných členských štátov v pozastavení dane. Pri podaní žiadosti o vydanie povolenia na prevádzkovanie daňového skladu sa neuplatnia ustanovenia </w:t>
            </w:r>
            <w:hyperlink r:id="rId255" w:anchor="paragraf-16" w:tooltip="Odkaz na predpis alebo ustanovenie" w:history="1">
              <w:r w:rsidRPr="00095251">
                <w:rPr>
                  <w:iCs/>
                  <w:sz w:val="20"/>
                  <w:szCs w:val="20"/>
                  <w:shd w:val="clear" w:color="auto" w:fill="FFFFFF"/>
                </w:rPr>
                <w:t>§ 16</w:t>
              </w:r>
            </w:hyperlink>
            <w:r w:rsidRPr="00095251">
              <w:rPr>
                <w:sz w:val="20"/>
                <w:szCs w:val="20"/>
                <w:shd w:val="clear" w:color="auto" w:fill="FFFFFF"/>
              </w:rPr>
              <w:t> a </w:t>
            </w:r>
            <w:hyperlink r:id="rId256" w:anchor="paragraf-62.odsek-3" w:tooltip="Odkaz na predpis alebo ustanovenie" w:history="1">
              <w:r w:rsidRPr="00095251">
                <w:rPr>
                  <w:iCs/>
                  <w:sz w:val="20"/>
                  <w:szCs w:val="20"/>
                  <w:shd w:val="clear" w:color="auto" w:fill="FFFFFF"/>
                </w:rPr>
                <w:t>§ 62 ods. 3</w:t>
              </w:r>
            </w:hyperlink>
            <w:r w:rsidRPr="00095251">
              <w:rPr>
                <w:sz w:val="20"/>
                <w:szCs w:val="20"/>
                <w:shd w:val="clear" w:color="auto" w:fill="FFFFFF"/>
              </w:rPr>
              <w:t>. Pri odňatí povolenia na prevádzkovanie daňového skladu sa nepoužije </w:t>
            </w:r>
            <w:hyperlink r:id="rId257" w:anchor="paragraf-15.odsek-10" w:tooltip="Odkaz na predpis alebo ustanovenie" w:history="1">
              <w:r w:rsidRPr="00095251">
                <w:rPr>
                  <w:iCs/>
                  <w:sz w:val="20"/>
                  <w:szCs w:val="20"/>
                  <w:shd w:val="clear" w:color="auto" w:fill="FFFFFF"/>
                </w:rPr>
                <w:t>§ 15 ods. 10</w:t>
              </w:r>
            </w:hyperlink>
            <w:r w:rsidRPr="00095251">
              <w:rPr>
                <w:color w:val="494949"/>
                <w:sz w:val="20"/>
                <w:szCs w:val="20"/>
                <w:shd w:val="clear" w:color="auto" w:fill="FFFFFF"/>
              </w:rPr>
              <w:t>.</w:t>
            </w:r>
            <w:bookmarkStart w:id="1" w:name="f_4506531"/>
            <w:bookmarkEnd w:id="1"/>
          </w:p>
          <w:p w:rsidR="0063697A" w:rsidRPr="00095251" w:rsidRDefault="0063697A" w:rsidP="00095251">
            <w:pPr>
              <w:tabs>
                <w:tab w:val="left" w:pos="284"/>
              </w:tabs>
              <w:spacing w:before="0"/>
              <w:rPr>
                <w:color w:val="494949"/>
                <w:sz w:val="20"/>
                <w:szCs w:val="20"/>
                <w:shd w:val="clear" w:color="auto" w:fill="FFFFFF"/>
              </w:rPr>
            </w:pPr>
          </w:p>
          <w:p w:rsidR="0063697A" w:rsidRPr="00095251" w:rsidRDefault="0063697A" w:rsidP="00095251">
            <w:pPr>
              <w:shd w:val="clear" w:color="auto" w:fill="FFFFFF"/>
              <w:spacing w:before="0"/>
              <w:rPr>
                <w:sz w:val="20"/>
                <w:szCs w:val="20"/>
              </w:rPr>
            </w:pPr>
            <w:r w:rsidRPr="00095251">
              <w:rPr>
                <w:sz w:val="20"/>
                <w:szCs w:val="20"/>
              </w:rPr>
              <w:t>Osoba, ktorá je prevádzkovateľom podniku na výrobu vína a medziproduktu, v ktorom sa vyrába, spracováva, skladuje, prijíma alebo odosiela iba tiché víno, a v hospodárskych rokoch</w:t>
            </w:r>
            <w:hyperlink r:id="rId258" w:anchor="poznamky.poznamka-74" w:tooltip="Odkaz na predpis alebo ustanovenie" w:history="1">
              <w:r w:rsidRPr="00095251">
                <w:rPr>
                  <w:rStyle w:val="Hypertextovprepojenie"/>
                  <w:i/>
                  <w:iCs/>
                  <w:color w:val="auto"/>
                  <w:sz w:val="20"/>
                  <w:szCs w:val="20"/>
                  <w:u w:val="none"/>
                  <w:vertAlign w:val="superscript"/>
                </w:rPr>
                <w:t>74</w:t>
              </w:r>
              <w:r w:rsidRPr="00095251">
                <w:rPr>
                  <w:rStyle w:val="Hypertextovprepojenie"/>
                  <w:i/>
                  <w:iCs/>
                  <w:color w:val="auto"/>
                  <w:sz w:val="20"/>
                  <w:szCs w:val="20"/>
                  <w:u w:val="none"/>
                </w:rPr>
                <w:t>)</w:t>
              </w:r>
            </w:hyperlink>
            <w:r w:rsidRPr="00095251">
              <w:rPr>
                <w:sz w:val="20"/>
                <w:szCs w:val="20"/>
              </w:rPr>
              <w:t> vyrába priemerne menej ako 1 000 hl tichého vína, nemusí podať žiadosť podľa odseku 1. Každé prijatie tichého vína z iného členského štátu je takáto osoba povinná oznámiť miestne príslušnému colnému úradu odoslaním kópie sprievodného dokladu podľa osobitného predpisu.</w:t>
            </w:r>
            <w:hyperlink r:id="rId259" w:anchor="poznamky.poznamka-76" w:tooltip="Odkaz na predpis alebo ustanovenie" w:history="1">
              <w:r w:rsidRPr="00095251">
                <w:rPr>
                  <w:rStyle w:val="Hypertextovprepojenie"/>
                  <w:i/>
                  <w:iCs/>
                  <w:color w:val="auto"/>
                  <w:sz w:val="20"/>
                  <w:szCs w:val="20"/>
                  <w:u w:val="none"/>
                  <w:vertAlign w:val="superscript"/>
                </w:rPr>
                <w:t>76</w:t>
              </w:r>
              <w:r w:rsidRPr="00095251">
                <w:rPr>
                  <w:rStyle w:val="Hypertextovprepojenie"/>
                  <w:i/>
                  <w:iCs/>
                  <w:color w:val="auto"/>
                  <w:sz w:val="20"/>
                  <w:szCs w:val="20"/>
                  <w:u w:val="none"/>
                </w:rPr>
                <w:t>)</w:t>
              </w:r>
            </w:hyperlink>
            <w:r w:rsidRPr="00095251">
              <w:rPr>
                <w:sz w:val="20"/>
                <w:szCs w:val="20"/>
              </w:rPr>
              <w:t> V oznámení tiež uvedie svoju priem</w:t>
            </w:r>
            <w:r w:rsidR="00A200CA" w:rsidRPr="00095251">
              <w:rPr>
                <w:sz w:val="20"/>
                <w:szCs w:val="20"/>
              </w:rPr>
              <w:t>ernú ročnú výrobu tichého vína.</w:t>
            </w:r>
          </w:p>
          <w:p w:rsidR="0063697A" w:rsidRPr="00095251" w:rsidRDefault="0063697A" w:rsidP="00095251">
            <w:pPr>
              <w:shd w:val="clear" w:color="auto" w:fill="FFFFFF"/>
              <w:spacing w:before="0"/>
              <w:rPr>
                <w:sz w:val="20"/>
                <w:szCs w:val="20"/>
              </w:rPr>
            </w:pPr>
            <w:r w:rsidRPr="00095251">
              <w:rPr>
                <w:sz w:val="20"/>
                <w:szCs w:val="20"/>
              </w:rPr>
              <w:t>Ak osoba uvedená v odseku 1 vyrába iba tiché víno kódu kombinovanej nomenklatúry 2204 a vedie evidenciu podľa osobitného predpisu,</w:t>
            </w:r>
            <w:hyperlink r:id="rId260" w:anchor="poznamky.poznamka-77" w:tooltip="Odkaz na predpis alebo ustanovenie" w:history="1">
              <w:r w:rsidRPr="00095251">
                <w:rPr>
                  <w:rStyle w:val="Hypertextovprepojenie"/>
                  <w:i/>
                  <w:iCs/>
                  <w:color w:val="auto"/>
                  <w:sz w:val="20"/>
                  <w:szCs w:val="20"/>
                  <w:u w:val="none"/>
                  <w:vertAlign w:val="superscript"/>
                </w:rPr>
                <w:t>77</w:t>
              </w:r>
              <w:r w:rsidRPr="00095251">
                <w:rPr>
                  <w:rStyle w:val="Hypertextovprepojenie"/>
                  <w:i/>
                  <w:iCs/>
                  <w:color w:val="auto"/>
                  <w:sz w:val="20"/>
                  <w:szCs w:val="20"/>
                  <w:u w:val="none"/>
                </w:rPr>
                <w:t>)</w:t>
              </w:r>
            </w:hyperlink>
            <w:r w:rsidRPr="00095251">
              <w:rPr>
                <w:sz w:val="20"/>
                <w:szCs w:val="20"/>
              </w:rPr>
              <w:t> považuje sa takáto evidencia za evidenciu podľa tohto zákona. Ak je to nevyhnutné na účely daňového dozoru a daňovej kontroly, môže colný úrad požadovať aj vedenie evidencie podľa </w:t>
            </w:r>
            <w:hyperlink r:id="rId261" w:anchor="paragraf-34" w:tooltip="Odkaz na predpis alebo ustanovenie" w:history="1">
              <w:r w:rsidRPr="00095251">
                <w:rPr>
                  <w:rStyle w:val="Hypertextovprepojenie"/>
                  <w:iCs/>
                  <w:color w:val="auto"/>
                  <w:sz w:val="20"/>
                  <w:szCs w:val="20"/>
                  <w:u w:val="none"/>
                </w:rPr>
                <w:t>§ 34</w:t>
              </w:r>
            </w:hyperlink>
            <w:r w:rsidRPr="00095251">
              <w:rPr>
                <w:sz w:val="20"/>
                <w:szCs w:val="20"/>
              </w:rPr>
              <w:t> a </w:t>
            </w:r>
            <w:hyperlink r:id="rId262" w:anchor="paragraf-35" w:tooltip="Odkaz na predpis alebo ustanovenie" w:history="1">
              <w:r w:rsidRPr="00095251">
                <w:rPr>
                  <w:rStyle w:val="Hypertextovprepojenie"/>
                  <w:iCs/>
                  <w:color w:val="auto"/>
                  <w:sz w:val="20"/>
                  <w:szCs w:val="20"/>
                  <w:u w:val="none"/>
                </w:rPr>
                <w:t>35</w:t>
              </w:r>
            </w:hyperlink>
            <w:r w:rsidR="00A200CA" w:rsidRPr="00095251">
              <w:rPr>
                <w:sz w:val="20"/>
                <w:szCs w:val="20"/>
              </w:rPr>
              <w:t>.</w:t>
            </w:r>
          </w:p>
          <w:p w:rsidR="0063697A" w:rsidRPr="00095251" w:rsidRDefault="0063697A" w:rsidP="00095251">
            <w:pPr>
              <w:shd w:val="clear" w:color="auto" w:fill="FFFFFF"/>
              <w:spacing w:before="0"/>
              <w:rPr>
                <w:sz w:val="20"/>
                <w:szCs w:val="20"/>
              </w:rPr>
            </w:pPr>
            <w:r w:rsidRPr="00095251">
              <w:rPr>
                <w:sz w:val="20"/>
                <w:szCs w:val="20"/>
              </w:rPr>
              <w:t>Pri preprave tichého vína z daňového územia na územie iného členského štátu v pozastavení dane osoba uvedená v odseku 1 postupuje podľa </w:t>
            </w:r>
            <w:hyperlink r:id="rId263" w:anchor="paragraf-18" w:tooltip="Odkaz na predpis alebo ustanovenie" w:history="1">
              <w:r w:rsidRPr="00095251">
                <w:rPr>
                  <w:rStyle w:val="Hypertextovprepojenie"/>
                  <w:iCs/>
                  <w:color w:val="auto"/>
                  <w:sz w:val="20"/>
                  <w:szCs w:val="20"/>
                  <w:u w:val="none"/>
                </w:rPr>
                <w:t>§ 18</w:t>
              </w:r>
            </w:hyperlink>
            <w:r w:rsidRPr="00095251">
              <w:rPr>
                <w:sz w:val="20"/>
                <w:szCs w:val="20"/>
              </w:rPr>
              <w:t>, ak odberateľom (príjemcom) je prevádzkovateľ daňového skladu alebo oprávnený príjemca. Pri preprave tichého vína v pozastavení dane iba na daňovom území sa </w:t>
            </w:r>
            <w:hyperlink r:id="rId264" w:anchor="paragraf-17.odsek-12" w:tooltip="Odkaz na predpis alebo ustanovenie" w:history="1">
              <w:r w:rsidRPr="00095251">
                <w:rPr>
                  <w:rStyle w:val="Hypertextovprepojenie"/>
                  <w:iCs/>
                  <w:color w:val="auto"/>
                  <w:sz w:val="20"/>
                  <w:szCs w:val="20"/>
                  <w:u w:val="none"/>
                </w:rPr>
                <w:t>§ 17 ods. 12</w:t>
              </w:r>
            </w:hyperlink>
            <w:r w:rsidR="00A200CA" w:rsidRPr="00095251">
              <w:rPr>
                <w:sz w:val="20"/>
                <w:szCs w:val="20"/>
              </w:rPr>
              <w:t> nepoužije.</w:t>
            </w:r>
          </w:p>
          <w:p w:rsidR="0063697A" w:rsidRPr="00095251" w:rsidRDefault="0063697A" w:rsidP="00095251">
            <w:pPr>
              <w:shd w:val="clear" w:color="auto" w:fill="FFFFFF"/>
              <w:spacing w:before="0"/>
              <w:rPr>
                <w:b/>
                <w:sz w:val="20"/>
                <w:szCs w:val="20"/>
              </w:rPr>
            </w:pPr>
            <w:r w:rsidRPr="00095251">
              <w:rPr>
                <w:sz w:val="20"/>
                <w:szCs w:val="20"/>
              </w:rPr>
              <w:t>Ak sa tiché víno uvedené do daňového voľného obehu v inom členskom štáte prepraví na daňové územie na podnikateľské účely, na účely tohto zákona sa považuje za uvedené do daňového voľného obehu aj na daňovom území, pričom sa nepoužije </w:t>
            </w:r>
            <w:r w:rsidR="009318C0" w:rsidRPr="00095251">
              <w:rPr>
                <w:b/>
                <w:sz w:val="20"/>
                <w:szCs w:val="20"/>
              </w:rPr>
              <w:t>§ 26a ods. 8 a 10</w:t>
            </w:r>
            <w:r w:rsidRPr="00095251">
              <w:rPr>
                <w:b/>
                <w:sz w:val="20"/>
                <w:szCs w:val="20"/>
              </w:rPr>
              <w:t xml:space="preserve">. </w:t>
            </w:r>
          </w:p>
          <w:p w:rsidR="005D18E7" w:rsidRPr="00095251" w:rsidRDefault="0063697A" w:rsidP="00095251">
            <w:pPr>
              <w:shd w:val="clear" w:color="auto" w:fill="FFFFFF"/>
              <w:spacing w:before="0"/>
              <w:rPr>
                <w:sz w:val="20"/>
                <w:szCs w:val="20"/>
              </w:rPr>
            </w:pPr>
            <w:r w:rsidRPr="00095251">
              <w:rPr>
                <w:sz w:val="20"/>
                <w:szCs w:val="20"/>
              </w:rPr>
              <w:t>Ak je predmetom zásielkového obchodu iba tiché víno, použije sa </w:t>
            </w:r>
            <w:hyperlink r:id="rId265" w:anchor="paragraf-29" w:tooltip="Odkaz na predpis alebo ustanovenie" w:history="1">
              <w:r w:rsidRPr="00095251">
                <w:rPr>
                  <w:rStyle w:val="Hypertextovprepojenie"/>
                  <w:iCs/>
                  <w:color w:val="auto"/>
                  <w:sz w:val="20"/>
                  <w:szCs w:val="20"/>
                  <w:u w:val="none"/>
                </w:rPr>
                <w:t>§ 29</w:t>
              </w:r>
            </w:hyperlink>
            <w:r w:rsidRPr="00095251">
              <w:rPr>
                <w:sz w:val="20"/>
                <w:szCs w:val="20"/>
              </w:rPr>
              <w:t> okrem odseku</w:t>
            </w:r>
            <w:r w:rsidR="00A200CA" w:rsidRPr="00095251">
              <w:rPr>
                <w:sz w:val="20"/>
                <w:szCs w:val="20"/>
              </w:rPr>
              <w:t xml:space="preserve"> 3 písm. c) a odsekov 4, 5 a</w:t>
            </w:r>
            <w:r w:rsidR="00413927" w:rsidRPr="00095251">
              <w:rPr>
                <w:sz w:val="20"/>
                <w:szCs w:val="20"/>
              </w:rPr>
              <w:t> 9.</w:t>
            </w:r>
          </w:p>
        </w:tc>
        <w:tc>
          <w:tcPr>
            <w:tcW w:w="425" w:type="dxa"/>
            <w:tcBorders>
              <w:top w:val="single" w:sz="4" w:space="0" w:color="auto"/>
              <w:left w:val="single" w:sz="4" w:space="0" w:color="auto"/>
              <w:bottom w:val="single" w:sz="4" w:space="0" w:color="auto"/>
              <w:right w:val="single" w:sz="4" w:space="0" w:color="auto"/>
            </w:tcBorders>
          </w:tcPr>
          <w:p w:rsidR="005D18E7" w:rsidRPr="00095251" w:rsidRDefault="005D18E7" w:rsidP="00095251">
            <w:pPr>
              <w:pStyle w:val="TABUKA-textsmernice"/>
              <w:jc w:val="left"/>
              <w:rPr>
                <w:szCs w:val="20"/>
              </w:rPr>
            </w:pPr>
            <w:r w:rsidRPr="00095251">
              <w:rPr>
                <w:szCs w:val="20"/>
              </w:rPr>
              <w:t>Ú</w:t>
            </w:r>
          </w:p>
        </w:tc>
        <w:tc>
          <w:tcPr>
            <w:tcW w:w="425" w:type="dxa"/>
            <w:tcBorders>
              <w:top w:val="single" w:sz="4" w:space="0" w:color="auto"/>
              <w:left w:val="single" w:sz="4" w:space="0" w:color="auto"/>
              <w:bottom w:val="single" w:sz="4" w:space="0" w:color="auto"/>
              <w:right w:val="single" w:sz="12" w:space="0" w:color="auto"/>
            </w:tcBorders>
          </w:tcPr>
          <w:p w:rsidR="005D18E7" w:rsidRPr="00095251" w:rsidRDefault="005D18E7" w:rsidP="00095251">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Čl.49</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Zásoby pre lode a lietadlá</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Kým Rada neprijme ustanovenia Únie o zásobách pre lode a lietadlá, členské štáty môžu zachovať svoje vnútroštátne ustanovenia o oslobodení týchto zásob od spotrebnej dane.</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autoSpaceDE w:val="0"/>
              <w:autoSpaceDN w:val="0"/>
              <w:spacing w:before="0"/>
              <w:rPr>
                <w:sz w:val="20"/>
                <w:szCs w:val="20"/>
              </w:rPr>
            </w:pPr>
            <w:r w:rsidRPr="00BB1ECE">
              <w:rPr>
                <w:sz w:val="20"/>
                <w:szCs w:val="20"/>
              </w:rPr>
              <w:t>D</w:t>
            </w:r>
          </w:p>
        </w:tc>
        <w:tc>
          <w:tcPr>
            <w:tcW w:w="851" w:type="dxa"/>
            <w:tcBorders>
              <w:top w:val="single" w:sz="4" w:space="0" w:color="auto"/>
              <w:left w:val="nil"/>
              <w:bottom w:val="single" w:sz="4" w:space="0" w:color="auto"/>
              <w:right w:val="single" w:sz="4" w:space="0" w:color="auto"/>
            </w:tcBorders>
          </w:tcPr>
          <w:p w:rsidR="005D18E7" w:rsidRPr="00BB1ECE" w:rsidRDefault="005D18E7" w:rsidP="005D18E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adjustRightInd w:val="0"/>
              <w:spacing w:before="0" w:line="240" w:lineRule="atLeast"/>
              <w:rPr>
                <w:b/>
                <w:sz w:val="20"/>
                <w:szCs w:val="20"/>
              </w:rPr>
            </w:pPr>
          </w:p>
          <w:p w:rsidR="005D18E7" w:rsidRPr="00BB1ECE" w:rsidRDefault="005D18E7" w:rsidP="005D18E7">
            <w:pPr>
              <w:autoSpaceDE w:val="0"/>
              <w:autoSpaceDN w:val="0"/>
              <w:adjustRightInd w:val="0"/>
              <w:spacing w:before="0" w:line="240" w:lineRule="atLeast"/>
              <w:rPr>
                <w:b/>
                <w:sz w:val="20"/>
                <w:szCs w:val="20"/>
              </w:rPr>
            </w:pPr>
          </w:p>
          <w:p w:rsidR="005D18E7" w:rsidRPr="00BB1ECE" w:rsidRDefault="005D18E7" w:rsidP="005D18E7">
            <w:pPr>
              <w:autoSpaceDE w:val="0"/>
              <w:autoSpaceDN w:val="0"/>
              <w:adjustRightInd w:val="0"/>
              <w:spacing w:before="0" w:line="240" w:lineRule="atLeast"/>
              <w:rPr>
                <w:b/>
                <w:sz w:val="20"/>
                <w:szCs w:val="20"/>
              </w:rPr>
            </w:pPr>
          </w:p>
          <w:p w:rsidR="005D18E7" w:rsidRPr="00BB1ECE" w:rsidRDefault="005D18E7" w:rsidP="005D18E7">
            <w:pPr>
              <w:autoSpaceDE w:val="0"/>
              <w:autoSpaceDN w:val="0"/>
              <w:adjustRightInd w:val="0"/>
              <w:spacing w:before="0" w:line="240" w:lineRule="atLeast"/>
              <w:rPr>
                <w:b/>
                <w:sz w:val="20"/>
                <w:szCs w:val="20"/>
              </w:rPr>
            </w:pPr>
          </w:p>
          <w:p w:rsidR="005D18E7" w:rsidRPr="00BB1ECE" w:rsidRDefault="005D18E7" w:rsidP="005D18E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Čl.50</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Osobitné úpravy</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Členské štáty, ktoré uzavreli dohodu o zodpovednosti za výstavbu alebo údržbu cezhraničného mosta, môžu s cieľom zjednodušiť postup vyberania spotrebnej dane z tovaru podliehajúceho spotrebnej dani, ktorý sa použije pri výstavbe a údržbe takéhoto mosta, prijať opatrenia, ktoré sa odchyľujú od ustanovení tejto smernice.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Na účely týchto opatrení sa most a stavenisko uvedené v danej dohode považujú za súčasť územia toho členského štátu, ktorý je podľa danej dohody za výstavbu alebo údržbu mosta zodpovedný.</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Dotknuté členské štáty oznámia tieto opatrenia Komisii, ktorá informuje ostatné členské štáty.</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autoSpaceDE w:val="0"/>
              <w:autoSpaceDN w:val="0"/>
              <w:spacing w:before="0"/>
              <w:rPr>
                <w:sz w:val="20"/>
                <w:szCs w:val="20"/>
              </w:rPr>
            </w:pPr>
            <w:r w:rsidRPr="00BB1ECE">
              <w:rPr>
                <w:sz w:val="20"/>
                <w:szCs w:val="20"/>
              </w:rPr>
              <w:t>D</w:t>
            </w:r>
          </w:p>
        </w:tc>
        <w:tc>
          <w:tcPr>
            <w:tcW w:w="851" w:type="dxa"/>
            <w:tcBorders>
              <w:top w:val="single" w:sz="4" w:space="0" w:color="auto"/>
              <w:left w:val="nil"/>
              <w:bottom w:val="single" w:sz="4" w:space="0" w:color="auto"/>
              <w:right w:val="single" w:sz="4" w:space="0" w:color="auto"/>
            </w:tcBorders>
          </w:tcPr>
          <w:p w:rsidR="005D18E7" w:rsidRPr="00BB1ECE" w:rsidRDefault="005D18E7" w:rsidP="005D18E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Čl.51</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Vykonávanie delegovania právomoci</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Komisii sa udeľuje právomoc prijímať delegované akty za podmienok ustanovených v tomto článku.</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Právomoc prijímať delegované akty uvedená v článku 6 ods. 10, článku 29 ods. 1 a článku 43 ods. 1 sa Komisii udeľuje na dobu neurčitú od ... [dátum nadobudnutia účinnosti tejto smernice].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3. Delegovanie právomoci uvedené v článku 6 ods. 10, článku 29 ods. 1 a článku 43 ods. 1 môže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4. Komisia pred prijatím delegovaného aktu konzultuje s odborníkmi určenými jednotlivými členskými štátmi v súlade so zásadami stanovenými v Medziinštitucionálnej dohode z 13. apríla 2016 o lepšej tvorbe práva.</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5. Komisia oznamuje delegovaný akt hneď po prijatí súčasne Európskemu parlamentu a Rade.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6. Delegovaný akt prijatý podľa článku 6 ods. 10, článku 29 ods. 1 a článku 43 ods. 1 nadobudne účinnosť, len ak Rada voči nemu nevzniesla námietku v lehote dvoch mesiacov odo dňa oznámenia uvedeného aktu Rade alebo ak pred uplynutím uvedenej lehoty Rada informovala Komisiu o svojom rozhodnutí nevzniesť námietku. Na podnet Rady sa táto lehota predĺži o dva mesiace.</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851" w:type="dxa"/>
            <w:tcBorders>
              <w:top w:val="single" w:sz="4" w:space="0" w:color="auto"/>
              <w:left w:val="nil"/>
              <w:bottom w:val="single" w:sz="4" w:space="0" w:color="auto"/>
              <w:right w:val="single" w:sz="4" w:space="0" w:color="auto"/>
            </w:tcBorders>
          </w:tcPr>
          <w:p w:rsidR="005D18E7" w:rsidRPr="00BB1ECE" w:rsidRDefault="005D18E7" w:rsidP="005D18E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Čl.52</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Postup výboru</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1. Komisii pomáha Výbor pre spotrebné dane. Uvedený výbor je výborom v zmysle nariadenia (EÚ) č. 182/2011.</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2. Ak sa odkazuje na tento odsek, uplatňuje sa článok 5 nariadenia (EÚ) č. 182/2011.</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851" w:type="dxa"/>
            <w:tcBorders>
              <w:top w:val="single" w:sz="4" w:space="0" w:color="auto"/>
              <w:left w:val="nil"/>
              <w:bottom w:val="single" w:sz="4" w:space="0" w:color="auto"/>
              <w:right w:val="single" w:sz="4" w:space="0" w:color="auto"/>
            </w:tcBorders>
          </w:tcPr>
          <w:p w:rsidR="005D18E7" w:rsidRPr="00BB1ECE" w:rsidRDefault="005D18E7" w:rsidP="005D18E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Čl.53</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Podávanie správ o vykonávaní tejto smernice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Každých päť rokov Komisia predloží Európskemu parlamentu a Rade správu o vykonávaní tejto smernice. Prvú správu predloží najneskôr tri roky po dátume uplatňovania tejto smernice.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V prvej správe sa najmä zhodnotí uplatňovanie a vplyv vnútroštátnych ustanovení prijatých a uplatňovaných podľa článku 32, berúc do úvahy relevantné dôkazy o vplyve týchto ustanovení, pokiaľ ide o cezhraničné účinky, podvody, vyhýbanie sa daňovej povinnosti, úniky alebo zneužívanie, vplyv na hladké fungovanie vnútorného trhu a verejné zdravie.</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Členské štáty na požiadanie predložia Komisii dostupné relevantné informácie potrebné na vypracovanie tejto správy.</w:t>
            </w:r>
          </w:p>
          <w:p w:rsidR="005D18E7" w:rsidRPr="00BB1ECE" w:rsidRDefault="005D18E7"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K správe sa v prípade potreby pripojí legislatívny návrh.</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851" w:type="dxa"/>
            <w:tcBorders>
              <w:top w:val="single" w:sz="4" w:space="0" w:color="auto"/>
              <w:left w:val="nil"/>
              <w:bottom w:val="single" w:sz="4" w:space="0" w:color="auto"/>
              <w:right w:val="single" w:sz="4" w:space="0" w:color="auto"/>
            </w:tcBorders>
          </w:tcPr>
          <w:p w:rsidR="005D18E7" w:rsidRPr="00BB1ECE" w:rsidRDefault="005D18E7" w:rsidP="005D18E7">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n.a.</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BB1ECE" w:rsidRDefault="005D18E7" w:rsidP="005D18E7">
            <w:pPr>
              <w:autoSpaceDE w:val="0"/>
              <w:autoSpaceDN w:val="0"/>
              <w:spacing w:before="0"/>
              <w:rPr>
                <w:sz w:val="20"/>
                <w:szCs w:val="20"/>
              </w:rPr>
            </w:pPr>
            <w:r w:rsidRPr="00BB1ECE">
              <w:rPr>
                <w:sz w:val="20"/>
                <w:szCs w:val="20"/>
              </w:rPr>
              <w:t xml:space="preserve">Čl.54 </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BB1ECE" w:rsidRDefault="005D18E7" w:rsidP="005D18E7">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Prechodné ustanovenia</w:t>
            </w:r>
          </w:p>
          <w:p w:rsidR="001A27D9" w:rsidRDefault="001A27D9" w:rsidP="005D18E7">
            <w:pPr>
              <w:pStyle w:val="Default"/>
              <w:jc w:val="both"/>
              <w:rPr>
                <w:rFonts w:ascii="Times New Roman" w:hAnsi="Times New Roman" w:cs="Times New Roman"/>
                <w:color w:val="auto"/>
                <w:sz w:val="20"/>
                <w:szCs w:val="20"/>
              </w:rPr>
            </w:pP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Členské štáty umožnia, aby sa tovar podliehajúci spotrebnej dani prijímal do 31. decembra 2023 na základe formalít uvedených v článkoch 33, 34 a 35 smernice 2008/118/ES.</w:t>
            </w:r>
          </w:p>
          <w:p w:rsidR="005D18E7" w:rsidRPr="00BB1ECE" w:rsidRDefault="005D18E7" w:rsidP="005D18E7">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Do 13. februára 2024 sa oznámenia uvedené v článku 21 ods. 5 tejto smernice môžu vykonávať inými prostriedkami ako prostredníctvom počítačového systému.</w:t>
            </w:r>
          </w:p>
        </w:tc>
        <w:tc>
          <w:tcPr>
            <w:tcW w:w="709" w:type="dxa"/>
            <w:tcBorders>
              <w:top w:val="single" w:sz="4" w:space="0" w:color="auto"/>
              <w:left w:val="single" w:sz="4" w:space="0" w:color="auto"/>
              <w:bottom w:val="single" w:sz="4" w:space="0" w:color="auto"/>
              <w:right w:val="single" w:sz="12" w:space="0" w:color="auto"/>
            </w:tcBorders>
          </w:tcPr>
          <w:p w:rsidR="005D18E7" w:rsidRPr="00BB1ECE" w:rsidRDefault="00A2637D" w:rsidP="005D18E7">
            <w:pPr>
              <w:autoSpaceDE w:val="0"/>
              <w:autoSpaceDN w:val="0"/>
              <w:spacing w:before="0"/>
              <w:rPr>
                <w:sz w:val="20"/>
                <w:szCs w:val="20"/>
              </w:rPr>
            </w:pPr>
            <w:r w:rsidRPr="00BB1ECE">
              <w:rPr>
                <w:sz w:val="20"/>
                <w:szCs w:val="20"/>
              </w:rPr>
              <w:t>N</w:t>
            </w:r>
          </w:p>
        </w:tc>
        <w:tc>
          <w:tcPr>
            <w:tcW w:w="851" w:type="dxa"/>
            <w:tcBorders>
              <w:top w:val="single" w:sz="4" w:space="0" w:color="auto"/>
              <w:left w:val="nil"/>
              <w:bottom w:val="single" w:sz="4" w:space="0" w:color="auto"/>
              <w:right w:val="single" w:sz="4" w:space="0" w:color="auto"/>
            </w:tcBorders>
          </w:tcPr>
          <w:p w:rsidR="005D18E7" w:rsidRPr="001A27D9" w:rsidRDefault="004463DB" w:rsidP="005D18E7">
            <w:pPr>
              <w:autoSpaceDE w:val="0"/>
              <w:autoSpaceDN w:val="0"/>
              <w:spacing w:before="0"/>
              <w:rPr>
                <w:b/>
                <w:sz w:val="20"/>
                <w:szCs w:val="20"/>
              </w:rPr>
            </w:pPr>
            <w:r w:rsidRPr="001A27D9">
              <w:rPr>
                <w:b/>
                <w:sz w:val="20"/>
                <w:szCs w:val="20"/>
              </w:rPr>
              <w:t>Návrh zákona</w:t>
            </w:r>
            <w:r w:rsidR="00413927" w:rsidRPr="001A27D9">
              <w:rPr>
                <w:b/>
                <w:sz w:val="20"/>
                <w:szCs w:val="20"/>
              </w:rPr>
              <w:t xml:space="preserve"> čl.</w:t>
            </w:r>
            <w:r w:rsidR="001A27D9" w:rsidRPr="001A27D9">
              <w:rPr>
                <w:b/>
                <w:sz w:val="20"/>
                <w:szCs w:val="20"/>
              </w:rPr>
              <w:t xml:space="preserve"> </w:t>
            </w:r>
            <w:r w:rsidR="00413927" w:rsidRPr="001A27D9">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rsidR="005D18E7" w:rsidRPr="001A27D9" w:rsidRDefault="00A2637D" w:rsidP="001A27D9">
            <w:pPr>
              <w:autoSpaceDE w:val="0"/>
              <w:autoSpaceDN w:val="0"/>
              <w:spacing w:before="0"/>
              <w:rPr>
                <w:sz w:val="20"/>
                <w:szCs w:val="20"/>
              </w:rPr>
            </w:pPr>
            <w:r w:rsidRPr="001A27D9">
              <w:rPr>
                <w:sz w:val="20"/>
                <w:szCs w:val="20"/>
              </w:rPr>
              <w:t>§</w:t>
            </w:r>
            <w:r w:rsidR="001A27D9" w:rsidRPr="001A27D9">
              <w:rPr>
                <w:sz w:val="20"/>
                <w:szCs w:val="20"/>
              </w:rPr>
              <w:t xml:space="preserve"> </w:t>
            </w:r>
            <w:r w:rsidRPr="001A27D9">
              <w:rPr>
                <w:sz w:val="20"/>
                <w:szCs w:val="20"/>
              </w:rPr>
              <w:t>76g</w:t>
            </w:r>
            <w:r w:rsidR="00413927" w:rsidRPr="001A27D9">
              <w:rPr>
                <w:sz w:val="20"/>
                <w:szCs w:val="20"/>
              </w:rPr>
              <w:t xml:space="preserve"> ods.</w:t>
            </w:r>
            <w:r w:rsidR="001A27D9" w:rsidRPr="001A27D9">
              <w:rPr>
                <w:sz w:val="20"/>
                <w:szCs w:val="20"/>
              </w:rPr>
              <w:t xml:space="preserve"> </w:t>
            </w:r>
            <w:r w:rsidR="00413927" w:rsidRPr="001A27D9">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5D18E7" w:rsidRPr="001A27D9" w:rsidRDefault="00A2637D" w:rsidP="005D18E7">
            <w:pPr>
              <w:autoSpaceDE w:val="0"/>
              <w:autoSpaceDN w:val="0"/>
              <w:adjustRightInd w:val="0"/>
              <w:spacing w:before="0" w:line="240" w:lineRule="atLeast"/>
              <w:rPr>
                <w:b/>
                <w:sz w:val="20"/>
                <w:szCs w:val="20"/>
              </w:rPr>
            </w:pPr>
            <w:r w:rsidRPr="001A27D9">
              <w:rPr>
                <w:sz w:val="20"/>
                <w:szCs w:val="20"/>
              </w:rPr>
              <w:t>Osoba, ktorá chce prepravovať alkoholický nápoj uvedený do daňového voľného obehu na podnikateľské účely podľa  § 26 v znení účinnom do 12. februára 2023 môže postupovať podľa § 26 v znení účinnom do 12. februára 2023 najneskôr do 31. decembra 2023.</w:t>
            </w:r>
          </w:p>
        </w:tc>
        <w:tc>
          <w:tcPr>
            <w:tcW w:w="425" w:type="dxa"/>
            <w:tcBorders>
              <w:top w:val="single" w:sz="4" w:space="0" w:color="auto"/>
              <w:left w:val="single" w:sz="4" w:space="0" w:color="auto"/>
              <w:bottom w:val="single" w:sz="4" w:space="0" w:color="auto"/>
              <w:right w:val="single" w:sz="4" w:space="0" w:color="auto"/>
            </w:tcBorders>
          </w:tcPr>
          <w:p w:rsidR="005D18E7" w:rsidRPr="00BB1ECE" w:rsidRDefault="00A2637D" w:rsidP="005D18E7">
            <w:pPr>
              <w:autoSpaceDE w:val="0"/>
              <w:autoSpaceDN w:val="0"/>
              <w:spacing w:before="0"/>
              <w:rPr>
                <w:sz w:val="20"/>
                <w:szCs w:val="20"/>
              </w:rPr>
            </w:pPr>
            <w:r w:rsidRPr="00BB1ECE">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5D18E7" w:rsidRPr="00BB1ECE" w:rsidRDefault="005D18E7" w:rsidP="005D18E7">
            <w:pPr>
              <w:pStyle w:val="Nadpis1"/>
              <w:jc w:val="both"/>
              <w:rPr>
                <w:b w:val="0"/>
                <w:bCs w:val="0"/>
                <w:sz w:val="20"/>
                <w:szCs w:val="20"/>
              </w:rPr>
            </w:pPr>
          </w:p>
        </w:tc>
      </w:tr>
      <w:tr w:rsidR="005D18E7" w:rsidRPr="00BB1ECE" w:rsidTr="00D00135">
        <w:tc>
          <w:tcPr>
            <w:tcW w:w="568" w:type="dxa"/>
            <w:tcBorders>
              <w:top w:val="single" w:sz="4" w:space="0" w:color="auto"/>
              <w:left w:val="single" w:sz="12" w:space="0" w:color="auto"/>
              <w:bottom w:val="single" w:sz="4" w:space="0" w:color="auto"/>
              <w:right w:val="single" w:sz="4" w:space="0" w:color="auto"/>
            </w:tcBorders>
          </w:tcPr>
          <w:p w:rsidR="005D18E7" w:rsidRPr="001A27D9" w:rsidRDefault="005D18E7" w:rsidP="001A27D9">
            <w:pPr>
              <w:autoSpaceDE w:val="0"/>
              <w:autoSpaceDN w:val="0"/>
              <w:spacing w:before="0"/>
              <w:rPr>
                <w:sz w:val="20"/>
                <w:szCs w:val="20"/>
              </w:rPr>
            </w:pPr>
            <w:r w:rsidRPr="001A27D9">
              <w:rPr>
                <w:sz w:val="20"/>
                <w:szCs w:val="20"/>
              </w:rPr>
              <w:t>Čl.55</w:t>
            </w:r>
          </w:p>
        </w:tc>
        <w:tc>
          <w:tcPr>
            <w:tcW w:w="6804" w:type="dxa"/>
            <w:gridSpan w:val="2"/>
            <w:tcBorders>
              <w:top w:val="single" w:sz="4" w:space="0" w:color="auto"/>
              <w:left w:val="single" w:sz="4" w:space="0" w:color="auto"/>
              <w:bottom w:val="single" w:sz="4" w:space="0" w:color="auto"/>
              <w:right w:val="single" w:sz="4" w:space="0" w:color="auto"/>
            </w:tcBorders>
          </w:tcPr>
          <w:p w:rsidR="005D18E7" w:rsidRPr="001A27D9" w:rsidRDefault="005D18E7" w:rsidP="001A27D9">
            <w:pPr>
              <w:pStyle w:val="Default"/>
              <w:jc w:val="both"/>
              <w:rPr>
                <w:rFonts w:ascii="Times New Roman" w:hAnsi="Times New Roman" w:cs="Times New Roman"/>
                <w:b/>
                <w:color w:val="auto"/>
                <w:sz w:val="20"/>
                <w:szCs w:val="20"/>
              </w:rPr>
            </w:pPr>
            <w:r w:rsidRPr="001A27D9">
              <w:rPr>
                <w:rFonts w:ascii="Times New Roman" w:hAnsi="Times New Roman" w:cs="Times New Roman"/>
                <w:b/>
                <w:color w:val="auto"/>
                <w:sz w:val="20"/>
                <w:szCs w:val="20"/>
              </w:rPr>
              <w:t>Transpozícia</w:t>
            </w:r>
          </w:p>
          <w:p w:rsidR="005D18E7" w:rsidRPr="001A27D9" w:rsidRDefault="005D18E7" w:rsidP="001A27D9">
            <w:pPr>
              <w:pStyle w:val="Default"/>
              <w:jc w:val="both"/>
              <w:rPr>
                <w:rFonts w:ascii="Times New Roman" w:hAnsi="Times New Roman" w:cs="Times New Roman"/>
                <w:color w:val="auto"/>
                <w:sz w:val="20"/>
                <w:szCs w:val="20"/>
              </w:rPr>
            </w:pPr>
          </w:p>
          <w:p w:rsidR="005D18E7" w:rsidRPr="001A27D9" w:rsidRDefault="005D18E7"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1. Členské štáty do 31. decembra 2021 prijmú a uverejnia zákony, iné právne predpisy a správne opatrenia potrebné na dosiahnutie súladu s článkami 2, 3, 6, 12, 16, 17, článkami 19 až 22, článkami 25 až 29, článkami 33 až 46 a článkami 54, 55 a 57. Bezodkladne oznámia Komisii znenie týchto ustanovení.</w:t>
            </w:r>
          </w:p>
          <w:p w:rsidR="005D18E7" w:rsidRPr="001A27D9" w:rsidRDefault="005D18E7" w:rsidP="001A27D9">
            <w:pPr>
              <w:pStyle w:val="Default"/>
              <w:jc w:val="both"/>
              <w:rPr>
                <w:rFonts w:ascii="Times New Roman" w:hAnsi="Times New Roman" w:cs="Times New Roman"/>
                <w:color w:val="auto"/>
                <w:sz w:val="20"/>
                <w:szCs w:val="20"/>
              </w:rPr>
            </w:pPr>
          </w:p>
          <w:p w:rsidR="005D18E7" w:rsidRPr="001A27D9" w:rsidRDefault="005D18E7"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S výhradou článku 54 sa uvedené opatrenia uplatňujú od 13. februára 2023.</w:t>
            </w:r>
          </w:p>
          <w:p w:rsidR="005D18E7" w:rsidRPr="001A27D9" w:rsidRDefault="005D18E7" w:rsidP="001A27D9">
            <w:pPr>
              <w:pStyle w:val="Default"/>
              <w:jc w:val="both"/>
              <w:rPr>
                <w:rFonts w:ascii="Times New Roman" w:hAnsi="Times New Roman" w:cs="Times New Roman"/>
                <w:color w:val="auto"/>
                <w:sz w:val="20"/>
                <w:szCs w:val="20"/>
              </w:rPr>
            </w:pPr>
          </w:p>
          <w:p w:rsidR="005D18E7" w:rsidRPr="001A27D9" w:rsidRDefault="005D18E7"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p w:rsidR="00FD7D1C" w:rsidRPr="001A27D9" w:rsidRDefault="00FD7D1C" w:rsidP="001A27D9">
            <w:pPr>
              <w:pStyle w:val="Default"/>
              <w:jc w:val="both"/>
              <w:rPr>
                <w:rFonts w:ascii="Times New Roman" w:hAnsi="Times New Roman" w:cs="Times New Roman"/>
                <w:color w:val="auto"/>
                <w:sz w:val="20"/>
                <w:szCs w:val="20"/>
              </w:rPr>
            </w:pPr>
          </w:p>
          <w:p w:rsidR="00FD7D1C" w:rsidRPr="001A27D9" w:rsidRDefault="00FD7D1C" w:rsidP="001A27D9">
            <w:pPr>
              <w:pStyle w:val="Default"/>
              <w:jc w:val="both"/>
              <w:rPr>
                <w:rFonts w:ascii="Times New Roman" w:hAnsi="Times New Roman" w:cs="Times New Roman"/>
                <w:color w:val="auto"/>
                <w:sz w:val="20"/>
                <w:szCs w:val="20"/>
              </w:rPr>
            </w:pPr>
          </w:p>
          <w:p w:rsidR="00FD7D1C" w:rsidRPr="001A27D9" w:rsidRDefault="00FD7D1C" w:rsidP="001A27D9">
            <w:pPr>
              <w:pStyle w:val="Default"/>
              <w:jc w:val="both"/>
              <w:rPr>
                <w:rFonts w:ascii="Times New Roman" w:hAnsi="Times New Roman" w:cs="Times New Roman"/>
                <w:color w:val="auto"/>
                <w:sz w:val="20"/>
                <w:szCs w:val="20"/>
              </w:rPr>
            </w:pPr>
          </w:p>
          <w:p w:rsidR="00803016" w:rsidRPr="001A27D9" w:rsidRDefault="00803016" w:rsidP="001A27D9">
            <w:pPr>
              <w:pStyle w:val="Default"/>
              <w:jc w:val="both"/>
              <w:rPr>
                <w:rFonts w:ascii="Times New Roman" w:hAnsi="Times New Roman" w:cs="Times New Roman"/>
                <w:color w:val="auto"/>
                <w:sz w:val="20"/>
                <w:szCs w:val="20"/>
              </w:rPr>
            </w:pPr>
          </w:p>
          <w:p w:rsidR="005D18E7" w:rsidRPr="001A27D9" w:rsidRDefault="005D18E7" w:rsidP="001A27D9">
            <w:pPr>
              <w:pStyle w:val="Default"/>
              <w:jc w:val="both"/>
              <w:rPr>
                <w:rFonts w:ascii="Times New Roman" w:hAnsi="Times New Roman" w:cs="Times New Roman"/>
                <w:color w:val="auto"/>
                <w:sz w:val="20"/>
                <w:szCs w:val="20"/>
              </w:rPr>
            </w:pPr>
          </w:p>
          <w:p w:rsidR="005D18E7" w:rsidRPr="001A27D9" w:rsidRDefault="005D18E7"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2. 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tcPr>
          <w:p w:rsidR="005D18E7" w:rsidRPr="001A27D9" w:rsidRDefault="00A2637D" w:rsidP="001A27D9">
            <w:pPr>
              <w:autoSpaceDE w:val="0"/>
              <w:autoSpaceDN w:val="0"/>
              <w:spacing w:before="0"/>
              <w:rPr>
                <w:sz w:val="20"/>
                <w:szCs w:val="20"/>
              </w:rPr>
            </w:pPr>
            <w:r w:rsidRPr="001A27D9">
              <w:rPr>
                <w:sz w:val="20"/>
                <w:szCs w:val="20"/>
              </w:rPr>
              <w:t>N</w:t>
            </w:r>
          </w:p>
        </w:tc>
        <w:tc>
          <w:tcPr>
            <w:tcW w:w="851" w:type="dxa"/>
            <w:tcBorders>
              <w:top w:val="single" w:sz="4" w:space="0" w:color="auto"/>
              <w:left w:val="nil"/>
              <w:bottom w:val="single" w:sz="4" w:space="0" w:color="auto"/>
              <w:right w:val="single" w:sz="4" w:space="0" w:color="auto"/>
            </w:tcBorders>
          </w:tcPr>
          <w:p w:rsidR="005D18E7" w:rsidRPr="001A27D9" w:rsidRDefault="004463DB" w:rsidP="001A27D9">
            <w:pPr>
              <w:autoSpaceDE w:val="0"/>
              <w:autoSpaceDN w:val="0"/>
              <w:spacing w:before="0"/>
              <w:rPr>
                <w:b/>
                <w:sz w:val="20"/>
                <w:szCs w:val="20"/>
              </w:rPr>
            </w:pPr>
            <w:r w:rsidRPr="001A27D9">
              <w:rPr>
                <w:b/>
                <w:sz w:val="20"/>
                <w:szCs w:val="20"/>
              </w:rPr>
              <w:t>Návrh zákona</w:t>
            </w:r>
            <w:r w:rsidR="00FD7D1C" w:rsidRPr="001A27D9">
              <w:rPr>
                <w:b/>
                <w:sz w:val="20"/>
                <w:szCs w:val="20"/>
              </w:rPr>
              <w:t xml:space="preserve"> čl.</w:t>
            </w:r>
            <w:r w:rsidR="002E58B3" w:rsidRPr="001A27D9">
              <w:rPr>
                <w:b/>
                <w:sz w:val="20"/>
                <w:szCs w:val="20"/>
              </w:rPr>
              <w:t xml:space="preserve"> </w:t>
            </w:r>
            <w:r w:rsidR="00FD7D1C" w:rsidRPr="001A27D9">
              <w:rPr>
                <w:b/>
                <w:sz w:val="20"/>
                <w:szCs w:val="20"/>
              </w:rPr>
              <w:t>II</w:t>
            </w:r>
            <w:r w:rsidR="002E58B3" w:rsidRPr="001A27D9">
              <w:rPr>
                <w:b/>
                <w:sz w:val="20"/>
                <w:szCs w:val="20"/>
              </w:rPr>
              <w:t>I</w:t>
            </w: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sz w:val="20"/>
                <w:szCs w:val="20"/>
              </w:rPr>
            </w:pPr>
            <w:r w:rsidRPr="001A27D9">
              <w:rPr>
                <w:sz w:val="20"/>
                <w:szCs w:val="20"/>
              </w:rPr>
              <w:t>530/2011</w:t>
            </w:r>
          </w:p>
          <w:p w:rsidR="00FD7D1C" w:rsidRPr="001A27D9" w:rsidRDefault="00FD7D1C" w:rsidP="001A27D9">
            <w:pPr>
              <w:autoSpaceDE w:val="0"/>
              <w:autoSpaceDN w:val="0"/>
              <w:spacing w:before="0"/>
              <w:rPr>
                <w:sz w:val="20"/>
                <w:szCs w:val="20"/>
              </w:rPr>
            </w:pPr>
          </w:p>
          <w:p w:rsidR="00FD7D1C" w:rsidRPr="001A27D9" w:rsidRDefault="001A27D9" w:rsidP="001A27D9">
            <w:pPr>
              <w:autoSpaceDE w:val="0"/>
              <w:autoSpaceDN w:val="0"/>
              <w:spacing w:before="0"/>
              <w:rPr>
                <w:b/>
                <w:sz w:val="20"/>
                <w:szCs w:val="20"/>
              </w:rPr>
            </w:pPr>
            <w:r w:rsidRPr="001A27D9">
              <w:rPr>
                <w:b/>
                <w:sz w:val="20"/>
                <w:szCs w:val="20"/>
              </w:rPr>
              <w:t>a n</w:t>
            </w:r>
            <w:r w:rsidR="00FD7D1C" w:rsidRPr="001A27D9">
              <w:rPr>
                <w:b/>
                <w:sz w:val="20"/>
                <w:szCs w:val="20"/>
              </w:rPr>
              <w:t>ávrh zákona čl.</w:t>
            </w:r>
            <w:r w:rsidRPr="001A27D9">
              <w:rPr>
                <w:b/>
                <w:sz w:val="20"/>
                <w:szCs w:val="20"/>
              </w:rPr>
              <w:t xml:space="preserve"> </w:t>
            </w:r>
            <w:r w:rsidR="00FD7D1C" w:rsidRPr="001A27D9">
              <w:rPr>
                <w:b/>
                <w:sz w:val="20"/>
                <w:szCs w:val="20"/>
              </w:rPr>
              <w:t>I</w:t>
            </w: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1A27D9" w:rsidRPr="001A27D9" w:rsidRDefault="001A27D9" w:rsidP="001A27D9">
            <w:pPr>
              <w:autoSpaceDE w:val="0"/>
              <w:autoSpaceDN w:val="0"/>
              <w:spacing w:before="0"/>
              <w:rPr>
                <w:sz w:val="20"/>
                <w:szCs w:val="20"/>
              </w:rPr>
            </w:pPr>
          </w:p>
          <w:p w:rsidR="001A27D9" w:rsidRPr="001A27D9" w:rsidRDefault="001A27D9"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r w:rsidRPr="001A27D9">
              <w:rPr>
                <w:sz w:val="20"/>
                <w:szCs w:val="20"/>
              </w:rPr>
              <w:t>575/2001</w:t>
            </w: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D18E7" w:rsidRPr="001A27D9" w:rsidRDefault="005D18E7"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r w:rsidRPr="001A27D9">
              <w:rPr>
                <w:sz w:val="20"/>
                <w:szCs w:val="20"/>
              </w:rPr>
              <w:t xml:space="preserve">§ 72 ods.1 </w:t>
            </w:r>
          </w:p>
          <w:p w:rsidR="00FD7D1C" w:rsidRPr="001A27D9" w:rsidRDefault="00FD7D1C" w:rsidP="001A27D9">
            <w:pPr>
              <w:autoSpaceDE w:val="0"/>
              <w:autoSpaceDN w:val="0"/>
              <w:spacing w:before="0"/>
              <w:rPr>
                <w:sz w:val="20"/>
                <w:szCs w:val="20"/>
              </w:rPr>
            </w:pPr>
            <w:r w:rsidRPr="001A27D9">
              <w:rPr>
                <w:sz w:val="20"/>
                <w:szCs w:val="20"/>
              </w:rPr>
              <w:t>Príloha č.</w:t>
            </w:r>
            <w:r w:rsidR="001A27D9" w:rsidRPr="001A27D9">
              <w:rPr>
                <w:sz w:val="20"/>
                <w:szCs w:val="20"/>
              </w:rPr>
              <w:t xml:space="preserve"> </w:t>
            </w:r>
            <w:r w:rsidRPr="001A27D9">
              <w:rPr>
                <w:sz w:val="20"/>
                <w:szCs w:val="20"/>
              </w:rPr>
              <w:t>2 bod  9</w:t>
            </w: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1A27D9" w:rsidRPr="001A27D9" w:rsidRDefault="001A27D9" w:rsidP="001A27D9">
            <w:pPr>
              <w:autoSpaceDE w:val="0"/>
              <w:autoSpaceDN w:val="0"/>
              <w:spacing w:before="0"/>
              <w:rPr>
                <w:sz w:val="20"/>
                <w:szCs w:val="20"/>
              </w:rPr>
            </w:pPr>
          </w:p>
          <w:p w:rsidR="001A27D9" w:rsidRPr="001A27D9" w:rsidRDefault="001A27D9"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r w:rsidRPr="001A27D9">
              <w:rPr>
                <w:sz w:val="20"/>
                <w:szCs w:val="20"/>
              </w:rPr>
              <w:t>§ 35 ods.</w:t>
            </w:r>
            <w:r w:rsidR="001A27D9" w:rsidRPr="001A27D9">
              <w:rPr>
                <w:sz w:val="20"/>
                <w:szCs w:val="20"/>
              </w:rPr>
              <w:t xml:space="preserve"> </w:t>
            </w:r>
            <w:r w:rsidRPr="001A27D9">
              <w:rPr>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E228DD" w:rsidRPr="00E228DD" w:rsidRDefault="00E228DD" w:rsidP="00E228DD">
            <w:pPr>
              <w:rPr>
                <w:b/>
                <w:sz w:val="20"/>
                <w:szCs w:val="20"/>
              </w:rPr>
            </w:pPr>
            <w:r w:rsidRPr="00E228DD">
              <w:rPr>
                <w:b/>
                <w:sz w:val="20"/>
                <w:szCs w:val="20"/>
              </w:rPr>
              <w:t xml:space="preserve">Tento zákon nadobúda účinnosť 1. júla 2021 okrem čl. I bodov 65, 67, 106, 110 a 113, ktoré nadobúdajú účinnosť 1. októbra 2021, čl. I bodu 125, ktorý nadobúda účinnosť 1. novembra 2021, čl. I bodu 69, ktorý nadobúda účinnosť 1. januára 2022, čl.  I bodov 6, 16, 19, 36, 38, 85, 114 a § 76f v bode 124, ktoré nadobúdajú účinnosť 1. júla 2022 a čl. I bodov 15, 17, 18, 20 až 22, 46, 53 až 58, 61 až 64, 66, 68, 70, 82 až 84, 87 až 92, 98, 102, 104, 105 a § 76g v bode 124, ktoré nadobúdajú účinnosť 13. februára 2023. </w:t>
            </w:r>
          </w:p>
          <w:p w:rsidR="00FD7D1C" w:rsidRPr="001A27D9" w:rsidRDefault="00FD7D1C" w:rsidP="001A27D9">
            <w:pPr>
              <w:autoSpaceDE w:val="0"/>
              <w:autoSpaceDN w:val="0"/>
              <w:adjustRightInd w:val="0"/>
              <w:spacing w:before="0"/>
              <w:rPr>
                <w:b/>
                <w:sz w:val="20"/>
                <w:szCs w:val="20"/>
              </w:rPr>
            </w:pPr>
          </w:p>
          <w:p w:rsidR="00FD7D1C" w:rsidRPr="001A27D9" w:rsidRDefault="00FD7D1C" w:rsidP="001A27D9">
            <w:pPr>
              <w:autoSpaceDE w:val="0"/>
              <w:autoSpaceDN w:val="0"/>
              <w:adjustRightInd w:val="0"/>
              <w:spacing w:before="0"/>
              <w:rPr>
                <w:b/>
                <w:sz w:val="20"/>
                <w:szCs w:val="20"/>
              </w:rPr>
            </w:pPr>
          </w:p>
          <w:p w:rsidR="00FD7D1C" w:rsidRPr="001A27D9" w:rsidRDefault="00FD7D1C" w:rsidP="001A27D9">
            <w:pPr>
              <w:autoSpaceDE w:val="0"/>
              <w:autoSpaceDN w:val="0"/>
              <w:adjustRightInd w:val="0"/>
              <w:spacing w:before="0"/>
              <w:rPr>
                <w:b/>
                <w:sz w:val="20"/>
                <w:szCs w:val="20"/>
              </w:rPr>
            </w:pPr>
          </w:p>
          <w:p w:rsidR="00FD7D1C" w:rsidRPr="001A27D9" w:rsidRDefault="00FD7D1C" w:rsidP="001A27D9">
            <w:pPr>
              <w:autoSpaceDE w:val="0"/>
              <w:autoSpaceDN w:val="0"/>
              <w:adjustRightInd w:val="0"/>
              <w:spacing w:before="0"/>
              <w:rPr>
                <w:sz w:val="20"/>
                <w:szCs w:val="20"/>
              </w:rPr>
            </w:pPr>
            <w:r w:rsidRPr="001A27D9">
              <w:rPr>
                <w:sz w:val="20"/>
                <w:szCs w:val="20"/>
              </w:rPr>
              <w:t>Týmto zákonom sa preberajú právne záväzné akty Európskej únie uvedené v prílohe č. 2.</w:t>
            </w:r>
          </w:p>
          <w:p w:rsidR="00FD7D1C" w:rsidRPr="001A27D9" w:rsidRDefault="00FD7D1C" w:rsidP="001A27D9">
            <w:pPr>
              <w:autoSpaceDE w:val="0"/>
              <w:autoSpaceDN w:val="0"/>
              <w:adjustRightInd w:val="0"/>
              <w:spacing w:before="0"/>
              <w:rPr>
                <w:sz w:val="20"/>
                <w:szCs w:val="20"/>
              </w:rPr>
            </w:pPr>
            <w:r w:rsidRPr="001A27D9">
              <w:rPr>
                <w:sz w:val="20"/>
                <w:szCs w:val="20"/>
              </w:rPr>
              <w:t>ZOZNAM PREBERANÝCH PRÁVNE ZÁVÄZNÝCH AKTOV EURÓPSKEJ ÚNIE</w:t>
            </w:r>
          </w:p>
          <w:p w:rsidR="00FD7D1C" w:rsidRPr="001A27D9" w:rsidRDefault="00FD7D1C" w:rsidP="001A27D9">
            <w:pPr>
              <w:spacing w:before="0"/>
              <w:rPr>
                <w:b/>
                <w:sz w:val="20"/>
                <w:szCs w:val="20"/>
              </w:rPr>
            </w:pPr>
            <w:r w:rsidRPr="001A27D9">
              <w:rPr>
                <w:b/>
                <w:sz w:val="20"/>
                <w:szCs w:val="20"/>
              </w:rPr>
              <w:t>9. Smernica Rady (EÚ) 2020/262 z 19. decembra 2019, ktorou sa ustanovuje všeobecný systém spotrebných daní (prepracované znenie) (Ú. v. EÚ L</w:t>
            </w:r>
            <w:r w:rsidR="00457CC5" w:rsidRPr="001A27D9">
              <w:rPr>
                <w:b/>
                <w:sz w:val="20"/>
                <w:szCs w:val="20"/>
              </w:rPr>
              <w:t xml:space="preserve"> </w:t>
            </w:r>
            <w:r w:rsidRPr="001A27D9">
              <w:rPr>
                <w:b/>
                <w:sz w:val="20"/>
                <w:szCs w:val="20"/>
              </w:rPr>
              <w:t>58, 27.2.2020).</w:t>
            </w:r>
          </w:p>
          <w:p w:rsidR="00FD7D1C" w:rsidRPr="001A27D9" w:rsidRDefault="00FD7D1C" w:rsidP="001A27D9">
            <w:pPr>
              <w:autoSpaceDE w:val="0"/>
              <w:autoSpaceDN w:val="0"/>
              <w:adjustRightInd w:val="0"/>
              <w:spacing w:before="0"/>
              <w:rPr>
                <w:b/>
                <w:sz w:val="20"/>
                <w:szCs w:val="20"/>
              </w:rPr>
            </w:pPr>
          </w:p>
          <w:p w:rsidR="00FD7D1C" w:rsidRPr="001A27D9" w:rsidRDefault="00FD7D1C" w:rsidP="001A27D9">
            <w:pPr>
              <w:autoSpaceDE w:val="0"/>
              <w:autoSpaceDN w:val="0"/>
              <w:adjustRightInd w:val="0"/>
              <w:spacing w:before="0"/>
              <w:rPr>
                <w:b/>
                <w:sz w:val="20"/>
                <w:szCs w:val="20"/>
              </w:rPr>
            </w:pPr>
            <w:r w:rsidRPr="001A27D9">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5D18E7" w:rsidRPr="001A27D9" w:rsidRDefault="00A2637D" w:rsidP="001A27D9">
            <w:pPr>
              <w:autoSpaceDE w:val="0"/>
              <w:autoSpaceDN w:val="0"/>
              <w:spacing w:before="0"/>
              <w:rPr>
                <w:sz w:val="20"/>
                <w:szCs w:val="20"/>
              </w:rPr>
            </w:pPr>
            <w:r w:rsidRPr="001A27D9">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5D18E7" w:rsidRPr="001A27D9" w:rsidRDefault="005D18E7" w:rsidP="001A27D9">
            <w:pPr>
              <w:pStyle w:val="Nadpis1"/>
              <w:jc w:val="both"/>
              <w:rPr>
                <w:b w:val="0"/>
                <w:bCs w:val="0"/>
                <w:sz w:val="20"/>
                <w:szCs w:val="20"/>
              </w:rPr>
            </w:pPr>
          </w:p>
        </w:tc>
      </w:tr>
      <w:tr w:rsidR="00A2637D" w:rsidRPr="00BB1ECE" w:rsidTr="00D00135">
        <w:tc>
          <w:tcPr>
            <w:tcW w:w="568" w:type="dxa"/>
            <w:tcBorders>
              <w:top w:val="single" w:sz="4" w:space="0" w:color="auto"/>
              <w:left w:val="single" w:sz="12" w:space="0" w:color="auto"/>
              <w:bottom w:val="single" w:sz="4" w:space="0" w:color="auto"/>
              <w:right w:val="single" w:sz="4" w:space="0" w:color="auto"/>
            </w:tcBorders>
          </w:tcPr>
          <w:p w:rsidR="00A2637D" w:rsidRPr="001A27D9" w:rsidRDefault="00A2637D" w:rsidP="001A27D9">
            <w:pPr>
              <w:autoSpaceDE w:val="0"/>
              <w:autoSpaceDN w:val="0"/>
              <w:spacing w:before="0"/>
              <w:rPr>
                <w:sz w:val="20"/>
                <w:szCs w:val="20"/>
              </w:rPr>
            </w:pPr>
            <w:r w:rsidRPr="001A27D9">
              <w:rPr>
                <w:sz w:val="20"/>
                <w:szCs w:val="20"/>
              </w:rPr>
              <w:t>Čl.56</w:t>
            </w:r>
          </w:p>
        </w:tc>
        <w:tc>
          <w:tcPr>
            <w:tcW w:w="6804" w:type="dxa"/>
            <w:gridSpan w:val="2"/>
            <w:tcBorders>
              <w:top w:val="single" w:sz="4" w:space="0" w:color="auto"/>
              <w:left w:val="single" w:sz="4" w:space="0" w:color="auto"/>
              <w:bottom w:val="single" w:sz="4" w:space="0" w:color="auto"/>
              <w:right w:val="single" w:sz="4" w:space="0" w:color="auto"/>
            </w:tcBorders>
          </w:tcPr>
          <w:p w:rsidR="00A2637D" w:rsidRPr="001A27D9" w:rsidRDefault="00A2637D" w:rsidP="001A27D9">
            <w:pPr>
              <w:pStyle w:val="Default"/>
              <w:jc w:val="both"/>
              <w:rPr>
                <w:rFonts w:ascii="Times New Roman" w:hAnsi="Times New Roman" w:cs="Times New Roman"/>
                <w:b/>
                <w:color w:val="auto"/>
                <w:sz w:val="20"/>
                <w:szCs w:val="20"/>
              </w:rPr>
            </w:pPr>
            <w:r w:rsidRPr="001A27D9">
              <w:rPr>
                <w:rFonts w:ascii="Times New Roman" w:hAnsi="Times New Roman" w:cs="Times New Roman"/>
                <w:b/>
                <w:color w:val="auto"/>
                <w:sz w:val="20"/>
                <w:szCs w:val="20"/>
              </w:rPr>
              <w:t>Zrušenie</w:t>
            </w:r>
          </w:p>
          <w:p w:rsidR="00A2637D" w:rsidRPr="001A27D9" w:rsidRDefault="00A2637D"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Smernica 2008/118/ES, zmenená aktmi uvedenými v prílohe I časti A, sa zrušuje s účinnosťou od 13. februára 2023, bez toho, aby boli dotknuté povinnosti členských štátov týkajúce sa lehôt na transpozíciu a dátumu uplatňovania smerníc uvedených v prílohe I časti B do vnútroštátneho práva.</w:t>
            </w:r>
          </w:p>
          <w:p w:rsidR="00A2637D" w:rsidRPr="001A27D9" w:rsidRDefault="00A2637D" w:rsidP="001A27D9">
            <w:pPr>
              <w:pStyle w:val="Default"/>
              <w:jc w:val="both"/>
              <w:rPr>
                <w:rFonts w:ascii="Times New Roman" w:hAnsi="Times New Roman" w:cs="Times New Roman"/>
                <w:color w:val="auto"/>
                <w:sz w:val="20"/>
                <w:szCs w:val="20"/>
              </w:rPr>
            </w:pPr>
          </w:p>
          <w:p w:rsidR="00A2637D" w:rsidRPr="001A27D9" w:rsidRDefault="00A2637D" w:rsidP="001A27D9">
            <w:pPr>
              <w:pStyle w:val="Default"/>
              <w:jc w:val="both"/>
              <w:rPr>
                <w:rFonts w:ascii="Times New Roman" w:hAnsi="Times New Roman" w:cs="Times New Roman"/>
                <w:color w:val="auto"/>
                <w:sz w:val="20"/>
                <w:szCs w:val="20"/>
              </w:rPr>
            </w:pPr>
            <w:r w:rsidRPr="001A27D9">
              <w:rPr>
                <w:rFonts w:ascii="Times New Roman" w:hAnsi="Times New Roman" w:cs="Times New Roman"/>
                <w:color w:val="auto"/>
                <w:sz w:val="20"/>
                <w:szCs w:val="20"/>
              </w:rPr>
              <w:t>Odkazy na zrušenú smernicu sa považujú za odkazy na túto smernicu a znejú v súlade s tabuľkou zhody uvedenou v prílohe II.</w:t>
            </w:r>
          </w:p>
        </w:tc>
        <w:tc>
          <w:tcPr>
            <w:tcW w:w="709" w:type="dxa"/>
            <w:tcBorders>
              <w:top w:val="single" w:sz="4" w:space="0" w:color="auto"/>
              <w:left w:val="single" w:sz="4" w:space="0" w:color="auto"/>
              <w:bottom w:val="single" w:sz="4" w:space="0" w:color="auto"/>
              <w:right w:val="single" w:sz="12" w:space="0" w:color="auto"/>
            </w:tcBorders>
          </w:tcPr>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3F22C1" w:rsidP="001A27D9">
            <w:pPr>
              <w:autoSpaceDE w:val="0"/>
              <w:autoSpaceDN w:val="0"/>
              <w:spacing w:before="0"/>
              <w:rPr>
                <w:sz w:val="20"/>
                <w:szCs w:val="20"/>
              </w:rPr>
            </w:pPr>
            <w:r w:rsidRPr="001A27D9">
              <w:rPr>
                <w:sz w:val="20"/>
                <w:szCs w:val="20"/>
              </w:rPr>
              <w:t>n.a.</w:t>
            </w: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A2637D" w:rsidRPr="001A27D9" w:rsidRDefault="00A2637D" w:rsidP="001A27D9">
            <w:pPr>
              <w:autoSpaceDE w:val="0"/>
              <w:autoSpaceDN w:val="0"/>
              <w:spacing w:before="0"/>
              <w:rPr>
                <w:sz w:val="20"/>
                <w:szCs w:val="20"/>
              </w:rPr>
            </w:pPr>
            <w:r w:rsidRPr="001A27D9">
              <w:rPr>
                <w:sz w:val="20"/>
                <w:szCs w:val="20"/>
              </w:rPr>
              <w:t>N</w:t>
            </w:r>
          </w:p>
        </w:tc>
        <w:tc>
          <w:tcPr>
            <w:tcW w:w="851" w:type="dxa"/>
            <w:tcBorders>
              <w:top w:val="single" w:sz="4" w:space="0" w:color="auto"/>
              <w:left w:val="nil"/>
              <w:bottom w:val="single" w:sz="4" w:space="0" w:color="auto"/>
              <w:right w:val="single" w:sz="4" w:space="0" w:color="auto"/>
            </w:tcBorders>
          </w:tcPr>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b/>
                <w:sz w:val="20"/>
                <w:szCs w:val="20"/>
              </w:rPr>
            </w:pPr>
          </w:p>
          <w:p w:rsidR="00FD7D1C" w:rsidRPr="001A27D9" w:rsidRDefault="00FD7D1C" w:rsidP="001A27D9">
            <w:pPr>
              <w:autoSpaceDE w:val="0"/>
              <w:autoSpaceDN w:val="0"/>
              <w:spacing w:before="0"/>
              <w:rPr>
                <w:sz w:val="20"/>
                <w:szCs w:val="20"/>
              </w:rPr>
            </w:pPr>
            <w:r w:rsidRPr="001A27D9">
              <w:rPr>
                <w:sz w:val="20"/>
                <w:szCs w:val="20"/>
              </w:rPr>
              <w:t>530/2011</w:t>
            </w:r>
          </w:p>
          <w:p w:rsidR="00A2637D" w:rsidRPr="001A27D9" w:rsidRDefault="00FD7D1C" w:rsidP="001A27D9">
            <w:pPr>
              <w:autoSpaceDE w:val="0"/>
              <w:autoSpaceDN w:val="0"/>
              <w:spacing w:before="0"/>
              <w:rPr>
                <w:b/>
                <w:sz w:val="20"/>
                <w:szCs w:val="20"/>
              </w:rPr>
            </w:pPr>
            <w:r w:rsidRPr="001A27D9">
              <w:rPr>
                <w:sz w:val="20"/>
                <w:szCs w:val="20"/>
              </w:rPr>
              <w:t>a</w:t>
            </w:r>
            <w:r w:rsidRPr="001A27D9">
              <w:rPr>
                <w:b/>
                <w:sz w:val="20"/>
                <w:szCs w:val="20"/>
              </w:rPr>
              <w:t xml:space="preserve"> </w:t>
            </w:r>
            <w:r w:rsidR="00921062" w:rsidRPr="001A27D9">
              <w:rPr>
                <w:b/>
                <w:sz w:val="20"/>
                <w:szCs w:val="20"/>
              </w:rPr>
              <w:t>Návrh zákona</w:t>
            </w:r>
            <w:r w:rsidR="001A27D9">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tcPr>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1A27D9" w:rsidRPr="001A27D9" w:rsidRDefault="001A27D9" w:rsidP="001A27D9">
            <w:pPr>
              <w:autoSpaceDE w:val="0"/>
              <w:autoSpaceDN w:val="0"/>
              <w:spacing w:before="0"/>
              <w:rPr>
                <w:sz w:val="20"/>
                <w:szCs w:val="20"/>
              </w:rPr>
            </w:pPr>
          </w:p>
          <w:p w:rsidR="00FD7D1C" w:rsidRPr="001A27D9" w:rsidRDefault="00FD7D1C" w:rsidP="001A27D9">
            <w:pPr>
              <w:autoSpaceDE w:val="0"/>
              <w:autoSpaceDN w:val="0"/>
              <w:spacing w:before="0"/>
              <w:rPr>
                <w:sz w:val="20"/>
                <w:szCs w:val="20"/>
              </w:rPr>
            </w:pPr>
          </w:p>
          <w:p w:rsidR="00A2637D" w:rsidRPr="001A27D9" w:rsidRDefault="00A2637D" w:rsidP="001A27D9">
            <w:pPr>
              <w:autoSpaceDE w:val="0"/>
              <w:autoSpaceDN w:val="0"/>
              <w:spacing w:before="0"/>
              <w:rPr>
                <w:sz w:val="20"/>
                <w:szCs w:val="20"/>
              </w:rPr>
            </w:pPr>
            <w:r w:rsidRPr="001A27D9">
              <w:rPr>
                <w:sz w:val="20"/>
                <w:szCs w:val="20"/>
              </w:rPr>
              <w:t>Príloha č.</w:t>
            </w:r>
            <w:r w:rsidR="001A27D9" w:rsidRPr="001A27D9">
              <w:rPr>
                <w:sz w:val="20"/>
                <w:szCs w:val="20"/>
              </w:rPr>
              <w:t xml:space="preserve"> </w:t>
            </w:r>
            <w:r w:rsidRPr="001A27D9">
              <w:rPr>
                <w:sz w:val="20"/>
                <w:szCs w:val="20"/>
              </w:rPr>
              <w:t xml:space="preserve">2 </w:t>
            </w:r>
            <w:r w:rsidR="00921062" w:rsidRPr="001A27D9">
              <w:rPr>
                <w:sz w:val="20"/>
                <w:szCs w:val="20"/>
              </w:rPr>
              <w:t xml:space="preserve">bod </w:t>
            </w:r>
            <w:r w:rsidRPr="001A27D9">
              <w:rPr>
                <w:sz w:val="20"/>
                <w:szCs w:val="20"/>
              </w:rPr>
              <w:t xml:space="preserve"> 9</w:t>
            </w:r>
          </w:p>
        </w:tc>
        <w:tc>
          <w:tcPr>
            <w:tcW w:w="5387" w:type="dxa"/>
            <w:tcBorders>
              <w:top w:val="single" w:sz="4" w:space="0" w:color="auto"/>
              <w:left w:val="single" w:sz="4" w:space="0" w:color="auto"/>
              <w:bottom w:val="single" w:sz="4" w:space="0" w:color="auto"/>
              <w:right w:val="single" w:sz="4" w:space="0" w:color="auto"/>
            </w:tcBorders>
          </w:tcPr>
          <w:p w:rsidR="00FD7D1C" w:rsidRPr="001A27D9" w:rsidRDefault="00FD7D1C" w:rsidP="001A27D9">
            <w:pPr>
              <w:spacing w:before="0"/>
              <w:rPr>
                <w:sz w:val="20"/>
                <w:szCs w:val="20"/>
              </w:rPr>
            </w:pPr>
          </w:p>
          <w:p w:rsidR="00FD7D1C" w:rsidRPr="001A27D9" w:rsidRDefault="00FD7D1C" w:rsidP="001A27D9">
            <w:pPr>
              <w:spacing w:before="0"/>
              <w:rPr>
                <w:sz w:val="20"/>
                <w:szCs w:val="20"/>
              </w:rPr>
            </w:pPr>
          </w:p>
          <w:p w:rsidR="00FD7D1C" w:rsidRPr="001A27D9" w:rsidRDefault="00FD7D1C" w:rsidP="001A27D9">
            <w:pPr>
              <w:spacing w:before="0"/>
              <w:rPr>
                <w:sz w:val="20"/>
                <w:szCs w:val="20"/>
              </w:rPr>
            </w:pPr>
          </w:p>
          <w:p w:rsidR="001A27D9" w:rsidRPr="001A27D9" w:rsidRDefault="001A27D9" w:rsidP="001A27D9">
            <w:pPr>
              <w:spacing w:before="0"/>
              <w:rPr>
                <w:sz w:val="20"/>
                <w:szCs w:val="20"/>
              </w:rPr>
            </w:pPr>
          </w:p>
          <w:p w:rsidR="001A27D9" w:rsidRPr="001A27D9" w:rsidRDefault="001A27D9" w:rsidP="001A27D9">
            <w:pPr>
              <w:spacing w:before="0"/>
              <w:rPr>
                <w:sz w:val="20"/>
                <w:szCs w:val="20"/>
              </w:rPr>
            </w:pPr>
          </w:p>
          <w:p w:rsidR="00FD7D1C" w:rsidRPr="001A27D9" w:rsidRDefault="00FD7D1C" w:rsidP="001A27D9">
            <w:pPr>
              <w:spacing w:before="0"/>
              <w:rPr>
                <w:sz w:val="20"/>
                <w:szCs w:val="20"/>
              </w:rPr>
            </w:pPr>
          </w:p>
          <w:p w:rsidR="00FD7D1C" w:rsidRPr="001A27D9" w:rsidRDefault="00FD7D1C" w:rsidP="001A27D9">
            <w:pPr>
              <w:autoSpaceDE w:val="0"/>
              <w:autoSpaceDN w:val="0"/>
              <w:adjustRightInd w:val="0"/>
              <w:spacing w:before="0"/>
              <w:rPr>
                <w:sz w:val="20"/>
                <w:szCs w:val="20"/>
              </w:rPr>
            </w:pPr>
            <w:r w:rsidRPr="001A27D9">
              <w:rPr>
                <w:sz w:val="20"/>
                <w:szCs w:val="20"/>
              </w:rPr>
              <w:t>ZOZNAM PREBERANÝCH PRÁVNE ZÁVÄZNÝCH AKTOV EURÓPSKEJ ÚNIE</w:t>
            </w:r>
          </w:p>
          <w:p w:rsidR="00A2637D" w:rsidRPr="001A27D9" w:rsidRDefault="00FD7D1C" w:rsidP="001A27D9">
            <w:pPr>
              <w:spacing w:before="0"/>
              <w:rPr>
                <w:b/>
                <w:sz w:val="20"/>
                <w:szCs w:val="20"/>
              </w:rPr>
            </w:pPr>
            <w:r w:rsidRPr="001A27D9">
              <w:rPr>
                <w:b/>
                <w:sz w:val="20"/>
                <w:szCs w:val="20"/>
              </w:rPr>
              <w:t>9.</w:t>
            </w:r>
            <w:r w:rsidR="003F22C1" w:rsidRPr="001A27D9">
              <w:rPr>
                <w:b/>
                <w:sz w:val="20"/>
                <w:szCs w:val="20"/>
              </w:rPr>
              <w:t xml:space="preserve"> </w:t>
            </w:r>
            <w:r w:rsidR="00A2637D" w:rsidRPr="001A27D9">
              <w:rPr>
                <w:b/>
                <w:sz w:val="20"/>
                <w:szCs w:val="20"/>
              </w:rPr>
              <w:t xml:space="preserve">Smernica Rady (EÚ) 2020/262 z 19. decembra 2019, ktorou sa ustanovuje všeobecný systém spotrebných </w:t>
            </w:r>
            <w:r w:rsidR="003F22C1" w:rsidRPr="001A27D9">
              <w:rPr>
                <w:b/>
                <w:sz w:val="20"/>
                <w:szCs w:val="20"/>
              </w:rPr>
              <w:t>daní (prepracované znenie) (Ú. v</w:t>
            </w:r>
            <w:r w:rsidR="00A2637D" w:rsidRPr="001A27D9">
              <w:rPr>
                <w:b/>
                <w:sz w:val="20"/>
                <w:szCs w:val="20"/>
              </w:rPr>
              <w:t>.</w:t>
            </w:r>
            <w:r w:rsidR="003F22C1" w:rsidRPr="001A27D9">
              <w:rPr>
                <w:b/>
                <w:sz w:val="20"/>
                <w:szCs w:val="20"/>
              </w:rPr>
              <w:t xml:space="preserve"> EÚ L</w:t>
            </w:r>
            <w:r w:rsidR="00457CC5" w:rsidRPr="001A27D9">
              <w:rPr>
                <w:b/>
                <w:sz w:val="20"/>
                <w:szCs w:val="20"/>
              </w:rPr>
              <w:t xml:space="preserve"> </w:t>
            </w:r>
            <w:r w:rsidR="003F22C1" w:rsidRPr="001A27D9">
              <w:rPr>
                <w:b/>
                <w:sz w:val="20"/>
                <w:szCs w:val="20"/>
              </w:rPr>
              <w:t>58, 27.2.2020)</w:t>
            </w:r>
            <w:r w:rsidR="00A2637D" w:rsidRPr="001A27D9">
              <w:rPr>
                <w:b/>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r w:rsidRPr="001A27D9">
              <w:rPr>
                <w:sz w:val="20"/>
                <w:szCs w:val="20"/>
              </w:rPr>
              <w:t>n.a.</w:t>
            </w:r>
          </w:p>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p>
          <w:p w:rsidR="003F22C1" w:rsidRPr="001A27D9" w:rsidRDefault="003F22C1" w:rsidP="001A27D9">
            <w:pPr>
              <w:autoSpaceDE w:val="0"/>
              <w:autoSpaceDN w:val="0"/>
              <w:spacing w:before="0"/>
              <w:rPr>
                <w:sz w:val="20"/>
                <w:szCs w:val="20"/>
              </w:rPr>
            </w:pPr>
          </w:p>
          <w:p w:rsidR="00A2637D" w:rsidRPr="001A27D9" w:rsidRDefault="00A2637D" w:rsidP="001A27D9">
            <w:pPr>
              <w:autoSpaceDE w:val="0"/>
              <w:autoSpaceDN w:val="0"/>
              <w:spacing w:before="0"/>
              <w:rPr>
                <w:sz w:val="20"/>
                <w:szCs w:val="20"/>
              </w:rPr>
            </w:pPr>
            <w:r w:rsidRPr="001A27D9">
              <w:rPr>
                <w:sz w:val="20"/>
                <w:szCs w:val="20"/>
              </w:rPr>
              <w:t>Ú</w:t>
            </w:r>
          </w:p>
        </w:tc>
        <w:tc>
          <w:tcPr>
            <w:tcW w:w="425" w:type="dxa"/>
            <w:tcBorders>
              <w:top w:val="single" w:sz="4" w:space="0" w:color="auto"/>
              <w:left w:val="single" w:sz="4" w:space="0" w:color="auto"/>
              <w:bottom w:val="single" w:sz="4" w:space="0" w:color="auto"/>
              <w:right w:val="single" w:sz="12" w:space="0" w:color="auto"/>
            </w:tcBorders>
          </w:tcPr>
          <w:p w:rsidR="00A2637D" w:rsidRPr="00BB1ECE" w:rsidRDefault="00A2637D" w:rsidP="001A27D9">
            <w:pPr>
              <w:pStyle w:val="Nadpis1"/>
              <w:jc w:val="both"/>
              <w:rPr>
                <w:b w:val="0"/>
                <w:bCs w:val="0"/>
                <w:sz w:val="20"/>
                <w:szCs w:val="20"/>
              </w:rPr>
            </w:pPr>
          </w:p>
        </w:tc>
      </w:tr>
      <w:tr w:rsidR="00A2637D" w:rsidRPr="00BB1ECE" w:rsidTr="00D00135">
        <w:tc>
          <w:tcPr>
            <w:tcW w:w="568" w:type="dxa"/>
            <w:tcBorders>
              <w:top w:val="single" w:sz="4" w:space="0" w:color="auto"/>
              <w:left w:val="single" w:sz="12" w:space="0" w:color="auto"/>
              <w:bottom w:val="single" w:sz="4" w:space="0" w:color="auto"/>
              <w:right w:val="single" w:sz="4" w:space="0" w:color="auto"/>
            </w:tcBorders>
          </w:tcPr>
          <w:p w:rsidR="00A2637D" w:rsidRPr="00BB1ECE" w:rsidRDefault="00A2637D" w:rsidP="00A2637D">
            <w:pPr>
              <w:autoSpaceDE w:val="0"/>
              <w:autoSpaceDN w:val="0"/>
              <w:spacing w:before="0"/>
              <w:rPr>
                <w:sz w:val="20"/>
                <w:szCs w:val="20"/>
              </w:rPr>
            </w:pPr>
            <w:r w:rsidRPr="00BB1ECE">
              <w:rPr>
                <w:sz w:val="20"/>
                <w:szCs w:val="20"/>
              </w:rPr>
              <w:t>Čl.57</w:t>
            </w:r>
          </w:p>
        </w:tc>
        <w:tc>
          <w:tcPr>
            <w:tcW w:w="6804" w:type="dxa"/>
            <w:gridSpan w:val="2"/>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Nadobudnutie účinnosti a uplatňovanie</w:t>
            </w:r>
          </w:p>
          <w:p w:rsidR="00A2637D" w:rsidRPr="00BB1ECE" w:rsidRDefault="00A2637D" w:rsidP="00A2637D">
            <w:pPr>
              <w:pStyle w:val="Default"/>
              <w:jc w:val="both"/>
              <w:rPr>
                <w:rFonts w:ascii="Times New Roman" w:hAnsi="Times New Roman" w:cs="Times New Roman"/>
                <w:b/>
                <w:color w:val="auto"/>
                <w:sz w:val="20"/>
                <w:szCs w:val="20"/>
              </w:rPr>
            </w:pPr>
          </w:p>
          <w:p w:rsidR="00A2637D" w:rsidRPr="00BB1ECE" w:rsidRDefault="00A2637D" w:rsidP="00A2637D">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Táto smernica nadobúda účinnosť dvadsiatym dňom po jej uverejnení v Úradnom vestníku Európskej únie.</w:t>
            </w:r>
          </w:p>
          <w:p w:rsidR="00A2637D" w:rsidRPr="00BB1ECE" w:rsidRDefault="00A2637D" w:rsidP="00A2637D">
            <w:pPr>
              <w:pStyle w:val="Default"/>
              <w:jc w:val="both"/>
              <w:rPr>
                <w:rFonts w:ascii="Times New Roman" w:hAnsi="Times New Roman" w:cs="Times New Roman"/>
                <w:color w:val="auto"/>
                <w:sz w:val="20"/>
                <w:szCs w:val="20"/>
              </w:rPr>
            </w:pPr>
          </w:p>
          <w:p w:rsidR="00A2637D" w:rsidRPr="00BB1ECE" w:rsidRDefault="00A2637D" w:rsidP="00A2637D">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Články 1, 4, 5, články 7 až 11, články 13 až 15, články 18, 23, 24, články 30 až 32, články 47 až 53, články 56 a 58 sa uplatňujú od 13. februára 2023.</w:t>
            </w:r>
          </w:p>
        </w:tc>
        <w:tc>
          <w:tcPr>
            <w:tcW w:w="709" w:type="dxa"/>
            <w:tcBorders>
              <w:top w:val="single" w:sz="4" w:space="0" w:color="auto"/>
              <w:left w:val="single" w:sz="4" w:space="0" w:color="auto"/>
              <w:bottom w:val="single" w:sz="4" w:space="0" w:color="auto"/>
              <w:right w:val="single" w:sz="12" w:space="0" w:color="auto"/>
            </w:tcBorders>
          </w:tcPr>
          <w:p w:rsidR="00A2637D" w:rsidRPr="00BB1ECE" w:rsidRDefault="00A2637D" w:rsidP="00A2637D">
            <w:pPr>
              <w:pStyle w:val="TABUKA-textsmernice"/>
              <w:jc w:val="left"/>
              <w:rPr>
                <w:szCs w:val="20"/>
              </w:rPr>
            </w:pPr>
            <w:r w:rsidRPr="00BB1ECE">
              <w:rPr>
                <w:szCs w:val="20"/>
              </w:rPr>
              <w:t>n.a.</w:t>
            </w:r>
          </w:p>
        </w:tc>
        <w:tc>
          <w:tcPr>
            <w:tcW w:w="851" w:type="dxa"/>
            <w:tcBorders>
              <w:top w:val="single" w:sz="4" w:space="0" w:color="auto"/>
              <w:left w:val="nil"/>
              <w:bottom w:val="single" w:sz="4" w:space="0" w:color="auto"/>
              <w:right w:val="single" w:sz="4" w:space="0" w:color="auto"/>
            </w:tcBorders>
          </w:tcPr>
          <w:p w:rsidR="00A2637D" w:rsidRPr="00BB1ECE" w:rsidRDefault="00A2637D" w:rsidP="00A2637D">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A2637D" w:rsidRPr="00BB1ECE" w:rsidRDefault="00A2637D" w:rsidP="00A2637D">
            <w:pPr>
              <w:pStyle w:val="Nadpis1"/>
              <w:jc w:val="both"/>
              <w:rPr>
                <w:b w:val="0"/>
                <w:bCs w:val="0"/>
                <w:sz w:val="20"/>
                <w:szCs w:val="20"/>
              </w:rPr>
            </w:pPr>
          </w:p>
        </w:tc>
      </w:tr>
      <w:tr w:rsidR="00A2637D" w:rsidRPr="00BB1ECE" w:rsidTr="00D00135">
        <w:tc>
          <w:tcPr>
            <w:tcW w:w="568" w:type="dxa"/>
            <w:tcBorders>
              <w:top w:val="single" w:sz="4" w:space="0" w:color="auto"/>
              <w:left w:val="single" w:sz="12" w:space="0" w:color="auto"/>
              <w:bottom w:val="single" w:sz="4" w:space="0" w:color="auto"/>
              <w:right w:val="single" w:sz="4" w:space="0" w:color="auto"/>
            </w:tcBorders>
          </w:tcPr>
          <w:p w:rsidR="00A2637D" w:rsidRPr="00BB1ECE" w:rsidRDefault="00A2637D" w:rsidP="00A2637D">
            <w:pPr>
              <w:autoSpaceDE w:val="0"/>
              <w:autoSpaceDN w:val="0"/>
              <w:spacing w:before="0"/>
              <w:rPr>
                <w:sz w:val="20"/>
                <w:szCs w:val="20"/>
              </w:rPr>
            </w:pPr>
            <w:r w:rsidRPr="00BB1ECE">
              <w:rPr>
                <w:sz w:val="20"/>
                <w:szCs w:val="20"/>
              </w:rPr>
              <w:t>Čl.58</w:t>
            </w:r>
          </w:p>
        </w:tc>
        <w:tc>
          <w:tcPr>
            <w:tcW w:w="6804" w:type="dxa"/>
            <w:gridSpan w:val="2"/>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Default"/>
              <w:jc w:val="both"/>
              <w:rPr>
                <w:rFonts w:ascii="Times New Roman" w:hAnsi="Times New Roman" w:cs="Times New Roman"/>
                <w:b/>
                <w:color w:val="auto"/>
                <w:sz w:val="20"/>
                <w:szCs w:val="20"/>
              </w:rPr>
            </w:pPr>
            <w:r w:rsidRPr="00BB1ECE">
              <w:rPr>
                <w:rFonts w:ascii="Times New Roman" w:hAnsi="Times New Roman" w:cs="Times New Roman"/>
                <w:b/>
                <w:color w:val="auto"/>
                <w:sz w:val="20"/>
                <w:szCs w:val="20"/>
              </w:rPr>
              <w:t>Adresáti</w:t>
            </w:r>
          </w:p>
          <w:p w:rsidR="00A2637D" w:rsidRPr="00BB1ECE" w:rsidRDefault="00A2637D" w:rsidP="00A2637D">
            <w:pPr>
              <w:pStyle w:val="Default"/>
              <w:jc w:val="both"/>
              <w:rPr>
                <w:rFonts w:ascii="Times New Roman" w:hAnsi="Times New Roman" w:cs="Times New Roman"/>
                <w:color w:val="auto"/>
                <w:sz w:val="20"/>
                <w:szCs w:val="20"/>
              </w:rPr>
            </w:pPr>
          </w:p>
          <w:p w:rsidR="00A2637D" w:rsidRPr="00BB1ECE" w:rsidRDefault="00A2637D" w:rsidP="00A2637D">
            <w:pPr>
              <w:pStyle w:val="Default"/>
              <w:jc w:val="both"/>
              <w:rPr>
                <w:rFonts w:ascii="Times New Roman" w:hAnsi="Times New Roman" w:cs="Times New Roman"/>
                <w:color w:val="auto"/>
                <w:sz w:val="20"/>
                <w:szCs w:val="20"/>
              </w:rPr>
            </w:pPr>
            <w:r w:rsidRPr="00BB1ECE">
              <w:rPr>
                <w:rFonts w:ascii="Times New Roman" w:hAnsi="Times New Roman" w:cs="Times New Roman"/>
                <w:color w:val="auto"/>
                <w:sz w:val="20"/>
                <w:szCs w:val="20"/>
              </w:rPr>
              <w:t>Táto smernica je určená členským štátom.</w:t>
            </w:r>
          </w:p>
        </w:tc>
        <w:tc>
          <w:tcPr>
            <w:tcW w:w="709" w:type="dxa"/>
            <w:tcBorders>
              <w:top w:val="single" w:sz="4" w:space="0" w:color="auto"/>
              <w:left w:val="single" w:sz="4" w:space="0" w:color="auto"/>
              <w:bottom w:val="single" w:sz="4" w:space="0" w:color="auto"/>
              <w:right w:val="single" w:sz="12" w:space="0" w:color="auto"/>
            </w:tcBorders>
          </w:tcPr>
          <w:p w:rsidR="00A2637D" w:rsidRPr="00BB1ECE" w:rsidRDefault="00A2637D" w:rsidP="00A2637D">
            <w:pPr>
              <w:pStyle w:val="TABUKA-textsmernice"/>
              <w:jc w:val="left"/>
              <w:rPr>
                <w:szCs w:val="20"/>
              </w:rPr>
            </w:pPr>
            <w:r w:rsidRPr="00BB1ECE">
              <w:rPr>
                <w:szCs w:val="20"/>
              </w:rPr>
              <w:t>n.a.</w:t>
            </w:r>
          </w:p>
        </w:tc>
        <w:tc>
          <w:tcPr>
            <w:tcW w:w="851" w:type="dxa"/>
            <w:tcBorders>
              <w:top w:val="single" w:sz="4" w:space="0" w:color="auto"/>
              <w:left w:val="nil"/>
              <w:bottom w:val="single" w:sz="4" w:space="0" w:color="auto"/>
              <w:right w:val="single" w:sz="4" w:space="0" w:color="auto"/>
            </w:tcBorders>
          </w:tcPr>
          <w:p w:rsidR="00A2637D" w:rsidRPr="00BB1ECE" w:rsidRDefault="00A2637D" w:rsidP="00A2637D">
            <w:pPr>
              <w:pStyle w:val="TABUKA-textsmernice"/>
              <w:jc w:val="left"/>
              <w:rPr>
                <w:szCs w:val="20"/>
              </w:rPr>
            </w:pPr>
          </w:p>
        </w:tc>
        <w:tc>
          <w:tcPr>
            <w:tcW w:w="850"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jc w:val="left"/>
              <w:rPr>
                <w:szCs w:val="20"/>
              </w:rPr>
            </w:pPr>
          </w:p>
        </w:tc>
        <w:tc>
          <w:tcPr>
            <w:tcW w:w="5387"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rPr>
                <w:szCs w:val="20"/>
              </w:rPr>
            </w:pPr>
          </w:p>
        </w:tc>
        <w:tc>
          <w:tcPr>
            <w:tcW w:w="425" w:type="dxa"/>
            <w:tcBorders>
              <w:top w:val="single" w:sz="4" w:space="0" w:color="auto"/>
              <w:left w:val="single" w:sz="4" w:space="0" w:color="auto"/>
              <w:bottom w:val="single" w:sz="4" w:space="0" w:color="auto"/>
              <w:right w:val="single" w:sz="4" w:space="0" w:color="auto"/>
            </w:tcBorders>
          </w:tcPr>
          <w:p w:rsidR="00A2637D" w:rsidRPr="00BB1ECE" w:rsidRDefault="00A2637D" w:rsidP="00A2637D">
            <w:pPr>
              <w:pStyle w:val="TABUKA-textsmernice"/>
              <w:jc w:val="left"/>
              <w:rPr>
                <w:szCs w:val="20"/>
              </w:rPr>
            </w:pPr>
            <w:r w:rsidRPr="00BB1ECE">
              <w:rPr>
                <w:szCs w:val="20"/>
              </w:rPr>
              <w:t>n.a.</w:t>
            </w:r>
          </w:p>
        </w:tc>
        <w:tc>
          <w:tcPr>
            <w:tcW w:w="425" w:type="dxa"/>
            <w:tcBorders>
              <w:top w:val="single" w:sz="4" w:space="0" w:color="auto"/>
              <w:left w:val="single" w:sz="4" w:space="0" w:color="auto"/>
              <w:bottom w:val="single" w:sz="4" w:space="0" w:color="auto"/>
              <w:right w:val="single" w:sz="12" w:space="0" w:color="auto"/>
            </w:tcBorders>
          </w:tcPr>
          <w:p w:rsidR="00A2637D" w:rsidRPr="00BB1ECE" w:rsidRDefault="00A2637D" w:rsidP="00A2637D">
            <w:pPr>
              <w:pStyle w:val="Nadpis1"/>
              <w:jc w:val="both"/>
              <w:rPr>
                <w:b w:val="0"/>
                <w:bCs w:val="0"/>
                <w:sz w:val="20"/>
                <w:szCs w:val="20"/>
              </w:rPr>
            </w:pPr>
          </w:p>
        </w:tc>
      </w:tr>
    </w:tbl>
    <w:p w:rsidR="008C54C3" w:rsidRPr="00BB1ECE" w:rsidRDefault="008C54C3" w:rsidP="005701B5">
      <w:pPr>
        <w:pStyle w:val="Hlavika"/>
        <w:tabs>
          <w:tab w:val="clear" w:pos="4536"/>
          <w:tab w:val="clear" w:pos="9072"/>
        </w:tabs>
        <w:autoSpaceDE/>
        <w:autoSpaceDN/>
        <w:jc w:val="both"/>
        <w:rPr>
          <w:sz w:val="20"/>
          <w:szCs w:val="20"/>
        </w:rPr>
      </w:pPr>
    </w:p>
    <w:sectPr w:rsidR="008C54C3" w:rsidRPr="00BB1ECE">
      <w:footerReference w:type="default" r:id="rId266"/>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0" w:rsidRDefault="00516870">
      <w:pPr>
        <w:autoSpaceDE w:val="0"/>
        <w:autoSpaceDN w:val="0"/>
        <w:spacing w:before="0"/>
        <w:jc w:val="left"/>
      </w:pPr>
      <w:r>
        <w:separator/>
      </w:r>
    </w:p>
  </w:endnote>
  <w:endnote w:type="continuationSeparator" w:id="0">
    <w:p w:rsidR="00516870" w:rsidRDefault="00516870">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F8" w:rsidRDefault="008C7DF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77E94">
      <w:rPr>
        <w:rStyle w:val="slostrany"/>
        <w:noProof/>
      </w:rPr>
      <w:t>2</w:t>
    </w:r>
    <w:r>
      <w:rPr>
        <w:rStyle w:val="slostrany"/>
      </w:rPr>
      <w:fldChar w:fldCharType="end"/>
    </w:r>
  </w:p>
  <w:p w:rsidR="008C7DF8" w:rsidRDefault="008C7DF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0" w:rsidRDefault="00516870">
      <w:pPr>
        <w:autoSpaceDE w:val="0"/>
        <w:autoSpaceDN w:val="0"/>
        <w:spacing w:before="0"/>
        <w:jc w:val="left"/>
      </w:pPr>
      <w:r>
        <w:separator/>
      </w:r>
    </w:p>
  </w:footnote>
  <w:footnote w:type="continuationSeparator" w:id="0">
    <w:p w:rsidR="00516870" w:rsidRDefault="00516870">
      <w:pPr>
        <w:autoSpaceDE w:val="0"/>
        <w:autoSpaceDN w:val="0"/>
        <w:spacing w:befor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8E6"/>
    <w:multiLevelType w:val="hybridMultilevel"/>
    <w:tmpl w:val="4CD4FA34"/>
    <w:lvl w:ilvl="0" w:tplc="041B0017">
      <w:start w:val="1"/>
      <w:numFmt w:val="lowerLetter"/>
      <w:lvlText w:val="%1)"/>
      <w:lvlJc w:val="left"/>
      <w:pPr>
        <w:ind w:left="643" w:hanging="360"/>
      </w:pPr>
      <w:rPr>
        <w:rFonts w:cs="Times New Roman" w:hint="default"/>
      </w:rPr>
    </w:lvl>
    <w:lvl w:ilvl="1" w:tplc="041B0019" w:tentative="1">
      <w:start w:val="1"/>
      <w:numFmt w:val="lowerLetter"/>
      <w:lvlText w:val="%2."/>
      <w:lvlJc w:val="left"/>
      <w:pPr>
        <w:ind w:left="1363" w:hanging="360"/>
      </w:pPr>
      <w:rPr>
        <w:rFonts w:cs="Times New Roman"/>
      </w:rPr>
    </w:lvl>
    <w:lvl w:ilvl="2" w:tplc="041B001B" w:tentative="1">
      <w:start w:val="1"/>
      <w:numFmt w:val="lowerRoman"/>
      <w:lvlText w:val="%3."/>
      <w:lvlJc w:val="right"/>
      <w:pPr>
        <w:ind w:left="2083" w:hanging="180"/>
      </w:pPr>
      <w:rPr>
        <w:rFonts w:cs="Times New Roman"/>
      </w:rPr>
    </w:lvl>
    <w:lvl w:ilvl="3" w:tplc="041B000F" w:tentative="1">
      <w:start w:val="1"/>
      <w:numFmt w:val="decimal"/>
      <w:lvlText w:val="%4."/>
      <w:lvlJc w:val="left"/>
      <w:pPr>
        <w:ind w:left="2803" w:hanging="360"/>
      </w:pPr>
      <w:rPr>
        <w:rFonts w:cs="Times New Roman"/>
      </w:rPr>
    </w:lvl>
    <w:lvl w:ilvl="4" w:tplc="041B0019" w:tentative="1">
      <w:start w:val="1"/>
      <w:numFmt w:val="lowerLetter"/>
      <w:lvlText w:val="%5."/>
      <w:lvlJc w:val="left"/>
      <w:pPr>
        <w:ind w:left="3523" w:hanging="360"/>
      </w:pPr>
      <w:rPr>
        <w:rFonts w:cs="Times New Roman"/>
      </w:rPr>
    </w:lvl>
    <w:lvl w:ilvl="5" w:tplc="041B001B" w:tentative="1">
      <w:start w:val="1"/>
      <w:numFmt w:val="lowerRoman"/>
      <w:lvlText w:val="%6."/>
      <w:lvlJc w:val="right"/>
      <w:pPr>
        <w:ind w:left="4243" w:hanging="180"/>
      </w:pPr>
      <w:rPr>
        <w:rFonts w:cs="Times New Roman"/>
      </w:rPr>
    </w:lvl>
    <w:lvl w:ilvl="6" w:tplc="041B000F" w:tentative="1">
      <w:start w:val="1"/>
      <w:numFmt w:val="decimal"/>
      <w:lvlText w:val="%7."/>
      <w:lvlJc w:val="left"/>
      <w:pPr>
        <w:ind w:left="4963" w:hanging="360"/>
      </w:pPr>
      <w:rPr>
        <w:rFonts w:cs="Times New Roman"/>
      </w:rPr>
    </w:lvl>
    <w:lvl w:ilvl="7" w:tplc="041B0019" w:tentative="1">
      <w:start w:val="1"/>
      <w:numFmt w:val="lowerLetter"/>
      <w:lvlText w:val="%8."/>
      <w:lvlJc w:val="left"/>
      <w:pPr>
        <w:ind w:left="5683" w:hanging="360"/>
      </w:pPr>
      <w:rPr>
        <w:rFonts w:cs="Times New Roman"/>
      </w:rPr>
    </w:lvl>
    <w:lvl w:ilvl="8" w:tplc="041B001B" w:tentative="1">
      <w:start w:val="1"/>
      <w:numFmt w:val="lowerRoman"/>
      <w:lvlText w:val="%9."/>
      <w:lvlJc w:val="right"/>
      <w:pPr>
        <w:ind w:left="6403" w:hanging="180"/>
      </w:pPr>
      <w:rPr>
        <w:rFonts w:cs="Times New Roman"/>
      </w:rPr>
    </w:lvl>
  </w:abstractNum>
  <w:abstractNum w:abstractNumId="1" w15:restartNumberingAfterBreak="0">
    <w:nsid w:val="02DF607F"/>
    <w:multiLevelType w:val="hybridMultilevel"/>
    <w:tmpl w:val="42A4159C"/>
    <w:lvl w:ilvl="0" w:tplc="1DF6CD8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A81968"/>
    <w:multiLevelType w:val="hybridMultilevel"/>
    <w:tmpl w:val="987A1A88"/>
    <w:lvl w:ilvl="0" w:tplc="74FA00BC">
      <w:start w:val="1"/>
      <w:numFmt w:val="decimal"/>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3" w15:restartNumberingAfterBreak="0">
    <w:nsid w:val="0A8F42A1"/>
    <w:multiLevelType w:val="hybridMultilevel"/>
    <w:tmpl w:val="774AD710"/>
    <w:lvl w:ilvl="0" w:tplc="FC96A7AE">
      <w:start w:val="1"/>
      <w:numFmt w:val="decimal"/>
      <w:lvlText w:val="%1."/>
      <w:lvlJc w:val="left"/>
      <w:pPr>
        <w:ind w:left="3338" w:hanging="360"/>
      </w:pPr>
      <w:rPr>
        <w:rFonts w:ascii="Arial Narrow" w:eastAsia="Times New Roman" w:hAnsi="Arial Narrow"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A2710A"/>
    <w:multiLevelType w:val="hybridMultilevel"/>
    <w:tmpl w:val="CA9E927C"/>
    <w:lvl w:ilvl="0" w:tplc="65E0C15A">
      <w:start w:val="1"/>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A77D7E"/>
    <w:multiLevelType w:val="hybridMultilevel"/>
    <w:tmpl w:val="5F88489A"/>
    <w:lvl w:ilvl="0" w:tplc="F5FEC1D8">
      <w:start w:val="1"/>
      <w:numFmt w:val="lowerLetter"/>
      <w:lvlText w:val="%1)"/>
      <w:lvlJc w:val="left"/>
      <w:pPr>
        <w:ind w:left="644"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F445E0C"/>
    <w:multiLevelType w:val="hybridMultilevel"/>
    <w:tmpl w:val="546C2BF8"/>
    <w:lvl w:ilvl="0" w:tplc="9C5E2FAC">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A64839"/>
    <w:multiLevelType w:val="hybridMultilevel"/>
    <w:tmpl w:val="04962A1A"/>
    <w:lvl w:ilvl="0" w:tplc="0DFAADA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5D54DBE"/>
    <w:multiLevelType w:val="hybridMultilevel"/>
    <w:tmpl w:val="648EF830"/>
    <w:lvl w:ilvl="0" w:tplc="554A51C4">
      <w:start w:val="1"/>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321F66"/>
    <w:multiLevelType w:val="hybridMultilevel"/>
    <w:tmpl w:val="78A4C3E0"/>
    <w:lvl w:ilvl="0" w:tplc="8BD03D1E">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055242"/>
    <w:multiLevelType w:val="hybridMultilevel"/>
    <w:tmpl w:val="E9CE3E10"/>
    <w:lvl w:ilvl="0" w:tplc="1240850A">
      <w:start w:val="1"/>
      <w:numFmt w:val="lowerLetter"/>
      <w:lvlText w:val="%1)"/>
      <w:lvlJc w:val="left"/>
      <w:pPr>
        <w:ind w:left="644" w:hanging="360"/>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DD66155"/>
    <w:multiLevelType w:val="hybridMultilevel"/>
    <w:tmpl w:val="6930BC0E"/>
    <w:lvl w:ilvl="0" w:tplc="CA9C4478">
      <w:start w:val="1"/>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054604E"/>
    <w:multiLevelType w:val="multilevel"/>
    <w:tmpl w:val="648EF830"/>
    <w:lvl w:ilvl="0">
      <w:start w:val="1"/>
      <w:numFmt w:val="decimal"/>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1A31813"/>
    <w:multiLevelType w:val="hybridMultilevel"/>
    <w:tmpl w:val="AF48F6F2"/>
    <w:lvl w:ilvl="0" w:tplc="E0A81CC2">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E05013"/>
    <w:multiLevelType w:val="hybridMultilevel"/>
    <w:tmpl w:val="778CB9C2"/>
    <w:lvl w:ilvl="0" w:tplc="D012DCA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91659FA"/>
    <w:multiLevelType w:val="hybridMultilevel"/>
    <w:tmpl w:val="323CA8D6"/>
    <w:lvl w:ilvl="0" w:tplc="3962C6BA">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BD41950"/>
    <w:multiLevelType w:val="hybridMultilevel"/>
    <w:tmpl w:val="BF02412E"/>
    <w:lvl w:ilvl="0" w:tplc="0A9A071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CE577B"/>
    <w:multiLevelType w:val="hybridMultilevel"/>
    <w:tmpl w:val="0A48AAF0"/>
    <w:lvl w:ilvl="0" w:tplc="358CA36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490F6D"/>
    <w:multiLevelType w:val="hybridMultilevel"/>
    <w:tmpl w:val="1B5AA736"/>
    <w:lvl w:ilvl="0" w:tplc="456CA40E">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513FD1"/>
    <w:multiLevelType w:val="hybridMultilevel"/>
    <w:tmpl w:val="A83479C0"/>
    <w:lvl w:ilvl="0" w:tplc="B4780F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0EC0E77"/>
    <w:multiLevelType w:val="hybridMultilevel"/>
    <w:tmpl w:val="3E407384"/>
    <w:lvl w:ilvl="0" w:tplc="D21E55F0">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E67A62"/>
    <w:multiLevelType w:val="hybridMultilevel"/>
    <w:tmpl w:val="973E9920"/>
    <w:lvl w:ilvl="0" w:tplc="8EACDC0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6EC2AF1"/>
    <w:multiLevelType w:val="hybridMultilevel"/>
    <w:tmpl w:val="AF9A323C"/>
    <w:lvl w:ilvl="0" w:tplc="905ED5A0">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A0345D6"/>
    <w:multiLevelType w:val="hybridMultilevel"/>
    <w:tmpl w:val="573632D4"/>
    <w:lvl w:ilvl="0" w:tplc="321A650E">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4" w15:restartNumberingAfterBreak="0">
    <w:nsid w:val="3A767BB1"/>
    <w:multiLevelType w:val="hybridMultilevel"/>
    <w:tmpl w:val="2916B78E"/>
    <w:lvl w:ilvl="0" w:tplc="2722B580">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6D4508"/>
    <w:multiLevelType w:val="hybridMultilevel"/>
    <w:tmpl w:val="30D487CA"/>
    <w:lvl w:ilvl="0" w:tplc="06CE7C1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05C5025"/>
    <w:multiLevelType w:val="hybridMultilevel"/>
    <w:tmpl w:val="9DD0D50C"/>
    <w:lvl w:ilvl="0" w:tplc="42B6CA82">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404323"/>
    <w:multiLevelType w:val="hybridMultilevel"/>
    <w:tmpl w:val="AF9A323C"/>
    <w:lvl w:ilvl="0" w:tplc="905ED5A0">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6B26323"/>
    <w:multiLevelType w:val="hybridMultilevel"/>
    <w:tmpl w:val="141E4886"/>
    <w:lvl w:ilvl="0" w:tplc="61347504">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7CC210E"/>
    <w:multiLevelType w:val="hybridMultilevel"/>
    <w:tmpl w:val="BECC5182"/>
    <w:lvl w:ilvl="0" w:tplc="D85A9138">
      <w:start w:val="1"/>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BF00028"/>
    <w:multiLevelType w:val="hybridMultilevel"/>
    <w:tmpl w:val="4FF845D6"/>
    <w:lvl w:ilvl="0" w:tplc="F3C0D2EE">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F703FF1"/>
    <w:multiLevelType w:val="hybridMultilevel"/>
    <w:tmpl w:val="64CA0BFE"/>
    <w:lvl w:ilvl="0" w:tplc="2AD8E616">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39965FC"/>
    <w:multiLevelType w:val="hybridMultilevel"/>
    <w:tmpl w:val="8AF2EDB8"/>
    <w:lvl w:ilvl="0" w:tplc="75024CD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9136AEE"/>
    <w:multiLevelType w:val="hybridMultilevel"/>
    <w:tmpl w:val="0E8C8352"/>
    <w:lvl w:ilvl="0" w:tplc="2C9E3550">
      <w:start w:val="1"/>
      <w:numFmt w:val="lowerLetter"/>
      <w:lvlText w:val="%1)"/>
      <w:lvlJc w:val="left"/>
      <w:pPr>
        <w:ind w:left="644"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A3A2245"/>
    <w:multiLevelType w:val="hybridMultilevel"/>
    <w:tmpl w:val="BEC8B22E"/>
    <w:lvl w:ilvl="0" w:tplc="00F4C846">
      <w:start w:val="1"/>
      <w:numFmt w:val="lowerLetter"/>
      <w:lvlText w:val="%1)"/>
      <w:lvlJc w:val="left"/>
      <w:pPr>
        <w:ind w:left="644"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3B732D6"/>
    <w:multiLevelType w:val="hybridMultilevel"/>
    <w:tmpl w:val="0C2C495E"/>
    <w:lvl w:ilvl="0" w:tplc="2C5E999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4270676"/>
    <w:multiLevelType w:val="hybridMultilevel"/>
    <w:tmpl w:val="D3C27208"/>
    <w:lvl w:ilvl="0" w:tplc="0B7041F2">
      <w:start w:val="1"/>
      <w:numFmt w:val="lowerLetter"/>
      <w:lvlText w:val="%1)"/>
      <w:lvlJc w:val="left"/>
      <w:pPr>
        <w:ind w:left="1288" w:hanging="360"/>
      </w:pPr>
      <w:rPr>
        <w:rFonts w:cs="Times New Roman" w:hint="default"/>
        <w:strike w:val="0"/>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37" w15:restartNumberingAfterBreak="0">
    <w:nsid w:val="69010B40"/>
    <w:multiLevelType w:val="hybridMultilevel"/>
    <w:tmpl w:val="5B32E202"/>
    <w:lvl w:ilvl="0" w:tplc="2E08582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9F22471"/>
    <w:multiLevelType w:val="hybridMultilevel"/>
    <w:tmpl w:val="6046B9FC"/>
    <w:lvl w:ilvl="0" w:tplc="E7847556">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C902722"/>
    <w:multiLevelType w:val="hybridMultilevel"/>
    <w:tmpl w:val="8578B8FC"/>
    <w:lvl w:ilvl="0" w:tplc="BC464C9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E7F4408"/>
    <w:multiLevelType w:val="hybridMultilevel"/>
    <w:tmpl w:val="5FD4A0F4"/>
    <w:lvl w:ilvl="0" w:tplc="7D1E5FD4">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5E2717"/>
    <w:multiLevelType w:val="hybridMultilevel"/>
    <w:tmpl w:val="AF9A323C"/>
    <w:lvl w:ilvl="0" w:tplc="905ED5A0">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0BD5349"/>
    <w:multiLevelType w:val="hybridMultilevel"/>
    <w:tmpl w:val="D3C27208"/>
    <w:lvl w:ilvl="0" w:tplc="0B7041F2">
      <w:start w:val="1"/>
      <w:numFmt w:val="lowerLetter"/>
      <w:lvlText w:val="%1)"/>
      <w:lvlJc w:val="left"/>
      <w:pPr>
        <w:ind w:left="1288" w:hanging="360"/>
      </w:pPr>
      <w:rPr>
        <w:rFonts w:cs="Times New Roman" w:hint="default"/>
        <w:strike w:val="0"/>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43" w15:restartNumberingAfterBreak="0">
    <w:nsid w:val="70E96A9F"/>
    <w:multiLevelType w:val="hybridMultilevel"/>
    <w:tmpl w:val="571A09CC"/>
    <w:lvl w:ilvl="0" w:tplc="E98EA002">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78E604A"/>
    <w:multiLevelType w:val="hybridMultilevel"/>
    <w:tmpl w:val="8A9A9D72"/>
    <w:lvl w:ilvl="0" w:tplc="EFD8F11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B500E58"/>
    <w:multiLevelType w:val="hybridMultilevel"/>
    <w:tmpl w:val="EF2646D0"/>
    <w:lvl w:ilvl="0" w:tplc="CAB6675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D5A3AFC"/>
    <w:multiLevelType w:val="hybridMultilevel"/>
    <w:tmpl w:val="28D8737E"/>
    <w:lvl w:ilvl="0" w:tplc="1FFA0592">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9"/>
  </w:num>
  <w:num w:numId="2">
    <w:abstractNumId w:val="13"/>
  </w:num>
  <w:num w:numId="3">
    <w:abstractNumId w:val="17"/>
  </w:num>
  <w:num w:numId="4">
    <w:abstractNumId w:val="16"/>
  </w:num>
  <w:num w:numId="5">
    <w:abstractNumId w:val="37"/>
  </w:num>
  <w:num w:numId="6">
    <w:abstractNumId w:val="4"/>
  </w:num>
  <w:num w:numId="7">
    <w:abstractNumId w:val="44"/>
  </w:num>
  <w:num w:numId="8">
    <w:abstractNumId w:val="41"/>
  </w:num>
  <w:num w:numId="9">
    <w:abstractNumId w:val="22"/>
  </w:num>
  <w:num w:numId="10">
    <w:abstractNumId w:val="8"/>
  </w:num>
  <w:num w:numId="11">
    <w:abstractNumId w:val="7"/>
  </w:num>
  <w:num w:numId="12">
    <w:abstractNumId w:val="11"/>
  </w:num>
  <w:num w:numId="13">
    <w:abstractNumId w:val="35"/>
  </w:num>
  <w:num w:numId="14">
    <w:abstractNumId w:val="14"/>
  </w:num>
  <w:num w:numId="15">
    <w:abstractNumId w:val="45"/>
  </w:num>
  <w:num w:numId="16">
    <w:abstractNumId w:val="18"/>
  </w:num>
  <w:num w:numId="17">
    <w:abstractNumId w:val="20"/>
  </w:num>
  <w:num w:numId="18">
    <w:abstractNumId w:val="40"/>
  </w:num>
  <w:num w:numId="19">
    <w:abstractNumId w:val="5"/>
  </w:num>
  <w:num w:numId="20">
    <w:abstractNumId w:val="33"/>
  </w:num>
  <w:num w:numId="21">
    <w:abstractNumId w:val="34"/>
  </w:num>
  <w:num w:numId="22">
    <w:abstractNumId w:val="15"/>
  </w:num>
  <w:num w:numId="23">
    <w:abstractNumId w:val="31"/>
  </w:num>
  <w:num w:numId="24">
    <w:abstractNumId w:val="24"/>
  </w:num>
  <w:num w:numId="25">
    <w:abstractNumId w:val="6"/>
  </w:num>
  <w:num w:numId="26">
    <w:abstractNumId w:val="46"/>
  </w:num>
  <w:num w:numId="27">
    <w:abstractNumId w:val="10"/>
  </w:num>
  <w:num w:numId="28">
    <w:abstractNumId w:val="21"/>
  </w:num>
  <w:num w:numId="29">
    <w:abstractNumId w:val="43"/>
  </w:num>
  <w:num w:numId="30">
    <w:abstractNumId w:val="30"/>
  </w:num>
  <w:num w:numId="31">
    <w:abstractNumId w:val="29"/>
  </w:num>
  <w:num w:numId="32">
    <w:abstractNumId w:val="25"/>
  </w:num>
  <w:num w:numId="33">
    <w:abstractNumId w:val="23"/>
  </w:num>
  <w:num w:numId="34">
    <w:abstractNumId w:val="9"/>
  </w:num>
  <w:num w:numId="35">
    <w:abstractNumId w:val="26"/>
  </w:num>
  <w:num w:numId="36">
    <w:abstractNumId w:val="1"/>
  </w:num>
  <w:num w:numId="37">
    <w:abstractNumId w:val="28"/>
  </w:num>
  <w:num w:numId="38">
    <w:abstractNumId w:val="38"/>
  </w:num>
  <w:num w:numId="39">
    <w:abstractNumId w:val="27"/>
  </w:num>
  <w:num w:numId="40">
    <w:abstractNumId w:val="32"/>
  </w:num>
  <w:num w:numId="41">
    <w:abstractNumId w:val="19"/>
  </w:num>
  <w:num w:numId="42">
    <w:abstractNumId w:val="36"/>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
  </w:num>
  <w:num w:numId="46">
    <w:abstractNumId w:val="0"/>
  </w:num>
  <w:num w:numId="47">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ABF"/>
    <w:rsid w:val="00001056"/>
    <w:rsid w:val="0000670C"/>
    <w:rsid w:val="00006A21"/>
    <w:rsid w:val="00012529"/>
    <w:rsid w:val="00013F7D"/>
    <w:rsid w:val="0001656F"/>
    <w:rsid w:val="00017BD8"/>
    <w:rsid w:val="000205A0"/>
    <w:rsid w:val="000315DD"/>
    <w:rsid w:val="00033348"/>
    <w:rsid w:val="0003346B"/>
    <w:rsid w:val="000433A8"/>
    <w:rsid w:val="000451AC"/>
    <w:rsid w:val="00045B5C"/>
    <w:rsid w:val="00057DB5"/>
    <w:rsid w:val="00061DA3"/>
    <w:rsid w:val="00062AA7"/>
    <w:rsid w:val="00073B4D"/>
    <w:rsid w:val="000848C2"/>
    <w:rsid w:val="00093769"/>
    <w:rsid w:val="00095251"/>
    <w:rsid w:val="000A0659"/>
    <w:rsid w:val="000B24D2"/>
    <w:rsid w:val="000B6E39"/>
    <w:rsid w:val="000C2E53"/>
    <w:rsid w:val="000D0F3F"/>
    <w:rsid w:val="000D29BD"/>
    <w:rsid w:val="000E05B3"/>
    <w:rsid w:val="000E7A59"/>
    <w:rsid w:val="000F3426"/>
    <w:rsid w:val="000F4592"/>
    <w:rsid w:val="0010274B"/>
    <w:rsid w:val="0010301B"/>
    <w:rsid w:val="00110E9E"/>
    <w:rsid w:val="001203F5"/>
    <w:rsid w:val="001266FD"/>
    <w:rsid w:val="00127033"/>
    <w:rsid w:val="0014325C"/>
    <w:rsid w:val="001458D1"/>
    <w:rsid w:val="001510E2"/>
    <w:rsid w:val="00153B33"/>
    <w:rsid w:val="00154E78"/>
    <w:rsid w:val="00156D4F"/>
    <w:rsid w:val="0015790F"/>
    <w:rsid w:val="001605ED"/>
    <w:rsid w:val="001616D7"/>
    <w:rsid w:val="00162F39"/>
    <w:rsid w:val="0017653C"/>
    <w:rsid w:val="0017797B"/>
    <w:rsid w:val="0018340B"/>
    <w:rsid w:val="00183AAF"/>
    <w:rsid w:val="001867A6"/>
    <w:rsid w:val="00197956"/>
    <w:rsid w:val="001A27D9"/>
    <w:rsid w:val="001A305B"/>
    <w:rsid w:val="001A371C"/>
    <w:rsid w:val="001B0902"/>
    <w:rsid w:val="001B5209"/>
    <w:rsid w:val="001C0320"/>
    <w:rsid w:val="001C147F"/>
    <w:rsid w:val="001C1F4A"/>
    <w:rsid w:val="001C3520"/>
    <w:rsid w:val="001C53BD"/>
    <w:rsid w:val="001C6417"/>
    <w:rsid w:val="001D2196"/>
    <w:rsid w:val="001D5068"/>
    <w:rsid w:val="001E1042"/>
    <w:rsid w:val="001E3A46"/>
    <w:rsid w:val="001F3A9C"/>
    <w:rsid w:val="001F50FD"/>
    <w:rsid w:val="00200C78"/>
    <w:rsid w:val="00200F8D"/>
    <w:rsid w:val="00201471"/>
    <w:rsid w:val="002153F7"/>
    <w:rsid w:val="00216477"/>
    <w:rsid w:val="00217BF4"/>
    <w:rsid w:val="002240B2"/>
    <w:rsid w:val="002422B7"/>
    <w:rsid w:val="0024319C"/>
    <w:rsid w:val="002441BB"/>
    <w:rsid w:val="00244E72"/>
    <w:rsid w:val="0025007B"/>
    <w:rsid w:val="0025405B"/>
    <w:rsid w:val="00254AAF"/>
    <w:rsid w:val="002575BD"/>
    <w:rsid w:val="00270E65"/>
    <w:rsid w:val="002715DF"/>
    <w:rsid w:val="00284701"/>
    <w:rsid w:val="002849FA"/>
    <w:rsid w:val="002B2272"/>
    <w:rsid w:val="002C7464"/>
    <w:rsid w:val="002C791F"/>
    <w:rsid w:val="002D00C4"/>
    <w:rsid w:val="002D120D"/>
    <w:rsid w:val="002D36A0"/>
    <w:rsid w:val="002E1D16"/>
    <w:rsid w:val="002E58B3"/>
    <w:rsid w:val="002F0F54"/>
    <w:rsid w:val="002F1D1C"/>
    <w:rsid w:val="002F3B20"/>
    <w:rsid w:val="002F53D4"/>
    <w:rsid w:val="00301D07"/>
    <w:rsid w:val="00305490"/>
    <w:rsid w:val="00305961"/>
    <w:rsid w:val="003060D0"/>
    <w:rsid w:val="0031692F"/>
    <w:rsid w:val="0031794A"/>
    <w:rsid w:val="003210B3"/>
    <w:rsid w:val="00321B67"/>
    <w:rsid w:val="00322C1C"/>
    <w:rsid w:val="00332EE1"/>
    <w:rsid w:val="003336C7"/>
    <w:rsid w:val="00336D23"/>
    <w:rsid w:val="00344B44"/>
    <w:rsid w:val="00345896"/>
    <w:rsid w:val="00346101"/>
    <w:rsid w:val="003557D6"/>
    <w:rsid w:val="003569CB"/>
    <w:rsid w:val="003620F9"/>
    <w:rsid w:val="00363B11"/>
    <w:rsid w:val="00374358"/>
    <w:rsid w:val="00381E49"/>
    <w:rsid w:val="003877D1"/>
    <w:rsid w:val="00391DC5"/>
    <w:rsid w:val="003C014F"/>
    <w:rsid w:val="003C464E"/>
    <w:rsid w:val="003C710B"/>
    <w:rsid w:val="003D34F7"/>
    <w:rsid w:val="003D5754"/>
    <w:rsid w:val="003E0127"/>
    <w:rsid w:val="003E77CA"/>
    <w:rsid w:val="003E7847"/>
    <w:rsid w:val="003E7B78"/>
    <w:rsid w:val="003F160E"/>
    <w:rsid w:val="003F22C1"/>
    <w:rsid w:val="003F5E20"/>
    <w:rsid w:val="0040055B"/>
    <w:rsid w:val="00400DDE"/>
    <w:rsid w:val="004025B6"/>
    <w:rsid w:val="00403F1B"/>
    <w:rsid w:val="00410282"/>
    <w:rsid w:val="00411F2D"/>
    <w:rsid w:val="00413927"/>
    <w:rsid w:val="00417401"/>
    <w:rsid w:val="004219E0"/>
    <w:rsid w:val="00424270"/>
    <w:rsid w:val="00432E76"/>
    <w:rsid w:val="00433107"/>
    <w:rsid w:val="00440A2A"/>
    <w:rsid w:val="004463DB"/>
    <w:rsid w:val="0044777F"/>
    <w:rsid w:val="0045290D"/>
    <w:rsid w:val="004577EC"/>
    <w:rsid w:val="00457CC5"/>
    <w:rsid w:val="004723F1"/>
    <w:rsid w:val="00477C89"/>
    <w:rsid w:val="004873F7"/>
    <w:rsid w:val="004924A0"/>
    <w:rsid w:val="00494CFC"/>
    <w:rsid w:val="004962A2"/>
    <w:rsid w:val="004A71BB"/>
    <w:rsid w:val="004A7932"/>
    <w:rsid w:val="004B109B"/>
    <w:rsid w:val="004B1EBE"/>
    <w:rsid w:val="004B1EF3"/>
    <w:rsid w:val="004C00B8"/>
    <w:rsid w:val="004C14E6"/>
    <w:rsid w:val="004D2CE1"/>
    <w:rsid w:val="004D7429"/>
    <w:rsid w:val="004E00E7"/>
    <w:rsid w:val="004E6999"/>
    <w:rsid w:val="004F1403"/>
    <w:rsid w:val="004F6CF6"/>
    <w:rsid w:val="005017EC"/>
    <w:rsid w:val="00502058"/>
    <w:rsid w:val="00504AD6"/>
    <w:rsid w:val="00505A9B"/>
    <w:rsid w:val="00510804"/>
    <w:rsid w:val="00511D69"/>
    <w:rsid w:val="005156A1"/>
    <w:rsid w:val="00516870"/>
    <w:rsid w:val="005170A9"/>
    <w:rsid w:val="0052466A"/>
    <w:rsid w:val="00537938"/>
    <w:rsid w:val="00542F22"/>
    <w:rsid w:val="005442D8"/>
    <w:rsid w:val="0055246A"/>
    <w:rsid w:val="00554B7B"/>
    <w:rsid w:val="00556C77"/>
    <w:rsid w:val="005701B5"/>
    <w:rsid w:val="00577E94"/>
    <w:rsid w:val="00581EB7"/>
    <w:rsid w:val="00585B24"/>
    <w:rsid w:val="005947B8"/>
    <w:rsid w:val="005A339C"/>
    <w:rsid w:val="005B2B6D"/>
    <w:rsid w:val="005B5A35"/>
    <w:rsid w:val="005C39E8"/>
    <w:rsid w:val="005C792A"/>
    <w:rsid w:val="005D18E7"/>
    <w:rsid w:val="005D68A7"/>
    <w:rsid w:val="005E0477"/>
    <w:rsid w:val="005E147F"/>
    <w:rsid w:val="005E199D"/>
    <w:rsid w:val="005E554D"/>
    <w:rsid w:val="005F1CBF"/>
    <w:rsid w:val="00601F13"/>
    <w:rsid w:val="006136B2"/>
    <w:rsid w:val="00613D89"/>
    <w:rsid w:val="00626563"/>
    <w:rsid w:val="00633D2F"/>
    <w:rsid w:val="0063697A"/>
    <w:rsid w:val="00641FB0"/>
    <w:rsid w:val="00642D4A"/>
    <w:rsid w:val="0064397E"/>
    <w:rsid w:val="00646BAC"/>
    <w:rsid w:val="00652B98"/>
    <w:rsid w:val="0065677C"/>
    <w:rsid w:val="00656B18"/>
    <w:rsid w:val="0065778B"/>
    <w:rsid w:val="00677E5B"/>
    <w:rsid w:val="00680128"/>
    <w:rsid w:val="00683233"/>
    <w:rsid w:val="00683A6B"/>
    <w:rsid w:val="00683B76"/>
    <w:rsid w:val="00684B64"/>
    <w:rsid w:val="0068794B"/>
    <w:rsid w:val="00693549"/>
    <w:rsid w:val="006A633F"/>
    <w:rsid w:val="006A69C8"/>
    <w:rsid w:val="006A7883"/>
    <w:rsid w:val="006B48AA"/>
    <w:rsid w:val="006B5977"/>
    <w:rsid w:val="006B5CBF"/>
    <w:rsid w:val="006D70B3"/>
    <w:rsid w:val="006E1DD9"/>
    <w:rsid w:val="006E23C6"/>
    <w:rsid w:val="006E2A6F"/>
    <w:rsid w:val="006E51BC"/>
    <w:rsid w:val="006E689D"/>
    <w:rsid w:val="006F1E0D"/>
    <w:rsid w:val="006F3F13"/>
    <w:rsid w:val="00704540"/>
    <w:rsid w:val="00706691"/>
    <w:rsid w:val="007100D1"/>
    <w:rsid w:val="0071133B"/>
    <w:rsid w:val="00736CF4"/>
    <w:rsid w:val="00741411"/>
    <w:rsid w:val="00745A4E"/>
    <w:rsid w:val="0074790C"/>
    <w:rsid w:val="00752D16"/>
    <w:rsid w:val="007556FC"/>
    <w:rsid w:val="00766FE6"/>
    <w:rsid w:val="007672BE"/>
    <w:rsid w:val="007673CB"/>
    <w:rsid w:val="00770B59"/>
    <w:rsid w:val="007804AA"/>
    <w:rsid w:val="0078287E"/>
    <w:rsid w:val="00785D23"/>
    <w:rsid w:val="00786368"/>
    <w:rsid w:val="007905FE"/>
    <w:rsid w:val="00791385"/>
    <w:rsid w:val="0079297C"/>
    <w:rsid w:val="007A34ED"/>
    <w:rsid w:val="007B013C"/>
    <w:rsid w:val="007B3515"/>
    <w:rsid w:val="007C076A"/>
    <w:rsid w:val="007C2747"/>
    <w:rsid w:val="007C32A6"/>
    <w:rsid w:val="007C63D9"/>
    <w:rsid w:val="007C72E5"/>
    <w:rsid w:val="007E361A"/>
    <w:rsid w:val="007E5A96"/>
    <w:rsid w:val="007E6414"/>
    <w:rsid w:val="00803016"/>
    <w:rsid w:val="008072DE"/>
    <w:rsid w:val="008078EE"/>
    <w:rsid w:val="00816E30"/>
    <w:rsid w:val="00823AB2"/>
    <w:rsid w:val="00826189"/>
    <w:rsid w:val="008308DB"/>
    <w:rsid w:val="00845826"/>
    <w:rsid w:val="00851837"/>
    <w:rsid w:val="00856246"/>
    <w:rsid w:val="00861E2E"/>
    <w:rsid w:val="00865C3C"/>
    <w:rsid w:val="00865C53"/>
    <w:rsid w:val="0086718D"/>
    <w:rsid w:val="0089755E"/>
    <w:rsid w:val="008A0B4B"/>
    <w:rsid w:val="008A0BA9"/>
    <w:rsid w:val="008A3D93"/>
    <w:rsid w:val="008A4EEF"/>
    <w:rsid w:val="008A5161"/>
    <w:rsid w:val="008A6572"/>
    <w:rsid w:val="008C1345"/>
    <w:rsid w:val="008C40DB"/>
    <w:rsid w:val="008C54C3"/>
    <w:rsid w:val="008C7DF8"/>
    <w:rsid w:val="008D030D"/>
    <w:rsid w:val="008D1666"/>
    <w:rsid w:val="008E3CC2"/>
    <w:rsid w:val="008F15B7"/>
    <w:rsid w:val="008F22F6"/>
    <w:rsid w:val="008F64DD"/>
    <w:rsid w:val="0090157B"/>
    <w:rsid w:val="00904DEB"/>
    <w:rsid w:val="00910F92"/>
    <w:rsid w:val="0091218C"/>
    <w:rsid w:val="0091636B"/>
    <w:rsid w:val="00920BE7"/>
    <w:rsid w:val="00921062"/>
    <w:rsid w:val="0092580B"/>
    <w:rsid w:val="00927954"/>
    <w:rsid w:val="009318C0"/>
    <w:rsid w:val="00934641"/>
    <w:rsid w:val="00936164"/>
    <w:rsid w:val="00937F0D"/>
    <w:rsid w:val="00942DA9"/>
    <w:rsid w:val="009462FB"/>
    <w:rsid w:val="009517ED"/>
    <w:rsid w:val="0096033D"/>
    <w:rsid w:val="00960348"/>
    <w:rsid w:val="009612CE"/>
    <w:rsid w:val="009719C2"/>
    <w:rsid w:val="009826E3"/>
    <w:rsid w:val="00984568"/>
    <w:rsid w:val="00984F4C"/>
    <w:rsid w:val="009941F6"/>
    <w:rsid w:val="00995208"/>
    <w:rsid w:val="00996856"/>
    <w:rsid w:val="00997104"/>
    <w:rsid w:val="009A160D"/>
    <w:rsid w:val="009A3E5C"/>
    <w:rsid w:val="009B246B"/>
    <w:rsid w:val="009B4C5B"/>
    <w:rsid w:val="009C189C"/>
    <w:rsid w:val="009C5E2D"/>
    <w:rsid w:val="009D1F26"/>
    <w:rsid w:val="009D425B"/>
    <w:rsid w:val="009E1C16"/>
    <w:rsid w:val="009F2F0F"/>
    <w:rsid w:val="009F3954"/>
    <w:rsid w:val="00A027D5"/>
    <w:rsid w:val="00A02F9A"/>
    <w:rsid w:val="00A037B4"/>
    <w:rsid w:val="00A049D5"/>
    <w:rsid w:val="00A132E0"/>
    <w:rsid w:val="00A14A09"/>
    <w:rsid w:val="00A200CA"/>
    <w:rsid w:val="00A25D62"/>
    <w:rsid w:val="00A2637D"/>
    <w:rsid w:val="00A426D3"/>
    <w:rsid w:val="00A47BED"/>
    <w:rsid w:val="00A53489"/>
    <w:rsid w:val="00A53F52"/>
    <w:rsid w:val="00A574CA"/>
    <w:rsid w:val="00A60B67"/>
    <w:rsid w:val="00A60DE2"/>
    <w:rsid w:val="00A619A2"/>
    <w:rsid w:val="00A6347A"/>
    <w:rsid w:val="00A64E58"/>
    <w:rsid w:val="00A74E94"/>
    <w:rsid w:val="00A80550"/>
    <w:rsid w:val="00A83481"/>
    <w:rsid w:val="00A836F5"/>
    <w:rsid w:val="00A9063F"/>
    <w:rsid w:val="00A91B17"/>
    <w:rsid w:val="00A96135"/>
    <w:rsid w:val="00AA043C"/>
    <w:rsid w:val="00AA1DD6"/>
    <w:rsid w:val="00AA3F6C"/>
    <w:rsid w:val="00AA55DA"/>
    <w:rsid w:val="00AB7D27"/>
    <w:rsid w:val="00AD7765"/>
    <w:rsid w:val="00AE5A1F"/>
    <w:rsid w:val="00AE5FA3"/>
    <w:rsid w:val="00AF4F14"/>
    <w:rsid w:val="00B175BD"/>
    <w:rsid w:val="00B21375"/>
    <w:rsid w:val="00B24F1C"/>
    <w:rsid w:val="00B3073F"/>
    <w:rsid w:val="00B309E5"/>
    <w:rsid w:val="00B370D5"/>
    <w:rsid w:val="00B64B09"/>
    <w:rsid w:val="00B66083"/>
    <w:rsid w:val="00B813B1"/>
    <w:rsid w:val="00B83488"/>
    <w:rsid w:val="00BA3EF6"/>
    <w:rsid w:val="00BB1ECE"/>
    <w:rsid w:val="00BB6E4E"/>
    <w:rsid w:val="00BB7286"/>
    <w:rsid w:val="00BC7A9C"/>
    <w:rsid w:val="00BD419D"/>
    <w:rsid w:val="00BD51A9"/>
    <w:rsid w:val="00BD6C69"/>
    <w:rsid w:val="00BF0B91"/>
    <w:rsid w:val="00BF42E7"/>
    <w:rsid w:val="00C002D5"/>
    <w:rsid w:val="00C00418"/>
    <w:rsid w:val="00C00EE1"/>
    <w:rsid w:val="00C03AF0"/>
    <w:rsid w:val="00C047AC"/>
    <w:rsid w:val="00C1075A"/>
    <w:rsid w:val="00C139A5"/>
    <w:rsid w:val="00C21CEF"/>
    <w:rsid w:val="00C24D41"/>
    <w:rsid w:val="00C25128"/>
    <w:rsid w:val="00C26253"/>
    <w:rsid w:val="00C30406"/>
    <w:rsid w:val="00C34EF5"/>
    <w:rsid w:val="00C35A71"/>
    <w:rsid w:val="00C40762"/>
    <w:rsid w:val="00C408CF"/>
    <w:rsid w:val="00C44912"/>
    <w:rsid w:val="00C46781"/>
    <w:rsid w:val="00C472F1"/>
    <w:rsid w:val="00C55F44"/>
    <w:rsid w:val="00C60FA7"/>
    <w:rsid w:val="00C63AC4"/>
    <w:rsid w:val="00C64179"/>
    <w:rsid w:val="00C678EC"/>
    <w:rsid w:val="00C839B6"/>
    <w:rsid w:val="00C95238"/>
    <w:rsid w:val="00CA6858"/>
    <w:rsid w:val="00CB1917"/>
    <w:rsid w:val="00CB2B14"/>
    <w:rsid w:val="00CB2E5D"/>
    <w:rsid w:val="00CC3D82"/>
    <w:rsid w:val="00CC46B8"/>
    <w:rsid w:val="00CC66B1"/>
    <w:rsid w:val="00CE2D6A"/>
    <w:rsid w:val="00CE3C13"/>
    <w:rsid w:val="00D00135"/>
    <w:rsid w:val="00D0352B"/>
    <w:rsid w:val="00D07531"/>
    <w:rsid w:val="00D1142D"/>
    <w:rsid w:val="00D11C6F"/>
    <w:rsid w:val="00D205AC"/>
    <w:rsid w:val="00D22A7B"/>
    <w:rsid w:val="00D24399"/>
    <w:rsid w:val="00D25B78"/>
    <w:rsid w:val="00D25D2D"/>
    <w:rsid w:val="00D32802"/>
    <w:rsid w:val="00D33B5F"/>
    <w:rsid w:val="00D3404B"/>
    <w:rsid w:val="00D34E15"/>
    <w:rsid w:val="00D41E14"/>
    <w:rsid w:val="00D4389C"/>
    <w:rsid w:val="00D46B03"/>
    <w:rsid w:val="00D5384F"/>
    <w:rsid w:val="00D608B6"/>
    <w:rsid w:val="00D61392"/>
    <w:rsid w:val="00D67AE3"/>
    <w:rsid w:val="00D8387D"/>
    <w:rsid w:val="00D83E5B"/>
    <w:rsid w:val="00D96BDA"/>
    <w:rsid w:val="00DA0F6C"/>
    <w:rsid w:val="00DA57F0"/>
    <w:rsid w:val="00DA5A3D"/>
    <w:rsid w:val="00DA677D"/>
    <w:rsid w:val="00DA744A"/>
    <w:rsid w:val="00DB278E"/>
    <w:rsid w:val="00DC0F95"/>
    <w:rsid w:val="00DC265E"/>
    <w:rsid w:val="00DC57E9"/>
    <w:rsid w:val="00DC5E54"/>
    <w:rsid w:val="00DC6E6E"/>
    <w:rsid w:val="00DC6FC4"/>
    <w:rsid w:val="00DD602E"/>
    <w:rsid w:val="00DE0F85"/>
    <w:rsid w:val="00DE2336"/>
    <w:rsid w:val="00DE6044"/>
    <w:rsid w:val="00DF3E64"/>
    <w:rsid w:val="00DF5257"/>
    <w:rsid w:val="00E0296E"/>
    <w:rsid w:val="00E030B3"/>
    <w:rsid w:val="00E031D1"/>
    <w:rsid w:val="00E127D5"/>
    <w:rsid w:val="00E134D0"/>
    <w:rsid w:val="00E16FEE"/>
    <w:rsid w:val="00E207E6"/>
    <w:rsid w:val="00E228DD"/>
    <w:rsid w:val="00E318ED"/>
    <w:rsid w:val="00E32C43"/>
    <w:rsid w:val="00E373A4"/>
    <w:rsid w:val="00E40FD9"/>
    <w:rsid w:val="00E4439A"/>
    <w:rsid w:val="00E45817"/>
    <w:rsid w:val="00E50CA4"/>
    <w:rsid w:val="00E51105"/>
    <w:rsid w:val="00E65F2D"/>
    <w:rsid w:val="00E67391"/>
    <w:rsid w:val="00E67621"/>
    <w:rsid w:val="00E722CD"/>
    <w:rsid w:val="00E7240E"/>
    <w:rsid w:val="00E7425C"/>
    <w:rsid w:val="00E816B0"/>
    <w:rsid w:val="00E83288"/>
    <w:rsid w:val="00E909BB"/>
    <w:rsid w:val="00EA58CC"/>
    <w:rsid w:val="00EC0E4E"/>
    <w:rsid w:val="00EC1B0D"/>
    <w:rsid w:val="00EC2B4D"/>
    <w:rsid w:val="00EC56CF"/>
    <w:rsid w:val="00ED271D"/>
    <w:rsid w:val="00ED5087"/>
    <w:rsid w:val="00ED551C"/>
    <w:rsid w:val="00ED57DD"/>
    <w:rsid w:val="00EE3145"/>
    <w:rsid w:val="00EE480B"/>
    <w:rsid w:val="00EE5355"/>
    <w:rsid w:val="00EE7104"/>
    <w:rsid w:val="00EE7DD6"/>
    <w:rsid w:val="00F0061F"/>
    <w:rsid w:val="00F047A8"/>
    <w:rsid w:val="00F135C0"/>
    <w:rsid w:val="00F17867"/>
    <w:rsid w:val="00F20296"/>
    <w:rsid w:val="00F360A0"/>
    <w:rsid w:val="00F3788B"/>
    <w:rsid w:val="00F4080C"/>
    <w:rsid w:val="00F42D1A"/>
    <w:rsid w:val="00F438AB"/>
    <w:rsid w:val="00F443BE"/>
    <w:rsid w:val="00F52542"/>
    <w:rsid w:val="00F608EC"/>
    <w:rsid w:val="00F60E29"/>
    <w:rsid w:val="00F60E92"/>
    <w:rsid w:val="00F6381E"/>
    <w:rsid w:val="00F644D0"/>
    <w:rsid w:val="00F67A46"/>
    <w:rsid w:val="00F717E3"/>
    <w:rsid w:val="00F71D6C"/>
    <w:rsid w:val="00F769C3"/>
    <w:rsid w:val="00F83A74"/>
    <w:rsid w:val="00F85ED7"/>
    <w:rsid w:val="00F9031C"/>
    <w:rsid w:val="00F92605"/>
    <w:rsid w:val="00F963E9"/>
    <w:rsid w:val="00F971C0"/>
    <w:rsid w:val="00FB2814"/>
    <w:rsid w:val="00FB2925"/>
    <w:rsid w:val="00FC3A9D"/>
    <w:rsid w:val="00FC660C"/>
    <w:rsid w:val="00FD017D"/>
    <w:rsid w:val="00FD13A5"/>
    <w:rsid w:val="00FD7D1C"/>
    <w:rsid w:val="00FE3EFC"/>
    <w:rsid w:val="00FE53F7"/>
    <w:rsid w:val="00FE7D30"/>
    <w:rsid w:val="00FF1395"/>
    <w:rsid w:val="00FF370F"/>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5D5797-41B9-4F59-B0AB-42E2EA33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701B5"/>
    <w:pPr>
      <w:spacing w:before="120" w:after="0" w:line="240" w:lineRule="auto"/>
      <w:jc w:val="both"/>
    </w:pPr>
    <w:rPr>
      <w:sz w:val="24"/>
      <w:szCs w:val="24"/>
    </w:rPr>
  </w:style>
  <w:style w:type="paragraph" w:styleId="Nadpis1">
    <w:name w:val="heading 1"/>
    <w:basedOn w:val="Normlny"/>
    <w:next w:val="Normlny"/>
    <w:link w:val="Nadpis1Char"/>
    <w:uiPriority w:val="99"/>
    <w:qFormat/>
    <w:pPr>
      <w:keepNext/>
      <w:autoSpaceDE w:val="0"/>
      <w:autoSpaceDN w:val="0"/>
      <w:spacing w:before="0"/>
      <w:jc w:val="center"/>
      <w:outlineLvl w:val="0"/>
    </w:pPr>
    <w:rPr>
      <w:b/>
      <w:bCs/>
    </w:rPr>
  </w:style>
  <w:style w:type="paragraph" w:styleId="Nadpis2">
    <w:name w:val="heading 2"/>
    <w:basedOn w:val="Normlny"/>
    <w:next w:val="Normlny"/>
    <w:link w:val="Nadpis2Char"/>
    <w:uiPriority w:val="99"/>
    <w:qFormat/>
    <w:pPr>
      <w:keepNext/>
      <w:autoSpaceDE w:val="0"/>
      <w:autoSpaceDN w:val="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line="240" w:lineRule="atLeast"/>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jc w:val="left"/>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after="12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jc w:val="left"/>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ind w:left="290" w:hanging="290"/>
      <w:jc w:val="left"/>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ind w:left="720"/>
      <w:contextualSpacing/>
      <w:jc w:val="left"/>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spacing w:line="312" w:lineRule="atLeast"/>
    </w:pPr>
  </w:style>
  <w:style w:type="paragraph" w:customStyle="1" w:styleId="Zkladntext1">
    <w:name w:val="Základní text1"/>
    <w:rsid w:val="00E67621"/>
    <w:pPr>
      <w:widowControl w:val="0"/>
      <w:spacing w:after="0" w:line="240" w:lineRule="auto"/>
    </w:pPr>
    <w:rPr>
      <w:color w:val="000000"/>
      <w:sz w:val="24"/>
      <w:szCs w:val="24"/>
    </w:rPr>
  </w:style>
  <w:style w:type="paragraph" w:customStyle="1" w:styleId="sti-art">
    <w:name w:val="sti-art"/>
    <w:basedOn w:val="Normlny"/>
    <w:rsid w:val="005701B5"/>
    <w:pPr>
      <w:spacing w:before="60" w:after="120"/>
      <w:jc w:val="center"/>
    </w:pPr>
    <w:rPr>
      <w:b/>
      <w:bCs/>
    </w:rPr>
  </w:style>
  <w:style w:type="paragraph" w:styleId="Normlnywebov">
    <w:name w:val="Normal (Web)"/>
    <w:basedOn w:val="Normlny"/>
    <w:uiPriority w:val="99"/>
    <w:rsid w:val="000B24D2"/>
    <w:pPr>
      <w:spacing w:before="0" w:after="120"/>
    </w:pPr>
    <w:rPr>
      <w:lang w:val="en-US" w:eastAsia="cs-CZ"/>
    </w:rPr>
  </w:style>
  <w:style w:type="paragraph" w:customStyle="1" w:styleId="TABUKA-textsmernice">
    <w:name w:val="TABUĽKA-text smernice"/>
    <w:rsid w:val="000B24D2"/>
    <w:pPr>
      <w:spacing w:after="0" w:line="240" w:lineRule="auto"/>
      <w:jc w:val="both"/>
    </w:pPr>
    <w:rPr>
      <w:sz w:val="20"/>
      <w:szCs w:val="24"/>
      <w:lang w:eastAsia="cs-CZ"/>
    </w:rPr>
  </w:style>
  <w:style w:type="character" w:customStyle="1" w:styleId="new">
    <w:name w:val="new"/>
    <w:rsid w:val="005D18E7"/>
  </w:style>
  <w:style w:type="paragraph" w:styleId="Textbubliny">
    <w:name w:val="Balloon Text"/>
    <w:basedOn w:val="Normlny"/>
    <w:link w:val="TextbublinyChar"/>
    <w:uiPriority w:val="99"/>
    <w:rsid w:val="00FC660C"/>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locked/>
    <w:rsid w:val="00FC660C"/>
    <w:rPr>
      <w:rFonts w:ascii="Segoe UI" w:hAnsi="Segoe UI" w:cs="Segoe UI"/>
      <w:sz w:val="18"/>
      <w:szCs w:val="18"/>
    </w:rPr>
  </w:style>
  <w:style w:type="character" w:styleId="Hypertextovprepojenie">
    <w:name w:val="Hyperlink"/>
    <w:basedOn w:val="Predvolenpsmoodseku"/>
    <w:uiPriority w:val="99"/>
    <w:unhideWhenUsed/>
    <w:rsid w:val="002D36A0"/>
    <w:rPr>
      <w:rFonts w:cs="Times New Roman"/>
      <w:color w:val="0000FF"/>
      <w:u w:val="single"/>
    </w:rPr>
  </w:style>
  <w:style w:type="character" w:styleId="Zvraznenie">
    <w:name w:val="Emphasis"/>
    <w:basedOn w:val="Predvolenpsmoodseku"/>
    <w:uiPriority w:val="20"/>
    <w:qFormat/>
    <w:rsid w:val="00F443BE"/>
    <w:rPr>
      <w:rFonts w:cs="Times New Roman"/>
      <w:i/>
    </w:rPr>
  </w:style>
  <w:style w:type="paragraph" w:styleId="Textkomentra">
    <w:name w:val="annotation text"/>
    <w:basedOn w:val="Normlny"/>
    <w:link w:val="TextkomentraChar"/>
    <w:uiPriority w:val="99"/>
    <w:rsid w:val="000D0F3F"/>
    <w:rPr>
      <w:sz w:val="20"/>
      <w:szCs w:val="20"/>
    </w:rPr>
  </w:style>
  <w:style w:type="character" w:customStyle="1" w:styleId="TextkomentraChar">
    <w:name w:val="Text komentára Char"/>
    <w:basedOn w:val="Predvolenpsmoodseku"/>
    <w:link w:val="Textkomentra"/>
    <w:uiPriority w:val="99"/>
    <w:locked/>
    <w:rsid w:val="000D0F3F"/>
    <w:rPr>
      <w:rFonts w:cs="Times New Roman"/>
      <w:sz w:val="20"/>
      <w:szCs w:val="20"/>
    </w:rPr>
  </w:style>
  <w:style w:type="character" w:styleId="PouitHypertextovPrepojenie">
    <w:name w:val="FollowedHyperlink"/>
    <w:basedOn w:val="Predvolenpsmoodseku"/>
    <w:uiPriority w:val="99"/>
    <w:rsid w:val="00D96BDA"/>
    <w:rPr>
      <w:rFonts w:cs="Times New Roman"/>
      <w:color w:val="800080" w:themeColor="followedHyperlink"/>
      <w:u w:val="single"/>
    </w:rPr>
  </w:style>
  <w:style w:type="character" w:customStyle="1" w:styleId="OdsekzoznamuChar">
    <w:name w:val="Odsek zoznamu Char"/>
    <w:link w:val="Odsekzoznamu"/>
    <w:uiPriority w:val="34"/>
    <w:locked/>
    <w:rsid w:val="00E443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55342">
      <w:marLeft w:val="0"/>
      <w:marRight w:val="0"/>
      <w:marTop w:val="0"/>
      <w:marBottom w:val="0"/>
      <w:divBdr>
        <w:top w:val="none" w:sz="0" w:space="0" w:color="auto"/>
        <w:left w:val="none" w:sz="0" w:space="0" w:color="auto"/>
        <w:bottom w:val="none" w:sz="0" w:space="0" w:color="auto"/>
        <w:right w:val="none" w:sz="0" w:space="0" w:color="auto"/>
      </w:divBdr>
      <w:divsChild>
        <w:div w:id="1509055556">
          <w:marLeft w:val="75"/>
          <w:marRight w:val="0"/>
          <w:marTop w:val="0"/>
          <w:marBottom w:val="0"/>
          <w:divBdr>
            <w:top w:val="none" w:sz="0" w:space="0" w:color="auto"/>
            <w:left w:val="none" w:sz="0" w:space="0" w:color="auto"/>
            <w:bottom w:val="none" w:sz="0" w:space="0" w:color="auto"/>
            <w:right w:val="none" w:sz="0" w:space="0" w:color="auto"/>
          </w:divBdr>
        </w:div>
        <w:div w:id="1509055559">
          <w:marLeft w:val="75"/>
          <w:marRight w:val="0"/>
          <w:marTop w:val="0"/>
          <w:marBottom w:val="0"/>
          <w:divBdr>
            <w:top w:val="none" w:sz="0" w:space="0" w:color="auto"/>
            <w:left w:val="none" w:sz="0" w:space="0" w:color="auto"/>
            <w:bottom w:val="none" w:sz="0" w:space="0" w:color="auto"/>
            <w:right w:val="none" w:sz="0" w:space="0" w:color="auto"/>
          </w:divBdr>
        </w:div>
        <w:div w:id="1509055560">
          <w:marLeft w:val="75"/>
          <w:marRight w:val="0"/>
          <w:marTop w:val="0"/>
          <w:marBottom w:val="0"/>
          <w:divBdr>
            <w:top w:val="none" w:sz="0" w:space="0" w:color="auto"/>
            <w:left w:val="none" w:sz="0" w:space="0" w:color="auto"/>
            <w:bottom w:val="none" w:sz="0" w:space="0" w:color="auto"/>
            <w:right w:val="none" w:sz="0" w:space="0" w:color="auto"/>
          </w:divBdr>
        </w:div>
        <w:div w:id="1509055561">
          <w:marLeft w:val="75"/>
          <w:marRight w:val="0"/>
          <w:marTop w:val="0"/>
          <w:marBottom w:val="0"/>
          <w:divBdr>
            <w:top w:val="none" w:sz="0" w:space="0" w:color="auto"/>
            <w:left w:val="none" w:sz="0" w:space="0" w:color="auto"/>
            <w:bottom w:val="none" w:sz="0" w:space="0" w:color="auto"/>
            <w:right w:val="none" w:sz="0" w:space="0" w:color="auto"/>
          </w:divBdr>
        </w:div>
        <w:div w:id="1509055563">
          <w:marLeft w:val="75"/>
          <w:marRight w:val="0"/>
          <w:marTop w:val="0"/>
          <w:marBottom w:val="0"/>
          <w:divBdr>
            <w:top w:val="none" w:sz="0" w:space="0" w:color="auto"/>
            <w:left w:val="none" w:sz="0" w:space="0" w:color="auto"/>
            <w:bottom w:val="none" w:sz="0" w:space="0" w:color="auto"/>
            <w:right w:val="none" w:sz="0" w:space="0" w:color="auto"/>
          </w:divBdr>
        </w:div>
      </w:divsChild>
    </w:div>
    <w:div w:id="1509055343">
      <w:marLeft w:val="0"/>
      <w:marRight w:val="0"/>
      <w:marTop w:val="0"/>
      <w:marBottom w:val="0"/>
      <w:divBdr>
        <w:top w:val="none" w:sz="0" w:space="0" w:color="auto"/>
        <w:left w:val="none" w:sz="0" w:space="0" w:color="auto"/>
        <w:bottom w:val="none" w:sz="0" w:space="0" w:color="auto"/>
        <w:right w:val="none" w:sz="0" w:space="0" w:color="auto"/>
      </w:divBdr>
      <w:divsChild>
        <w:div w:id="1509055344">
          <w:marLeft w:val="75"/>
          <w:marRight w:val="0"/>
          <w:marTop w:val="0"/>
          <w:marBottom w:val="0"/>
          <w:divBdr>
            <w:top w:val="none" w:sz="0" w:space="0" w:color="auto"/>
            <w:left w:val="none" w:sz="0" w:space="0" w:color="auto"/>
            <w:bottom w:val="none" w:sz="0" w:space="0" w:color="auto"/>
            <w:right w:val="none" w:sz="0" w:space="0" w:color="auto"/>
          </w:divBdr>
        </w:div>
        <w:div w:id="1509055551">
          <w:marLeft w:val="75"/>
          <w:marRight w:val="0"/>
          <w:marTop w:val="0"/>
          <w:marBottom w:val="0"/>
          <w:divBdr>
            <w:top w:val="none" w:sz="0" w:space="0" w:color="auto"/>
            <w:left w:val="none" w:sz="0" w:space="0" w:color="auto"/>
            <w:bottom w:val="none" w:sz="0" w:space="0" w:color="auto"/>
            <w:right w:val="none" w:sz="0" w:space="0" w:color="auto"/>
          </w:divBdr>
        </w:div>
        <w:div w:id="1509055554">
          <w:marLeft w:val="75"/>
          <w:marRight w:val="0"/>
          <w:marTop w:val="0"/>
          <w:marBottom w:val="0"/>
          <w:divBdr>
            <w:top w:val="none" w:sz="0" w:space="0" w:color="auto"/>
            <w:left w:val="none" w:sz="0" w:space="0" w:color="auto"/>
            <w:bottom w:val="none" w:sz="0" w:space="0" w:color="auto"/>
            <w:right w:val="none" w:sz="0" w:space="0" w:color="auto"/>
          </w:divBdr>
        </w:div>
        <w:div w:id="1509055555">
          <w:marLeft w:val="75"/>
          <w:marRight w:val="0"/>
          <w:marTop w:val="0"/>
          <w:marBottom w:val="0"/>
          <w:divBdr>
            <w:top w:val="none" w:sz="0" w:space="0" w:color="auto"/>
            <w:left w:val="none" w:sz="0" w:space="0" w:color="auto"/>
            <w:bottom w:val="none" w:sz="0" w:space="0" w:color="auto"/>
            <w:right w:val="none" w:sz="0" w:space="0" w:color="auto"/>
          </w:divBdr>
        </w:div>
      </w:divsChild>
    </w:div>
    <w:div w:id="1509055350">
      <w:marLeft w:val="0"/>
      <w:marRight w:val="0"/>
      <w:marTop w:val="0"/>
      <w:marBottom w:val="0"/>
      <w:divBdr>
        <w:top w:val="none" w:sz="0" w:space="0" w:color="auto"/>
        <w:left w:val="none" w:sz="0" w:space="0" w:color="auto"/>
        <w:bottom w:val="none" w:sz="0" w:space="0" w:color="auto"/>
        <w:right w:val="none" w:sz="0" w:space="0" w:color="auto"/>
      </w:divBdr>
      <w:divsChild>
        <w:div w:id="1509055365">
          <w:marLeft w:val="75"/>
          <w:marRight w:val="0"/>
          <w:marTop w:val="75"/>
          <w:marBottom w:val="0"/>
          <w:divBdr>
            <w:top w:val="none" w:sz="0" w:space="0" w:color="auto"/>
            <w:left w:val="none" w:sz="0" w:space="0" w:color="auto"/>
            <w:bottom w:val="none" w:sz="0" w:space="0" w:color="auto"/>
            <w:right w:val="none" w:sz="0" w:space="0" w:color="auto"/>
          </w:divBdr>
        </w:div>
        <w:div w:id="1509055381">
          <w:marLeft w:val="75"/>
          <w:marRight w:val="0"/>
          <w:marTop w:val="75"/>
          <w:marBottom w:val="0"/>
          <w:divBdr>
            <w:top w:val="none" w:sz="0" w:space="0" w:color="auto"/>
            <w:left w:val="none" w:sz="0" w:space="0" w:color="auto"/>
            <w:bottom w:val="none" w:sz="0" w:space="0" w:color="auto"/>
            <w:right w:val="none" w:sz="0" w:space="0" w:color="auto"/>
          </w:divBdr>
        </w:div>
      </w:divsChild>
    </w:div>
    <w:div w:id="1509055368">
      <w:marLeft w:val="0"/>
      <w:marRight w:val="0"/>
      <w:marTop w:val="0"/>
      <w:marBottom w:val="0"/>
      <w:divBdr>
        <w:top w:val="none" w:sz="0" w:space="0" w:color="auto"/>
        <w:left w:val="none" w:sz="0" w:space="0" w:color="auto"/>
        <w:bottom w:val="none" w:sz="0" w:space="0" w:color="auto"/>
        <w:right w:val="none" w:sz="0" w:space="0" w:color="auto"/>
      </w:divBdr>
      <w:divsChild>
        <w:div w:id="1509055366">
          <w:marLeft w:val="75"/>
          <w:marRight w:val="0"/>
          <w:marTop w:val="75"/>
          <w:marBottom w:val="0"/>
          <w:divBdr>
            <w:top w:val="none" w:sz="0" w:space="0" w:color="auto"/>
            <w:left w:val="none" w:sz="0" w:space="0" w:color="auto"/>
            <w:bottom w:val="none" w:sz="0" w:space="0" w:color="auto"/>
            <w:right w:val="none" w:sz="0" w:space="0" w:color="auto"/>
          </w:divBdr>
        </w:div>
        <w:div w:id="1509055383">
          <w:marLeft w:val="75"/>
          <w:marRight w:val="0"/>
          <w:marTop w:val="75"/>
          <w:marBottom w:val="0"/>
          <w:divBdr>
            <w:top w:val="none" w:sz="0" w:space="0" w:color="auto"/>
            <w:left w:val="none" w:sz="0" w:space="0" w:color="auto"/>
            <w:bottom w:val="none" w:sz="0" w:space="0" w:color="auto"/>
            <w:right w:val="none" w:sz="0" w:space="0" w:color="auto"/>
          </w:divBdr>
        </w:div>
        <w:div w:id="1509055388">
          <w:marLeft w:val="75"/>
          <w:marRight w:val="0"/>
          <w:marTop w:val="75"/>
          <w:marBottom w:val="0"/>
          <w:divBdr>
            <w:top w:val="none" w:sz="0" w:space="0" w:color="auto"/>
            <w:left w:val="none" w:sz="0" w:space="0" w:color="auto"/>
            <w:bottom w:val="none" w:sz="0" w:space="0" w:color="auto"/>
            <w:right w:val="none" w:sz="0" w:space="0" w:color="auto"/>
          </w:divBdr>
        </w:div>
        <w:div w:id="1509055395">
          <w:marLeft w:val="75"/>
          <w:marRight w:val="0"/>
          <w:marTop w:val="75"/>
          <w:marBottom w:val="0"/>
          <w:divBdr>
            <w:top w:val="none" w:sz="0" w:space="0" w:color="auto"/>
            <w:left w:val="none" w:sz="0" w:space="0" w:color="auto"/>
            <w:bottom w:val="none" w:sz="0" w:space="0" w:color="auto"/>
            <w:right w:val="none" w:sz="0" w:space="0" w:color="auto"/>
          </w:divBdr>
        </w:div>
      </w:divsChild>
    </w:div>
    <w:div w:id="1509055372">
      <w:marLeft w:val="0"/>
      <w:marRight w:val="0"/>
      <w:marTop w:val="0"/>
      <w:marBottom w:val="0"/>
      <w:divBdr>
        <w:top w:val="none" w:sz="0" w:space="0" w:color="auto"/>
        <w:left w:val="none" w:sz="0" w:space="0" w:color="auto"/>
        <w:bottom w:val="none" w:sz="0" w:space="0" w:color="auto"/>
        <w:right w:val="none" w:sz="0" w:space="0" w:color="auto"/>
      </w:divBdr>
    </w:div>
    <w:div w:id="1509055376">
      <w:marLeft w:val="0"/>
      <w:marRight w:val="0"/>
      <w:marTop w:val="0"/>
      <w:marBottom w:val="0"/>
      <w:divBdr>
        <w:top w:val="none" w:sz="0" w:space="0" w:color="auto"/>
        <w:left w:val="none" w:sz="0" w:space="0" w:color="auto"/>
        <w:bottom w:val="none" w:sz="0" w:space="0" w:color="auto"/>
        <w:right w:val="none" w:sz="0" w:space="0" w:color="auto"/>
      </w:divBdr>
      <w:divsChild>
        <w:div w:id="1509055371">
          <w:marLeft w:val="75"/>
          <w:marRight w:val="0"/>
          <w:marTop w:val="75"/>
          <w:marBottom w:val="0"/>
          <w:divBdr>
            <w:top w:val="none" w:sz="0" w:space="0" w:color="auto"/>
            <w:left w:val="none" w:sz="0" w:space="0" w:color="auto"/>
            <w:bottom w:val="none" w:sz="0" w:space="0" w:color="auto"/>
            <w:right w:val="none" w:sz="0" w:space="0" w:color="auto"/>
          </w:divBdr>
        </w:div>
        <w:div w:id="1509055378">
          <w:marLeft w:val="75"/>
          <w:marRight w:val="0"/>
          <w:marTop w:val="75"/>
          <w:marBottom w:val="0"/>
          <w:divBdr>
            <w:top w:val="none" w:sz="0" w:space="0" w:color="auto"/>
            <w:left w:val="none" w:sz="0" w:space="0" w:color="auto"/>
            <w:bottom w:val="none" w:sz="0" w:space="0" w:color="auto"/>
            <w:right w:val="none" w:sz="0" w:space="0" w:color="auto"/>
          </w:divBdr>
        </w:div>
        <w:div w:id="1509055549">
          <w:marLeft w:val="75"/>
          <w:marRight w:val="0"/>
          <w:marTop w:val="75"/>
          <w:marBottom w:val="0"/>
          <w:divBdr>
            <w:top w:val="none" w:sz="0" w:space="0" w:color="auto"/>
            <w:left w:val="none" w:sz="0" w:space="0" w:color="auto"/>
            <w:bottom w:val="none" w:sz="0" w:space="0" w:color="auto"/>
            <w:right w:val="none" w:sz="0" w:space="0" w:color="auto"/>
          </w:divBdr>
        </w:div>
      </w:divsChild>
    </w:div>
    <w:div w:id="1509055377">
      <w:marLeft w:val="0"/>
      <w:marRight w:val="0"/>
      <w:marTop w:val="0"/>
      <w:marBottom w:val="0"/>
      <w:divBdr>
        <w:top w:val="none" w:sz="0" w:space="0" w:color="auto"/>
        <w:left w:val="none" w:sz="0" w:space="0" w:color="auto"/>
        <w:bottom w:val="none" w:sz="0" w:space="0" w:color="auto"/>
        <w:right w:val="none" w:sz="0" w:space="0" w:color="auto"/>
      </w:divBdr>
      <w:divsChild>
        <w:div w:id="1509055346">
          <w:marLeft w:val="75"/>
          <w:marRight w:val="0"/>
          <w:marTop w:val="75"/>
          <w:marBottom w:val="0"/>
          <w:divBdr>
            <w:top w:val="none" w:sz="0" w:space="0" w:color="auto"/>
            <w:left w:val="none" w:sz="0" w:space="0" w:color="auto"/>
            <w:bottom w:val="none" w:sz="0" w:space="0" w:color="auto"/>
            <w:right w:val="none" w:sz="0" w:space="0" w:color="auto"/>
          </w:divBdr>
          <w:divsChild>
            <w:div w:id="1509055385">
              <w:marLeft w:val="75"/>
              <w:marRight w:val="0"/>
              <w:marTop w:val="0"/>
              <w:marBottom w:val="0"/>
              <w:divBdr>
                <w:top w:val="none" w:sz="0" w:space="0" w:color="auto"/>
                <w:left w:val="none" w:sz="0" w:space="0" w:color="auto"/>
                <w:bottom w:val="none" w:sz="0" w:space="0" w:color="auto"/>
                <w:right w:val="none" w:sz="0" w:space="0" w:color="auto"/>
              </w:divBdr>
              <w:divsChild>
                <w:div w:id="1509055351">
                  <w:marLeft w:val="75"/>
                  <w:marRight w:val="0"/>
                  <w:marTop w:val="75"/>
                  <w:marBottom w:val="0"/>
                  <w:divBdr>
                    <w:top w:val="none" w:sz="0" w:space="0" w:color="auto"/>
                    <w:left w:val="none" w:sz="0" w:space="0" w:color="auto"/>
                    <w:bottom w:val="none" w:sz="0" w:space="0" w:color="auto"/>
                    <w:right w:val="none" w:sz="0" w:space="0" w:color="auto"/>
                  </w:divBdr>
                </w:div>
                <w:div w:id="1509055360">
                  <w:marLeft w:val="75"/>
                  <w:marRight w:val="0"/>
                  <w:marTop w:val="75"/>
                  <w:marBottom w:val="0"/>
                  <w:divBdr>
                    <w:top w:val="none" w:sz="0" w:space="0" w:color="auto"/>
                    <w:left w:val="none" w:sz="0" w:space="0" w:color="auto"/>
                    <w:bottom w:val="none" w:sz="0" w:space="0" w:color="auto"/>
                    <w:right w:val="none" w:sz="0" w:space="0" w:color="auto"/>
                  </w:divBdr>
                </w:div>
                <w:div w:id="1509055389">
                  <w:marLeft w:val="75"/>
                  <w:marRight w:val="0"/>
                  <w:marTop w:val="75"/>
                  <w:marBottom w:val="0"/>
                  <w:divBdr>
                    <w:top w:val="none" w:sz="0" w:space="0" w:color="auto"/>
                    <w:left w:val="none" w:sz="0" w:space="0" w:color="auto"/>
                    <w:bottom w:val="none" w:sz="0" w:space="0" w:color="auto"/>
                    <w:right w:val="none" w:sz="0" w:space="0" w:color="auto"/>
                  </w:divBdr>
                </w:div>
              </w:divsChild>
            </w:div>
            <w:div w:id="1509055387">
              <w:marLeft w:val="75"/>
              <w:marRight w:val="0"/>
              <w:marTop w:val="0"/>
              <w:marBottom w:val="0"/>
              <w:divBdr>
                <w:top w:val="none" w:sz="0" w:space="0" w:color="auto"/>
                <w:left w:val="none" w:sz="0" w:space="0" w:color="auto"/>
                <w:bottom w:val="none" w:sz="0" w:space="0" w:color="auto"/>
                <w:right w:val="none" w:sz="0" w:space="0" w:color="auto"/>
              </w:divBdr>
            </w:div>
            <w:div w:id="1509055397">
              <w:marLeft w:val="75"/>
              <w:marRight w:val="0"/>
              <w:marTop w:val="0"/>
              <w:marBottom w:val="0"/>
              <w:divBdr>
                <w:top w:val="none" w:sz="0" w:space="0" w:color="auto"/>
                <w:left w:val="none" w:sz="0" w:space="0" w:color="auto"/>
                <w:bottom w:val="none" w:sz="0" w:space="0" w:color="auto"/>
                <w:right w:val="none" w:sz="0" w:space="0" w:color="auto"/>
              </w:divBdr>
            </w:div>
          </w:divsChild>
        </w:div>
        <w:div w:id="1509055357">
          <w:marLeft w:val="75"/>
          <w:marRight w:val="0"/>
          <w:marTop w:val="75"/>
          <w:marBottom w:val="0"/>
          <w:divBdr>
            <w:top w:val="none" w:sz="0" w:space="0" w:color="auto"/>
            <w:left w:val="none" w:sz="0" w:space="0" w:color="auto"/>
            <w:bottom w:val="none" w:sz="0" w:space="0" w:color="auto"/>
            <w:right w:val="none" w:sz="0" w:space="0" w:color="auto"/>
          </w:divBdr>
          <w:divsChild>
            <w:div w:id="1509055353">
              <w:marLeft w:val="75"/>
              <w:marRight w:val="0"/>
              <w:marTop w:val="0"/>
              <w:marBottom w:val="0"/>
              <w:divBdr>
                <w:top w:val="none" w:sz="0" w:space="0" w:color="auto"/>
                <w:left w:val="none" w:sz="0" w:space="0" w:color="auto"/>
                <w:bottom w:val="none" w:sz="0" w:space="0" w:color="auto"/>
                <w:right w:val="none" w:sz="0" w:space="0" w:color="auto"/>
              </w:divBdr>
            </w:div>
            <w:div w:id="1509055355">
              <w:marLeft w:val="75"/>
              <w:marRight w:val="0"/>
              <w:marTop w:val="0"/>
              <w:marBottom w:val="0"/>
              <w:divBdr>
                <w:top w:val="none" w:sz="0" w:space="0" w:color="auto"/>
                <w:left w:val="none" w:sz="0" w:space="0" w:color="auto"/>
                <w:bottom w:val="none" w:sz="0" w:space="0" w:color="auto"/>
                <w:right w:val="none" w:sz="0" w:space="0" w:color="auto"/>
              </w:divBdr>
            </w:div>
          </w:divsChild>
        </w:div>
        <w:div w:id="1509055361">
          <w:marLeft w:val="75"/>
          <w:marRight w:val="0"/>
          <w:marTop w:val="75"/>
          <w:marBottom w:val="0"/>
          <w:divBdr>
            <w:top w:val="none" w:sz="0" w:space="0" w:color="auto"/>
            <w:left w:val="none" w:sz="0" w:space="0" w:color="auto"/>
            <w:bottom w:val="none" w:sz="0" w:space="0" w:color="auto"/>
            <w:right w:val="none" w:sz="0" w:space="0" w:color="auto"/>
          </w:divBdr>
        </w:div>
        <w:div w:id="1509055362">
          <w:marLeft w:val="75"/>
          <w:marRight w:val="0"/>
          <w:marTop w:val="75"/>
          <w:marBottom w:val="0"/>
          <w:divBdr>
            <w:top w:val="none" w:sz="0" w:space="0" w:color="auto"/>
            <w:left w:val="none" w:sz="0" w:space="0" w:color="auto"/>
            <w:bottom w:val="none" w:sz="0" w:space="0" w:color="auto"/>
            <w:right w:val="none" w:sz="0" w:space="0" w:color="auto"/>
          </w:divBdr>
        </w:div>
        <w:div w:id="1509055380">
          <w:marLeft w:val="75"/>
          <w:marRight w:val="0"/>
          <w:marTop w:val="75"/>
          <w:marBottom w:val="0"/>
          <w:divBdr>
            <w:top w:val="none" w:sz="0" w:space="0" w:color="auto"/>
            <w:left w:val="none" w:sz="0" w:space="0" w:color="auto"/>
            <w:bottom w:val="none" w:sz="0" w:space="0" w:color="auto"/>
            <w:right w:val="none" w:sz="0" w:space="0" w:color="auto"/>
          </w:divBdr>
          <w:divsChild>
            <w:div w:id="1509055345">
              <w:marLeft w:val="75"/>
              <w:marRight w:val="0"/>
              <w:marTop w:val="0"/>
              <w:marBottom w:val="0"/>
              <w:divBdr>
                <w:top w:val="none" w:sz="0" w:space="0" w:color="auto"/>
                <w:left w:val="none" w:sz="0" w:space="0" w:color="auto"/>
                <w:bottom w:val="none" w:sz="0" w:space="0" w:color="auto"/>
                <w:right w:val="none" w:sz="0" w:space="0" w:color="auto"/>
              </w:divBdr>
            </w:div>
            <w:div w:id="1509055352">
              <w:marLeft w:val="75"/>
              <w:marRight w:val="0"/>
              <w:marTop w:val="0"/>
              <w:marBottom w:val="0"/>
              <w:divBdr>
                <w:top w:val="none" w:sz="0" w:space="0" w:color="auto"/>
                <w:left w:val="none" w:sz="0" w:space="0" w:color="auto"/>
                <w:bottom w:val="none" w:sz="0" w:space="0" w:color="auto"/>
                <w:right w:val="none" w:sz="0" w:space="0" w:color="auto"/>
              </w:divBdr>
            </w:div>
            <w:div w:id="1509055354">
              <w:marLeft w:val="75"/>
              <w:marRight w:val="0"/>
              <w:marTop w:val="0"/>
              <w:marBottom w:val="0"/>
              <w:divBdr>
                <w:top w:val="none" w:sz="0" w:space="0" w:color="auto"/>
                <w:left w:val="none" w:sz="0" w:space="0" w:color="auto"/>
                <w:bottom w:val="none" w:sz="0" w:space="0" w:color="auto"/>
                <w:right w:val="none" w:sz="0" w:space="0" w:color="auto"/>
              </w:divBdr>
            </w:div>
            <w:div w:id="1509055356">
              <w:marLeft w:val="75"/>
              <w:marRight w:val="0"/>
              <w:marTop w:val="0"/>
              <w:marBottom w:val="0"/>
              <w:divBdr>
                <w:top w:val="none" w:sz="0" w:space="0" w:color="auto"/>
                <w:left w:val="none" w:sz="0" w:space="0" w:color="auto"/>
                <w:bottom w:val="none" w:sz="0" w:space="0" w:color="auto"/>
                <w:right w:val="none" w:sz="0" w:space="0" w:color="auto"/>
              </w:divBdr>
            </w:div>
            <w:div w:id="1509055373">
              <w:marLeft w:val="75"/>
              <w:marRight w:val="0"/>
              <w:marTop w:val="0"/>
              <w:marBottom w:val="0"/>
              <w:divBdr>
                <w:top w:val="none" w:sz="0" w:space="0" w:color="auto"/>
                <w:left w:val="none" w:sz="0" w:space="0" w:color="auto"/>
                <w:bottom w:val="none" w:sz="0" w:space="0" w:color="auto"/>
                <w:right w:val="none" w:sz="0" w:space="0" w:color="auto"/>
              </w:divBdr>
            </w:div>
          </w:divsChild>
        </w:div>
        <w:div w:id="1509055382">
          <w:marLeft w:val="75"/>
          <w:marRight w:val="0"/>
          <w:marTop w:val="75"/>
          <w:marBottom w:val="0"/>
          <w:divBdr>
            <w:top w:val="none" w:sz="0" w:space="0" w:color="auto"/>
            <w:left w:val="none" w:sz="0" w:space="0" w:color="auto"/>
            <w:bottom w:val="none" w:sz="0" w:space="0" w:color="auto"/>
            <w:right w:val="none" w:sz="0" w:space="0" w:color="auto"/>
          </w:divBdr>
        </w:div>
        <w:div w:id="1509055394">
          <w:marLeft w:val="75"/>
          <w:marRight w:val="0"/>
          <w:marTop w:val="75"/>
          <w:marBottom w:val="0"/>
          <w:divBdr>
            <w:top w:val="none" w:sz="0" w:space="0" w:color="auto"/>
            <w:left w:val="none" w:sz="0" w:space="0" w:color="auto"/>
            <w:bottom w:val="none" w:sz="0" w:space="0" w:color="auto"/>
            <w:right w:val="none" w:sz="0" w:space="0" w:color="auto"/>
          </w:divBdr>
        </w:div>
      </w:divsChild>
    </w:div>
    <w:div w:id="1509055384">
      <w:marLeft w:val="0"/>
      <w:marRight w:val="0"/>
      <w:marTop w:val="0"/>
      <w:marBottom w:val="0"/>
      <w:divBdr>
        <w:top w:val="none" w:sz="0" w:space="0" w:color="auto"/>
        <w:left w:val="none" w:sz="0" w:space="0" w:color="auto"/>
        <w:bottom w:val="none" w:sz="0" w:space="0" w:color="auto"/>
        <w:right w:val="none" w:sz="0" w:space="0" w:color="auto"/>
      </w:divBdr>
      <w:divsChild>
        <w:div w:id="1509055347">
          <w:marLeft w:val="75"/>
          <w:marRight w:val="0"/>
          <w:marTop w:val="75"/>
          <w:marBottom w:val="0"/>
          <w:divBdr>
            <w:top w:val="none" w:sz="0" w:space="0" w:color="auto"/>
            <w:left w:val="none" w:sz="0" w:space="0" w:color="auto"/>
            <w:bottom w:val="none" w:sz="0" w:space="0" w:color="auto"/>
            <w:right w:val="none" w:sz="0" w:space="0" w:color="auto"/>
          </w:divBdr>
          <w:divsChild>
            <w:div w:id="1509055364">
              <w:marLeft w:val="0"/>
              <w:marRight w:val="0"/>
              <w:marTop w:val="0"/>
              <w:marBottom w:val="300"/>
              <w:divBdr>
                <w:top w:val="none" w:sz="0" w:space="0" w:color="auto"/>
                <w:left w:val="none" w:sz="0" w:space="0" w:color="auto"/>
                <w:bottom w:val="none" w:sz="0" w:space="0" w:color="auto"/>
                <w:right w:val="none" w:sz="0" w:space="0" w:color="auto"/>
              </w:divBdr>
            </w:div>
            <w:div w:id="1509055374">
              <w:marLeft w:val="75"/>
              <w:marRight w:val="0"/>
              <w:marTop w:val="75"/>
              <w:marBottom w:val="0"/>
              <w:divBdr>
                <w:top w:val="none" w:sz="0" w:space="0" w:color="auto"/>
                <w:left w:val="none" w:sz="0" w:space="0" w:color="auto"/>
                <w:bottom w:val="none" w:sz="0" w:space="0" w:color="auto"/>
                <w:right w:val="none" w:sz="0" w:space="0" w:color="auto"/>
              </w:divBdr>
            </w:div>
            <w:div w:id="1509055375">
              <w:marLeft w:val="75"/>
              <w:marRight w:val="0"/>
              <w:marTop w:val="75"/>
              <w:marBottom w:val="0"/>
              <w:divBdr>
                <w:top w:val="none" w:sz="0" w:space="0" w:color="auto"/>
                <w:left w:val="none" w:sz="0" w:space="0" w:color="auto"/>
                <w:bottom w:val="none" w:sz="0" w:space="0" w:color="auto"/>
                <w:right w:val="none" w:sz="0" w:space="0" w:color="auto"/>
              </w:divBdr>
              <w:divsChild>
                <w:div w:id="1509055359">
                  <w:marLeft w:val="75"/>
                  <w:marRight w:val="0"/>
                  <w:marTop w:val="0"/>
                  <w:marBottom w:val="0"/>
                  <w:divBdr>
                    <w:top w:val="none" w:sz="0" w:space="0" w:color="auto"/>
                    <w:left w:val="none" w:sz="0" w:space="0" w:color="auto"/>
                    <w:bottom w:val="none" w:sz="0" w:space="0" w:color="auto"/>
                    <w:right w:val="none" w:sz="0" w:space="0" w:color="auto"/>
                  </w:divBdr>
                </w:div>
                <w:div w:id="1509055363">
                  <w:marLeft w:val="75"/>
                  <w:marRight w:val="0"/>
                  <w:marTop w:val="0"/>
                  <w:marBottom w:val="0"/>
                  <w:divBdr>
                    <w:top w:val="none" w:sz="0" w:space="0" w:color="auto"/>
                    <w:left w:val="none" w:sz="0" w:space="0" w:color="auto"/>
                    <w:bottom w:val="none" w:sz="0" w:space="0" w:color="auto"/>
                    <w:right w:val="none" w:sz="0" w:space="0" w:color="auto"/>
                  </w:divBdr>
                </w:div>
                <w:div w:id="1509055392">
                  <w:marLeft w:val="75"/>
                  <w:marRight w:val="0"/>
                  <w:marTop w:val="0"/>
                  <w:marBottom w:val="0"/>
                  <w:divBdr>
                    <w:top w:val="none" w:sz="0" w:space="0" w:color="auto"/>
                    <w:left w:val="none" w:sz="0" w:space="0" w:color="auto"/>
                    <w:bottom w:val="none" w:sz="0" w:space="0" w:color="auto"/>
                    <w:right w:val="none" w:sz="0" w:space="0" w:color="auto"/>
                  </w:divBdr>
                </w:div>
              </w:divsChild>
            </w:div>
            <w:div w:id="1509055390">
              <w:marLeft w:val="75"/>
              <w:marRight w:val="0"/>
              <w:marTop w:val="75"/>
              <w:marBottom w:val="0"/>
              <w:divBdr>
                <w:top w:val="none" w:sz="0" w:space="0" w:color="auto"/>
                <w:left w:val="none" w:sz="0" w:space="0" w:color="auto"/>
                <w:bottom w:val="none" w:sz="0" w:space="0" w:color="auto"/>
                <w:right w:val="none" w:sz="0" w:space="0" w:color="auto"/>
              </w:divBdr>
            </w:div>
            <w:div w:id="1509055393">
              <w:marLeft w:val="0"/>
              <w:marRight w:val="75"/>
              <w:marTop w:val="0"/>
              <w:marBottom w:val="0"/>
              <w:divBdr>
                <w:top w:val="none" w:sz="0" w:space="0" w:color="auto"/>
                <w:left w:val="none" w:sz="0" w:space="0" w:color="auto"/>
                <w:bottom w:val="none" w:sz="0" w:space="0" w:color="auto"/>
                <w:right w:val="none" w:sz="0" w:space="0" w:color="auto"/>
              </w:divBdr>
            </w:div>
          </w:divsChild>
        </w:div>
        <w:div w:id="1509055348">
          <w:marLeft w:val="75"/>
          <w:marRight w:val="0"/>
          <w:marTop w:val="75"/>
          <w:marBottom w:val="0"/>
          <w:divBdr>
            <w:top w:val="none" w:sz="0" w:space="0" w:color="auto"/>
            <w:left w:val="none" w:sz="0" w:space="0" w:color="auto"/>
            <w:bottom w:val="none" w:sz="0" w:space="0" w:color="auto"/>
            <w:right w:val="none" w:sz="0" w:space="0" w:color="auto"/>
          </w:divBdr>
          <w:divsChild>
            <w:div w:id="1509055349">
              <w:marLeft w:val="75"/>
              <w:marRight w:val="0"/>
              <w:marTop w:val="75"/>
              <w:marBottom w:val="0"/>
              <w:divBdr>
                <w:top w:val="none" w:sz="0" w:space="0" w:color="auto"/>
                <w:left w:val="none" w:sz="0" w:space="0" w:color="auto"/>
                <w:bottom w:val="none" w:sz="0" w:space="0" w:color="auto"/>
                <w:right w:val="none" w:sz="0" w:space="0" w:color="auto"/>
              </w:divBdr>
            </w:div>
            <w:div w:id="1509055358">
              <w:marLeft w:val="75"/>
              <w:marRight w:val="0"/>
              <w:marTop w:val="75"/>
              <w:marBottom w:val="0"/>
              <w:divBdr>
                <w:top w:val="none" w:sz="0" w:space="0" w:color="auto"/>
                <w:left w:val="none" w:sz="0" w:space="0" w:color="auto"/>
                <w:bottom w:val="none" w:sz="0" w:space="0" w:color="auto"/>
                <w:right w:val="none" w:sz="0" w:space="0" w:color="auto"/>
              </w:divBdr>
            </w:div>
            <w:div w:id="1509055367">
              <w:marLeft w:val="75"/>
              <w:marRight w:val="0"/>
              <w:marTop w:val="75"/>
              <w:marBottom w:val="0"/>
              <w:divBdr>
                <w:top w:val="none" w:sz="0" w:space="0" w:color="auto"/>
                <w:left w:val="none" w:sz="0" w:space="0" w:color="auto"/>
                <w:bottom w:val="none" w:sz="0" w:space="0" w:color="auto"/>
                <w:right w:val="none" w:sz="0" w:space="0" w:color="auto"/>
              </w:divBdr>
            </w:div>
            <w:div w:id="150905536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509055391">
      <w:marLeft w:val="0"/>
      <w:marRight w:val="0"/>
      <w:marTop w:val="0"/>
      <w:marBottom w:val="0"/>
      <w:divBdr>
        <w:top w:val="none" w:sz="0" w:space="0" w:color="auto"/>
        <w:left w:val="none" w:sz="0" w:space="0" w:color="auto"/>
        <w:bottom w:val="none" w:sz="0" w:space="0" w:color="auto"/>
        <w:right w:val="none" w:sz="0" w:space="0" w:color="auto"/>
      </w:divBdr>
      <w:divsChild>
        <w:div w:id="1509055370">
          <w:marLeft w:val="75"/>
          <w:marRight w:val="0"/>
          <w:marTop w:val="75"/>
          <w:marBottom w:val="0"/>
          <w:divBdr>
            <w:top w:val="none" w:sz="0" w:space="0" w:color="auto"/>
            <w:left w:val="none" w:sz="0" w:space="0" w:color="auto"/>
            <w:bottom w:val="none" w:sz="0" w:space="0" w:color="auto"/>
            <w:right w:val="none" w:sz="0" w:space="0" w:color="auto"/>
          </w:divBdr>
        </w:div>
        <w:div w:id="1509055379">
          <w:marLeft w:val="75"/>
          <w:marRight w:val="0"/>
          <w:marTop w:val="75"/>
          <w:marBottom w:val="0"/>
          <w:divBdr>
            <w:top w:val="none" w:sz="0" w:space="0" w:color="auto"/>
            <w:left w:val="none" w:sz="0" w:space="0" w:color="auto"/>
            <w:bottom w:val="none" w:sz="0" w:space="0" w:color="auto"/>
            <w:right w:val="none" w:sz="0" w:space="0" w:color="auto"/>
          </w:divBdr>
        </w:div>
        <w:div w:id="1509055386">
          <w:marLeft w:val="75"/>
          <w:marRight w:val="0"/>
          <w:marTop w:val="75"/>
          <w:marBottom w:val="0"/>
          <w:divBdr>
            <w:top w:val="none" w:sz="0" w:space="0" w:color="auto"/>
            <w:left w:val="none" w:sz="0" w:space="0" w:color="auto"/>
            <w:bottom w:val="none" w:sz="0" w:space="0" w:color="auto"/>
            <w:right w:val="none" w:sz="0" w:space="0" w:color="auto"/>
          </w:divBdr>
        </w:div>
        <w:div w:id="1509055396">
          <w:marLeft w:val="75"/>
          <w:marRight w:val="0"/>
          <w:marTop w:val="75"/>
          <w:marBottom w:val="0"/>
          <w:divBdr>
            <w:top w:val="none" w:sz="0" w:space="0" w:color="auto"/>
            <w:left w:val="none" w:sz="0" w:space="0" w:color="auto"/>
            <w:bottom w:val="none" w:sz="0" w:space="0" w:color="auto"/>
            <w:right w:val="none" w:sz="0" w:space="0" w:color="auto"/>
          </w:divBdr>
        </w:div>
      </w:divsChild>
    </w:div>
    <w:div w:id="1509055401">
      <w:marLeft w:val="390"/>
      <w:marRight w:val="390"/>
      <w:marTop w:val="0"/>
      <w:marBottom w:val="0"/>
      <w:divBdr>
        <w:top w:val="none" w:sz="0" w:space="0" w:color="auto"/>
        <w:left w:val="none" w:sz="0" w:space="0" w:color="auto"/>
        <w:bottom w:val="none" w:sz="0" w:space="0" w:color="auto"/>
        <w:right w:val="none" w:sz="0" w:space="0" w:color="auto"/>
      </w:divBdr>
      <w:divsChild>
        <w:div w:id="1509055508">
          <w:marLeft w:val="0"/>
          <w:marRight w:val="0"/>
          <w:marTop w:val="0"/>
          <w:marBottom w:val="0"/>
          <w:divBdr>
            <w:top w:val="none" w:sz="0" w:space="0" w:color="auto"/>
            <w:left w:val="none" w:sz="0" w:space="0" w:color="auto"/>
            <w:bottom w:val="none" w:sz="0" w:space="0" w:color="auto"/>
            <w:right w:val="none" w:sz="0" w:space="0" w:color="auto"/>
          </w:divBdr>
          <w:divsChild>
            <w:div w:id="15090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5402">
      <w:marLeft w:val="390"/>
      <w:marRight w:val="390"/>
      <w:marTop w:val="0"/>
      <w:marBottom w:val="0"/>
      <w:divBdr>
        <w:top w:val="none" w:sz="0" w:space="0" w:color="auto"/>
        <w:left w:val="none" w:sz="0" w:space="0" w:color="auto"/>
        <w:bottom w:val="none" w:sz="0" w:space="0" w:color="auto"/>
        <w:right w:val="none" w:sz="0" w:space="0" w:color="auto"/>
      </w:divBdr>
      <w:divsChild>
        <w:div w:id="1509055410">
          <w:marLeft w:val="0"/>
          <w:marRight w:val="0"/>
          <w:marTop w:val="0"/>
          <w:marBottom w:val="0"/>
          <w:divBdr>
            <w:top w:val="none" w:sz="0" w:space="0" w:color="auto"/>
            <w:left w:val="none" w:sz="0" w:space="0" w:color="auto"/>
            <w:bottom w:val="none" w:sz="0" w:space="0" w:color="auto"/>
            <w:right w:val="none" w:sz="0" w:space="0" w:color="auto"/>
          </w:divBdr>
          <w:divsChild>
            <w:div w:id="1509055480">
              <w:marLeft w:val="0"/>
              <w:marRight w:val="0"/>
              <w:marTop w:val="0"/>
              <w:marBottom w:val="0"/>
              <w:divBdr>
                <w:top w:val="none" w:sz="0" w:space="0" w:color="auto"/>
                <w:left w:val="none" w:sz="0" w:space="0" w:color="auto"/>
                <w:bottom w:val="none" w:sz="0" w:space="0" w:color="auto"/>
                <w:right w:val="none" w:sz="0" w:space="0" w:color="auto"/>
              </w:divBdr>
              <w:divsChild>
                <w:div w:id="1509055519">
                  <w:marLeft w:val="0"/>
                  <w:marRight w:val="0"/>
                  <w:marTop w:val="0"/>
                  <w:marBottom w:val="0"/>
                  <w:divBdr>
                    <w:top w:val="none" w:sz="0" w:space="0" w:color="auto"/>
                    <w:left w:val="none" w:sz="0" w:space="0" w:color="auto"/>
                    <w:bottom w:val="none" w:sz="0" w:space="0" w:color="auto"/>
                    <w:right w:val="none" w:sz="0" w:space="0" w:color="auto"/>
                  </w:divBdr>
                  <w:divsChild>
                    <w:div w:id="1509055478">
                      <w:marLeft w:val="0"/>
                      <w:marRight w:val="0"/>
                      <w:marTop w:val="0"/>
                      <w:marBottom w:val="0"/>
                      <w:divBdr>
                        <w:top w:val="none" w:sz="0" w:space="0" w:color="auto"/>
                        <w:left w:val="none" w:sz="0" w:space="0" w:color="auto"/>
                        <w:bottom w:val="none" w:sz="0" w:space="0" w:color="auto"/>
                        <w:right w:val="none" w:sz="0" w:space="0" w:color="auto"/>
                      </w:divBdr>
                    </w:div>
                    <w:div w:id="1509055493">
                      <w:marLeft w:val="0"/>
                      <w:marRight w:val="0"/>
                      <w:marTop w:val="0"/>
                      <w:marBottom w:val="0"/>
                      <w:divBdr>
                        <w:top w:val="none" w:sz="0" w:space="0" w:color="auto"/>
                        <w:left w:val="none" w:sz="0" w:space="0" w:color="auto"/>
                        <w:bottom w:val="none" w:sz="0" w:space="0" w:color="auto"/>
                        <w:right w:val="none" w:sz="0" w:space="0" w:color="auto"/>
                      </w:divBdr>
                    </w:div>
                    <w:div w:id="15090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409">
      <w:marLeft w:val="390"/>
      <w:marRight w:val="390"/>
      <w:marTop w:val="0"/>
      <w:marBottom w:val="0"/>
      <w:divBdr>
        <w:top w:val="none" w:sz="0" w:space="0" w:color="auto"/>
        <w:left w:val="none" w:sz="0" w:space="0" w:color="auto"/>
        <w:bottom w:val="none" w:sz="0" w:space="0" w:color="auto"/>
        <w:right w:val="none" w:sz="0" w:space="0" w:color="auto"/>
      </w:divBdr>
      <w:divsChild>
        <w:div w:id="1509055513">
          <w:marLeft w:val="0"/>
          <w:marRight w:val="0"/>
          <w:marTop w:val="0"/>
          <w:marBottom w:val="0"/>
          <w:divBdr>
            <w:top w:val="none" w:sz="0" w:space="0" w:color="auto"/>
            <w:left w:val="none" w:sz="0" w:space="0" w:color="auto"/>
            <w:bottom w:val="none" w:sz="0" w:space="0" w:color="auto"/>
            <w:right w:val="none" w:sz="0" w:space="0" w:color="auto"/>
          </w:divBdr>
          <w:divsChild>
            <w:div w:id="1509055483">
              <w:marLeft w:val="0"/>
              <w:marRight w:val="0"/>
              <w:marTop w:val="0"/>
              <w:marBottom w:val="0"/>
              <w:divBdr>
                <w:top w:val="none" w:sz="0" w:space="0" w:color="auto"/>
                <w:left w:val="none" w:sz="0" w:space="0" w:color="auto"/>
                <w:bottom w:val="none" w:sz="0" w:space="0" w:color="auto"/>
                <w:right w:val="none" w:sz="0" w:space="0" w:color="auto"/>
              </w:divBdr>
              <w:divsChild>
                <w:div w:id="1509055500">
                  <w:marLeft w:val="0"/>
                  <w:marRight w:val="0"/>
                  <w:marTop w:val="0"/>
                  <w:marBottom w:val="0"/>
                  <w:divBdr>
                    <w:top w:val="none" w:sz="0" w:space="0" w:color="auto"/>
                    <w:left w:val="none" w:sz="0" w:space="0" w:color="auto"/>
                    <w:bottom w:val="none" w:sz="0" w:space="0" w:color="auto"/>
                    <w:right w:val="none" w:sz="0" w:space="0" w:color="auto"/>
                  </w:divBdr>
                  <w:divsChild>
                    <w:div w:id="1509055408">
                      <w:marLeft w:val="0"/>
                      <w:marRight w:val="0"/>
                      <w:marTop w:val="0"/>
                      <w:marBottom w:val="0"/>
                      <w:divBdr>
                        <w:top w:val="none" w:sz="0" w:space="0" w:color="auto"/>
                        <w:left w:val="none" w:sz="0" w:space="0" w:color="auto"/>
                        <w:bottom w:val="none" w:sz="0" w:space="0" w:color="auto"/>
                        <w:right w:val="none" w:sz="0" w:space="0" w:color="auto"/>
                      </w:divBdr>
                    </w:div>
                    <w:div w:id="15090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414">
      <w:marLeft w:val="390"/>
      <w:marRight w:val="390"/>
      <w:marTop w:val="0"/>
      <w:marBottom w:val="0"/>
      <w:divBdr>
        <w:top w:val="none" w:sz="0" w:space="0" w:color="auto"/>
        <w:left w:val="none" w:sz="0" w:space="0" w:color="auto"/>
        <w:bottom w:val="none" w:sz="0" w:space="0" w:color="auto"/>
        <w:right w:val="none" w:sz="0" w:space="0" w:color="auto"/>
      </w:divBdr>
      <w:divsChild>
        <w:div w:id="1509055485">
          <w:marLeft w:val="0"/>
          <w:marRight w:val="0"/>
          <w:marTop w:val="0"/>
          <w:marBottom w:val="0"/>
          <w:divBdr>
            <w:top w:val="none" w:sz="0" w:space="0" w:color="auto"/>
            <w:left w:val="none" w:sz="0" w:space="0" w:color="auto"/>
            <w:bottom w:val="none" w:sz="0" w:space="0" w:color="auto"/>
            <w:right w:val="none" w:sz="0" w:space="0" w:color="auto"/>
          </w:divBdr>
          <w:divsChild>
            <w:div w:id="1509055505">
              <w:marLeft w:val="0"/>
              <w:marRight w:val="0"/>
              <w:marTop w:val="0"/>
              <w:marBottom w:val="0"/>
              <w:divBdr>
                <w:top w:val="none" w:sz="0" w:space="0" w:color="auto"/>
                <w:left w:val="none" w:sz="0" w:space="0" w:color="auto"/>
                <w:bottom w:val="none" w:sz="0" w:space="0" w:color="auto"/>
                <w:right w:val="none" w:sz="0" w:space="0" w:color="auto"/>
              </w:divBdr>
              <w:divsChild>
                <w:div w:id="1509055481">
                  <w:marLeft w:val="0"/>
                  <w:marRight w:val="0"/>
                  <w:marTop w:val="0"/>
                  <w:marBottom w:val="0"/>
                  <w:divBdr>
                    <w:top w:val="none" w:sz="0" w:space="0" w:color="auto"/>
                    <w:left w:val="none" w:sz="0" w:space="0" w:color="auto"/>
                    <w:bottom w:val="none" w:sz="0" w:space="0" w:color="auto"/>
                    <w:right w:val="none" w:sz="0" w:space="0" w:color="auto"/>
                  </w:divBdr>
                  <w:divsChild>
                    <w:div w:id="1509055413">
                      <w:marLeft w:val="0"/>
                      <w:marRight w:val="0"/>
                      <w:marTop w:val="0"/>
                      <w:marBottom w:val="0"/>
                      <w:divBdr>
                        <w:top w:val="none" w:sz="0" w:space="0" w:color="auto"/>
                        <w:left w:val="none" w:sz="0" w:space="0" w:color="auto"/>
                        <w:bottom w:val="none" w:sz="0" w:space="0" w:color="auto"/>
                        <w:right w:val="none" w:sz="0" w:space="0" w:color="auto"/>
                      </w:divBdr>
                    </w:div>
                    <w:div w:id="1509055488">
                      <w:marLeft w:val="0"/>
                      <w:marRight w:val="0"/>
                      <w:marTop w:val="0"/>
                      <w:marBottom w:val="0"/>
                      <w:divBdr>
                        <w:top w:val="none" w:sz="0" w:space="0" w:color="auto"/>
                        <w:left w:val="none" w:sz="0" w:space="0" w:color="auto"/>
                        <w:bottom w:val="none" w:sz="0" w:space="0" w:color="auto"/>
                        <w:right w:val="none" w:sz="0" w:space="0" w:color="auto"/>
                      </w:divBdr>
                    </w:div>
                    <w:div w:id="1509055497">
                      <w:marLeft w:val="0"/>
                      <w:marRight w:val="0"/>
                      <w:marTop w:val="0"/>
                      <w:marBottom w:val="0"/>
                      <w:divBdr>
                        <w:top w:val="none" w:sz="0" w:space="0" w:color="auto"/>
                        <w:left w:val="none" w:sz="0" w:space="0" w:color="auto"/>
                        <w:bottom w:val="none" w:sz="0" w:space="0" w:color="auto"/>
                        <w:right w:val="none" w:sz="0" w:space="0" w:color="auto"/>
                      </w:divBdr>
                    </w:div>
                    <w:div w:id="15090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419">
      <w:marLeft w:val="0"/>
      <w:marRight w:val="0"/>
      <w:marTop w:val="0"/>
      <w:marBottom w:val="0"/>
      <w:divBdr>
        <w:top w:val="none" w:sz="0" w:space="0" w:color="auto"/>
        <w:left w:val="none" w:sz="0" w:space="0" w:color="auto"/>
        <w:bottom w:val="none" w:sz="0" w:space="0" w:color="auto"/>
        <w:right w:val="none" w:sz="0" w:space="0" w:color="auto"/>
      </w:divBdr>
      <w:divsChild>
        <w:div w:id="1509055421">
          <w:marLeft w:val="0"/>
          <w:marRight w:val="0"/>
          <w:marTop w:val="0"/>
          <w:marBottom w:val="0"/>
          <w:divBdr>
            <w:top w:val="none" w:sz="0" w:space="0" w:color="auto"/>
            <w:left w:val="none" w:sz="0" w:space="0" w:color="auto"/>
            <w:bottom w:val="none" w:sz="0" w:space="0" w:color="auto"/>
            <w:right w:val="none" w:sz="0" w:space="0" w:color="auto"/>
          </w:divBdr>
          <w:divsChild>
            <w:div w:id="1509055472">
              <w:marLeft w:val="0"/>
              <w:marRight w:val="0"/>
              <w:marTop w:val="0"/>
              <w:marBottom w:val="0"/>
              <w:divBdr>
                <w:top w:val="none" w:sz="0" w:space="0" w:color="auto"/>
                <w:left w:val="none" w:sz="0" w:space="0" w:color="auto"/>
                <w:bottom w:val="none" w:sz="0" w:space="0" w:color="auto"/>
                <w:right w:val="none" w:sz="0" w:space="0" w:color="auto"/>
              </w:divBdr>
              <w:divsChild>
                <w:div w:id="1509055418">
                  <w:marLeft w:val="0"/>
                  <w:marRight w:val="0"/>
                  <w:marTop w:val="0"/>
                  <w:marBottom w:val="0"/>
                  <w:divBdr>
                    <w:top w:val="none" w:sz="0" w:space="0" w:color="auto"/>
                    <w:left w:val="none" w:sz="0" w:space="0" w:color="auto"/>
                    <w:bottom w:val="none" w:sz="0" w:space="0" w:color="auto"/>
                    <w:right w:val="none" w:sz="0" w:space="0" w:color="auto"/>
                  </w:divBdr>
                  <w:divsChild>
                    <w:div w:id="1509055453">
                      <w:marLeft w:val="1"/>
                      <w:marRight w:val="1"/>
                      <w:marTop w:val="0"/>
                      <w:marBottom w:val="0"/>
                      <w:divBdr>
                        <w:top w:val="none" w:sz="0" w:space="0" w:color="auto"/>
                        <w:left w:val="none" w:sz="0" w:space="0" w:color="auto"/>
                        <w:bottom w:val="none" w:sz="0" w:space="0" w:color="auto"/>
                        <w:right w:val="none" w:sz="0" w:space="0" w:color="auto"/>
                      </w:divBdr>
                      <w:divsChild>
                        <w:div w:id="1509055471">
                          <w:marLeft w:val="0"/>
                          <w:marRight w:val="0"/>
                          <w:marTop w:val="0"/>
                          <w:marBottom w:val="0"/>
                          <w:divBdr>
                            <w:top w:val="none" w:sz="0" w:space="0" w:color="auto"/>
                            <w:left w:val="none" w:sz="0" w:space="0" w:color="auto"/>
                            <w:bottom w:val="none" w:sz="0" w:space="0" w:color="auto"/>
                            <w:right w:val="none" w:sz="0" w:space="0" w:color="auto"/>
                          </w:divBdr>
                          <w:divsChild>
                            <w:div w:id="1509055466">
                              <w:marLeft w:val="0"/>
                              <w:marRight w:val="0"/>
                              <w:marTop w:val="0"/>
                              <w:marBottom w:val="360"/>
                              <w:divBdr>
                                <w:top w:val="none" w:sz="0" w:space="0" w:color="auto"/>
                                <w:left w:val="none" w:sz="0" w:space="0" w:color="auto"/>
                                <w:bottom w:val="none" w:sz="0" w:space="0" w:color="auto"/>
                                <w:right w:val="none" w:sz="0" w:space="0" w:color="auto"/>
                              </w:divBdr>
                              <w:divsChild>
                                <w:div w:id="1509055470">
                                  <w:marLeft w:val="0"/>
                                  <w:marRight w:val="0"/>
                                  <w:marTop w:val="0"/>
                                  <w:marBottom w:val="0"/>
                                  <w:divBdr>
                                    <w:top w:val="none" w:sz="0" w:space="0" w:color="auto"/>
                                    <w:left w:val="none" w:sz="0" w:space="0" w:color="auto"/>
                                    <w:bottom w:val="none" w:sz="0" w:space="0" w:color="auto"/>
                                    <w:right w:val="none" w:sz="0" w:space="0" w:color="auto"/>
                                  </w:divBdr>
                                  <w:divsChild>
                                    <w:div w:id="1509055475">
                                      <w:marLeft w:val="0"/>
                                      <w:marRight w:val="0"/>
                                      <w:marTop w:val="0"/>
                                      <w:marBottom w:val="0"/>
                                      <w:divBdr>
                                        <w:top w:val="none" w:sz="0" w:space="0" w:color="auto"/>
                                        <w:left w:val="none" w:sz="0" w:space="0" w:color="auto"/>
                                        <w:bottom w:val="none" w:sz="0" w:space="0" w:color="auto"/>
                                        <w:right w:val="none" w:sz="0" w:space="0" w:color="auto"/>
                                      </w:divBdr>
                                      <w:divsChild>
                                        <w:div w:id="1509055459">
                                          <w:marLeft w:val="0"/>
                                          <w:marRight w:val="0"/>
                                          <w:marTop w:val="0"/>
                                          <w:marBottom w:val="0"/>
                                          <w:divBdr>
                                            <w:top w:val="none" w:sz="0" w:space="0" w:color="auto"/>
                                            <w:left w:val="none" w:sz="0" w:space="0" w:color="auto"/>
                                            <w:bottom w:val="none" w:sz="0" w:space="0" w:color="auto"/>
                                            <w:right w:val="none" w:sz="0" w:space="0" w:color="auto"/>
                                          </w:divBdr>
                                          <w:divsChild>
                                            <w:div w:id="1509055461">
                                              <w:marLeft w:val="0"/>
                                              <w:marRight w:val="0"/>
                                              <w:marTop w:val="0"/>
                                              <w:marBottom w:val="0"/>
                                              <w:divBdr>
                                                <w:top w:val="none" w:sz="0" w:space="0" w:color="auto"/>
                                                <w:left w:val="none" w:sz="0" w:space="0" w:color="auto"/>
                                                <w:bottom w:val="none" w:sz="0" w:space="0" w:color="auto"/>
                                                <w:right w:val="none" w:sz="0" w:space="0" w:color="auto"/>
                                              </w:divBdr>
                                              <w:divsChild>
                                                <w:div w:id="1509055456">
                                                  <w:marLeft w:val="0"/>
                                                  <w:marRight w:val="0"/>
                                                  <w:marTop w:val="0"/>
                                                  <w:marBottom w:val="0"/>
                                                  <w:divBdr>
                                                    <w:top w:val="none" w:sz="0" w:space="0" w:color="auto"/>
                                                    <w:left w:val="none" w:sz="0" w:space="0" w:color="auto"/>
                                                    <w:bottom w:val="none" w:sz="0" w:space="0" w:color="auto"/>
                                                    <w:right w:val="none" w:sz="0" w:space="0" w:color="auto"/>
                                                  </w:divBdr>
                                                  <w:divsChild>
                                                    <w:div w:id="1509055455">
                                                      <w:marLeft w:val="480"/>
                                                      <w:marRight w:val="0"/>
                                                      <w:marTop w:val="0"/>
                                                      <w:marBottom w:val="0"/>
                                                      <w:divBdr>
                                                        <w:top w:val="none" w:sz="0" w:space="0" w:color="auto"/>
                                                        <w:left w:val="none" w:sz="0" w:space="0" w:color="auto"/>
                                                        <w:bottom w:val="none" w:sz="0" w:space="0" w:color="auto"/>
                                                        <w:right w:val="none" w:sz="0" w:space="0" w:color="auto"/>
                                                      </w:divBdr>
                                                    </w:div>
                                                    <w:div w:id="1509055460">
                                                      <w:marLeft w:val="480"/>
                                                      <w:marRight w:val="0"/>
                                                      <w:marTop w:val="0"/>
                                                      <w:marBottom w:val="0"/>
                                                      <w:divBdr>
                                                        <w:top w:val="none" w:sz="0" w:space="0" w:color="auto"/>
                                                        <w:left w:val="none" w:sz="0" w:space="0" w:color="auto"/>
                                                        <w:bottom w:val="none" w:sz="0" w:space="0" w:color="auto"/>
                                                        <w:right w:val="none" w:sz="0" w:space="0" w:color="auto"/>
                                                      </w:divBdr>
                                                    </w:div>
                                                    <w:div w:id="1509055462">
                                                      <w:marLeft w:val="480"/>
                                                      <w:marRight w:val="0"/>
                                                      <w:marTop w:val="0"/>
                                                      <w:marBottom w:val="0"/>
                                                      <w:divBdr>
                                                        <w:top w:val="none" w:sz="0" w:space="0" w:color="auto"/>
                                                        <w:left w:val="none" w:sz="0" w:space="0" w:color="auto"/>
                                                        <w:bottom w:val="none" w:sz="0" w:space="0" w:color="auto"/>
                                                        <w:right w:val="none" w:sz="0" w:space="0" w:color="auto"/>
                                                      </w:divBdr>
                                                    </w:div>
                                                    <w:div w:id="1509055464">
                                                      <w:marLeft w:val="480"/>
                                                      <w:marRight w:val="0"/>
                                                      <w:marTop w:val="0"/>
                                                      <w:marBottom w:val="0"/>
                                                      <w:divBdr>
                                                        <w:top w:val="none" w:sz="0" w:space="0" w:color="auto"/>
                                                        <w:left w:val="none" w:sz="0" w:space="0" w:color="auto"/>
                                                        <w:bottom w:val="none" w:sz="0" w:space="0" w:color="auto"/>
                                                        <w:right w:val="none" w:sz="0" w:space="0" w:color="auto"/>
                                                      </w:divBdr>
                                                    </w:div>
                                                    <w:div w:id="15090554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055424">
      <w:marLeft w:val="0"/>
      <w:marRight w:val="0"/>
      <w:marTop w:val="0"/>
      <w:marBottom w:val="0"/>
      <w:divBdr>
        <w:top w:val="none" w:sz="0" w:space="0" w:color="auto"/>
        <w:left w:val="none" w:sz="0" w:space="0" w:color="auto"/>
        <w:bottom w:val="none" w:sz="0" w:space="0" w:color="auto"/>
        <w:right w:val="none" w:sz="0" w:space="0" w:color="auto"/>
      </w:divBdr>
      <w:divsChild>
        <w:div w:id="1509055443">
          <w:marLeft w:val="0"/>
          <w:marRight w:val="0"/>
          <w:marTop w:val="0"/>
          <w:marBottom w:val="0"/>
          <w:divBdr>
            <w:top w:val="none" w:sz="0" w:space="0" w:color="auto"/>
            <w:left w:val="none" w:sz="0" w:space="0" w:color="auto"/>
            <w:bottom w:val="none" w:sz="0" w:space="0" w:color="auto"/>
            <w:right w:val="none" w:sz="0" w:space="0" w:color="auto"/>
          </w:divBdr>
          <w:divsChild>
            <w:div w:id="1509055440">
              <w:marLeft w:val="0"/>
              <w:marRight w:val="0"/>
              <w:marTop w:val="0"/>
              <w:marBottom w:val="0"/>
              <w:divBdr>
                <w:top w:val="none" w:sz="0" w:space="0" w:color="auto"/>
                <w:left w:val="none" w:sz="0" w:space="0" w:color="auto"/>
                <w:bottom w:val="none" w:sz="0" w:space="0" w:color="auto"/>
                <w:right w:val="none" w:sz="0" w:space="0" w:color="auto"/>
              </w:divBdr>
              <w:divsChild>
                <w:div w:id="1509055446">
                  <w:marLeft w:val="0"/>
                  <w:marRight w:val="0"/>
                  <w:marTop w:val="0"/>
                  <w:marBottom w:val="0"/>
                  <w:divBdr>
                    <w:top w:val="none" w:sz="0" w:space="0" w:color="auto"/>
                    <w:left w:val="none" w:sz="0" w:space="0" w:color="auto"/>
                    <w:bottom w:val="none" w:sz="0" w:space="0" w:color="auto"/>
                    <w:right w:val="none" w:sz="0" w:space="0" w:color="auto"/>
                  </w:divBdr>
                  <w:divsChild>
                    <w:div w:id="1509055426">
                      <w:marLeft w:val="1"/>
                      <w:marRight w:val="1"/>
                      <w:marTop w:val="0"/>
                      <w:marBottom w:val="0"/>
                      <w:divBdr>
                        <w:top w:val="none" w:sz="0" w:space="0" w:color="auto"/>
                        <w:left w:val="none" w:sz="0" w:space="0" w:color="auto"/>
                        <w:bottom w:val="none" w:sz="0" w:space="0" w:color="auto"/>
                        <w:right w:val="none" w:sz="0" w:space="0" w:color="auto"/>
                      </w:divBdr>
                      <w:divsChild>
                        <w:div w:id="1509055449">
                          <w:marLeft w:val="0"/>
                          <w:marRight w:val="0"/>
                          <w:marTop w:val="0"/>
                          <w:marBottom w:val="0"/>
                          <w:divBdr>
                            <w:top w:val="none" w:sz="0" w:space="0" w:color="auto"/>
                            <w:left w:val="none" w:sz="0" w:space="0" w:color="auto"/>
                            <w:bottom w:val="none" w:sz="0" w:space="0" w:color="auto"/>
                            <w:right w:val="none" w:sz="0" w:space="0" w:color="auto"/>
                          </w:divBdr>
                          <w:divsChild>
                            <w:div w:id="1509055428">
                              <w:marLeft w:val="0"/>
                              <w:marRight w:val="0"/>
                              <w:marTop w:val="0"/>
                              <w:marBottom w:val="360"/>
                              <w:divBdr>
                                <w:top w:val="none" w:sz="0" w:space="0" w:color="auto"/>
                                <w:left w:val="none" w:sz="0" w:space="0" w:color="auto"/>
                                <w:bottom w:val="none" w:sz="0" w:space="0" w:color="auto"/>
                                <w:right w:val="none" w:sz="0" w:space="0" w:color="auto"/>
                              </w:divBdr>
                              <w:divsChild>
                                <w:div w:id="1509055439">
                                  <w:marLeft w:val="0"/>
                                  <w:marRight w:val="0"/>
                                  <w:marTop w:val="0"/>
                                  <w:marBottom w:val="0"/>
                                  <w:divBdr>
                                    <w:top w:val="none" w:sz="0" w:space="0" w:color="auto"/>
                                    <w:left w:val="none" w:sz="0" w:space="0" w:color="auto"/>
                                    <w:bottom w:val="none" w:sz="0" w:space="0" w:color="auto"/>
                                    <w:right w:val="none" w:sz="0" w:space="0" w:color="auto"/>
                                  </w:divBdr>
                                  <w:divsChild>
                                    <w:div w:id="1509055422">
                                      <w:marLeft w:val="0"/>
                                      <w:marRight w:val="0"/>
                                      <w:marTop w:val="0"/>
                                      <w:marBottom w:val="0"/>
                                      <w:divBdr>
                                        <w:top w:val="none" w:sz="0" w:space="0" w:color="auto"/>
                                        <w:left w:val="none" w:sz="0" w:space="0" w:color="auto"/>
                                        <w:bottom w:val="none" w:sz="0" w:space="0" w:color="auto"/>
                                        <w:right w:val="none" w:sz="0" w:space="0" w:color="auto"/>
                                      </w:divBdr>
                                      <w:divsChild>
                                        <w:div w:id="1509055423">
                                          <w:marLeft w:val="0"/>
                                          <w:marRight w:val="0"/>
                                          <w:marTop w:val="0"/>
                                          <w:marBottom w:val="0"/>
                                          <w:divBdr>
                                            <w:top w:val="none" w:sz="0" w:space="0" w:color="auto"/>
                                            <w:left w:val="none" w:sz="0" w:space="0" w:color="auto"/>
                                            <w:bottom w:val="none" w:sz="0" w:space="0" w:color="auto"/>
                                            <w:right w:val="none" w:sz="0" w:space="0" w:color="auto"/>
                                          </w:divBdr>
                                          <w:divsChild>
                                            <w:div w:id="1509055442">
                                              <w:marLeft w:val="0"/>
                                              <w:marRight w:val="0"/>
                                              <w:marTop w:val="0"/>
                                              <w:marBottom w:val="0"/>
                                              <w:divBdr>
                                                <w:top w:val="none" w:sz="0" w:space="0" w:color="auto"/>
                                                <w:left w:val="none" w:sz="0" w:space="0" w:color="auto"/>
                                                <w:bottom w:val="none" w:sz="0" w:space="0" w:color="auto"/>
                                                <w:right w:val="none" w:sz="0" w:space="0" w:color="auto"/>
                                              </w:divBdr>
                                              <w:divsChild>
                                                <w:div w:id="15090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055429">
      <w:marLeft w:val="0"/>
      <w:marRight w:val="0"/>
      <w:marTop w:val="0"/>
      <w:marBottom w:val="0"/>
      <w:divBdr>
        <w:top w:val="none" w:sz="0" w:space="0" w:color="auto"/>
        <w:left w:val="none" w:sz="0" w:space="0" w:color="auto"/>
        <w:bottom w:val="none" w:sz="0" w:space="0" w:color="auto"/>
        <w:right w:val="none" w:sz="0" w:space="0" w:color="auto"/>
      </w:divBdr>
      <w:divsChild>
        <w:div w:id="1509055430">
          <w:marLeft w:val="480"/>
          <w:marRight w:val="0"/>
          <w:marTop w:val="0"/>
          <w:marBottom w:val="0"/>
          <w:divBdr>
            <w:top w:val="none" w:sz="0" w:space="0" w:color="auto"/>
            <w:left w:val="none" w:sz="0" w:space="0" w:color="auto"/>
            <w:bottom w:val="none" w:sz="0" w:space="0" w:color="auto"/>
            <w:right w:val="none" w:sz="0" w:space="0" w:color="auto"/>
          </w:divBdr>
        </w:div>
        <w:div w:id="1509055433">
          <w:marLeft w:val="480"/>
          <w:marRight w:val="0"/>
          <w:marTop w:val="0"/>
          <w:marBottom w:val="0"/>
          <w:divBdr>
            <w:top w:val="none" w:sz="0" w:space="0" w:color="auto"/>
            <w:left w:val="none" w:sz="0" w:space="0" w:color="auto"/>
            <w:bottom w:val="none" w:sz="0" w:space="0" w:color="auto"/>
            <w:right w:val="none" w:sz="0" w:space="0" w:color="auto"/>
          </w:divBdr>
        </w:div>
      </w:divsChild>
    </w:div>
    <w:div w:id="1509055434">
      <w:marLeft w:val="0"/>
      <w:marRight w:val="0"/>
      <w:marTop w:val="0"/>
      <w:marBottom w:val="0"/>
      <w:divBdr>
        <w:top w:val="none" w:sz="0" w:space="0" w:color="auto"/>
        <w:left w:val="none" w:sz="0" w:space="0" w:color="auto"/>
        <w:bottom w:val="none" w:sz="0" w:space="0" w:color="auto"/>
        <w:right w:val="none" w:sz="0" w:space="0" w:color="auto"/>
      </w:divBdr>
      <w:divsChild>
        <w:div w:id="1509055431">
          <w:marLeft w:val="480"/>
          <w:marRight w:val="0"/>
          <w:marTop w:val="0"/>
          <w:marBottom w:val="0"/>
          <w:divBdr>
            <w:top w:val="none" w:sz="0" w:space="0" w:color="auto"/>
            <w:left w:val="none" w:sz="0" w:space="0" w:color="auto"/>
            <w:bottom w:val="none" w:sz="0" w:space="0" w:color="auto"/>
            <w:right w:val="none" w:sz="0" w:space="0" w:color="auto"/>
          </w:divBdr>
        </w:div>
        <w:div w:id="1509055432">
          <w:marLeft w:val="480"/>
          <w:marRight w:val="0"/>
          <w:marTop w:val="0"/>
          <w:marBottom w:val="0"/>
          <w:divBdr>
            <w:top w:val="none" w:sz="0" w:space="0" w:color="auto"/>
            <w:left w:val="none" w:sz="0" w:space="0" w:color="auto"/>
            <w:bottom w:val="none" w:sz="0" w:space="0" w:color="auto"/>
            <w:right w:val="none" w:sz="0" w:space="0" w:color="auto"/>
          </w:divBdr>
        </w:div>
      </w:divsChild>
    </w:div>
    <w:div w:id="1509055436">
      <w:marLeft w:val="0"/>
      <w:marRight w:val="0"/>
      <w:marTop w:val="0"/>
      <w:marBottom w:val="0"/>
      <w:divBdr>
        <w:top w:val="none" w:sz="0" w:space="0" w:color="auto"/>
        <w:left w:val="none" w:sz="0" w:space="0" w:color="auto"/>
        <w:bottom w:val="none" w:sz="0" w:space="0" w:color="auto"/>
        <w:right w:val="none" w:sz="0" w:space="0" w:color="auto"/>
      </w:divBdr>
      <w:divsChild>
        <w:div w:id="1509055425">
          <w:marLeft w:val="0"/>
          <w:marRight w:val="0"/>
          <w:marTop w:val="0"/>
          <w:marBottom w:val="0"/>
          <w:divBdr>
            <w:top w:val="none" w:sz="0" w:space="0" w:color="auto"/>
            <w:left w:val="none" w:sz="0" w:space="0" w:color="auto"/>
            <w:bottom w:val="none" w:sz="0" w:space="0" w:color="auto"/>
            <w:right w:val="none" w:sz="0" w:space="0" w:color="auto"/>
          </w:divBdr>
          <w:divsChild>
            <w:div w:id="1509055450">
              <w:marLeft w:val="0"/>
              <w:marRight w:val="0"/>
              <w:marTop w:val="0"/>
              <w:marBottom w:val="0"/>
              <w:divBdr>
                <w:top w:val="none" w:sz="0" w:space="0" w:color="auto"/>
                <w:left w:val="none" w:sz="0" w:space="0" w:color="auto"/>
                <w:bottom w:val="none" w:sz="0" w:space="0" w:color="auto"/>
                <w:right w:val="none" w:sz="0" w:space="0" w:color="auto"/>
              </w:divBdr>
              <w:divsChild>
                <w:div w:id="1509055435">
                  <w:marLeft w:val="0"/>
                  <w:marRight w:val="0"/>
                  <w:marTop w:val="0"/>
                  <w:marBottom w:val="0"/>
                  <w:divBdr>
                    <w:top w:val="none" w:sz="0" w:space="0" w:color="auto"/>
                    <w:left w:val="none" w:sz="0" w:space="0" w:color="auto"/>
                    <w:bottom w:val="none" w:sz="0" w:space="0" w:color="auto"/>
                    <w:right w:val="none" w:sz="0" w:space="0" w:color="auto"/>
                  </w:divBdr>
                  <w:divsChild>
                    <w:div w:id="1509055438">
                      <w:marLeft w:val="1"/>
                      <w:marRight w:val="1"/>
                      <w:marTop w:val="0"/>
                      <w:marBottom w:val="0"/>
                      <w:divBdr>
                        <w:top w:val="none" w:sz="0" w:space="0" w:color="auto"/>
                        <w:left w:val="none" w:sz="0" w:space="0" w:color="auto"/>
                        <w:bottom w:val="none" w:sz="0" w:space="0" w:color="auto"/>
                        <w:right w:val="none" w:sz="0" w:space="0" w:color="auto"/>
                      </w:divBdr>
                      <w:divsChild>
                        <w:div w:id="1509055445">
                          <w:marLeft w:val="0"/>
                          <w:marRight w:val="0"/>
                          <w:marTop w:val="0"/>
                          <w:marBottom w:val="0"/>
                          <w:divBdr>
                            <w:top w:val="none" w:sz="0" w:space="0" w:color="auto"/>
                            <w:left w:val="none" w:sz="0" w:space="0" w:color="auto"/>
                            <w:bottom w:val="none" w:sz="0" w:space="0" w:color="auto"/>
                            <w:right w:val="none" w:sz="0" w:space="0" w:color="auto"/>
                          </w:divBdr>
                          <w:divsChild>
                            <w:div w:id="1509055448">
                              <w:marLeft w:val="0"/>
                              <w:marRight w:val="0"/>
                              <w:marTop w:val="0"/>
                              <w:marBottom w:val="360"/>
                              <w:divBdr>
                                <w:top w:val="none" w:sz="0" w:space="0" w:color="auto"/>
                                <w:left w:val="none" w:sz="0" w:space="0" w:color="auto"/>
                                <w:bottom w:val="none" w:sz="0" w:space="0" w:color="auto"/>
                                <w:right w:val="none" w:sz="0" w:space="0" w:color="auto"/>
                              </w:divBdr>
                              <w:divsChild>
                                <w:div w:id="1509055427">
                                  <w:marLeft w:val="0"/>
                                  <w:marRight w:val="0"/>
                                  <w:marTop w:val="0"/>
                                  <w:marBottom w:val="0"/>
                                  <w:divBdr>
                                    <w:top w:val="none" w:sz="0" w:space="0" w:color="auto"/>
                                    <w:left w:val="none" w:sz="0" w:space="0" w:color="auto"/>
                                    <w:bottom w:val="none" w:sz="0" w:space="0" w:color="auto"/>
                                    <w:right w:val="none" w:sz="0" w:space="0" w:color="auto"/>
                                  </w:divBdr>
                                  <w:divsChild>
                                    <w:div w:id="1509055451">
                                      <w:marLeft w:val="0"/>
                                      <w:marRight w:val="0"/>
                                      <w:marTop w:val="0"/>
                                      <w:marBottom w:val="0"/>
                                      <w:divBdr>
                                        <w:top w:val="none" w:sz="0" w:space="0" w:color="auto"/>
                                        <w:left w:val="none" w:sz="0" w:space="0" w:color="auto"/>
                                        <w:bottom w:val="none" w:sz="0" w:space="0" w:color="auto"/>
                                        <w:right w:val="none" w:sz="0" w:space="0" w:color="auto"/>
                                      </w:divBdr>
                                      <w:divsChild>
                                        <w:div w:id="1509055441">
                                          <w:marLeft w:val="0"/>
                                          <w:marRight w:val="0"/>
                                          <w:marTop w:val="0"/>
                                          <w:marBottom w:val="0"/>
                                          <w:divBdr>
                                            <w:top w:val="none" w:sz="0" w:space="0" w:color="auto"/>
                                            <w:left w:val="none" w:sz="0" w:space="0" w:color="auto"/>
                                            <w:bottom w:val="none" w:sz="0" w:space="0" w:color="auto"/>
                                            <w:right w:val="none" w:sz="0" w:space="0" w:color="auto"/>
                                          </w:divBdr>
                                          <w:divsChild>
                                            <w:div w:id="1509055437">
                                              <w:marLeft w:val="0"/>
                                              <w:marRight w:val="0"/>
                                              <w:marTop w:val="0"/>
                                              <w:marBottom w:val="0"/>
                                              <w:divBdr>
                                                <w:top w:val="none" w:sz="0" w:space="0" w:color="auto"/>
                                                <w:left w:val="none" w:sz="0" w:space="0" w:color="auto"/>
                                                <w:bottom w:val="none" w:sz="0" w:space="0" w:color="auto"/>
                                                <w:right w:val="none" w:sz="0" w:space="0" w:color="auto"/>
                                              </w:divBdr>
                                              <w:divsChild>
                                                <w:div w:id="1509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055469">
      <w:marLeft w:val="0"/>
      <w:marRight w:val="0"/>
      <w:marTop w:val="0"/>
      <w:marBottom w:val="0"/>
      <w:divBdr>
        <w:top w:val="none" w:sz="0" w:space="0" w:color="auto"/>
        <w:left w:val="none" w:sz="0" w:space="0" w:color="auto"/>
        <w:bottom w:val="none" w:sz="0" w:space="0" w:color="auto"/>
        <w:right w:val="none" w:sz="0" w:space="0" w:color="auto"/>
      </w:divBdr>
      <w:divsChild>
        <w:div w:id="1509055467">
          <w:marLeft w:val="0"/>
          <w:marRight w:val="0"/>
          <w:marTop w:val="0"/>
          <w:marBottom w:val="0"/>
          <w:divBdr>
            <w:top w:val="none" w:sz="0" w:space="0" w:color="auto"/>
            <w:left w:val="none" w:sz="0" w:space="0" w:color="auto"/>
            <w:bottom w:val="none" w:sz="0" w:space="0" w:color="auto"/>
            <w:right w:val="none" w:sz="0" w:space="0" w:color="auto"/>
          </w:divBdr>
          <w:divsChild>
            <w:div w:id="1509055452">
              <w:marLeft w:val="0"/>
              <w:marRight w:val="0"/>
              <w:marTop w:val="0"/>
              <w:marBottom w:val="0"/>
              <w:divBdr>
                <w:top w:val="none" w:sz="0" w:space="0" w:color="auto"/>
                <w:left w:val="none" w:sz="0" w:space="0" w:color="auto"/>
                <w:bottom w:val="none" w:sz="0" w:space="0" w:color="auto"/>
                <w:right w:val="none" w:sz="0" w:space="0" w:color="auto"/>
              </w:divBdr>
              <w:divsChild>
                <w:div w:id="1509055420">
                  <w:marLeft w:val="0"/>
                  <w:marRight w:val="0"/>
                  <w:marTop w:val="0"/>
                  <w:marBottom w:val="0"/>
                  <w:divBdr>
                    <w:top w:val="none" w:sz="0" w:space="0" w:color="auto"/>
                    <w:left w:val="none" w:sz="0" w:space="0" w:color="auto"/>
                    <w:bottom w:val="none" w:sz="0" w:space="0" w:color="auto"/>
                    <w:right w:val="none" w:sz="0" w:space="0" w:color="auto"/>
                  </w:divBdr>
                  <w:divsChild>
                    <w:div w:id="1509055457">
                      <w:marLeft w:val="1"/>
                      <w:marRight w:val="1"/>
                      <w:marTop w:val="0"/>
                      <w:marBottom w:val="0"/>
                      <w:divBdr>
                        <w:top w:val="none" w:sz="0" w:space="0" w:color="auto"/>
                        <w:left w:val="none" w:sz="0" w:space="0" w:color="auto"/>
                        <w:bottom w:val="none" w:sz="0" w:space="0" w:color="auto"/>
                        <w:right w:val="none" w:sz="0" w:space="0" w:color="auto"/>
                      </w:divBdr>
                      <w:divsChild>
                        <w:div w:id="1509055454">
                          <w:marLeft w:val="0"/>
                          <w:marRight w:val="0"/>
                          <w:marTop w:val="0"/>
                          <w:marBottom w:val="0"/>
                          <w:divBdr>
                            <w:top w:val="none" w:sz="0" w:space="0" w:color="auto"/>
                            <w:left w:val="none" w:sz="0" w:space="0" w:color="auto"/>
                            <w:bottom w:val="none" w:sz="0" w:space="0" w:color="auto"/>
                            <w:right w:val="none" w:sz="0" w:space="0" w:color="auto"/>
                          </w:divBdr>
                          <w:divsChild>
                            <w:div w:id="1509055417">
                              <w:marLeft w:val="0"/>
                              <w:marRight w:val="0"/>
                              <w:marTop w:val="0"/>
                              <w:marBottom w:val="360"/>
                              <w:divBdr>
                                <w:top w:val="none" w:sz="0" w:space="0" w:color="auto"/>
                                <w:left w:val="none" w:sz="0" w:space="0" w:color="auto"/>
                                <w:bottom w:val="none" w:sz="0" w:space="0" w:color="auto"/>
                                <w:right w:val="none" w:sz="0" w:space="0" w:color="auto"/>
                              </w:divBdr>
                              <w:divsChild>
                                <w:div w:id="1509055473">
                                  <w:marLeft w:val="0"/>
                                  <w:marRight w:val="0"/>
                                  <w:marTop w:val="0"/>
                                  <w:marBottom w:val="0"/>
                                  <w:divBdr>
                                    <w:top w:val="none" w:sz="0" w:space="0" w:color="auto"/>
                                    <w:left w:val="none" w:sz="0" w:space="0" w:color="auto"/>
                                    <w:bottom w:val="none" w:sz="0" w:space="0" w:color="auto"/>
                                    <w:right w:val="none" w:sz="0" w:space="0" w:color="auto"/>
                                  </w:divBdr>
                                  <w:divsChild>
                                    <w:div w:id="1509055474">
                                      <w:marLeft w:val="0"/>
                                      <w:marRight w:val="0"/>
                                      <w:marTop w:val="0"/>
                                      <w:marBottom w:val="0"/>
                                      <w:divBdr>
                                        <w:top w:val="none" w:sz="0" w:space="0" w:color="auto"/>
                                        <w:left w:val="none" w:sz="0" w:space="0" w:color="auto"/>
                                        <w:bottom w:val="none" w:sz="0" w:space="0" w:color="auto"/>
                                        <w:right w:val="none" w:sz="0" w:space="0" w:color="auto"/>
                                      </w:divBdr>
                                      <w:divsChild>
                                        <w:div w:id="1509055463">
                                          <w:marLeft w:val="0"/>
                                          <w:marRight w:val="0"/>
                                          <w:marTop w:val="0"/>
                                          <w:marBottom w:val="0"/>
                                          <w:divBdr>
                                            <w:top w:val="none" w:sz="0" w:space="0" w:color="auto"/>
                                            <w:left w:val="none" w:sz="0" w:space="0" w:color="auto"/>
                                            <w:bottom w:val="none" w:sz="0" w:space="0" w:color="auto"/>
                                            <w:right w:val="none" w:sz="0" w:space="0" w:color="auto"/>
                                          </w:divBdr>
                                          <w:divsChild>
                                            <w:div w:id="1509055458">
                                              <w:marLeft w:val="0"/>
                                              <w:marRight w:val="0"/>
                                              <w:marTop w:val="0"/>
                                              <w:marBottom w:val="0"/>
                                              <w:divBdr>
                                                <w:top w:val="none" w:sz="0" w:space="0" w:color="auto"/>
                                                <w:left w:val="none" w:sz="0" w:space="0" w:color="auto"/>
                                                <w:bottom w:val="none" w:sz="0" w:space="0" w:color="auto"/>
                                                <w:right w:val="none" w:sz="0" w:space="0" w:color="auto"/>
                                              </w:divBdr>
                                              <w:divsChild>
                                                <w:div w:id="1509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055476">
      <w:marLeft w:val="0"/>
      <w:marRight w:val="0"/>
      <w:marTop w:val="0"/>
      <w:marBottom w:val="0"/>
      <w:divBdr>
        <w:top w:val="none" w:sz="0" w:space="0" w:color="auto"/>
        <w:left w:val="none" w:sz="0" w:space="0" w:color="auto"/>
        <w:bottom w:val="none" w:sz="0" w:space="0" w:color="auto"/>
        <w:right w:val="none" w:sz="0" w:space="0" w:color="auto"/>
      </w:divBdr>
    </w:div>
    <w:div w:id="1509055491">
      <w:marLeft w:val="390"/>
      <w:marRight w:val="390"/>
      <w:marTop w:val="0"/>
      <w:marBottom w:val="0"/>
      <w:divBdr>
        <w:top w:val="none" w:sz="0" w:space="0" w:color="auto"/>
        <w:left w:val="none" w:sz="0" w:space="0" w:color="auto"/>
        <w:bottom w:val="none" w:sz="0" w:space="0" w:color="auto"/>
        <w:right w:val="none" w:sz="0" w:space="0" w:color="auto"/>
      </w:divBdr>
      <w:divsChild>
        <w:div w:id="1509055515">
          <w:marLeft w:val="0"/>
          <w:marRight w:val="0"/>
          <w:marTop w:val="0"/>
          <w:marBottom w:val="0"/>
          <w:divBdr>
            <w:top w:val="none" w:sz="0" w:space="0" w:color="auto"/>
            <w:left w:val="none" w:sz="0" w:space="0" w:color="auto"/>
            <w:bottom w:val="none" w:sz="0" w:space="0" w:color="auto"/>
            <w:right w:val="none" w:sz="0" w:space="0" w:color="auto"/>
          </w:divBdr>
          <w:divsChild>
            <w:div w:id="1509055516">
              <w:marLeft w:val="0"/>
              <w:marRight w:val="0"/>
              <w:marTop w:val="0"/>
              <w:marBottom w:val="0"/>
              <w:divBdr>
                <w:top w:val="none" w:sz="0" w:space="0" w:color="auto"/>
                <w:left w:val="none" w:sz="0" w:space="0" w:color="auto"/>
                <w:bottom w:val="none" w:sz="0" w:space="0" w:color="auto"/>
                <w:right w:val="none" w:sz="0" w:space="0" w:color="auto"/>
              </w:divBdr>
              <w:divsChild>
                <w:div w:id="15090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5499">
      <w:marLeft w:val="390"/>
      <w:marRight w:val="390"/>
      <w:marTop w:val="0"/>
      <w:marBottom w:val="0"/>
      <w:divBdr>
        <w:top w:val="none" w:sz="0" w:space="0" w:color="auto"/>
        <w:left w:val="none" w:sz="0" w:space="0" w:color="auto"/>
        <w:bottom w:val="none" w:sz="0" w:space="0" w:color="auto"/>
        <w:right w:val="none" w:sz="0" w:space="0" w:color="auto"/>
      </w:divBdr>
      <w:divsChild>
        <w:div w:id="1509055506">
          <w:marLeft w:val="0"/>
          <w:marRight w:val="0"/>
          <w:marTop w:val="0"/>
          <w:marBottom w:val="0"/>
          <w:divBdr>
            <w:top w:val="none" w:sz="0" w:space="0" w:color="auto"/>
            <w:left w:val="none" w:sz="0" w:space="0" w:color="auto"/>
            <w:bottom w:val="none" w:sz="0" w:space="0" w:color="auto"/>
            <w:right w:val="none" w:sz="0" w:space="0" w:color="auto"/>
          </w:divBdr>
          <w:divsChild>
            <w:div w:id="1509055416">
              <w:marLeft w:val="0"/>
              <w:marRight w:val="0"/>
              <w:marTop w:val="0"/>
              <w:marBottom w:val="0"/>
              <w:divBdr>
                <w:top w:val="none" w:sz="0" w:space="0" w:color="auto"/>
                <w:left w:val="none" w:sz="0" w:space="0" w:color="auto"/>
                <w:bottom w:val="none" w:sz="0" w:space="0" w:color="auto"/>
                <w:right w:val="none" w:sz="0" w:space="0" w:color="auto"/>
              </w:divBdr>
              <w:divsChild>
                <w:div w:id="1509055479">
                  <w:marLeft w:val="0"/>
                  <w:marRight w:val="0"/>
                  <w:marTop w:val="0"/>
                  <w:marBottom w:val="0"/>
                  <w:divBdr>
                    <w:top w:val="none" w:sz="0" w:space="0" w:color="auto"/>
                    <w:left w:val="none" w:sz="0" w:space="0" w:color="auto"/>
                    <w:bottom w:val="none" w:sz="0" w:space="0" w:color="auto"/>
                    <w:right w:val="none" w:sz="0" w:space="0" w:color="auto"/>
                  </w:divBdr>
                  <w:divsChild>
                    <w:div w:id="1509055403">
                      <w:marLeft w:val="0"/>
                      <w:marRight w:val="0"/>
                      <w:marTop w:val="0"/>
                      <w:marBottom w:val="0"/>
                      <w:divBdr>
                        <w:top w:val="none" w:sz="0" w:space="0" w:color="auto"/>
                        <w:left w:val="none" w:sz="0" w:space="0" w:color="auto"/>
                        <w:bottom w:val="none" w:sz="0" w:space="0" w:color="auto"/>
                        <w:right w:val="none" w:sz="0" w:space="0" w:color="auto"/>
                      </w:divBdr>
                    </w:div>
                    <w:div w:id="1509055412">
                      <w:marLeft w:val="0"/>
                      <w:marRight w:val="0"/>
                      <w:marTop w:val="0"/>
                      <w:marBottom w:val="0"/>
                      <w:divBdr>
                        <w:top w:val="none" w:sz="0" w:space="0" w:color="auto"/>
                        <w:left w:val="none" w:sz="0" w:space="0" w:color="auto"/>
                        <w:bottom w:val="none" w:sz="0" w:space="0" w:color="auto"/>
                        <w:right w:val="none" w:sz="0" w:space="0" w:color="auto"/>
                      </w:divBdr>
                    </w:div>
                    <w:div w:id="15090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501">
      <w:marLeft w:val="390"/>
      <w:marRight w:val="390"/>
      <w:marTop w:val="0"/>
      <w:marBottom w:val="0"/>
      <w:divBdr>
        <w:top w:val="none" w:sz="0" w:space="0" w:color="auto"/>
        <w:left w:val="none" w:sz="0" w:space="0" w:color="auto"/>
        <w:bottom w:val="none" w:sz="0" w:space="0" w:color="auto"/>
        <w:right w:val="none" w:sz="0" w:space="0" w:color="auto"/>
      </w:divBdr>
      <w:divsChild>
        <w:div w:id="1509055507">
          <w:marLeft w:val="0"/>
          <w:marRight w:val="0"/>
          <w:marTop w:val="0"/>
          <w:marBottom w:val="0"/>
          <w:divBdr>
            <w:top w:val="none" w:sz="0" w:space="0" w:color="auto"/>
            <w:left w:val="none" w:sz="0" w:space="0" w:color="auto"/>
            <w:bottom w:val="none" w:sz="0" w:space="0" w:color="auto"/>
            <w:right w:val="none" w:sz="0" w:space="0" w:color="auto"/>
          </w:divBdr>
          <w:divsChild>
            <w:div w:id="1509055406">
              <w:marLeft w:val="0"/>
              <w:marRight w:val="0"/>
              <w:marTop w:val="0"/>
              <w:marBottom w:val="0"/>
              <w:divBdr>
                <w:top w:val="none" w:sz="0" w:space="0" w:color="auto"/>
                <w:left w:val="none" w:sz="0" w:space="0" w:color="auto"/>
                <w:bottom w:val="none" w:sz="0" w:space="0" w:color="auto"/>
                <w:right w:val="none" w:sz="0" w:space="0" w:color="auto"/>
              </w:divBdr>
              <w:divsChild>
                <w:div w:id="1509055487">
                  <w:marLeft w:val="0"/>
                  <w:marRight w:val="0"/>
                  <w:marTop w:val="0"/>
                  <w:marBottom w:val="0"/>
                  <w:divBdr>
                    <w:top w:val="none" w:sz="0" w:space="0" w:color="auto"/>
                    <w:left w:val="none" w:sz="0" w:space="0" w:color="auto"/>
                    <w:bottom w:val="none" w:sz="0" w:space="0" w:color="auto"/>
                    <w:right w:val="none" w:sz="0" w:space="0" w:color="auto"/>
                  </w:divBdr>
                  <w:divsChild>
                    <w:div w:id="1509055407">
                      <w:marLeft w:val="0"/>
                      <w:marRight w:val="0"/>
                      <w:marTop w:val="0"/>
                      <w:marBottom w:val="0"/>
                      <w:divBdr>
                        <w:top w:val="none" w:sz="0" w:space="0" w:color="auto"/>
                        <w:left w:val="none" w:sz="0" w:space="0" w:color="auto"/>
                        <w:bottom w:val="none" w:sz="0" w:space="0" w:color="auto"/>
                        <w:right w:val="none" w:sz="0" w:space="0" w:color="auto"/>
                      </w:divBdr>
                    </w:div>
                    <w:div w:id="1509055415">
                      <w:marLeft w:val="0"/>
                      <w:marRight w:val="0"/>
                      <w:marTop w:val="0"/>
                      <w:marBottom w:val="0"/>
                      <w:divBdr>
                        <w:top w:val="none" w:sz="0" w:space="0" w:color="auto"/>
                        <w:left w:val="none" w:sz="0" w:space="0" w:color="auto"/>
                        <w:bottom w:val="none" w:sz="0" w:space="0" w:color="auto"/>
                        <w:right w:val="none" w:sz="0" w:space="0" w:color="auto"/>
                      </w:divBdr>
                    </w:div>
                    <w:div w:id="15090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502">
      <w:marLeft w:val="390"/>
      <w:marRight w:val="390"/>
      <w:marTop w:val="0"/>
      <w:marBottom w:val="0"/>
      <w:divBdr>
        <w:top w:val="none" w:sz="0" w:space="0" w:color="auto"/>
        <w:left w:val="none" w:sz="0" w:space="0" w:color="auto"/>
        <w:bottom w:val="none" w:sz="0" w:space="0" w:color="auto"/>
        <w:right w:val="none" w:sz="0" w:space="0" w:color="auto"/>
      </w:divBdr>
      <w:divsChild>
        <w:div w:id="1509055509">
          <w:marLeft w:val="0"/>
          <w:marRight w:val="0"/>
          <w:marTop w:val="0"/>
          <w:marBottom w:val="0"/>
          <w:divBdr>
            <w:top w:val="none" w:sz="0" w:space="0" w:color="auto"/>
            <w:left w:val="none" w:sz="0" w:space="0" w:color="auto"/>
            <w:bottom w:val="none" w:sz="0" w:space="0" w:color="auto"/>
            <w:right w:val="none" w:sz="0" w:space="0" w:color="auto"/>
          </w:divBdr>
          <w:divsChild>
            <w:div w:id="1509055517">
              <w:marLeft w:val="0"/>
              <w:marRight w:val="0"/>
              <w:marTop w:val="0"/>
              <w:marBottom w:val="0"/>
              <w:divBdr>
                <w:top w:val="none" w:sz="0" w:space="0" w:color="auto"/>
                <w:left w:val="none" w:sz="0" w:space="0" w:color="auto"/>
                <w:bottom w:val="none" w:sz="0" w:space="0" w:color="auto"/>
                <w:right w:val="none" w:sz="0" w:space="0" w:color="auto"/>
              </w:divBdr>
              <w:divsChild>
                <w:div w:id="1509055494">
                  <w:marLeft w:val="0"/>
                  <w:marRight w:val="0"/>
                  <w:marTop w:val="0"/>
                  <w:marBottom w:val="0"/>
                  <w:divBdr>
                    <w:top w:val="none" w:sz="0" w:space="0" w:color="auto"/>
                    <w:left w:val="none" w:sz="0" w:space="0" w:color="auto"/>
                    <w:bottom w:val="none" w:sz="0" w:space="0" w:color="auto"/>
                    <w:right w:val="none" w:sz="0" w:space="0" w:color="auto"/>
                  </w:divBdr>
                  <w:divsChild>
                    <w:div w:id="1509055404">
                      <w:marLeft w:val="0"/>
                      <w:marRight w:val="0"/>
                      <w:marTop w:val="0"/>
                      <w:marBottom w:val="0"/>
                      <w:divBdr>
                        <w:top w:val="none" w:sz="0" w:space="0" w:color="auto"/>
                        <w:left w:val="none" w:sz="0" w:space="0" w:color="auto"/>
                        <w:bottom w:val="none" w:sz="0" w:space="0" w:color="auto"/>
                        <w:right w:val="none" w:sz="0" w:space="0" w:color="auto"/>
                      </w:divBdr>
                    </w:div>
                    <w:div w:id="1509055405">
                      <w:marLeft w:val="0"/>
                      <w:marRight w:val="0"/>
                      <w:marTop w:val="0"/>
                      <w:marBottom w:val="0"/>
                      <w:divBdr>
                        <w:top w:val="none" w:sz="0" w:space="0" w:color="auto"/>
                        <w:left w:val="none" w:sz="0" w:space="0" w:color="auto"/>
                        <w:bottom w:val="none" w:sz="0" w:space="0" w:color="auto"/>
                        <w:right w:val="none" w:sz="0" w:space="0" w:color="auto"/>
                      </w:divBdr>
                    </w:div>
                    <w:div w:id="15090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503">
      <w:marLeft w:val="390"/>
      <w:marRight w:val="390"/>
      <w:marTop w:val="0"/>
      <w:marBottom w:val="0"/>
      <w:divBdr>
        <w:top w:val="none" w:sz="0" w:space="0" w:color="auto"/>
        <w:left w:val="none" w:sz="0" w:space="0" w:color="auto"/>
        <w:bottom w:val="none" w:sz="0" w:space="0" w:color="auto"/>
        <w:right w:val="none" w:sz="0" w:space="0" w:color="auto"/>
      </w:divBdr>
      <w:divsChild>
        <w:div w:id="1509055477">
          <w:marLeft w:val="0"/>
          <w:marRight w:val="0"/>
          <w:marTop w:val="0"/>
          <w:marBottom w:val="0"/>
          <w:divBdr>
            <w:top w:val="none" w:sz="0" w:space="0" w:color="auto"/>
            <w:left w:val="none" w:sz="0" w:space="0" w:color="auto"/>
            <w:bottom w:val="none" w:sz="0" w:space="0" w:color="auto"/>
            <w:right w:val="none" w:sz="0" w:space="0" w:color="auto"/>
          </w:divBdr>
          <w:divsChild>
            <w:div w:id="15090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5514">
      <w:marLeft w:val="390"/>
      <w:marRight w:val="390"/>
      <w:marTop w:val="0"/>
      <w:marBottom w:val="0"/>
      <w:divBdr>
        <w:top w:val="none" w:sz="0" w:space="0" w:color="auto"/>
        <w:left w:val="none" w:sz="0" w:space="0" w:color="auto"/>
        <w:bottom w:val="none" w:sz="0" w:space="0" w:color="auto"/>
        <w:right w:val="none" w:sz="0" w:space="0" w:color="auto"/>
      </w:divBdr>
      <w:divsChild>
        <w:div w:id="1509055511">
          <w:marLeft w:val="0"/>
          <w:marRight w:val="0"/>
          <w:marTop w:val="0"/>
          <w:marBottom w:val="0"/>
          <w:divBdr>
            <w:top w:val="none" w:sz="0" w:space="0" w:color="auto"/>
            <w:left w:val="none" w:sz="0" w:space="0" w:color="auto"/>
            <w:bottom w:val="none" w:sz="0" w:space="0" w:color="auto"/>
            <w:right w:val="none" w:sz="0" w:space="0" w:color="auto"/>
          </w:divBdr>
          <w:divsChild>
            <w:div w:id="1509055510">
              <w:marLeft w:val="0"/>
              <w:marRight w:val="0"/>
              <w:marTop w:val="0"/>
              <w:marBottom w:val="0"/>
              <w:divBdr>
                <w:top w:val="none" w:sz="0" w:space="0" w:color="auto"/>
                <w:left w:val="none" w:sz="0" w:space="0" w:color="auto"/>
                <w:bottom w:val="none" w:sz="0" w:space="0" w:color="auto"/>
                <w:right w:val="none" w:sz="0" w:space="0" w:color="auto"/>
              </w:divBdr>
              <w:divsChild>
                <w:div w:id="1509055504">
                  <w:marLeft w:val="0"/>
                  <w:marRight w:val="0"/>
                  <w:marTop w:val="0"/>
                  <w:marBottom w:val="0"/>
                  <w:divBdr>
                    <w:top w:val="none" w:sz="0" w:space="0" w:color="auto"/>
                    <w:left w:val="none" w:sz="0" w:space="0" w:color="auto"/>
                    <w:bottom w:val="none" w:sz="0" w:space="0" w:color="auto"/>
                    <w:right w:val="none" w:sz="0" w:space="0" w:color="auto"/>
                  </w:divBdr>
                  <w:divsChild>
                    <w:div w:id="1509055486">
                      <w:marLeft w:val="0"/>
                      <w:marRight w:val="0"/>
                      <w:marTop w:val="0"/>
                      <w:marBottom w:val="0"/>
                      <w:divBdr>
                        <w:top w:val="none" w:sz="0" w:space="0" w:color="auto"/>
                        <w:left w:val="none" w:sz="0" w:space="0" w:color="auto"/>
                        <w:bottom w:val="none" w:sz="0" w:space="0" w:color="auto"/>
                        <w:right w:val="none" w:sz="0" w:space="0" w:color="auto"/>
                      </w:divBdr>
                    </w:div>
                    <w:div w:id="1509055495">
                      <w:marLeft w:val="0"/>
                      <w:marRight w:val="0"/>
                      <w:marTop w:val="0"/>
                      <w:marBottom w:val="0"/>
                      <w:divBdr>
                        <w:top w:val="none" w:sz="0" w:space="0" w:color="auto"/>
                        <w:left w:val="none" w:sz="0" w:space="0" w:color="auto"/>
                        <w:bottom w:val="none" w:sz="0" w:space="0" w:color="auto"/>
                        <w:right w:val="none" w:sz="0" w:space="0" w:color="auto"/>
                      </w:divBdr>
                    </w:div>
                    <w:div w:id="15090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521">
      <w:marLeft w:val="0"/>
      <w:marRight w:val="0"/>
      <w:marTop w:val="0"/>
      <w:marBottom w:val="0"/>
      <w:divBdr>
        <w:top w:val="none" w:sz="0" w:space="0" w:color="auto"/>
        <w:left w:val="none" w:sz="0" w:space="0" w:color="auto"/>
        <w:bottom w:val="none" w:sz="0" w:space="0" w:color="auto"/>
        <w:right w:val="none" w:sz="0" w:space="0" w:color="auto"/>
      </w:divBdr>
      <w:divsChild>
        <w:div w:id="1509055520">
          <w:marLeft w:val="255"/>
          <w:marRight w:val="0"/>
          <w:marTop w:val="75"/>
          <w:marBottom w:val="0"/>
          <w:divBdr>
            <w:top w:val="none" w:sz="0" w:space="0" w:color="auto"/>
            <w:left w:val="none" w:sz="0" w:space="0" w:color="auto"/>
            <w:bottom w:val="none" w:sz="0" w:space="0" w:color="auto"/>
            <w:right w:val="none" w:sz="0" w:space="0" w:color="auto"/>
          </w:divBdr>
        </w:div>
        <w:div w:id="1509055523">
          <w:marLeft w:val="255"/>
          <w:marRight w:val="0"/>
          <w:marTop w:val="75"/>
          <w:marBottom w:val="0"/>
          <w:divBdr>
            <w:top w:val="none" w:sz="0" w:space="0" w:color="auto"/>
            <w:left w:val="none" w:sz="0" w:space="0" w:color="auto"/>
            <w:bottom w:val="none" w:sz="0" w:space="0" w:color="auto"/>
            <w:right w:val="none" w:sz="0" w:space="0" w:color="auto"/>
          </w:divBdr>
        </w:div>
      </w:divsChild>
    </w:div>
    <w:div w:id="1509055525">
      <w:marLeft w:val="0"/>
      <w:marRight w:val="0"/>
      <w:marTop w:val="0"/>
      <w:marBottom w:val="0"/>
      <w:divBdr>
        <w:top w:val="none" w:sz="0" w:space="0" w:color="auto"/>
        <w:left w:val="none" w:sz="0" w:space="0" w:color="auto"/>
        <w:bottom w:val="none" w:sz="0" w:space="0" w:color="auto"/>
        <w:right w:val="none" w:sz="0" w:space="0" w:color="auto"/>
      </w:divBdr>
      <w:divsChild>
        <w:div w:id="1509055522">
          <w:marLeft w:val="255"/>
          <w:marRight w:val="0"/>
          <w:marTop w:val="75"/>
          <w:marBottom w:val="0"/>
          <w:divBdr>
            <w:top w:val="none" w:sz="0" w:space="0" w:color="auto"/>
            <w:left w:val="none" w:sz="0" w:space="0" w:color="auto"/>
            <w:bottom w:val="none" w:sz="0" w:space="0" w:color="auto"/>
            <w:right w:val="none" w:sz="0" w:space="0" w:color="auto"/>
          </w:divBdr>
        </w:div>
        <w:div w:id="1509055524">
          <w:marLeft w:val="255"/>
          <w:marRight w:val="0"/>
          <w:marTop w:val="75"/>
          <w:marBottom w:val="0"/>
          <w:divBdr>
            <w:top w:val="none" w:sz="0" w:space="0" w:color="auto"/>
            <w:left w:val="none" w:sz="0" w:space="0" w:color="auto"/>
            <w:bottom w:val="none" w:sz="0" w:space="0" w:color="auto"/>
            <w:right w:val="none" w:sz="0" w:space="0" w:color="auto"/>
          </w:divBdr>
        </w:div>
      </w:divsChild>
    </w:div>
    <w:div w:id="1509055528">
      <w:marLeft w:val="0"/>
      <w:marRight w:val="0"/>
      <w:marTop w:val="0"/>
      <w:marBottom w:val="0"/>
      <w:divBdr>
        <w:top w:val="none" w:sz="0" w:space="0" w:color="auto"/>
        <w:left w:val="none" w:sz="0" w:space="0" w:color="auto"/>
        <w:bottom w:val="none" w:sz="0" w:space="0" w:color="auto"/>
        <w:right w:val="none" w:sz="0" w:space="0" w:color="auto"/>
      </w:divBdr>
      <w:divsChild>
        <w:div w:id="1509055399">
          <w:marLeft w:val="255"/>
          <w:marRight w:val="0"/>
          <w:marTop w:val="75"/>
          <w:marBottom w:val="0"/>
          <w:divBdr>
            <w:top w:val="none" w:sz="0" w:space="0" w:color="auto"/>
            <w:left w:val="none" w:sz="0" w:space="0" w:color="auto"/>
            <w:bottom w:val="none" w:sz="0" w:space="0" w:color="auto"/>
            <w:right w:val="none" w:sz="0" w:space="0" w:color="auto"/>
          </w:divBdr>
          <w:divsChild>
            <w:div w:id="1509055527">
              <w:marLeft w:val="255"/>
              <w:marRight w:val="0"/>
              <w:marTop w:val="0"/>
              <w:marBottom w:val="0"/>
              <w:divBdr>
                <w:top w:val="none" w:sz="0" w:space="0" w:color="auto"/>
                <w:left w:val="none" w:sz="0" w:space="0" w:color="auto"/>
                <w:bottom w:val="none" w:sz="0" w:space="0" w:color="auto"/>
                <w:right w:val="none" w:sz="0" w:space="0" w:color="auto"/>
              </w:divBdr>
            </w:div>
            <w:div w:id="1509055538">
              <w:marLeft w:val="255"/>
              <w:marRight w:val="0"/>
              <w:marTop w:val="0"/>
              <w:marBottom w:val="0"/>
              <w:divBdr>
                <w:top w:val="none" w:sz="0" w:space="0" w:color="auto"/>
                <w:left w:val="none" w:sz="0" w:space="0" w:color="auto"/>
                <w:bottom w:val="none" w:sz="0" w:space="0" w:color="auto"/>
                <w:right w:val="none" w:sz="0" w:space="0" w:color="auto"/>
              </w:divBdr>
            </w:div>
          </w:divsChild>
        </w:div>
        <w:div w:id="1509055532">
          <w:marLeft w:val="255"/>
          <w:marRight w:val="0"/>
          <w:marTop w:val="75"/>
          <w:marBottom w:val="0"/>
          <w:divBdr>
            <w:top w:val="none" w:sz="0" w:space="0" w:color="auto"/>
            <w:left w:val="none" w:sz="0" w:space="0" w:color="auto"/>
            <w:bottom w:val="none" w:sz="0" w:space="0" w:color="auto"/>
            <w:right w:val="none" w:sz="0" w:space="0" w:color="auto"/>
          </w:divBdr>
        </w:div>
      </w:divsChild>
    </w:div>
    <w:div w:id="1509055530">
      <w:marLeft w:val="0"/>
      <w:marRight w:val="0"/>
      <w:marTop w:val="0"/>
      <w:marBottom w:val="0"/>
      <w:divBdr>
        <w:top w:val="none" w:sz="0" w:space="0" w:color="auto"/>
        <w:left w:val="none" w:sz="0" w:space="0" w:color="auto"/>
        <w:bottom w:val="none" w:sz="0" w:space="0" w:color="auto"/>
        <w:right w:val="none" w:sz="0" w:space="0" w:color="auto"/>
      </w:divBdr>
      <w:divsChild>
        <w:div w:id="1509055529">
          <w:marLeft w:val="255"/>
          <w:marRight w:val="0"/>
          <w:marTop w:val="75"/>
          <w:marBottom w:val="0"/>
          <w:divBdr>
            <w:top w:val="none" w:sz="0" w:space="0" w:color="auto"/>
            <w:left w:val="none" w:sz="0" w:space="0" w:color="auto"/>
            <w:bottom w:val="none" w:sz="0" w:space="0" w:color="auto"/>
            <w:right w:val="none" w:sz="0" w:space="0" w:color="auto"/>
          </w:divBdr>
        </w:div>
        <w:div w:id="1509055533">
          <w:marLeft w:val="255"/>
          <w:marRight w:val="0"/>
          <w:marTop w:val="75"/>
          <w:marBottom w:val="0"/>
          <w:divBdr>
            <w:top w:val="none" w:sz="0" w:space="0" w:color="auto"/>
            <w:left w:val="none" w:sz="0" w:space="0" w:color="auto"/>
            <w:bottom w:val="none" w:sz="0" w:space="0" w:color="auto"/>
            <w:right w:val="none" w:sz="0" w:space="0" w:color="auto"/>
          </w:divBdr>
        </w:div>
        <w:div w:id="1509055535">
          <w:marLeft w:val="255"/>
          <w:marRight w:val="0"/>
          <w:marTop w:val="75"/>
          <w:marBottom w:val="0"/>
          <w:divBdr>
            <w:top w:val="none" w:sz="0" w:space="0" w:color="auto"/>
            <w:left w:val="none" w:sz="0" w:space="0" w:color="auto"/>
            <w:bottom w:val="none" w:sz="0" w:space="0" w:color="auto"/>
            <w:right w:val="none" w:sz="0" w:space="0" w:color="auto"/>
          </w:divBdr>
        </w:div>
        <w:div w:id="1509055539">
          <w:marLeft w:val="255"/>
          <w:marRight w:val="0"/>
          <w:marTop w:val="75"/>
          <w:marBottom w:val="0"/>
          <w:divBdr>
            <w:top w:val="none" w:sz="0" w:space="0" w:color="auto"/>
            <w:left w:val="none" w:sz="0" w:space="0" w:color="auto"/>
            <w:bottom w:val="none" w:sz="0" w:space="0" w:color="auto"/>
            <w:right w:val="none" w:sz="0" w:space="0" w:color="auto"/>
          </w:divBdr>
        </w:div>
        <w:div w:id="1509055541">
          <w:marLeft w:val="255"/>
          <w:marRight w:val="0"/>
          <w:marTop w:val="75"/>
          <w:marBottom w:val="0"/>
          <w:divBdr>
            <w:top w:val="none" w:sz="0" w:space="0" w:color="auto"/>
            <w:left w:val="none" w:sz="0" w:space="0" w:color="auto"/>
            <w:bottom w:val="none" w:sz="0" w:space="0" w:color="auto"/>
            <w:right w:val="none" w:sz="0" w:space="0" w:color="auto"/>
          </w:divBdr>
        </w:div>
        <w:div w:id="1509055545">
          <w:marLeft w:val="255"/>
          <w:marRight w:val="0"/>
          <w:marTop w:val="75"/>
          <w:marBottom w:val="0"/>
          <w:divBdr>
            <w:top w:val="none" w:sz="0" w:space="0" w:color="auto"/>
            <w:left w:val="none" w:sz="0" w:space="0" w:color="auto"/>
            <w:bottom w:val="none" w:sz="0" w:space="0" w:color="auto"/>
            <w:right w:val="none" w:sz="0" w:space="0" w:color="auto"/>
          </w:divBdr>
        </w:div>
      </w:divsChild>
    </w:div>
    <w:div w:id="1509055536">
      <w:marLeft w:val="0"/>
      <w:marRight w:val="0"/>
      <w:marTop w:val="0"/>
      <w:marBottom w:val="0"/>
      <w:divBdr>
        <w:top w:val="none" w:sz="0" w:space="0" w:color="auto"/>
        <w:left w:val="none" w:sz="0" w:space="0" w:color="auto"/>
        <w:bottom w:val="none" w:sz="0" w:space="0" w:color="auto"/>
        <w:right w:val="none" w:sz="0" w:space="0" w:color="auto"/>
      </w:divBdr>
      <w:divsChild>
        <w:div w:id="1509055526">
          <w:marLeft w:val="255"/>
          <w:marRight w:val="0"/>
          <w:marTop w:val="75"/>
          <w:marBottom w:val="0"/>
          <w:divBdr>
            <w:top w:val="none" w:sz="0" w:space="0" w:color="auto"/>
            <w:left w:val="none" w:sz="0" w:space="0" w:color="auto"/>
            <w:bottom w:val="none" w:sz="0" w:space="0" w:color="auto"/>
            <w:right w:val="none" w:sz="0" w:space="0" w:color="auto"/>
          </w:divBdr>
        </w:div>
        <w:div w:id="1509055531">
          <w:marLeft w:val="255"/>
          <w:marRight w:val="0"/>
          <w:marTop w:val="75"/>
          <w:marBottom w:val="0"/>
          <w:divBdr>
            <w:top w:val="none" w:sz="0" w:space="0" w:color="auto"/>
            <w:left w:val="none" w:sz="0" w:space="0" w:color="auto"/>
            <w:bottom w:val="none" w:sz="0" w:space="0" w:color="auto"/>
            <w:right w:val="none" w:sz="0" w:space="0" w:color="auto"/>
          </w:divBdr>
        </w:div>
      </w:divsChild>
    </w:div>
    <w:div w:id="1509055542">
      <w:marLeft w:val="0"/>
      <w:marRight w:val="0"/>
      <w:marTop w:val="0"/>
      <w:marBottom w:val="0"/>
      <w:divBdr>
        <w:top w:val="none" w:sz="0" w:space="0" w:color="auto"/>
        <w:left w:val="none" w:sz="0" w:space="0" w:color="auto"/>
        <w:bottom w:val="none" w:sz="0" w:space="0" w:color="auto"/>
        <w:right w:val="none" w:sz="0" w:space="0" w:color="auto"/>
      </w:divBdr>
      <w:divsChild>
        <w:div w:id="1509055400">
          <w:marLeft w:val="255"/>
          <w:marRight w:val="0"/>
          <w:marTop w:val="0"/>
          <w:marBottom w:val="0"/>
          <w:divBdr>
            <w:top w:val="none" w:sz="0" w:space="0" w:color="auto"/>
            <w:left w:val="none" w:sz="0" w:space="0" w:color="auto"/>
            <w:bottom w:val="none" w:sz="0" w:space="0" w:color="auto"/>
            <w:right w:val="none" w:sz="0" w:space="0" w:color="auto"/>
          </w:divBdr>
        </w:div>
        <w:div w:id="1509055540">
          <w:marLeft w:val="255"/>
          <w:marRight w:val="0"/>
          <w:marTop w:val="0"/>
          <w:marBottom w:val="0"/>
          <w:divBdr>
            <w:top w:val="none" w:sz="0" w:space="0" w:color="auto"/>
            <w:left w:val="none" w:sz="0" w:space="0" w:color="auto"/>
            <w:bottom w:val="none" w:sz="0" w:space="0" w:color="auto"/>
            <w:right w:val="none" w:sz="0" w:space="0" w:color="auto"/>
          </w:divBdr>
        </w:div>
        <w:div w:id="1509055544">
          <w:marLeft w:val="255"/>
          <w:marRight w:val="0"/>
          <w:marTop w:val="0"/>
          <w:marBottom w:val="0"/>
          <w:divBdr>
            <w:top w:val="none" w:sz="0" w:space="0" w:color="auto"/>
            <w:left w:val="none" w:sz="0" w:space="0" w:color="auto"/>
            <w:bottom w:val="none" w:sz="0" w:space="0" w:color="auto"/>
            <w:right w:val="none" w:sz="0" w:space="0" w:color="auto"/>
          </w:divBdr>
        </w:div>
      </w:divsChild>
    </w:div>
    <w:div w:id="1509055547">
      <w:marLeft w:val="0"/>
      <w:marRight w:val="0"/>
      <w:marTop w:val="0"/>
      <w:marBottom w:val="0"/>
      <w:divBdr>
        <w:top w:val="none" w:sz="0" w:space="0" w:color="auto"/>
        <w:left w:val="none" w:sz="0" w:space="0" w:color="auto"/>
        <w:bottom w:val="none" w:sz="0" w:space="0" w:color="auto"/>
        <w:right w:val="none" w:sz="0" w:space="0" w:color="auto"/>
      </w:divBdr>
      <w:divsChild>
        <w:div w:id="1509055398">
          <w:marLeft w:val="255"/>
          <w:marRight w:val="0"/>
          <w:marTop w:val="75"/>
          <w:marBottom w:val="0"/>
          <w:divBdr>
            <w:top w:val="none" w:sz="0" w:space="0" w:color="auto"/>
            <w:left w:val="none" w:sz="0" w:space="0" w:color="auto"/>
            <w:bottom w:val="none" w:sz="0" w:space="0" w:color="auto"/>
            <w:right w:val="none" w:sz="0" w:space="0" w:color="auto"/>
          </w:divBdr>
        </w:div>
        <w:div w:id="1509055534">
          <w:marLeft w:val="255"/>
          <w:marRight w:val="0"/>
          <w:marTop w:val="75"/>
          <w:marBottom w:val="0"/>
          <w:divBdr>
            <w:top w:val="none" w:sz="0" w:space="0" w:color="auto"/>
            <w:left w:val="none" w:sz="0" w:space="0" w:color="auto"/>
            <w:bottom w:val="none" w:sz="0" w:space="0" w:color="auto"/>
            <w:right w:val="none" w:sz="0" w:space="0" w:color="auto"/>
          </w:divBdr>
        </w:div>
        <w:div w:id="1509055537">
          <w:marLeft w:val="255"/>
          <w:marRight w:val="0"/>
          <w:marTop w:val="75"/>
          <w:marBottom w:val="0"/>
          <w:divBdr>
            <w:top w:val="none" w:sz="0" w:space="0" w:color="auto"/>
            <w:left w:val="none" w:sz="0" w:space="0" w:color="auto"/>
            <w:bottom w:val="none" w:sz="0" w:space="0" w:color="auto"/>
            <w:right w:val="none" w:sz="0" w:space="0" w:color="auto"/>
          </w:divBdr>
        </w:div>
        <w:div w:id="1509055543">
          <w:marLeft w:val="255"/>
          <w:marRight w:val="0"/>
          <w:marTop w:val="75"/>
          <w:marBottom w:val="0"/>
          <w:divBdr>
            <w:top w:val="none" w:sz="0" w:space="0" w:color="auto"/>
            <w:left w:val="none" w:sz="0" w:space="0" w:color="auto"/>
            <w:bottom w:val="none" w:sz="0" w:space="0" w:color="auto"/>
            <w:right w:val="none" w:sz="0" w:space="0" w:color="auto"/>
          </w:divBdr>
        </w:div>
        <w:div w:id="1509055546">
          <w:marLeft w:val="255"/>
          <w:marRight w:val="0"/>
          <w:marTop w:val="75"/>
          <w:marBottom w:val="0"/>
          <w:divBdr>
            <w:top w:val="none" w:sz="0" w:space="0" w:color="auto"/>
            <w:left w:val="none" w:sz="0" w:space="0" w:color="auto"/>
            <w:bottom w:val="none" w:sz="0" w:space="0" w:color="auto"/>
            <w:right w:val="none" w:sz="0" w:space="0" w:color="auto"/>
          </w:divBdr>
        </w:div>
      </w:divsChild>
    </w:div>
    <w:div w:id="1509055548">
      <w:marLeft w:val="0"/>
      <w:marRight w:val="0"/>
      <w:marTop w:val="0"/>
      <w:marBottom w:val="0"/>
      <w:divBdr>
        <w:top w:val="none" w:sz="0" w:space="0" w:color="auto"/>
        <w:left w:val="none" w:sz="0" w:space="0" w:color="auto"/>
        <w:bottom w:val="none" w:sz="0" w:space="0" w:color="auto"/>
        <w:right w:val="none" w:sz="0" w:space="0" w:color="auto"/>
      </w:divBdr>
    </w:div>
    <w:div w:id="1509055550">
      <w:marLeft w:val="0"/>
      <w:marRight w:val="0"/>
      <w:marTop w:val="0"/>
      <w:marBottom w:val="0"/>
      <w:divBdr>
        <w:top w:val="none" w:sz="0" w:space="0" w:color="auto"/>
        <w:left w:val="none" w:sz="0" w:space="0" w:color="auto"/>
        <w:bottom w:val="none" w:sz="0" w:space="0" w:color="auto"/>
        <w:right w:val="none" w:sz="0" w:space="0" w:color="auto"/>
      </w:divBdr>
      <w:divsChild>
        <w:div w:id="1509055552">
          <w:marLeft w:val="75"/>
          <w:marRight w:val="0"/>
          <w:marTop w:val="0"/>
          <w:marBottom w:val="0"/>
          <w:divBdr>
            <w:top w:val="none" w:sz="0" w:space="0" w:color="auto"/>
            <w:left w:val="none" w:sz="0" w:space="0" w:color="auto"/>
            <w:bottom w:val="none" w:sz="0" w:space="0" w:color="auto"/>
            <w:right w:val="none" w:sz="0" w:space="0" w:color="auto"/>
          </w:divBdr>
        </w:div>
        <w:div w:id="1509055553">
          <w:marLeft w:val="75"/>
          <w:marRight w:val="0"/>
          <w:marTop w:val="0"/>
          <w:marBottom w:val="0"/>
          <w:divBdr>
            <w:top w:val="none" w:sz="0" w:space="0" w:color="auto"/>
            <w:left w:val="none" w:sz="0" w:space="0" w:color="auto"/>
            <w:bottom w:val="none" w:sz="0" w:space="0" w:color="auto"/>
            <w:right w:val="none" w:sz="0" w:space="0" w:color="auto"/>
          </w:divBdr>
        </w:div>
      </w:divsChild>
    </w:div>
    <w:div w:id="1509055562">
      <w:marLeft w:val="0"/>
      <w:marRight w:val="0"/>
      <w:marTop w:val="0"/>
      <w:marBottom w:val="0"/>
      <w:divBdr>
        <w:top w:val="none" w:sz="0" w:space="0" w:color="auto"/>
        <w:left w:val="none" w:sz="0" w:space="0" w:color="auto"/>
        <w:bottom w:val="none" w:sz="0" w:space="0" w:color="auto"/>
        <w:right w:val="none" w:sz="0" w:space="0" w:color="auto"/>
      </w:divBdr>
      <w:divsChild>
        <w:div w:id="1509055340">
          <w:marLeft w:val="75"/>
          <w:marRight w:val="0"/>
          <w:marTop w:val="0"/>
          <w:marBottom w:val="0"/>
          <w:divBdr>
            <w:top w:val="none" w:sz="0" w:space="0" w:color="auto"/>
            <w:left w:val="none" w:sz="0" w:space="0" w:color="auto"/>
            <w:bottom w:val="none" w:sz="0" w:space="0" w:color="auto"/>
            <w:right w:val="none" w:sz="0" w:space="0" w:color="auto"/>
          </w:divBdr>
          <w:divsChild>
            <w:div w:id="1509055341">
              <w:marLeft w:val="75"/>
              <w:marRight w:val="0"/>
              <w:marTop w:val="75"/>
              <w:marBottom w:val="0"/>
              <w:divBdr>
                <w:top w:val="none" w:sz="0" w:space="0" w:color="auto"/>
                <w:left w:val="none" w:sz="0" w:space="0" w:color="auto"/>
                <w:bottom w:val="none" w:sz="0" w:space="0" w:color="auto"/>
                <w:right w:val="none" w:sz="0" w:space="0" w:color="auto"/>
              </w:divBdr>
            </w:div>
            <w:div w:id="1509055557">
              <w:marLeft w:val="75"/>
              <w:marRight w:val="0"/>
              <w:marTop w:val="75"/>
              <w:marBottom w:val="0"/>
              <w:divBdr>
                <w:top w:val="none" w:sz="0" w:space="0" w:color="auto"/>
                <w:left w:val="none" w:sz="0" w:space="0" w:color="auto"/>
                <w:bottom w:val="none" w:sz="0" w:space="0" w:color="auto"/>
                <w:right w:val="none" w:sz="0" w:space="0" w:color="auto"/>
              </w:divBdr>
            </w:div>
            <w:div w:id="150905555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1/530/20191201" TargetMode="External"/><Relationship Id="rId21" Type="http://schemas.openxmlformats.org/officeDocument/2006/relationships/hyperlink" Target="https://www.slov-lex.sk/pravne-predpisy/SK/ZZ/2011/530/20191201" TargetMode="External"/><Relationship Id="rId42" Type="http://schemas.openxmlformats.org/officeDocument/2006/relationships/hyperlink" Target="https://www.slov-lex.sk/pravne-predpisy/SK/ZZ/2011/530/20191201" TargetMode="External"/><Relationship Id="rId63" Type="http://schemas.openxmlformats.org/officeDocument/2006/relationships/hyperlink" Target="https://www.slov-lex.sk/pravne-predpisy/SK/ZZ/2011/530/20191201" TargetMode="External"/><Relationship Id="rId84" Type="http://schemas.openxmlformats.org/officeDocument/2006/relationships/hyperlink" Target="https://www.slov-lex.sk/pravne-predpisy/SK/ZZ/2011/530/20191201" TargetMode="External"/><Relationship Id="rId138" Type="http://schemas.openxmlformats.org/officeDocument/2006/relationships/hyperlink" Target="https://www.slov-lex.sk/pravne-predpisy/SK/ZZ/2011/530/20191201" TargetMode="External"/><Relationship Id="rId159" Type="http://schemas.openxmlformats.org/officeDocument/2006/relationships/hyperlink" Target="https://www.slov-lex.sk/pravne-predpisy/SK/ZZ/2011/530/20191201" TargetMode="External"/><Relationship Id="rId170" Type="http://schemas.openxmlformats.org/officeDocument/2006/relationships/hyperlink" Target="https://www.slov-lex.sk/pravne-predpisy/SK/ZZ/2011/530/20191201" TargetMode="External"/><Relationship Id="rId191" Type="http://schemas.openxmlformats.org/officeDocument/2006/relationships/hyperlink" Target="https://www.slov-lex.sk/pravne-predpisy/SK/ZZ/2011/530/20191201" TargetMode="External"/><Relationship Id="rId205" Type="http://schemas.openxmlformats.org/officeDocument/2006/relationships/hyperlink" Target="https://www.slov-lex.sk/pravne-predpisy/SK/ZZ/2011/530/20191201" TargetMode="External"/><Relationship Id="rId226" Type="http://schemas.openxmlformats.org/officeDocument/2006/relationships/hyperlink" Target="https://www.slov-lex.sk/pravne-predpisy/SK/ZZ/2011/530/20191201" TargetMode="External"/><Relationship Id="rId247" Type="http://schemas.openxmlformats.org/officeDocument/2006/relationships/hyperlink" Target="https://www.slov-lex.sk/pravne-predpisy/SK/ZZ/2011/530/20191201" TargetMode="External"/><Relationship Id="rId107" Type="http://schemas.openxmlformats.org/officeDocument/2006/relationships/hyperlink" Target="https://www.slov-lex.sk/pravne-predpisy/SK/ZZ/2011/530/20191201" TargetMode="External"/><Relationship Id="rId268" Type="http://schemas.openxmlformats.org/officeDocument/2006/relationships/theme" Target="theme/theme1.xml"/><Relationship Id="rId11" Type="http://schemas.openxmlformats.org/officeDocument/2006/relationships/hyperlink" Target="https://www.slov-lex.sk/pravne-predpisy/SK/ZZ/2011/530/20191201" TargetMode="External"/><Relationship Id="rId32" Type="http://schemas.openxmlformats.org/officeDocument/2006/relationships/hyperlink" Target="https://www.slov-lex.sk/pravne-predpisy/SK/ZZ/2011/530/20191201" TargetMode="External"/><Relationship Id="rId53" Type="http://schemas.openxmlformats.org/officeDocument/2006/relationships/hyperlink" Target="https://www.slov-lex.sk/pravne-predpisy/SK/ZZ/2011/530/20191201" TargetMode="External"/><Relationship Id="rId74" Type="http://schemas.openxmlformats.org/officeDocument/2006/relationships/hyperlink" Target="https://www.slov-lex.sk/pravne-predpisy/SK/ZZ/2011/530/20191201" TargetMode="External"/><Relationship Id="rId128" Type="http://schemas.openxmlformats.org/officeDocument/2006/relationships/hyperlink" Target="https://www.slov-lex.sk/pravne-predpisy/SK/ZZ/2011/530/20191201" TargetMode="External"/><Relationship Id="rId149" Type="http://schemas.openxmlformats.org/officeDocument/2006/relationships/hyperlink" Target="https://www.slov-lex.sk/pravne-predpisy/SK/ZZ/2011/530/20191201" TargetMode="External"/><Relationship Id="rId5" Type="http://schemas.openxmlformats.org/officeDocument/2006/relationships/webSettings" Target="webSettings.xml"/><Relationship Id="rId95" Type="http://schemas.openxmlformats.org/officeDocument/2006/relationships/hyperlink" Target="https://www.slov-lex.sk/pravne-predpisy/SK/ZZ/2011/530/20191201" TargetMode="External"/><Relationship Id="rId160" Type="http://schemas.openxmlformats.org/officeDocument/2006/relationships/hyperlink" Target="https://www.slov-lex.sk/pravne-predpisy/SK/ZZ/2011/530/20191201" TargetMode="External"/><Relationship Id="rId181" Type="http://schemas.openxmlformats.org/officeDocument/2006/relationships/hyperlink" Target="https://www.slov-lex.sk/pravne-predpisy/SK/ZZ/2011/530/20191201" TargetMode="External"/><Relationship Id="rId216" Type="http://schemas.openxmlformats.org/officeDocument/2006/relationships/hyperlink" Target="https://www.slov-lex.sk/pravne-predpisy/SK/ZZ/2011/530/20191201" TargetMode="External"/><Relationship Id="rId237" Type="http://schemas.openxmlformats.org/officeDocument/2006/relationships/hyperlink" Target="https://www.slov-lex.sk/pravne-predpisy/SK/ZZ/2011/530/20191201" TargetMode="External"/><Relationship Id="rId258" Type="http://schemas.openxmlformats.org/officeDocument/2006/relationships/hyperlink" Target="https://www.slov-lex.sk/pravne-predpisy/SK/ZZ/2011/530/20191201" TargetMode="External"/><Relationship Id="rId22" Type="http://schemas.openxmlformats.org/officeDocument/2006/relationships/hyperlink" Target="https://www.slov-lex.sk/pravne-predpisy/SK/ZZ/2011/530/20191201" TargetMode="External"/><Relationship Id="rId43" Type="http://schemas.openxmlformats.org/officeDocument/2006/relationships/hyperlink" Target="https://www.slov-lex.sk/pravne-predpisy/SK/ZZ/2011/530/20191201" TargetMode="External"/><Relationship Id="rId64" Type="http://schemas.openxmlformats.org/officeDocument/2006/relationships/hyperlink" Target="https://www.slov-lex.sk/pravne-predpisy/SK/ZZ/2011/530/20191201" TargetMode="External"/><Relationship Id="rId118" Type="http://schemas.openxmlformats.org/officeDocument/2006/relationships/hyperlink" Target="https://www.slov-lex.sk/pravne-predpisy/SK/ZZ/2011/530/20191201" TargetMode="External"/><Relationship Id="rId139" Type="http://schemas.openxmlformats.org/officeDocument/2006/relationships/hyperlink" Target="https://www.slov-lex.sk/pravne-predpisy/SK/ZZ/2011/530/20191201" TargetMode="External"/><Relationship Id="rId85" Type="http://schemas.openxmlformats.org/officeDocument/2006/relationships/hyperlink" Target="https://www.slov-lex.sk/pravne-predpisy/SK/ZZ/2011/530/20191201" TargetMode="External"/><Relationship Id="rId150" Type="http://schemas.openxmlformats.org/officeDocument/2006/relationships/hyperlink" Target="https://www.slov-lex.sk/pravne-predpisy/SK/ZZ/2011/530/20191201" TargetMode="External"/><Relationship Id="rId171" Type="http://schemas.openxmlformats.org/officeDocument/2006/relationships/hyperlink" Target="https://www.slov-lex.sk/pravne-predpisy/SK/ZZ/2011/530/20191201" TargetMode="External"/><Relationship Id="rId192" Type="http://schemas.openxmlformats.org/officeDocument/2006/relationships/hyperlink" Target="https://www.slov-lex.sk/pravne-predpisy/SK/ZZ/2011/530/20191201" TargetMode="External"/><Relationship Id="rId206" Type="http://schemas.openxmlformats.org/officeDocument/2006/relationships/hyperlink" Target="https://www.slov-lex.sk/pravne-predpisy/SK/ZZ/2011/530/20191201" TargetMode="External"/><Relationship Id="rId227" Type="http://schemas.openxmlformats.org/officeDocument/2006/relationships/hyperlink" Target="https://www.slov-lex.sk/pravne-predpisy/SK/ZZ/2011/530/20191201" TargetMode="External"/><Relationship Id="rId248" Type="http://schemas.openxmlformats.org/officeDocument/2006/relationships/hyperlink" Target="https://www.slov-lex.sk/pravne-predpisy/SK/ZZ/2011/530/20191201" TargetMode="External"/><Relationship Id="rId12" Type="http://schemas.openxmlformats.org/officeDocument/2006/relationships/hyperlink" Target="https://www.slov-lex.sk/pravne-predpisy/SK/ZZ/2011/530/20191201" TargetMode="External"/><Relationship Id="rId33" Type="http://schemas.openxmlformats.org/officeDocument/2006/relationships/hyperlink" Target="https://www.slov-lex.sk/pravne-predpisy/SK/ZZ/2011/530/20191201" TargetMode="External"/><Relationship Id="rId108" Type="http://schemas.openxmlformats.org/officeDocument/2006/relationships/hyperlink" Target="https://www.slov-lex.sk/pravne-predpisy/SK/ZZ/2011/530/20191201" TargetMode="External"/><Relationship Id="rId129" Type="http://schemas.openxmlformats.org/officeDocument/2006/relationships/hyperlink" Target="https://www.slov-lex.sk/pravne-predpisy/SK/ZZ/2011/530/20191201" TargetMode="External"/><Relationship Id="rId54" Type="http://schemas.openxmlformats.org/officeDocument/2006/relationships/hyperlink" Target="https://www.slov-lex.sk/pravne-predpisy/SK/ZZ/2011/530/20191201" TargetMode="External"/><Relationship Id="rId75" Type="http://schemas.openxmlformats.org/officeDocument/2006/relationships/hyperlink" Target="https://www.slov-lex.sk/pravne-predpisy/SK/ZZ/2011/530/20191201" TargetMode="External"/><Relationship Id="rId96" Type="http://schemas.openxmlformats.org/officeDocument/2006/relationships/hyperlink" Target="https://www.slov-lex.sk/pravne-predpisy/SK/ZZ/2011/530/20191201" TargetMode="External"/><Relationship Id="rId140" Type="http://schemas.openxmlformats.org/officeDocument/2006/relationships/hyperlink" Target="https://www.slov-lex.sk/pravne-predpisy/SK/ZZ/2011/530/20191201" TargetMode="External"/><Relationship Id="rId161" Type="http://schemas.openxmlformats.org/officeDocument/2006/relationships/hyperlink" Target="https://www.slov-lex.sk/pravne-predpisy/SK/ZZ/2011/530/20191201" TargetMode="External"/><Relationship Id="rId182" Type="http://schemas.openxmlformats.org/officeDocument/2006/relationships/hyperlink" Target="https://www.slov-lex.sk/pravne-predpisy/SK/ZZ/2011/530/20191201" TargetMode="External"/><Relationship Id="rId217" Type="http://schemas.openxmlformats.org/officeDocument/2006/relationships/hyperlink" Target="https://www.slov-lex.sk/pravne-predpisy/SK/ZZ/2011/530/20191201" TargetMode="External"/><Relationship Id="rId6" Type="http://schemas.openxmlformats.org/officeDocument/2006/relationships/footnotes" Target="footnotes.xml"/><Relationship Id="rId238" Type="http://schemas.openxmlformats.org/officeDocument/2006/relationships/hyperlink" Target="https://www.slov-lex.sk/pravne-predpisy/SK/ZZ/2011/530/20191201" TargetMode="External"/><Relationship Id="rId259" Type="http://schemas.openxmlformats.org/officeDocument/2006/relationships/hyperlink" Target="https://www.slov-lex.sk/pravne-predpisy/SK/ZZ/2011/530/20191201" TargetMode="External"/><Relationship Id="rId23" Type="http://schemas.openxmlformats.org/officeDocument/2006/relationships/hyperlink" Target="https://www.slov-lex.sk/pravne-predpisy/SK/ZZ/2011/530/20191201" TargetMode="External"/><Relationship Id="rId28" Type="http://schemas.openxmlformats.org/officeDocument/2006/relationships/hyperlink" Target="https://www.slov-lex.sk/pravne-predpisy/SK/ZZ/2011/530/20191201" TargetMode="External"/><Relationship Id="rId49" Type="http://schemas.openxmlformats.org/officeDocument/2006/relationships/hyperlink" Target="https://www.slov-lex.sk/pravne-predpisy/SK/ZZ/2011/530/20191201" TargetMode="External"/><Relationship Id="rId114" Type="http://schemas.openxmlformats.org/officeDocument/2006/relationships/hyperlink" Target="https://www.slov-lex.sk/pravne-predpisy/SK/ZZ/2011/530/20191201" TargetMode="External"/><Relationship Id="rId119" Type="http://schemas.openxmlformats.org/officeDocument/2006/relationships/hyperlink" Target="https://www.slov-lex.sk/pravne-predpisy/SK/ZZ/2011/530/20191201" TargetMode="External"/><Relationship Id="rId44" Type="http://schemas.openxmlformats.org/officeDocument/2006/relationships/hyperlink" Target="https://www.slov-lex.sk/pravne-predpisy/SK/ZZ/2011/530/20191201" TargetMode="External"/><Relationship Id="rId60" Type="http://schemas.openxmlformats.org/officeDocument/2006/relationships/hyperlink" Target="https://www.slov-lex.sk/pravne-predpisy/SK/ZZ/2011/530/20191201" TargetMode="External"/><Relationship Id="rId65" Type="http://schemas.openxmlformats.org/officeDocument/2006/relationships/hyperlink" Target="https://www.slov-lex.sk/pravne-predpisy/SK/ZZ/2011/530/20191201" TargetMode="External"/><Relationship Id="rId81" Type="http://schemas.openxmlformats.org/officeDocument/2006/relationships/hyperlink" Target="https://www.slov-lex.sk/pravne-predpisy/SK/ZZ/2011/530/20191201" TargetMode="External"/><Relationship Id="rId86" Type="http://schemas.openxmlformats.org/officeDocument/2006/relationships/hyperlink" Target="https://www.slov-lex.sk/pravne-predpisy/SK/ZZ/2011/530/20191201" TargetMode="External"/><Relationship Id="rId130" Type="http://schemas.openxmlformats.org/officeDocument/2006/relationships/hyperlink" Target="https://www.slov-lex.sk/pravne-predpisy/SK/ZZ/2011/530/20191201" TargetMode="External"/><Relationship Id="rId135" Type="http://schemas.openxmlformats.org/officeDocument/2006/relationships/hyperlink" Target="https://www.slov-lex.sk/pravne-predpisy/SK/ZZ/2011/530/20191201" TargetMode="External"/><Relationship Id="rId151" Type="http://schemas.openxmlformats.org/officeDocument/2006/relationships/hyperlink" Target="https://www.slov-lex.sk/pravne-predpisy/SK/ZZ/2011/530/20191201" TargetMode="External"/><Relationship Id="rId156" Type="http://schemas.openxmlformats.org/officeDocument/2006/relationships/hyperlink" Target="https://www.slov-lex.sk/pravne-predpisy/SK/ZZ/2011/530/20191201" TargetMode="External"/><Relationship Id="rId177" Type="http://schemas.openxmlformats.org/officeDocument/2006/relationships/hyperlink" Target="https://www.slov-lex.sk/pravne-predpisy/SK/ZZ/2011/530/20191201" TargetMode="External"/><Relationship Id="rId198" Type="http://schemas.openxmlformats.org/officeDocument/2006/relationships/hyperlink" Target="https://www.slov-lex.sk/pravne-predpisy/SK/ZZ/2011/530/20191201" TargetMode="External"/><Relationship Id="rId172" Type="http://schemas.openxmlformats.org/officeDocument/2006/relationships/hyperlink" Target="https://www.slov-lex.sk/pravne-predpisy/SK/ZZ/2011/530/20191201" TargetMode="External"/><Relationship Id="rId193" Type="http://schemas.openxmlformats.org/officeDocument/2006/relationships/hyperlink" Target="https://www.slov-lex.sk/pravne-predpisy/SK/ZZ/2011/530/20191201" TargetMode="External"/><Relationship Id="rId202" Type="http://schemas.openxmlformats.org/officeDocument/2006/relationships/hyperlink" Target="https://www.slov-lex.sk/pravne-predpisy/SK/ZZ/2011/530/20191201" TargetMode="External"/><Relationship Id="rId207" Type="http://schemas.openxmlformats.org/officeDocument/2006/relationships/hyperlink" Target="https://www.slov-lex.sk/pravne-predpisy/SK/ZZ/2011/530/20191201" TargetMode="External"/><Relationship Id="rId223" Type="http://schemas.openxmlformats.org/officeDocument/2006/relationships/hyperlink" Target="https://www.slov-lex.sk/pravne-predpisy/SK/ZZ/2011/530/20191201" TargetMode="External"/><Relationship Id="rId228" Type="http://schemas.openxmlformats.org/officeDocument/2006/relationships/hyperlink" Target="https://www.slov-lex.sk/pravne-predpisy/SK/ZZ/2011/530/20191201" TargetMode="External"/><Relationship Id="rId244" Type="http://schemas.openxmlformats.org/officeDocument/2006/relationships/hyperlink" Target="https://www.slov-lex.sk/pravne-predpisy/SK/ZZ/2011/530/20191201" TargetMode="External"/><Relationship Id="rId249" Type="http://schemas.openxmlformats.org/officeDocument/2006/relationships/hyperlink" Target="https://www.slov-lex.sk/pravne-predpisy/SK/ZZ/2011/530/20191201" TargetMode="External"/><Relationship Id="rId13" Type="http://schemas.openxmlformats.org/officeDocument/2006/relationships/hyperlink" Target="https://www.slov-lex.sk/pravne-predpisy/SK/ZZ/2011/530/20191201" TargetMode="External"/><Relationship Id="rId18" Type="http://schemas.openxmlformats.org/officeDocument/2006/relationships/hyperlink" Target="https://www.slov-lex.sk/pravne-predpisy/SK/ZZ/2011/530/20191201" TargetMode="External"/><Relationship Id="rId39" Type="http://schemas.openxmlformats.org/officeDocument/2006/relationships/hyperlink" Target="https://www.slov-lex.sk/pravne-predpisy/SK/ZZ/2011/530/20191201" TargetMode="External"/><Relationship Id="rId109" Type="http://schemas.openxmlformats.org/officeDocument/2006/relationships/hyperlink" Target="https://www.slov-lex.sk/pravne-predpisy/SK/ZZ/2011/530/20191201" TargetMode="External"/><Relationship Id="rId260" Type="http://schemas.openxmlformats.org/officeDocument/2006/relationships/hyperlink" Target="https://www.slov-lex.sk/pravne-predpisy/SK/ZZ/2011/530/20191201" TargetMode="External"/><Relationship Id="rId265" Type="http://schemas.openxmlformats.org/officeDocument/2006/relationships/hyperlink" Target="https://www.slov-lex.sk/pravne-predpisy/SK/ZZ/2011/530/20191201" TargetMode="External"/><Relationship Id="rId34" Type="http://schemas.openxmlformats.org/officeDocument/2006/relationships/hyperlink" Target="https://www.slov-lex.sk/pravne-predpisy/SK/ZZ/2011/530/20191201" TargetMode="External"/><Relationship Id="rId50" Type="http://schemas.openxmlformats.org/officeDocument/2006/relationships/hyperlink" Target="https://www.slov-lex.sk/pravne-predpisy/SK/ZZ/2011/530/20191201" TargetMode="External"/><Relationship Id="rId55" Type="http://schemas.openxmlformats.org/officeDocument/2006/relationships/hyperlink" Target="https://www.slov-lex.sk/pravne-predpisy/SK/ZZ/2011/530/20191201" TargetMode="External"/><Relationship Id="rId76" Type="http://schemas.openxmlformats.org/officeDocument/2006/relationships/hyperlink" Target="https://www.slov-lex.sk/pravne-predpisy/SK/ZZ/2011/530/20191201" TargetMode="External"/><Relationship Id="rId97" Type="http://schemas.openxmlformats.org/officeDocument/2006/relationships/hyperlink" Target="https://www.slov-lex.sk/pravne-predpisy/SK/ZZ/2011/530/20191201" TargetMode="External"/><Relationship Id="rId104" Type="http://schemas.openxmlformats.org/officeDocument/2006/relationships/hyperlink" Target="https://www.slov-lex.sk/pravne-predpisy/SK/ZZ/2011/530/20191201" TargetMode="External"/><Relationship Id="rId120" Type="http://schemas.openxmlformats.org/officeDocument/2006/relationships/hyperlink" Target="https://www.slov-lex.sk/pravne-predpisy/SK/ZZ/2011/530/20191201" TargetMode="External"/><Relationship Id="rId125" Type="http://schemas.openxmlformats.org/officeDocument/2006/relationships/hyperlink" Target="https://www.slov-lex.sk/pravne-predpisy/SK/ZZ/2011/530/20191201" TargetMode="External"/><Relationship Id="rId141" Type="http://schemas.openxmlformats.org/officeDocument/2006/relationships/hyperlink" Target="https://www.slov-lex.sk/pravne-predpisy/SK/ZZ/2011/530/20191201" TargetMode="External"/><Relationship Id="rId146" Type="http://schemas.openxmlformats.org/officeDocument/2006/relationships/hyperlink" Target="https://www.slov-lex.sk/pravne-predpisy/SK/ZZ/2011/530/20191201" TargetMode="External"/><Relationship Id="rId167" Type="http://schemas.openxmlformats.org/officeDocument/2006/relationships/hyperlink" Target="https://www.slov-lex.sk/pravne-predpisy/SK/ZZ/2011/530/20191201" TargetMode="External"/><Relationship Id="rId188" Type="http://schemas.openxmlformats.org/officeDocument/2006/relationships/hyperlink" Target="https://www.slov-lex.sk/pravne-predpisy/SK/ZZ/2011/530/20191201" TargetMode="External"/><Relationship Id="rId7" Type="http://schemas.openxmlformats.org/officeDocument/2006/relationships/endnotes" Target="endnotes.xml"/><Relationship Id="rId71" Type="http://schemas.openxmlformats.org/officeDocument/2006/relationships/hyperlink" Target="https://www.slov-lex.sk/pravne-predpisy/SK/ZZ/2011/530/20191201" TargetMode="External"/><Relationship Id="rId92" Type="http://schemas.openxmlformats.org/officeDocument/2006/relationships/hyperlink" Target="https://www.slov-lex.sk/pravne-predpisy/SK/ZZ/2011/530/20191201" TargetMode="External"/><Relationship Id="rId162" Type="http://schemas.openxmlformats.org/officeDocument/2006/relationships/hyperlink" Target="https://www.slov-lex.sk/pravne-predpisy/SK/ZZ/2011/530/20191201" TargetMode="External"/><Relationship Id="rId183" Type="http://schemas.openxmlformats.org/officeDocument/2006/relationships/hyperlink" Target="https://www.slov-lex.sk/pravne-predpisy/SK/ZZ/2011/530/20191201" TargetMode="External"/><Relationship Id="rId213" Type="http://schemas.openxmlformats.org/officeDocument/2006/relationships/hyperlink" Target="https://www.slov-lex.sk/pravne-predpisy/SK/ZZ/2011/530/20191201" TargetMode="External"/><Relationship Id="rId218" Type="http://schemas.openxmlformats.org/officeDocument/2006/relationships/hyperlink" Target="https://www.slov-lex.sk/pravne-predpisy/SK/ZZ/2011/530/20191201" TargetMode="External"/><Relationship Id="rId234" Type="http://schemas.openxmlformats.org/officeDocument/2006/relationships/hyperlink" Target="https://www.slov-lex.sk/pravne-predpisy/SK/ZZ/2011/530/20191201" TargetMode="External"/><Relationship Id="rId239" Type="http://schemas.openxmlformats.org/officeDocument/2006/relationships/hyperlink" Target="https://www.slov-lex.sk/pravne-predpisy/SK/ZZ/2011/530/20191201" TargetMode="External"/><Relationship Id="rId2" Type="http://schemas.openxmlformats.org/officeDocument/2006/relationships/numbering" Target="numbering.xml"/><Relationship Id="rId29" Type="http://schemas.openxmlformats.org/officeDocument/2006/relationships/hyperlink" Target="https://www.slov-lex.sk/pravne-predpisy/SK/ZZ/2011/530/20191201" TargetMode="External"/><Relationship Id="rId250" Type="http://schemas.openxmlformats.org/officeDocument/2006/relationships/hyperlink" Target="https://www.slov-lex.sk/pravne-predpisy/SK/ZZ/2011/530/20191201" TargetMode="External"/><Relationship Id="rId255" Type="http://schemas.openxmlformats.org/officeDocument/2006/relationships/hyperlink" Target="https://www.slov-lex.sk/pravne-predpisy/SK/ZZ/2011/530/20191201" TargetMode="External"/><Relationship Id="rId24" Type="http://schemas.openxmlformats.org/officeDocument/2006/relationships/hyperlink" Target="https://www.slov-lex.sk/pravne-predpisy/SK/ZZ/2011/530/20191201" TargetMode="External"/><Relationship Id="rId40" Type="http://schemas.openxmlformats.org/officeDocument/2006/relationships/hyperlink" Target="https://www.slov-lex.sk/pravne-predpisy/SK/ZZ/2011/530/20191201" TargetMode="External"/><Relationship Id="rId45" Type="http://schemas.openxmlformats.org/officeDocument/2006/relationships/hyperlink" Target="https://www.slov-lex.sk/pravne-predpisy/SK/ZZ/2011/530/20191201" TargetMode="External"/><Relationship Id="rId66" Type="http://schemas.openxmlformats.org/officeDocument/2006/relationships/hyperlink" Target="https://www.slov-lex.sk/pravne-predpisy/SK/ZZ/2011/530/20191201" TargetMode="External"/><Relationship Id="rId87" Type="http://schemas.openxmlformats.org/officeDocument/2006/relationships/hyperlink" Target="https://www.slov-lex.sk/pravne-predpisy/SK/ZZ/2011/530/20191201" TargetMode="External"/><Relationship Id="rId110" Type="http://schemas.openxmlformats.org/officeDocument/2006/relationships/hyperlink" Target="https://www.slov-lex.sk/pravne-predpisy/SK/ZZ/2011/530/20191201" TargetMode="External"/><Relationship Id="rId115" Type="http://schemas.openxmlformats.org/officeDocument/2006/relationships/hyperlink" Target="https://www.slov-lex.sk/pravne-predpisy/SK/ZZ/2011/530/20191201" TargetMode="External"/><Relationship Id="rId131" Type="http://schemas.openxmlformats.org/officeDocument/2006/relationships/hyperlink" Target="https://www.slov-lex.sk/pravne-predpisy/SK/ZZ/2011/530/20191201" TargetMode="External"/><Relationship Id="rId136" Type="http://schemas.openxmlformats.org/officeDocument/2006/relationships/hyperlink" Target="https://www.slov-lex.sk/pravne-predpisy/SK/ZZ/2011/530/20191201" TargetMode="External"/><Relationship Id="rId157" Type="http://schemas.openxmlformats.org/officeDocument/2006/relationships/hyperlink" Target="https://www.slov-lex.sk/pravne-predpisy/SK/ZZ/2011/530/20191201" TargetMode="External"/><Relationship Id="rId178" Type="http://schemas.openxmlformats.org/officeDocument/2006/relationships/hyperlink" Target="https://www.slov-lex.sk/pravne-predpisy/SK/ZZ/2011/530/20191201" TargetMode="External"/><Relationship Id="rId61" Type="http://schemas.openxmlformats.org/officeDocument/2006/relationships/hyperlink" Target="https://www.slov-lex.sk/pravne-predpisy/SK/ZZ/2011/530/20191201" TargetMode="External"/><Relationship Id="rId82" Type="http://schemas.openxmlformats.org/officeDocument/2006/relationships/hyperlink" Target="https://www.slov-lex.sk/pravne-predpisy/SK/ZZ/2011/530/20191201" TargetMode="External"/><Relationship Id="rId152" Type="http://schemas.openxmlformats.org/officeDocument/2006/relationships/hyperlink" Target="https://www.slov-lex.sk/pravne-predpisy/SK/ZZ/2011/530/20191201" TargetMode="External"/><Relationship Id="rId173" Type="http://schemas.openxmlformats.org/officeDocument/2006/relationships/hyperlink" Target="https://www.slov-lex.sk/pravne-predpisy/SK/ZZ/2011/530/20191201" TargetMode="External"/><Relationship Id="rId194" Type="http://schemas.openxmlformats.org/officeDocument/2006/relationships/hyperlink" Target="https://www.slov-lex.sk/pravne-predpisy/SK/ZZ/2011/530/20191201" TargetMode="External"/><Relationship Id="rId199" Type="http://schemas.openxmlformats.org/officeDocument/2006/relationships/hyperlink" Target="https://www.slov-lex.sk/pravne-predpisy/SK/ZZ/2011/530/20191201" TargetMode="External"/><Relationship Id="rId203" Type="http://schemas.openxmlformats.org/officeDocument/2006/relationships/hyperlink" Target="https://www.slov-lex.sk/pravne-predpisy/SK/ZZ/2011/530/20191201" TargetMode="External"/><Relationship Id="rId208" Type="http://schemas.openxmlformats.org/officeDocument/2006/relationships/hyperlink" Target="https://www.slov-lex.sk/pravne-predpisy/SK/ZZ/2011/530/20191201" TargetMode="External"/><Relationship Id="rId229" Type="http://schemas.openxmlformats.org/officeDocument/2006/relationships/hyperlink" Target="https://www.slov-lex.sk/pravne-predpisy/SK/ZZ/2011/530/20191201" TargetMode="External"/><Relationship Id="rId19" Type="http://schemas.openxmlformats.org/officeDocument/2006/relationships/hyperlink" Target="https://www.slov-lex.sk/pravne-predpisy/SK/ZZ/2011/530/20191201" TargetMode="External"/><Relationship Id="rId224" Type="http://schemas.openxmlformats.org/officeDocument/2006/relationships/hyperlink" Target="https://www.slov-lex.sk/pravne-predpisy/SK/ZZ/2011/530/20191201" TargetMode="External"/><Relationship Id="rId240" Type="http://schemas.openxmlformats.org/officeDocument/2006/relationships/hyperlink" Target="https://www.slov-lex.sk/pravne-predpisy/SK/ZZ/2011/530/20191201" TargetMode="External"/><Relationship Id="rId245" Type="http://schemas.openxmlformats.org/officeDocument/2006/relationships/hyperlink" Target="https://www.slov-lex.sk/pravne-predpisy/SK/ZZ/2011/530/20191201" TargetMode="External"/><Relationship Id="rId261" Type="http://schemas.openxmlformats.org/officeDocument/2006/relationships/hyperlink" Target="https://www.slov-lex.sk/pravne-predpisy/SK/ZZ/2011/530/20191201" TargetMode="External"/><Relationship Id="rId266" Type="http://schemas.openxmlformats.org/officeDocument/2006/relationships/footer" Target="footer1.xml"/><Relationship Id="rId14" Type="http://schemas.openxmlformats.org/officeDocument/2006/relationships/hyperlink" Target="https://www.slov-lex.sk/pravne-predpisy/SK/ZZ/2011/530/20191201" TargetMode="External"/><Relationship Id="rId30" Type="http://schemas.openxmlformats.org/officeDocument/2006/relationships/hyperlink" Target="https://www.slov-lex.sk/pravne-predpisy/SK/ZZ/2011/530/20191201" TargetMode="External"/><Relationship Id="rId35" Type="http://schemas.openxmlformats.org/officeDocument/2006/relationships/hyperlink" Target="https://www.slov-lex.sk/pravne-predpisy/SK/ZZ/2011/530/20191201" TargetMode="External"/><Relationship Id="rId56" Type="http://schemas.openxmlformats.org/officeDocument/2006/relationships/hyperlink" Target="https://www.slov-lex.sk/pravne-predpisy/SK/ZZ/2011/530/20191201" TargetMode="External"/><Relationship Id="rId77" Type="http://schemas.openxmlformats.org/officeDocument/2006/relationships/hyperlink" Target="https://www.slov-lex.sk/pravne-predpisy/SK/ZZ/2011/530/20191201" TargetMode="External"/><Relationship Id="rId100" Type="http://schemas.openxmlformats.org/officeDocument/2006/relationships/hyperlink" Target="https://www.slov-lex.sk/pravne-predpisy/SK/ZZ/2011/530/20191201" TargetMode="External"/><Relationship Id="rId105" Type="http://schemas.openxmlformats.org/officeDocument/2006/relationships/hyperlink" Target="https://www.slov-lex.sk/pravne-predpisy/SK/ZZ/2011/530/20191201" TargetMode="External"/><Relationship Id="rId126" Type="http://schemas.openxmlformats.org/officeDocument/2006/relationships/hyperlink" Target="https://www.slov-lex.sk/pravne-predpisy/SK/ZZ/2011/530/20191201" TargetMode="External"/><Relationship Id="rId147" Type="http://schemas.openxmlformats.org/officeDocument/2006/relationships/hyperlink" Target="https://www.slov-lex.sk/pravne-predpisy/SK/ZZ/2011/530/20191201" TargetMode="External"/><Relationship Id="rId168" Type="http://schemas.openxmlformats.org/officeDocument/2006/relationships/hyperlink" Target="https://www.slov-lex.sk/pravne-predpisy/SK/ZZ/2011/530/20191201" TargetMode="External"/><Relationship Id="rId8" Type="http://schemas.openxmlformats.org/officeDocument/2006/relationships/hyperlink" Target="https://www.slov-lex.sk/pravne-predpisy/SK/ZZ/2011/530/20191201" TargetMode="External"/><Relationship Id="rId51" Type="http://schemas.openxmlformats.org/officeDocument/2006/relationships/hyperlink" Target="https://www.slov-lex.sk/pravne-predpisy/SK/ZZ/2011/530/20191201" TargetMode="External"/><Relationship Id="rId72" Type="http://schemas.openxmlformats.org/officeDocument/2006/relationships/hyperlink" Target="https://www.slov-lex.sk/pravne-predpisy/SK/ZZ/2011/530/20191201" TargetMode="External"/><Relationship Id="rId93" Type="http://schemas.openxmlformats.org/officeDocument/2006/relationships/hyperlink" Target="https://www.slov-lex.sk/pravne-predpisy/SK/ZZ/2011/530/20191201" TargetMode="External"/><Relationship Id="rId98" Type="http://schemas.openxmlformats.org/officeDocument/2006/relationships/hyperlink" Target="https://www.slov-lex.sk/pravne-predpisy/SK/ZZ/2011/530/20191201" TargetMode="External"/><Relationship Id="rId121" Type="http://schemas.openxmlformats.org/officeDocument/2006/relationships/hyperlink" Target="https://www.slov-lex.sk/pravne-predpisy/SK/ZZ/2011/530/20191201" TargetMode="External"/><Relationship Id="rId142" Type="http://schemas.openxmlformats.org/officeDocument/2006/relationships/hyperlink" Target="https://www.slov-lex.sk/pravne-predpisy/SK/ZZ/2011/530/20191201" TargetMode="External"/><Relationship Id="rId163" Type="http://schemas.openxmlformats.org/officeDocument/2006/relationships/hyperlink" Target="https://www.slov-lex.sk/pravne-predpisy/SK/ZZ/2011/530/20191201" TargetMode="External"/><Relationship Id="rId184" Type="http://schemas.openxmlformats.org/officeDocument/2006/relationships/hyperlink" Target="https://www.slov-lex.sk/pravne-predpisy/SK/ZZ/2011/530/20191201" TargetMode="External"/><Relationship Id="rId189" Type="http://schemas.openxmlformats.org/officeDocument/2006/relationships/hyperlink" Target="https://www.slov-lex.sk/pravne-predpisy/SK/ZZ/2011/530/20191201" TargetMode="External"/><Relationship Id="rId219" Type="http://schemas.openxmlformats.org/officeDocument/2006/relationships/hyperlink" Target="https://www.slov-lex.sk/pravne-predpisy/SK/ZZ/2011/530/20191201" TargetMode="External"/><Relationship Id="rId3" Type="http://schemas.openxmlformats.org/officeDocument/2006/relationships/styles" Target="styles.xml"/><Relationship Id="rId214" Type="http://schemas.openxmlformats.org/officeDocument/2006/relationships/hyperlink" Target="https://www.slov-lex.sk/pravne-predpisy/SK/ZZ/2011/530/20191201" TargetMode="External"/><Relationship Id="rId230" Type="http://schemas.openxmlformats.org/officeDocument/2006/relationships/hyperlink" Target="https://www.slov-lex.sk/pravne-predpisy/SK/ZZ/2011/530/20191201" TargetMode="External"/><Relationship Id="rId235" Type="http://schemas.openxmlformats.org/officeDocument/2006/relationships/hyperlink" Target="https://www.slov-lex.sk/pravne-predpisy/SK/ZZ/2011/530/20191201" TargetMode="External"/><Relationship Id="rId251" Type="http://schemas.openxmlformats.org/officeDocument/2006/relationships/hyperlink" Target="https://www.slov-lex.sk/pravne-predpisy/SK/ZZ/2011/530/20191201" TargetMode="External"/><Relationship Id="rId256" Type="http://schemas.openxmlformats.org/officeDocument/2006/relationships/hyperlink" Target="https://www.slov-lex.sk/pravne-predpisy/SK/ZZ/2011/530/20191201" TargetMode="External"/><Relationship Id="rId25" Type="http://schemas.openxmlformats.org/officeDocument/2006/relationships/hyperlink" Target="https://www.slov-lex.sk/pravne-predpisy/SK/ZZ/2011/530/20191201" TargetMode="External"/><Relationship Id="rId46" Type="http://schemas.openxmlformats.org/officeDocument/2006/relationships/hyperlink" Target="https://www.slov-lex.sk/pravne-predpisy/SK/ZZ/2011/530/20191201" TargetMode="External"/><Relationship Id="rId67" Type="http://schemas.openxmlformats.org/officeDocument/2006/relationships/hyperlink" Target="https://www.slov-lex.sk/pravne-predpisy/SK/ZZ/2011/530/20191201" TargetMode="External"/><Relationship Id="rId116" Type="http://schemas.openxmlformats.org/officeDocument/2006/relationships/hyperlink" Target="https://www.slov-lex.sk/pravne-predpisy/SK/ZZ/2011/530/20191201" TargetMode="External"/><Relationship Id="rId137" Type="http://schemas.openxmlformats.org/officeDocument/2006/relationships/hyperlink" Target="https://www.slov-lex.sk/pravne-predpisy/SK/ZZ/2011/530/20191201" TargetMode="External"/><Relationship Id="rId158" Type="http://schemas.openxmlformats.org/officeDocument/2006/relationships/hyperlink" Target="https://www.slov-lex.sk/pravne-predpisy/SK/ZZ/2011/530/20191201" TargetMode="External"/><Relationship Id="rId20" Type="http://schemas.openxmlformats.org/officeDocument/2006/relationships/hyperlink" Target="https://www.slov-lex.sk/pravne-predpisy/SK/ZZ/2011/530/20191201" TargetMode="External"/><Relationship Id="rId41" Type="http://schemas.openxmlformats.org/officeDocument/2006/relationships/hyperlink" Target="https://www.slov-lex.sk/pravne-predpisy/SK/ZZ/2011/530/20191201" TargetMode="External"/><Relationship Id="rId62" Type="http://schemas.openxmlformats.org/officeDocument/2006/relationships/hyperlink" Target="https://www.slov-lex.sk/pravne-predpisy/SK/ZZ/2011/530/20191201" TargetMode="External"/><Relationship Id="rId83" Type="http://schemas.openxmlformats.org/officeDocument/2006/relationships/hyperlink" Target="https://www.slov-lex.sk/pravne-predpisy/SK/ZZ/2011/530/20191201" TargetMode="External"/><Relationship Id="rId88" Type="http://schemas.openxmlformats.org/officeDocument/2006/relationships/hyperlink" Target="https://www.slov-lex.sk/pravne-predpisy/SK/ZZ/2011/530/20191201" TargetMode="External"/><Relationship Id="rId111" Type="http://schemas.openxmlformats.org/officeDocument/2006/relationships/hyperlink" Target="https://www.slov-lex.sk/pravne-predpisy/SK/ZZ/2011/530/20191201" TargetMode="External"/><Relationship Id="rId132" Type="http://schemas.openxmlformats.org/officeDocument/2006/relationships/hyperlink" Target="https://www.slov-lex.sk/pravne-predpisy/SK/ZZ/2011/530/20191201" TargetMode="External"/><Relationship Id="rId153" Type="http://schemas.openxmlformats.org/officeDocument/2006/relationships/hyperlink" Target="https://www.slov-lex.sk/pravne-predpisy/SK/ZZ/2011/530/20191201" TargetMode="External"/><Relationship Id="rId174" Type="http://schemas.openxmlformats.org/officeDocument/2006/relationships/hyperlink" Target="https://www.slov-lex.sk/pravne-predpisy/SK/ZZ/2011/530/20191201" TargetMode="External"/><Relationship Id="rId179" Type="http://schemas.openxmlformats.org/officeDocument/2006/relationships/hyperlink" Target="https://www.slov-lex.sk/pravne-predpisy/SK/ZZ/2011/530/20191201" TargetMode="External"/><Relationship Id="rId195" Type="http://schemas.openxmlformats.org/officeDocument/2006/relationships/hyperlink" Target="https://www.slov-lex.sk/pravne-predpisy/SK/ZZ/2011/530/20191201" TargetMode="External"/><Relationship Id="rId209" Type="http://schemas.openxmlformats.org/officeDocument/2006/relationships/hyperlink" Target="https://www.slov-lex.sk/pravne-predpisy/SK/ZZ/2011/530/20191201" TargetMode="External"/><Relationship Id="rId190" Type="http://schemas.openxmlformats.org/officeDocument/2006/relationships/hyperlink" Target="https://www.slov-lex.sk/pravne-predpisy/SK/ZZ/2011/530/20191201" TargetMode="External"/><Relationship Id="rId204" Type="http://schemas.openxmlformats.org/officeDocument/2006/relationships/hyperlink" Target="https://www.slov-lex.sk/pravne-predpisy/SK/ZZ/2011/530/20191201" TargetMode="External"/><Relationship Id="rId220" Type="http://schemas.openxmlformats.org/officeDocument/2006/relationships/hyperlink" Target="https://www.slov-lex.sk/pravne-predpisy/SK/ZZ/2011/530/20191201" TargetMode="External"/><Relationship Id="rId225" Type="http://schemas.openxmlformats.org/officeDocument/2006/relationships/hyperlink" Target="https://www.slov-lex.sk/pravne-predpisy/SK/ZZ/2011/530/20191201" TargetMode="External"/><Relationship Id="rId241" Type="http://schemas.openxmlformats.org/officeDocument/2006/relationships/hyperlink" Target="https://www.slov-lex.sk/pravne-predpisy/SK/ZZ/2011/530/20191201" TargetMode="External"/><Relationship Id="rId246" Type="http://schemas.openxmlformats.org/officeDocument/2006/relationships/hyperlink" Target="https://www.slov-lex.sk/pravne-predpisy/SK/ZZ/2011/530/20191201" TargetMode="External"/><Relationship Id="rId267" Type="http://schemas.openxmlformats.org/officeDocument/2006/relationships/fontTable" Target="fontTable.xml"/><Relationship Id="rId15" Type="http://schemas.openxmlformats.org/officeDocument/2006/relationships/hyperlink" Target="https://www.slov-lex.sk/pravne-predpisy/SK/ZZ/2011/530/20191201" TargetMode="External"/><Relationship Id="rId36" Type="http://schemas.openxmlformats.org/officeDocument/2006/relationships/hyperlink" Target="https://www.slov-lex.sk/pravne-predpisy/SK/ZZ/2011/530/20191201" TargetMode="External"/><Relationship Id="rId57" Type="http://schemas.openxmlformats.org/officeDocument/2006/relationships/hyperlink" Target="https://www.slov-lex.sk/pravne-predpisy/SK/ZZ/2011/530/20191201" TargetMode="External"/><Relationship Id="rId106" Type="http://schemas.openxmlformats.org/officeDocument/2006/relationships/hyperlink" Target="https://www.slov-lex.sk/pravne-predpisy/SK/ZZ/2011/530/20191201" TargetMode="External"/><Relationship Id="rId127" Type="http://schemas.openxmlformats.org/officeDocument/2006/relationships/hyperlink" Target="https://www.slov-lex.sk/pravne-predpisy/SK/ZZ/2011/530/20191201" TargetMode="External"/><Relationship Id="rId262" Type="http://schemas.openxmlformats.org/officeDocument/2006/relationships/hyperlink" Target="https://www.slov-lex.sk/pravne-predpisy/SK/ZZ/2011/530/20191201" TargetMode="External"/><Relationship Id="rId10" Type="http://schemas.openxmlformats.org/officeDocument/2006/relationships/hyperlink" Target="https://www.slov-lex.sk/pravne-predpisy/SK/ZZ/2011/530/20191201" TargetMode="External"/><Relationship Id="rId31" Type="http://schemas.openxmlformats.org/officeDocument/2006/relationships/hyperlink" Target="https://www.slov-lex.sk/pravne-predpisy/SK/ZZ/2011/530/20191201" TargetMode="External"/><Relationship Id="rId52" Type="http://schemas.openxmlformats.org/officeDocument/2006/relationships/hyperlink" Target="https://www.slov-lex.sk/pravne-predpisy/SK/ZZ/2011/530/20191201" TargetMode="External"/><Relationship Id="rId73" Type="http://schemas.openxmlformats.org/officeDocument/2006/relationships/hyperlink" Target="https://www.slov-lex.sk/pravne-predpisy/SK/ZZ/2011/530/20191201" TargetMode="External"/><Relationship Id="rId78" Type="http://schemas.openxmlformats.org/officeDocument/2006/relationships/hyperlink" Target="https://www.slov-lex.sk/pravne-predpisy/SK/ZZ/2011/530/20191201" TargetMode="External"/><Relationship Id="rId94" Type="http://schemas.openxmlformats.org/officeDocument/2006/relationships/hyperlink" Target="https://www.slov-lex.sk/pravne-predpisy/SK/ZZ/2011/530/20191201" TargetMode="External"/><Relationship Id="rId99" Type="http://schemas.openxmlformats.org/officeDocument/2006/relationships/hyperlink" Target="https://www.slov-lex.sk/pravne-predpisy/SK/ZZ/2011/530/20191201" TargetMode="External"/><Relationship Id="rId101" Type="http://schemas.openxmlformats.org/officeDocument/2006/relationships/hyperlink" Target="https://www.slov-lex.sk/pravne-predpisy/SK/ZZ/2011/530/20191201" TargetMode="External"/><Relationship Id="rId122" Type="http://schemas.openxmlformats.org/officeDocument/2006/relationships/hyperlink" Target="https://www.slov-lex.sk/pravne-predpisy/SK/ZZ/2011/530/20191201" TargetMode="External"/><Relationship Id="rId143" Type="http://schemas.openxmlformats.org/officeDocument/2006/relationships/hyperlink" Target="https://www.slov-lex.sk/pravne-predpisy/SK/ZZ/2011/530/20191201" TargetMode="External"/><Relationship Id="rId148" Type="http://schemas.openxmlformats.org/officeDocument/2006/relationships/hyperlink" Target="https://www.slov-lex.sk/pravne-predpisy/SK/ZZ/2011/530/20191201" TargetMode="External"/><Relationship Id="rId164" Type="http://schemas.openxmlformats.org/officeDocument/2006/relationships/hyperlink" Target="https://www.slov-lex.sk/pravne-predpisy/SK/ZZ/2011/530/20191201" TargetMode="External"/><Relationship Id="rId169" Type="http://schemas.openxmlformats.org/officeDocument/2006/relationships/hyperlink" Target="https://www.slov-lex.sk/pravne-predpisy/SK/ZZ/2011/530/20191201" TargetMode="External"/><Relationship Id="rId185" Type="http://schemas.openxmlformats.org/officeDocument/2006/relationships/hyperlink" Target="https://www.slov-lex.sk/pravne-predpisy/SK/ZZ/2011/530/20191201" TargetMode="External"/><Relationship Id="rId4" Type="http://schemas.openxmlformats.org/officeDocument/2006/relationships/settings" Target="settings.xml"/><Relationship Id="rId9" Type="http://schemas.openxmlformats.org/officeDocument/2006/relationships/hyperlink" Target="https://www.slov-lex.sk/pravne-predpisy/SK/ZZ/2011/530/20191201" TargetMode="External"/><Relationship Id="rId180" Type="http://schemas.openxmlformats.org/officeDocument/2006/relationships/hyperlink" Target="https://www.slov-lex.sk/pravne-predpisy/SK/ZZ/2011/530/20191201" TargetMode="External"/><Relationship Id="rId210" Type="http://schemas.openxmlformats.org/officeDocument/2006/relationships/hyperlink" Target="https://www.slov-lex.sk/pravne-predpisy/SK/ZZ/2011/530/20191201" TargetMode="External"/><Relationship Id="rId215" Type="http://schemas.openxmlformats.org/officeDocument/2006/relationships/hyperlink" Target="https://www.slov-lex.sk/pravne-predpisy/SK/ZZ/2011/530/20191201" TargetMode="External"/><Relationship Id="rId236" Type="http://schemas.openxmlformats.org/officeDocument/2006/relationships/hyperlink" Target="https://www.slov-lex.sk/pravne-predpisy/SK/ZZ/2011/530/20191201" TargetMode="External"/><Relationship Id="rId257" Type="http://schemas.openxmlformats.org/officeDocument/2006/relationships/hyperlink" Target="https://www.slov-lex.sk/pravne-predpisy/SK/ZZ/2011/530/20191201" TargetMode="External"/><Relationship Id="rId26" Type="http://schemas.openxmlformats.org/officeDocument/2006/relationships/hyperlink" Target="https://www.slov-lex.sk/pravne-predpisy/SK/ZZ/2011/530/20191201" TargetMode="External"/><Relationship Id="rId231" Type="http://schemas.openxmlformats.org/officeDocument/2006/relationships/hyperlink" Target="https://www.slov-lex.sk/pravne-predpisy/SK/ZZ/2011/530/20191201" TargetMode="External"/><Relationship Id="rId252" Type="http://schemas.openxmlformats.org/officeDocument/2006/relationships/hyperlink" Target="https://www.slov-lex.sk/pravne-predpisy/SK/ZZ/2011/530/20191201" TargetMode="External"/><Relationship Id="rId47" Type="http://schemas.openxmlformats.org/officeDocument/2006/relationships/hyperlink" Target="https://www.slov-lex.sk/pravne-predpisy/SK/ZZ/2011/530/20191201" TargetMode="External"/><Relationship Id="rId68" Type="http://schemas.openxmlformats.org/officeDocument/2006/relationships/hyperlink" Target="https://www.slov-lex.sk/pravne-predpisy/SK/ZZ/2011/530/20191201" TargetMode="External"/><Relationship Id="rId89" Type="http://schemas.openxmlformats.org/officeDocument/2006/relationships/hyperlink" Target="https://www.slov-lex.sk/pravne-predpisy/SK/ZZ/2011/530/20191201" TargetMode="External"/><Relationship Id="rId112" Type="http://schemas.openxmlformats.org/officeDocument/2006/relationships/hyperlink" Target="https://www.slov-lex.sk/pravne-predpisy/SK/ZZ/2011/530/20191201" TargetMode="External"/><Relationship Id="rId133" Type="http://schemas.openxmlformats.org/officeDocument/2006/relationships/hyperlink" Target="https://www.slov-lex.sk/pravne-predpisy/SK/ZZ/2011/530/20191201" TargetMode="External"/><Relationship Id="rId154" Type="http://schemas.openxmlformats.org/officeDocument/2006/relationships/hyperlink" Target="https://www.slov-lex.sk/pravne-predpisy/SK/ZZ/2011/530/20191201" TargetMode="External"/><Relationship Id="rId175" Type="http://schemas.openxmlformats.org/officeDocument/2006/relationships/hyperlink" Target="https://www.slov-lex.sk/pravne-predpisy/SK/ZZ/2011/530/20191201" TargetMode="External"/><Relationship Id="rId196" Type="http://schemas.openxmlformats.org/officeDocument/2006/relationships/hyperlink" Target="https://www.slov-lex.sk/pravne-predpisy/SK/ZZ/2011/530/20191201" TargetMode="External"/><Relationship Id="rId200" Type="http://schemas.openxmlformats.org/officeDocument/2006/relationships/hyperlink" Target="https://www.slov-lex.sk/pravne-predpisy/SK/ZZ/2011/530/20191201" TargetMode="External"/><Relationship Id="rId16" Type="http://schemas.openxmlformats.org/officeDocument/2006/relationships/hyperlink" Target="https://www.slov-lex.sk/pravne-predpisy/SK/ZZ/2011/530/20191201" TargetMode="External"/><Relationship Id="rId221" Type="http://schemas.openxmlformats.org/officeDocument/2006/relationships/hyperlink" Target="https://www.slov-lex.sk/pravne-predpisy/SK/ZZ/2011/530/20191201" TargetMode="External"/><Relationship Id="rId242" Type="http://schemas.openxmlformats.org/officeDocument/2006/relationships/hyperlink" Target="https://www.slov-lex.sk/pravne-predpisy/SK/ZZ/2011/530/20191201" TargetMode="External"/><Relationship Id="rId263" Type="http://schemas.openxmlformats.org/officeDocument/2006/relationships/hyperlink" Target="https://www.slov-lex.sk/pravne-predpisy/SK/ZZ/2011/530/20191201" TargetMode="External"/><Relationship Id="rId37" Type="http://schemas.openxmlformats.org/officeDocument/2006/relationships/hyperlink" Target="https://www.slov-lex.sk/pravne-predpisy/SK/ZZ/2011/530/20191201" TargetMode="External"/><Relationship Id="rId58" Type="http://schemas.openxmlformats.org/officeDocument/2006/relationships/hyperlink" Target="https://www.slov-lex.sk/pravne-predpisy/SK/ZZ/2011/530/20191201" TargetMode="External"/><Relationship Id="rId79" Type="http://schemas.openxmlformats.org/officeDocument/2006/relationships/hyperlink" Target="https://www.slov-lex.sk/pravne-predpisy/SK/ZZ/2011/530/20191201" TargetMode="External"/><Relationship Id="rId102" Type="http://schemas.openxmlformats.org/officeDocument/2006/relationships/hyperlink" Target="https://www.slov-lex.sk/pravne-predpisy/SK/ZZ/2011/530/20191201" TargetMode="External"/><Relationship Id="rId123" Type="http://schemas.openxmlformats.org/officeDocument/2006/relationships/hyperlink" Target="https://www.slov-lex.sk/pravne-predpisy/SK/ZZ/2011/530/20191201" TargetMode="External"/><Relationship Id="rId144" Type="http://schemas.openxmlformats.org/officeDocument/2006/relationships/hyperlink" Target="https://www.slov-lex.sk/pravne-predpisy/SK/ZZ/2011/530/20191201" TargetMode="External"/><Relationship Id="rId90" Type="http://schemas.openxmlformats.org/officeDocument/2006/relationships/hyperlink" Target="https://www.slov-lex.sk/pravne-predpisy/SK/ZZ/2011/530/20191201" TargetMode="External"/><Relationship Id="rId165" Type="http://schemas.openxmlformats.org/officeDocument/2006/relationships/hyperlink" Target="https://www.slov-lex.sk/pravne-predpisy/SK/ZZ/2011/530/20191201" TargetMode="External"/><Relationship Id="rId186" Type="http://schemas.openxmlformats.org/officeDocument/2006/relationships/hyperlink" Target="https://www.slov-lex.sk/pravne-predpisy/SK/ZZ/2011/530/20191201" TargetMode="External"/><Relationship Id="rId211" Type="http://schemas.openxmlformats.org/officeDocument/2006/relationships/hyperlink" Target="https://www.slov-lex.sk/pravne-predpisy/SK/ZZ/2011/530/20191201" TargetMode="External"/><Relationship Id="rId232" Type="http://schemas.openxmlformats.org/officeDocument/2006/relationships/hyperlink" Target="https://www.slov-lex.sk/pravne-predpisy/SK/ZZ/2011/530/20191201" TargetMode="External"/><Relationship Id="rId253" Type="http://schemas.openxmlformats.org/officeDocument/2006/relationships/hyperlink" Target="https://www.slov-lex.sk/pravne-predpisy/SK/ZZ/2011/530/20191201" TargetMode="External"/><Relationship Id="rId27" Type="http://schemas.openxmlformats.org/officeDocument/2006/relationships/hyperlink" Target="https://www.slov-lex.sk/pravne-predpisy/SK/ZZ/2011/530/20191201" TargetMode="External"/><Relationship Id="rId48" Type="http://schemas.openxmlformats.org/officeDocument/2006/relationships/hyperlink" Target="https://www.slov-lex.sk/pravne-predpisy/SK/ZZ/2011/530/20191201" TargetMode="External"/><Relationship Id="rId69" Type="http://schemas.openxmlformats.org/officeDocument/2006/relationships/hyperlink" Target="https://www.slov-lex.sk/pravne-predpisy/SK/ZZ/2011/530/20191201" TargetMode="External"/><Relationship Id="rId113" Type="http://schemas.openxmlformats.org/officeDocument/2006/relationships/hyperlink" Target="https://www.slov-lex.sk/pravne-predpisy/SK/ZZ/2011/530/20191201" TargetMode="External"/><Relationship Id="rId134" Type="http://schemas.openxmlformats.org/officeDocument/2006/relationships/hyperlink" Target="https://www.slov-lex.sk/pravne-predpisy/SK/ZZ/2011/530/20191201" TargetMode="External"/><Relationship Id="rId80" Type="http://schemas.openxmlformats.org/officeDocument/2006/relationships/hyperlink" Target="https://www.slov-lex.sk/pravne-predpisy/SK/ZZ/2011/530/20191201" TargetMode="External"/><Relationship Id="rId155" Type="http://schemas.openxmlformats.org/officeDocument/2006/relationships/hyperlink" Target="https://www.slov-lex.sk/pravne-predpisy/SK/ZZ/2011/530/20191201" TargetMode="External"/><Relationship Id="rId176" Type="http://schemas.openxmlformats.org/officeDocument/2006/relationships/hyperlink" Target="https://www.slov-lex.sk/pravne-predpisy/SK/ZZ/2011/530/20191201" TargetMode="External"/><Relationship Id="rId197" Type="http://schemas.openxmlformats.org/officeDocument/2006/relationships/hyperlink" Target="https://www.slov-lex.sk/pravne-predpisy/SK/ZZ/2011/530/20191201" TargetMode="External"/><Relationship Id="rId201" Type="http://schemas.openxmlformats.org/officeDocument/2006/relationships/hyperlink" Target="https://www.slov-lex.sk/pravne-predpisy/SK/ZZ/2011/530/20191201" TargetMode="External"/><Relationship Id="rId222" Type="http://schemas.openxmlformats.org/officeDocument/2006/relationships/hyperlink" Target="https://www.slov-lex.sk/pravne-predpisy/SK/ZZ/2011/530/20191201" TargetMode="External"/><Relationship Id="rId243" Type="http://schemas.openxmlformats.org/officeDocument/2006/relationships/hyperlink" Target="https://www.slov-lex.sk/pravne-predpisy/SK/ZZ/2011/530/20191201" TargetMode="External"/><Relationship Id="rId264" Type="http://schemas.openxmlformats.org/officeDocument/2006/relationships/hyperlink" Target="https://www.slov-lex.sk/pravne-predpisy/SK/ZZ/2011/530/20191201" TargetMode="External"/><Relationship Id="rId17" Type="http://schemas.openxmlformats.org/officeDocument/2006/relationships/hyperlink" Target="https://www.slov-lex.sk/pravne-predpisy/SK/ZZ/2011/530/20191201" TargetMode="External"/><Relationship Id="rId38" Type="http://schemas.openxmlformats.org/officeDocument/2006/relationships/hyperlink" Target="https://www.slov-lex.sk/pravne-predpisy/SK/ZZ/2011/530/20191201" TargetMode="External"/><Relationship Id="rId59" Type="http://schemas.openxmlformats.org/officeDocument/2006/relationships/hyperlink" Target="https://www.slov-lex.sk/pravne-predpisy/SK/ZZ/2011/530/20191201" TargetMode="External"/><Relationship Id="rId103" Type="http://schemas.openxmlformats.org/officeDocument/2006/relationships/hyperlink" Target="https://www.slov-lex.sk/pravne-predpisy/SK/ZZ/2011/530/20191201" TargetMode="External"/><Relationship Id="rId124" Type="http://schemas.openxmlformats.org/officeDocument/2006/relationships/hyperlink" Target="https://www.slov-lex.sk/pravne-predpisy/SK/ZZ/2011/530/20191201" TargetMode="External"/><Relationship Id="rId70" Type="http://schemas.openxmlformats.org/officeDocument/2006/relationships/hyperlink" Target="https://www.slov-lex.sk/pravne-predpisy/SK/ZZ/2011/530/20191201" TargetMode="External"/><Relationship Id="rId91" Type="http://schemas.openxmlformats.org/officeDocument/2006/relationships/hyperlink" Target="https://www.slov-lex.sk/pravne-predpisy/SK/ZZ/2011/530/20191201" TargetMode="External"/><Relationship Id="rId145" Type="http://schemas.openxmlformats.org/officeDocument/2006/relationships/hyperlink" Target="https://www.slov-lex.sk/pravne-predpisy/SK/ZZ/2011/530/20191201" TargetMode="External"/><Relationship Id="rId166" Type="http://schemas.openxmlformats.org/officeDocument/2006/relationships/hyperlink" Target="https://www.slov-lex.sk/pravne-predpisy/SK/ZZ/2011/530/20191201" TargetMode="External"/><Relationship Id="rId187" Type="http://schemas.openxmlformats.org/officeDocument/2006/relationships/hyperlink" Target="https://www.slov-lex.sk/pravne-predpisy/SK/ZZ/2011/530/20191201" TargetMode="External"/><Relationship Id="rId1" Type="http://schemas.openxmlformats.org/officeDocument/2006/relationships/customXml" Target="../customXml/item1.xml"/><Relationship Id="rId212" Type="http://schemas.openxmlformats.org/officeDocument/2006/relationships/hyperlink" Target="https://www.slov-lex.sk/pravne-predpisy/SK/ZZ/2011/530/20191201" TargetMode="External"/><Relationship Id="rId233" Type="http://schemas.openxmlformats.org/officeDocument/2006/relationships/hyperlink" Target="https://www.slov-lex.sk/pravne-predpisy/SK/ZZ/2011/530/20191201" TargetMode="External"/><Relationship Id="rId254" Type="http://schemas.openxmlformats.org/officeDocument/2006/relationships/hyperlink" Target="https://www.slov-lex.sk/pravne-predpisy/SK/ZZ/2011/530/20191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3E0E-A46B-46A2-A0B7-2F422249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37877</Words>
  <Characters>215905</Characters>
  <Application>Microsoft Office Word</Application>
  <DocSecurity>0</DocSecurity>
  <Lines>1799</Lines>
  <Paragraphs>506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253276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Jarosova Michaela</cp:lastModifiedBy>
  <cp:revision>2</cp:revision>
  <cp:lastPrinted>2020-09-18T07:20:00Z</cp:lastPrinted>
  <dcterms:created xsi:type="dcterms:W3CDTF">2020-10-01T06:33:00Z</dcterms:created>
  <dcterms:modified xsi:type="dcterms:W3CDTF">2020-10-01T06:33:00Z</dcterms:modified>
</cp:coreProperties>
</file>