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E7" w:rsidRPr="00691E49" w:rsidRDefault="00FB5BE7" w:rsidP="00FB5BE7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bookmarkStart w:id="0" w:name="_GoBack"/>
      <w:bookmarkEnd w:id="0"/>
      <w:r w:rsidRPr="00691E49">
        <w:rPr>
          <w:rFonts w:ascii="Times New Roman" w:hAnsi="Times New Roman"/>
          <w:spacing w:val="30"/>
          <w:sz w:val="24"/>
          <w:szCs w:val="24"/>
        </w:rPr>
        <w:t>(Návrh)</w:t>
      </w:r>
    </w:p>
    <w:p w:rsidR="00FB5BE7" w:rsidRDefault="00FB5BE7" w:rsidP="00FB5BE7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</w:rPr>
      </w:pPr>
    </w:p>
    <w:p w:rsidR="00FB5BE7" w:rsidRDefault="00FB5BE7" w:rsidP="00FB5BE7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</w:rPr>
      </w:pPr>
    </w:p>
    <w:p w:rsidR="00FB5BE7" w:rsidRPr="00FF0F46" w:rsidRDefault="00FB5BE7" w:rsidP="00FB5BE7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</w:rPr>
      </w:pPr>
      <w:r w:rsidRPr="00FF0F46">
        <w:rPr>
          <w:rFonts w:ascii="Times New Roman" w:hAnsi="Times New Roman"/>
          <w:b/>
          <w:caps/>
          <w:spacing w:val="30"/>
          <w:sz w:val="24"/>
        </w:rPr>
        <w:t>Vyhláška</w:t>
      </w:r>
    </w:p>
    <w:p w:rsidR="00FB5BE7" w:rsidRPr="00EA16E2" w:rsidRDefault="00FB5BE7" w:rsidP="00FB5BE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A16E2">
        <w:rPr>
          <w:rFonts w:ascii="Times New Roman" w:hAnsi="Times New Roman"/>
          <w:b/>
          <w:sz w:val="24"/>
        </w:rPr>
        <w:t>Ministerstva spravodlivosti Slovenskej republiky</w:t>
      </w:r>
    </w:p>
    <w:p w:rsidR="00FB5BE7" w:rsidRDefault="00FB5BE7" w:rsidP="00FB5BE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B5BE7" w:rsidRDefault="00FB5BE7" w:rsidP="00FB5BE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... 2020,</w:t>
      </w:r>
    </w:p>
    <w:p w:rsidR="00FB5BE7" w:rsidRDefault="00FB5BE7" w:rsidP="00FB5BE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B5BE7" w:rsidRPr="00EA16E2" w:rsidRDefault="00FB5BE7" w:rsidP="00FB5BE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A16E2">
        <w:rPr>
          <w:rFonts w:ascii="Times New Roman" w:hAnsi="Times New Roman"/>
          <w:b/>
          <w:sz w:val="24"/>
        </w:rPr>
        <w:t xml:space="preserve">ktorou sa </w:t>
      </w:r>
      <w:r>
        <w:rPr>
          <w:rFonts w:ascii="Times New Roman" w:hAnsi="Times New Roman"/>
          <w:b/>
          <w:sz w:val="24"/>
        </w:rPr>
        <w:t xml:space="preserve">dopĺňa </w:t>
      </w:r>
      <w:r w:rsidRPr="00EA16E2">
        <w:rPr>
          <w:rFonts w:ascii="Times New Roman" w:hAnsi="Times New Roman"/>
          <w:b/>
          <w:sz w:val="24"/>
        </w:rPr>
        <w:t>vyhláška Ministerstva spravodlivosti Slovenskej republiky</w:t>
      </w:r>
      <w:r>
        <w:rPr>
          <w:rFonts w:ascii="Times New Roman" w:hAnsi="Times New Roman"/>
          <w:b/>
          <w:sz w:val="24"/>
        </w:rPr>
        <w:br/>
      </w:r>
      <w:r w:rsidRPr="00EA16E2">
        <w:rPr>
          <w:rFonts w:ascii="Times New Roman" w:hAnsi="Times New Roman"/>
          <w:b/>
          <w:sz w:val="24"/>
        </w:rPr>
        <w:t xml:space="preserve"> č. 543/2005 Z. z. o Spravovacom a kancelárskom poriadku pre okresné súdy, krajské súdy, Špecializovaný trestný súd a vojenské súdy v znení neskorších predpisov</w:t>
      </w:r>
    </w:p>
    <w:p w:rsidR="00FB5BE7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EA16E2">
        <w:rPr>
          <w:rFonts w:ascii="Times New Roman" w:hAnsi="Times New Roman"/>
          <w:sz w:val="24"/>
        </w:rPr>
        <w:t xml:space="preserve">Ministerstvo spravodlivosti Slovenskej republiky podľa § 96 ods. 3, § 98 ods. 2, </w:t>
      </w:r>
      <w:r>
        <w:rPr>
          <w:rFonts w:ascii="Times New Roman" w:hAnsi="Times New Roman"/>
          <w:sz w:val="24"/>
        </w:rPr>
        <w:br/>
      </w:r>
      <w:r w:rsidRPr="00EA16E2">
        <w:rPr>
          <w:rFonts w:ascii="Times New Roman" w:hAnsi="Times New Roman"/>
          <w:sz w:val="24"/>
        </w:rPr>
        <w:t xml:space="preserve">§ 99 ods. 2, § 104 ods. 3 a § 466 zákona č. 160/2015 Z. z. Civilný sporový poriadok, </w:t>
      </w:r>
      <w:r>
        <w:rPr>
          <w:rFonts w:ascii="Times New Roman" w:hAnsi="Times New Roman"/>
          <w:sz w:val="24"/>
        </w:rPr>
        <w:br/>
      </w:r>
      <w:r w:rsidRPr="00EA16E2">
        <w:rPr>
          <w:rFonts w:ascii="Times New Roman" w:hAnsi="Times New Roman"/>
          <w:sz w:val="24"/>
        </w:rPr>
        <w:t>§ 86 ods. 3, § 117 ods. 2, § 118 ods. 2 a § 487 zákona č. 162/2015 Z. z. Správny súdny poriadok, § 92 ods. 1 zákona č. 757/2004 Z. z. o súdoch a o zmene a doplnení niektorých zákonov v znení neskorších predpisov a § 561 ods. 1 zákona č. 301/2005 Z. z. Trestný poriadok ustanovuje:</w:t>
      </w:r>
    </w:p>
    <w:p w:rsidR="00FB5BE7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B5BE7" w:rsidRPr="00EA16E2" w:rsidRDefault="00FB5BE7" w:rsidP="00FB5BE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A16E2">
        <w:rPr>
          <w:rFonts w:ascii="Times New Roman" w:hAnsi="Times New Roman"/>
          <w:b/>
          <w:sz w:val="24"/>
        </w:rPr>
        <w:t>Čl. I</w:t>
      </w:r>
    </w:p>
    <w:p w:rsidR="00FB5BE7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EA16E2">
        <w:rPr>
          <w:rFonts w:ascii="Times New Roman" w:hAnsi="Times New Roman"/>
          <w:sz w:val="24"/>
        </w:rPr>
        <w:t xml:space="preserve">Vyhláška Ministerstva spravodlivosti Slovenskej republiky č. 543/2005 Z. z. </w:t>
      </w:r>
      <w:r>
        <w:rPr>
          <w:rFonts w:ascii="Times New Roman" w:hAnsi="Times New Roman"/>
          <w:sz w:val="24"/>
        </w:rPr>
        <w:br/>
      </w:r>
      <w:r w:rsidRPr="00EA16E2">
        <w:rPr>
          <w:rFonts w:ascii="Times New Roman" w:hAnsi="Times New Roman"/>
          <w:sz w:val="24"/>
        </w:rPr>
        <w:t xml:space="preserve">o Spravovacom a kancelárskom poriadku pre okresné súdy, krajské súdy, Špeciálny súd </w:t>
      </w:r>
      <w:r>
        <w:rPr>
          <w:rFonts w:ascii="Times New Roman" w:hAnsi="Times New Roman"/>
          <w:sz w:val="24"/>
        </w:rPr>
        <w:br/>
      </w:r>
      <w:r w:rsidRPr="00EA16E2">
        <w:rPr>
          <w:rFonts w:ascii="Times New Roman" w:hAnsi="Times New Roman"/>
          <w:sz w:val="24"/>
        </w:rPr>
        <w:t>a vojenské súdy v znení vyhlášky č. 417/2006 Z. z., vyhlášky č. 120/2007 Z. z., vyhlášky</w:t>
      </w:r>
      <w:r>
        <w:rPr>
          <w:rFonts w:ascii="Times New Roman" w:hAnsi="Times New Roman"/>
          <w:sz w:val="24"/>
        </w:rPr>
        <w:br/>
      </w:r>
      <w:r w:rsidRPr="00EA16E2">
        <w:rPr>
          <w:rFonts w:ascii="Times New Roman" w:hAnsi="Times New Roman"/>
          <w:sz w:val="24"/>
        </w:rPr>
        <w:t xml:space="preserve"> č. 389/2008 Z. z., vyhlášky č. 11/2009 Z. z., vyhlášky č. 95/2009 Z. z., vyhlášky č. 450/2009 Z. z., vyhlášky č. 148/2011 Z. z., vyhlášky č. 94/2012 Z. z., vyhlášky č. 327/2012 Z. z., vyhlášky č. 105/2013 Z. z., vyhlášky č. 428/2013 Z. z., vyhlášky č. 334/2014 Z. z., vyhlášky č. 366/2014 Z. z., vyhlášky č. 84/2015 Z. z., vyhlášky č. 222/2015 Z. z., vyhlášky</w:t>
      </w:r>
      <w:r>
        <w:rPr>
          <w:rFonts w:ascii="Times New Roman" w:hAnsi="Times New Roman"/>
          <w:sz w:val="24"/>
        </w:rPr>
        <w:br/>
      </w:r>
      <w:r w:rsidRPr="00EA16E2">
        <w:rPr>
          <w:rFonts w:ascii="Times New Roman" w:hAnsi="Times New Roman"/>
          <w:sz w:val="24"/>
        </w:rPr>
        <w:t xml:space="preserve"> č. 449/2015 Z. z., vyhlášky č. 206/2016 Z. z., vyhlášky č. 8/2017 Z. z.</w:t>
      </w:r>
      <w:r>
        <w:rPr>
          <w:rFonts w:ascii="Times New Roman" w:hAnsi="Times New Roman"/>
          <w:sz w:val="24"/>
        </w:rPr>
        <w:t xml:space="preserve">, vyhlášky </w:t>
      </w:r>
      <w:r>
        <w:rPr>
          <w:rFonts w:ascii="Times New Roman" w:hAnsi="Times New Roman"/>
          <w:sz w:val="24"/>
        </w:rPr>
        <w:br/>
        <w:t>č. 171/2017 Z. z., vyhlášky č. 407/2019 Z. z., vyhlášky č. 47/2020 Z. z. a vyhlášky</w:t>
      </w:r>
      <w:r>
        <w:rPr>
          <w:rFonts w:ascii="Times New Roman" w:hAnsi="Times New Roman"/>
          <w:sz w:val="24"/>
        </w:rPr>
        <w:br/>
        <w:t xml:space="preserve">č. 108/2020 Z. z. </w:t>
      </w:r>
      <w:r w:rsidRPr="00EA16E2">
        <w:rPr>
          <w:rFonts w:ascii="Times New Roman" w:hAnsi="Times New Roman"/>
          <w:sz w:val="24"/>
        </w:rPr>
        <w:t xml:space="preserve">sa </w:t>
      </w:r>
      <w:r>
        <w:rPr>
          <w:rFonts w:ascii="Times New Roman" w:hAnsi="Times New Roman"/>
          <w:sz w:val="24"/>
        </w:rPr>
        <w:t xml:space="preserve">dopĺňa </w:t>
      </w:r>
      <w:r w:rsidRPr="00EA16E2">
        <w:rPr>
          <w:rFonts w:ascii="Times New Roman" w:hAnsi="Times New Roman"/>
          <w:sz w:val="24"/>
        </w:rPr>
        <w:t>takto:</w:t>
      </w:r>
    </w:p>
    <w:p w:rsidR="00FB5BE7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B5BE7" w:rsidRPr="00383C77" w:rsidRDefault="00FB5BE7" w:rsidP="00FB5BE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Pr="00383C77">
        <w:rPr>
          <w:rFonts w:ascii="Times New Roman" w:hAnsi="Times New Roman"/>
          <w:sz w:val="24"/>
        </w:rPr>
        <w:t>Poznámka pod čiarou k odkazu 63b znie:</w:t>
      </w:r>
    </w:p>
    <w:p w:rsidR="00FB5BE7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</w:t>
      </w:r>
      <w:r w:rsidRPr="002D4EB1">
        <w:rPr>
          <w:rFonts w:ascii="Times New Roman" w:hAnsi="Times New Roman"/>
          <w:sz w:val="24"/>
          <w:vertAlign w:val="superscript"/>
        </w:rPr>
        <w:t>63b</w:t>
      </w:r>
      <w:r>
        <w:rPr>
          <w:rFonts w:ascii="Times New Roman" w:hAnsi="Times New Roman"/>
          <w:sz w:val="24"/>
        </w:rPr>
        <w:t>) § 8 až 20 z</w:t>
      </w:r>
      <w:r w:rsidRPr="00AD4C9C">
        <w:rPr>
          <w:rFonts w:ascii="Times New Roman" w:hAnsi="Times New Roman"/>
          <w:sz w:val="24"/>
        </w:rPr>
        <w:t>ákon</w:t>
      </w:r>
      <w:r>
        <w:rPr>
          <w:rFonts w:ascii="Times New Roman" w:hAnsi="Times New Roman"/>
          <w:sz w:val="24"/>
        </w:rPr>
        <w:t>a</w:t>
      </w:r>
      <w:r w:rsidRPr="00AD4C9C">
        <w:rPr>
          <w:rFonts w:ascii="Times New Roman" w:hAnsi="Times New Roman"/>
          <w:sz w:val="24"/>
        </w:rPr>
        <w:t xml:space="preserve"> č. 62/2020 Z. z. o niektorých mimoriadnych opatreniach v súvislosti </w:t>
      </w:r>
      <w:r>
        <w:rPr>
          <w:rFonts w:ascii="Times New Roman" w:hAnsi="Times New Roman"/>
          <w:sz w:val="24"/>
        </w:rPr>
        <w:br/>
        <w:t xml:space="preserve">        so </w:t>
      </w:r>
      <w:r w:rsidRPr="00AD4C9C">
        <w:rPr>
          <w:rFonts w:ascii="Times New Roman" w:hAnsi="Times New Roman"/>
          <w:sz w:val="24"/>
        </w:rPr>
        <w:t xml:space="preserve">šírením nebezpečnej nákazlivej ľudskej choroby COVID-19  a v justícii a ktorým sa </w:t>
      </w:r>
      <w:r>
        <w:rPr>
          <w:rFonts w:ascii="Times New Roman" w:hAnsi="Times New Roman"/>
          <w:sz w:val="24"/>
        </w:rPr>
        <w:t xml:space="preserve">  </w:t>
      </w:r>
    </w:p>
    <w:p w:rsidR="00FB5BE7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5473D">
        <w:rPr>
          <w:rFonts w:ascii="Times New Roman" w:hAnsi="Times New Roman"/>
          <w:sz w:val="24"/>
        </w:rPr>
        <w:t xml:space="preserve">        menia a dopĺňajú niektoré zákony v znení zákona</w:t>
      </w:r>
      <w:r>
        <w:rPr>
          <w:rFonts w:ascii="Times New Roman" w:hAnsi="Times New Roman"/>
          <w:sz w:val="24"/>
        </w:rPr>
        <w:t xml:space="preserve"> č.</w:t>
      </w:r>
      <w:r w:rsidRPr="0035473D">
        <w:rPr>
          <w:rFonts w:ascii="Times New Roman" w:hAnsi="Times New Roman"/>
          <w:sz w:val="24"/>
        </w:rPr>
        <w:t xml:space="preserve"> 92/2020 Z. z. </w:t>
      </w:r>
    </w:p>
    <w:p w:rsidR="00FB5BE7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Zákon č..../2020 Z. z. </w:t>
      </w:r>
      <w:r w:rsidRPr="0035473D">
        <w:rPr>
          <w:rFonts w:ascii="Times New Roman" w:hAnsi="Times New Roman"/>
          <w:sz w:val="24"/>
          <w:szCs w:val="24"/>
        </w:rPr>
        <w:t>o dočasnej ochrane podnik</w:t>
      </w:r>
      <w:r>
        <w:rPr>
          <w:rFonts w:ascii="Times New Roman" w:hAnsi="Times New Roman"/>
          <w:sz w:val="24"/>
          <w:szCs w:val="24"/>
        </w:rPr>
        <w:t>ateľov</w:t>
      </w:r>
      <w:r w:rsidRPr="0035473D">
        <w:rPr>
          <w:rFonts w:ascii="Times New Roman" w:hAnsi="Times New Roman"/>
          <w:sz w:val="24"/>
          <w:szCs w:val="24"/>
        </w:rPr>
        <w:t xml:space="preserve"> vo finančných ťažkostiach a o zmene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B5BE7" w:rsidRPr="00E85687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5473D">
        <w:rPr>
          <w:rFonts w:ascii="Times New Roman" w:hAnsi="Times New Roman"/>
          <w:sz w:val="24"/>
          <w:szCs w:val="24"/>
        </w:rPr>
        <w:t>a doplnení niektorých zákonov</w:t>
      </w:r>
      <w:r>
        <w:rPr>
          <w:rFonts w:ascii="Times New Roman" w:hAnsi="Times New Roman"/>
          <w:sz w:val="24"/>
          <w:szCs w:val="24"/>
        </w:rPr>
        <w:t>.“.</w:t>
      </w:r>
    </w:p>
    <w:p w:rsidR="00FB5BE7" w:rsidRDefault="00FB5BE7" w:rsidP="00FB5BE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FB5BE7" w:rsidRDefault="00FB5BE7" w:rsidP="00FB5BE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>V prílohe č. 2b časti II „Zapisovanie do súdnych registrov na úseku dočasnej ochrany podnikateľov“ prvom bode sa za písmeno a) vkladá nové písmeno b), ktoré znie:</w:t>
      </w:r>
    </w:p>
    <w:p w:rsidR="00FB5BE7" w:rsidRDefault="00FB5BE7" w:rsidP="00FB5BE7">
      <w:pPr>
        <w:pStyle w:val="Odsekzoznamu"/>
        <w:spacing w:after="0" w:line="240" w:lineRule="auto"/>
        <w:ind w:left="6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„b) predĺženie dočasnej ochrany,“.</w:t>
      </w:r>
    </w:p>
    <w:p w:rsidR="00FB5BE7" w:rsidRDefault="00FB5BE7" w:rsidP="00FB5BE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FB5BE7" w:rsidRDefault="00FB5BE7" w:rsidP="00FB5BE7">
      <w:pPr>
        <w:pStyle w:val="Odsekzoznamu"/>
        <w:spacing w:after="0" w:line="240" w:lineRule="auto"/>
        <w:ind w:left="6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Doterajšie písmeno b) sa označuje ako písmeno c).</w:t>
      </w:r>
    </w:p>
    <w:p w:rsidR="00FB5BE7" w:rsidRDefault="00FB5BE7" w:rsidP="00FB5BE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FB5BE7" w:rsidRPr="008F3DD9" w:rsidRDefault="00FB5BE7" w:rsidP="00FB5BE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Pr="008F3DD9">
        <w:rPr>
          <w:rFonts w:ascii="Times New Roman" w:hAnsi="Times New Roman"/>
          <w:sz w:val="24"/>
        </w:rPr>
        <w:t>V prílohe č. 2b časti II „Zapisovanie do súdnych registrov na úseku dočasnej ochrany podnikateľov“ druhom bode sa na konci pripájajú tieto slová: „a námietky proti potvrdeniu o odmietnutí žiadosti o predĺženie dočasnej ochrany.“.</w:t>
      </w:r>
    </w:p>
    <w:p w:rsidR="00FB5BE7" w:rsidRDefault="00FB5BE7" w:rsidP="00FB5BE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Čl. II</w:t>
      </w:r>
    </w:p>
    <w:p w:rsidR="00FB5BE7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Táto vyhláška nadobúda účinnosť 1. januára 2021.</w:t>
      </w: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B5BE7" w:rsidRPr="006F0EF6" w:rsidRDefault="00FB5BE7" w:rsidP="00FB5BE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Mária Kolíková</w:t>
      </w:r>
    </w:p>
    <w:p w:rsidR="00FB5BE7" w:rsidRPr="006F0EF6" w:rsidRDefault="00FB5BE7" w:rsidP="00FB5BE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6F0EF6">
        <w:rPr>
          <w:rFonts w:ascii="Times New Roman" w:hAnsi="Times New Roman"/>
          <w:sz w:val="24"/>
        </w:rPr>
        <w:t>minister</w:t>
      </w:r>
      <w:r>
        <w:rPr>
          <w:rFonts w:ascii="Times New Roman" w:hAnsi="Times New Roman"/>
          <w:sz w:val="24"/>
        </w:rPr>
        <w:t>ka</w:t>
      </w:r>
      <w:r w:rsidRPr="006F0EF6">
        <w:rPr>
          <w:rFonts w:ascii="Times New Roman" w:hAnsi="Times New Roman"/>
          <w:sz w:val="24"/>
        </w:rPr>
        <w:t xml:space="preserve"> spravodlivosti Slovenskej republiky</w:t>
      </w:r>
    </w:p>
    <w:p w:rsidR="00FB5BE7" w:rsidRPr="00A810E3" w:rsidRDefault="00FB5BE7" w:rsidP="00FB5BE7">
      <w:pPr>
        <w:pStyle w:val="Odsekzoznamu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Default="00FB5BE7" w:rsidP="00FB5BE7"/>
    <w:p w:rsidR="00FB5BE7" w:rsidRPr="00691E49" w:rsidRDefault="00FB5BE7" w:rsidP="00FB5BE7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691E49">
        <w:rPr>
          <w:rFonts w:ascii="Times New Roman" w:hAnsi="Times New Roman"/>
          <w:spacing w:val="30"/>
          <w:sz w:val="24"/>
          <w:szCs w:val="24"/>
        </w:rPr>
        <w:lastRenderedPageBreak/>
        <w:t xml:space="preserve"> (Návrh)</w:t>
      </w:r>
    </w:p>
    <w:p w:rsidR="00FB5BE7" w:rsidRPr="00691E49" w:rsidRDefault="00FB5BE7" w:rsidP="00FB5B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5BE7" w:rsidRPr="00691E49" w:rsidRDefault="00FB5BE7" w:rsidP="00FB5B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E49">
        <w:rPr>
          <w:rFonts w:ascii="Times New Roman" w:hAnsi="Times New Roman"/>
          <w:b/>
          <w:sz w:val="24"/>
          <w:szCs w:val="24"/>
        </w:rPr>
        <w:t>Vyhláška</w:t>
      </w:r>
    </w:p>
    <w:p w:rsidR="00FB5BE7" w:rsidRPr="00691E49" w:rsidRDefault="00FB5BE7" w:rsidP="00FB5B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E49">
        <w:rPr>
          <w:rFonts w:ascii="Times New Roman" w:hAnsi="Times New Roman"/>
          <w:b/>
          <w:sz w:val="24"/>
          <w:szCs w:val="24"/>
        </w:rPr>
        <w:t>Ministerstva spravodlivosti Slovenskej republiky</w:t>
      </w:r>
    </w:p>
    <w:p w:rsidR="00FB5BE7" w:rsidRPr="00691E49" w:rsidRDefault="00FB5BE7" w:rsidP="00FB5B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5BE7" w:rsidRPr="00691E49" w:rsidRDefault="00FB5BE7" w:rsidP="00FB5B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z ... 20</w:t>
      </w:r>
      <w:r>
        <w:rPr>
          <w:rFonts w:ascii="Times New Roman" w:hAnsi="Times New Roman"/>
          <w:sz w:val="24"/>
          <w:szCs w:val="24"/>
        </w:rPr>
        <w:t>20</w:t>
      </w:r>
      <w:r w:rsidRPr="00691E49">
        <w:rPr>
          <w:rFonts w:ascii="Times New Roman" w:hAnsi="Times New Roman"/>
          <w:sz w:val="24"/>
          <w:szCs w:val="24"/>
        </w:rPr>
        <w:t>,</w:t>
      </w:r>
    </w:p>
    <w:p w:rsidR="00FB5BE7" w:rsidRPr="00691E49" w:rsidRDefault="00FB5BE7" w:rsidP="00FB5B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5BE7" w:rsidRDefault="00FB5BE7" w:rsidP="00FB5B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51E6">
        <w:rPr>
          <w:rFonts w:ascii="Times New Roman" w:hAnsi="Times New Roman"/>
          <w:b/>
          <w:sz w:val="24"/>
          <w:szCs w:val="24"/>
        </w:rPr>
        <w:t>ktorou sa mení a dopĺňa vyhláška Ministerstva spravodlivosti Slovenskej republiky č. 665/2005 Z.z., ktorou sa vykonávajú niektoré ustanovenia zákona č. 7/2005 Z.z. o konkurze a reštrukturalizácii a o zmene a doplnení niektorých zákonov v znení neskorších predpisov</w:t>
      </w:r>
    </w:p>
    <w:p w:rsidR="00FB5BE7" w:rsidRPr="00691E49" w:rsidRDefault="00FB5BE7" w:rsidP="00FB5B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51E6">
        <w:rPr>
          <w:rFonts w:ascii="Times New Roman" w:hAnsi="Times New Roman"/>
          <w:sz w:val="24"/>
          <w:szCs w:val="24"/>
        </w:rPr>
        <w:t>Ministerstvo spravodlivosti Slovenskej republiky podľa § 204 zákona č. 7/2005 Z.z. o konkurze a reštrukturalizácii a o zmene a doplnení niektorých zákonov v znení neskorších predpisov</w:t>
      </w:r>
      <w:r>
        <w:rPr>
          <w:rFonts w:ascii="Times New Roman" w:hAnsi="Times New Roman"/>
          <w:sz w:val="24"/>
          <w:szCs w:val="24"/>
        </w:rPr>
        <w:t xml:space="preserve"> ustanovuje:</w:t>
      </w:r>
    </w:p>
    <w:p w:rsidR="00FB5BE7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5BE7" w:rsidRPr="00691E49" w:rsidRDefault="00FB5BE7" w:rsidP="00FB5B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E49">
        <w:rPr>
          <w:rFonts w:ascii="Times New Roman" w:hAnsi="Times New Roman"/>
          <w:b/>
          <w:sz w:val="24"/>
          <w:szCs w:val="24"/>
        </w:rPr>
        <w:t>Čl. I</w:t>
      </w:r>
    </w:p>
    <w:p w:rsidR="00FB5BE7" w:rsidRPr="00691E49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 xml:space="preserve"> </w:t>
      </w:r>
    </w:p>
    <w:p w:rsidR="00FB5BE7" w:rsidRPr="00691E49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ab/>
      </w:r>
      <w:r w:rsidRPr="007251E6">
        <w:rPr>
          <w:rFonts w:ascii="Times New Roman" w:hAnsi="Times New Roman"/>
          <w:sz w:val="24"/>
          <w:szCs w:val="24"/>
        </w:rPr>
        <w:t>Vyhláška Ministerstva spravodlivosti Slovenskej republiky č. 665/2005 Z.z., ktorou sa vykonávajú niektoré ustanovenia zákona č. 7/2005 Z.z. o konkurze a reštrukturalizácii a o zmene a doplnení niektorých zákonov v znení vyhlášky č. 536/2008 Z.z., vyhlášky č. 235/2010 Z</w:t>
      </w:r>
      <w:r>
        <w:rPr>
          <w:rFonts w:ascii="Times New Roman" w:hAnsi="Times New Roman"/>
          <w:sz w:val="24"/>
          <w:szCs w:val="24"/>
        </w:rPr>
        <w:t>.z., vyhlášky č. 514/2011 Z.z.,</w:t>
      </w:r>
      <w:r w:rsidRPr="007251E6">
        <w:rPr>
          <w:rFonts w:ascii="Times New Roman" w:hAnsi="Times New Roman"/>
          <w:sz w:val="24"/>
          <w:szCs w:val="24"/>
        </w:rPr>
        <w:t xml:space="preserve"> vyhlášky č. 25/2017 Z.z. </w:t>
      </w:r>
      <w:r>
        <w:rPr>
          <w:rFonts w:ascii="Times New Roman" w:hAnsi="Times New Roman"/>
          <w:sz w:val="24"/>
          <w:szCs w:val="24"/>
        </w:rPr>
        <w:t xml:space="preserve">a vyhlášky č. 254/2017 Z. z. </w:t>
      </w:r>
      <w:r w:rsidRPr="007251E6">
        <w:rPr>
          <w:rFonts w:ascii="Times New Roman" w:hAnsi="Times New Roman"/>
          <w:sz w:val="24"/>
          <w:szCs w:val="24"/>
        </w:rPr>
        <w:t xml:space="preserve">sa mení </w:t>
      </w:r>
      <w:r>
        <w:rPr>
          <w:rFonts w:ascii="Times New Roman" w:hAnsi="Times New Roman"/>
          <w:sz w:val="24"/>
          <w:szCs w:val="24"/>
        </w:rPr>
        <w:t xml:space="preserve">a dopĺňa </w:t>
      </w:r>
      <w:r w:rsidRPr="007251E6">
        <w:rPr>
          <w:rFonts w:ascii="Times New Roman" w:hAnsi="Times New Roman"/>
          <w:sz w:val="24"/>
          <w:szCs w:val="24"/>
        </w:rPr>
        <w:t>takto:</w:t>
      </w:r>
    </w:p>
    <w:p w:rsidR="00FB5BE7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BE7" w:rsidRPr="00036E48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036E48">
        <w:rPr>
          <w:rFonts w:ascii="Times New Roman" w:hAnsi="Times New Roman"/>
          <w:sz w:val="24"/>
          <w:szCs w:val="24"/>
        </w:rPr>
        <w:t>Nadpis § 7a znie: „Výška preddavku na úhradu paušálnej odmeny a náhrady nevyhnutných nákladov spojených s výkonom správcovskej činnosti v konaniach o oddlžení a v malom konkurze“.</w:t>
      </w:r>
    </w:p>
    <w:p w:rsidR="00FB5BE7" w:rsidRDefault="00FB5BE7" w:rsidP="00FB5BE7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B5BE7" w:rsidRPr="00036E48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036E48">
        <w:rPr>
          <w:rFonts w:ascii="Times New Roman" w:hAnsi="Times New Roman"/>
          <w:sz w:val="24"/>
          <w:szCs w:val="24"/>
        </w:rPr>
        <w:t>V § 7a sa za slovo „oddlžení“ vkladajú slová „a v malom konkurze“.</w:t>
      </w:r>
    </w:p>
    <w:p w:rsidR="00FB5BE7" w:rsidRPr="00037E16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BE7" w:rsidRPr="00036E48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036E48">
        <w:rPr>
          <w:rFonts w:ascii="Times New Roman" w:hAnsi="Times New Roman"/>
          <w:sz w:val="24"/>
          <w:szCs w:val="24"/>
        </w:rPr>
        <w:t>§ 8 vrátane nadpisu znie:</w:t>
      </w:r>
    </w:p>
    <w:p w:rsidR="00FB5BE7" w:rsidRDefault="00FB5BE7" w:rsidP="00FB5BE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B5BE7" w:rsidRPr="00474642" w:rsidRDefault="00FB5BE7" w:rsidP="00FB5B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8</w:t>
      </w:r>
    </w:p>
    <w:p w:rsidR="00FB5BE7" w:rsidRPr="00474642" w:rsidRDefault="00FB5BE7" w:rsidP="00FB5B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4642">
        <w:rPr>
          <w:rFonts w:ascii="Times New Roman" w:hAnsi="Times New Roman"/>
          <w:sz w:val="24"/>
          <w:szCs w:val="24"/>
        </w:rPr>
        <w:t>Výška preddavku na úhradu nákladov konkurzu</w:t>
      </w:r>
    </w:p>
    <w:p w:rsidR="00FB5BE7" w:rsidRPr="00474642" w:rsidRDefault="00FB5BE7" w:rsidP="00FB5B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5BE7" w:rsidRDefault="00FB5BE7" w:rsidP="00FB5BE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642">
        <w:rPr>
          <w:rFonts w:ascii="Times New Roman" w:hAnsi="Times New Roman"/>
          <w:sz w:val="24"/>
          <w:szCs w:val="24"/>
        </w:rPr>
        <w:t xml:space="preserve">Preddavok na úhradu nákladov konkurzu </w:t>
      </w:r>
      <w:r>
        <w:rPr>
          <w:rFonts w:ascii="Times New Roman" w:hAnsi="Times New Roman"/>
          <w:sz w:val="24"/>
          <w:szCs w:val="24"/>
        </w:rPr>
        <w:t xml:space="preserve">vyhláseného podľa prvej hlavy druhej časti </w:t>
      </w:r>
      <w:r w:rsidRPr="00474642">
        <w:rPr>
          <w:rFonts w:ascii="Times New Roman" w:hAnsi="Times New Roman"/>
          <w:sz w:val="24"/>
          <w:szCs w:val="24"/>
        </w:rPr>
        <w:t>je 6 500 eur.</w:t>
      </w:r>
    </w:p>
    <w:p w:rsidR="00FB5BE7" w:rsidRDefault="00FB5BE7" w:rsidP="00FB5BE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BE7" w:rsidRPr="00474642" w:rsidRDefault="00FB5BE7" w:rsidP="00FB5BE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Preddavok na úhradu nákladov malého konkurzu je ........ eur.“.</w:t>
      </w:r>
    </w:p>
    <w:p w:rsidR="00FB5BE7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BE7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BE7" w:rsidRDefault="00FB5BE7" w:rsidP="00FB5B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5566">
        <w:rPr>
          <w:rFonts w:ascii="Times New Roman" w:hAnsi="Times New Roman"/>
          <w:b/>
          <w:sz w:val="24"/>
          <w:szCs w:val="24"/>
        </w:rPr>
        <w:t>Čl. II</w:t>
      </w:r>
    </w:p>
    <w:p w:rsidR="00FB5BE7" w:rsidRPr="00DE5566" w:rsidRDefault="00FB5BE7" w:rsidP="00FB5B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5BE7" w:rsidRPr="00DE5566" w:rsidRDefault="00FB5BE7" w:rsidP="00FB5B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5566">
        <w:rPr>
          <w:rFonts w:ascii="Times New Roman" w:hAnsi="Times New Roman"/>
          <w:sz w:val="24"/>
          <w:szCs w:val="24"/>
        </w:rPr>
        <w:t>Táto vyhláška nadobúda účinnosť 1. januára 202</w:t>
      </w:r>
      <w:r>
        <w:rPr>
          <w:rFonts w:ascii="Times New Roman" w:hAnsi="Times New Roman"/>
          <w:sz w:val="24"/>
          <w:szCs w:val="24"/>
        </w:rPr>
        <w:t>1</w:t>
      </w:r>
      <w:r w:rsidRPr="00DE5566">
        <w:rPr>
          <w:rFonts w:ascii="Times New Roman" w:hAnsi="Times New Roman"/>
          <w:sz w:val="24"/>
          <w:szCs w:val="24"/>
        </w:rPr>
        <w:t>.</w:t>
      </w:r>
    </w:p>
    <w:p w:rsidR="00FB5BE7" w:rsidRPr="00DE5566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BE7" w:rsidRPr="00691E49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BE7" w:rsidRPr="00691E49" w:rsidRDefault="00FB5BE7" w:rsidP="00FB5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BE7" w:rsidRPr="00691E49" w:rsidRDefault="00FB5BE7" w:rsidP="00FB5B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Mária Kolíková</w:t>
      </w:r>
    </w:p>
    <w:p w:rsidR="00FB5BE7" w:rsidRPr="00691E49" w:rsidRDefault="00FB5BE7" w:rsidP="00FB5B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ministerka spravodlivosti</w:t>
      </w:r>
    </w:p>
    <w:p w:rsidR="00FB5BE7" w:rsidRPr="00A47FF1" w:rsidRDefault="00FB5BE7" w:rsidP="00FB5B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Slovenskej republiky</w:t>
      </w:r>
    </w:p>
    <w:sectPr w:rsidR="00FB5BE7" w:rsidRPr="00A47FF1" w:rsidSect="00054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A9D" w:rsidRDefault="00BE2A9D">
      <w:pPr>
        <w:spacing w:after="0" w:line="240" w:lineRule="auto"/>
      </w:pPr>
      <w:r>
        <w:separator/>
      </w:r>
    </w:p>
  </w:endnote>
  <w:endnote w:type="continuationSeparator" w:id="0">
    <w:p w:rsidR="00BE2A9D" w:rsidRDefault="00BE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E6" w:rsidRDefault="003A52E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1381242278"/>
      <w:docPartObj>
        <w:docPartGallery w:val="Page Numbers (Bottom of Page)"/>
        <w:docPartUnique/>
      </w:docPartObj>
    </w:sdtPr>
    <w:sdtEndPr/>
    <w:sdtContent>
      <w:p w:rsidR="00054718" w:rsidRPr="00054718" w:rsidRDefault="00FB5BE7">
        <w:pPr>
          <w:pStyle w:val="Pta"/>
          <w:jc w:val="center"/>
          <w:rPr>
            <w:rFonts w:ascii="Times New Roman" w:hAnsi="Times New Roman"/>
            <w:sz w:val="24"/>
          </w:rPr>
        </w:pPr>
        <w:r w:rsidRPr="00054718">
          <w:rPr>
            <w:rFonts w:ascii="Times New Roman" w:hAnsi="Times New Roman"/>
            <w:sz w:val="24"/>
          </w:rPr>
          <w:fldChar w:fldCharType="begin"/>
        </w:r>
        <w:r w:rsidRPr="00054718">
          <w:rPr>
            <w:rFonts w:ascii="Times New Roman" w:hAnsi="Times New Roman"/>
            <w:sz w:val="24"/>
          </w:rPr>
          <w:instrText>PAGE   \* MERGEFORMAT</w:instrText>
        </w:r>
        <w:r w:rsidRPr="00054718">
          <w:rPr>
            <w:rFonts w:ascii="Times New Roman" w:hAnsi="Times New Roman"/>
            <w:sz w:val="24"/>
          </w:rPr>
          <w:fldChar w:fldCharType="separate"/>
        </w:r>
        <w:r w:rsidR="008815E9">
          <w:rPr>
            <w:rFonts w:ascii="Times New Roman" w:hAnsi="Times New Roman"/>
            <w:noProof/>
            <w:sz w:val="24"/>
          </w:rPr>
          <w:t>3</w:t>
        </w:r>
        <w:r w:rsidRPr="00054718">
          <w:rPr>
            <w:rFonts w:ascii="Times New Roman" w:hAnsi="Times New Roman"/>
            <w:sz w:val="24"/>
          </w:rPr>
          <w:fldChar w:fldCharType="end"/>
        </w:r>
      </w:p>
    </w:sdtContent>
  </w:sdt>
  <w:p w:rsidR="00054718" w:rsidRPr="00054718" w:rsidRDefault="00BE2A9D">
    <w:pPr>
      <w:pStyle w:val="Pta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E6" w:rsidRDefault="003A52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A9D" w:rsidRDefault="00BE2A9D">
      <w:pPr>
        <w:spacing w:after="0" w:line="240" w:lineRule="auto"/>
      </w:pPr>
      <w:r>
        <w:separator/>
      </w:r>
    </w:p>
  </w:footnote>
  <w:footnote w:type="continuationSeparator" w:id="0">
    <w:p w:rsidR="00BE2A9D" w:rsidRDefault="00BE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E6" w:rsidRDefault="003A52E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E6" w:rsidRDefault="003A52E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E6" w:rsidRDefault="003A52E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D5C34"/>
    <w:multiLevelType w:val="hybridMultilevel"/>
    <w:tmpl w:val="8E98CB3C"/>
    <w:lvl w:ilvl="0" w:tplc="77125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E7"/>
    <w:rsid w:val="002760FE"/>
    <w:rsid w:val="003A52E6"/>
    <w:rsid w:val="004746A3"/>
    <w:rsid w:val="00702CE9"/>
    <w:rsid w:val="008815E9"/>
    <w:rsid w:val="00B21826"/>
    <w:rsid w:val="00BE2A9D"/>
    <w:rsid w:val="00FB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B5BE7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FB5BE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FB5BE7"/>
    <w:rPr>
      <w:rFonts w:eastAsia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3A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2020-09-28T12:26:00Z</dcterms:created>
  <dcterms:modified xsi:type="dcterms:W3CDTF">2020-09-30T13:23:00Z</dcterms:modified>
</cp:coreProperties>
</file>