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74" w:rsidRDefault="00416974">
      <w:pPr>
        <w:pStyle w:val="Nzov"/>
        <w:rPr>
          <w:caps/>
        </w:rPr>
      </w:pPr>
      <w:r>
        <w:rPr>
          <w:caps/>
        </w:rPr>
        <w:t>Vláda Slovenskej republiky</w:t>
      </w:r>
    </w:p>
    <w:p w:rsidR="00416974" w:rsidRDefault="00416974">
      <w:pPr>
        <w:pStyle w:val="Nzov"/>
        <w:pBdr>
          <w:bottom w:val="none" w:sz="0" w:space="0" w:color="auto"/>
        </w:pBdr>
        <w:spacing w:before="0" w:line="240" w:lineRule="auto"/>
        <w:ind w:firstLine="708"/>
        <w:rPr>
          <w:b w:val="0"/>
          <w:bCs w:val="0"/>
          <w:sz w:val="24"/>
          <w:szCs w:val="24"/>
        </w:rPr>
      </w:pPr>
    </w:p>
    <w:p w:rsidR="00416974" w:rsidRDefault="00416974">
      <w:pPr>
        <w:pStyle w:val="Nzov"/>
        <w:pBdr>
          <w:bottom w:val="none" w:sz="0" w:space="0" w:color="auto"/>
        </w:pBdr>
        <w:spacing w:before="0" w:line="240" w:lineRule="auto"/>
        <w:ind w:firstLine="708"/>
        <w:rPr>
          <w:b w:val="0"/>
          <w:bCs w:val="0"/>
          <w:sz w:val="24"/>
          <w:szCs w:val="24"/>
        </w:rPr>
      </w:pPr>
    </w:p>
    <w:p w:rsidR="008C4F1F" w:rsidRDefault="00A917D3" w:rsidP="00A917D3">
      <w:pPr>
        <w:pStyle w:val="Nzov"/>
        <w:pBdr>
          <w:bottom w:val="none" w:sz="0" w:space="0" w:color="auto"/>
        </w:pBdr>
        <w:tabs>
          <w:tab w:val="left" w:pos="6521"/>
        </w:tabs>
        <w:spacing w:before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="008C4F1F" w:rsidRPr="00621414">
        <w:rPr>
          <w:b w:val="0"/>
          <w:bCs w:val="0"/>
          <w:sz w:val="24"/>
          <w:szCs w:val="24"/>
        </w:rPr>
        <w:t xml:space="preserve">Číslo: </w:t>
      </w:r>
      <w:r w:rsidRPr="00621414">
        <w:rPr>
          <w:b w:val="0"/>
          <w:bCs w:val="0"/>
          <w:sz w:val="24"/>
          <w:szCs w:val="24"/>
        </w:rPr>
        <w:t>UV-</w:t>
      </w:r>
      <w:r w:rsidR="006B676B">
        <w:rPr>
          <w:b w:val="0"/>
          <w:bCs w:val="0"/>
          <w:sz w:val="24"/>
          <w:szCs w:val="24"/>
        </w:rPr>
        <w:t>20481</w:t>
      </w:r>
      <w:r w:rsidR="009C109C" w:rsidRPr="00621414">
        <w:rPr>
          <w:b w:val="0"/>
          <w:bCs w:val="0"/>
          <w:sz w:val="24"/>
          <w:szCs w:val="24"/>
        </w:rPr>
        <w:t>/20</w:t>
      </w:r>
      <w:r w:rsidR="00D01B38">
        <w:rPr>
          <w:b w:val="0"/>
          <w:bCs w:val="0"/>
          <w:sz w:val="24"/>
          <w:szCs w:val="24"/>
        </w:rPr>
        <w:t>20</w:t>
      </w:r>
    </w:p>
    <w:p w:rsidR="00A917D3" w:rsidRDefault="00A917D3">
      <w:pPr>
        <w:pStyle w:val="Nzov"/>
        <w:pBdr>
          <w:bottom w:val="none" w:sz="0" w:space="0" w:color="auto"/>
        </w:pBdr>
        <w:spacing w:before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Na rokovanie</w:t>
      </w:r>
    </w:p>
    <w:p w:rsidR="00416974" w:rsidRPr="00D2780C" w:rsidRDefault="00416974">
      <w:pPr>
        <w:pStyle w:val="Nzov"/>
        <w:pBdr>
          <w:bottom w:val="none" w:sz="0" w:space="0" w:color="auto"/>
        </w:pBdr>
        <w:spacing w:before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Národnej rady </w:t>
      </w:r>
      <w:r w:rsidR="00D2780C">
        <w:rPr>
          <w:b w:val="0"/>
          <w:bCs w:val="0"/>
          <w:sz w:val="24"/>
          <w:szCs w:val="24"/>
        </w:rPr>
        <w:t>Slovenskej republiky</w:t>
      </w:r>
    </w:p>
    <w:p w:rsidR="00416974" w:rsidRDefault="00416974">
      <w:pPr>
        <w:pStyle w:val="odrky"/>
        <w:spacing w:line="240" w:lineRule="auto"/>
        <w:jc w:val="center"/>
        <w:rPr>
          <w:b/>
          <w:bCs/>
          <w:spacing w:val="60"/>
          <w:sz w:val="28"/>
          <w:szCs w:val="28"/>
        </w:rPr>
      </w:pPr>
    </w:p>
    <w:p w:rsidR="004062FA" w:rsidRDefault="004062FA" w:rsidP="006602D5">
      <w:pPr>
        <w:pStyle w:val="Nzov"/>
        <w:pBdr>
          <w:bottom w:val="none" w:sz="0" w:space="0" w:color="auto"/>
        </w:pBdr>
        <w:tabs>
          <w:tab w:val="left" w:pos="4253"/>
        </w:tabs>
        <w:spacing w:before="0" w:line="240" w:lineRule="auto"/>
        <w:jc w:val="both"/>
        <w:rPr>
          <w:b w:val="0"/>
          <w:bCs w:val="0"/>
          <w:sz w:val="20"/>
          <w:szCs w:val="20"/>
        </w:rPr>
      </w:pPr>
      <w:r w:rsidRPr="00AC2C08">
        <w:rPr>
          <w:b w:val="0"/>
          <w:bCs w:val="0"/>
          <w:sz w:val="20"/>
          <w:szCs w:val="20"/>
        </w:rPr>
        <w:tab/>
      </w:r>
    </w:p>
    <w:p w:rsidR="006602D5" w:rsidRDefault="006602D5" w:rsidP="006602D5">
      <w:pPr>
        <w:pStyle w:val="Nzov"/>
        <w:pBdr>
          <w:bottom w:val="none" w:sz="0" w:space="0" w:color="auto"/>
        </w:pBdr>
        <w:tabs>
          <w:tab w:val="left" w:pos="4253"/>
        </w:tabs>
        <w:spacing w:before="0" w:line="240" w:lineRule="auto"/>
        <w:jc w:val="both"/>
        <w:rPr>
          <w:b w:val="0"/>
          <w:bCs w:val="0"/>
          <w:sz w:val="20"/>
          <w:szCs w:val="20"/>
        </w:rPr>
      </w:pPr>
    </w:p>
    <w:p w:rsidR="006602D5" w:rsidRDefault="006602D5" w:rsidP="006602D5">
      <w:pPr>
        <w:pStyle w:val="Nzov"/>
        <w:pBdr>
          <w:bottom w:val="none" w:sz="0" w:space="0" w:color="auto"/>
        </w:pBdr>
        <w:tabs>
          <w:tab w:val="left" w:pos="4253"/>
        </w:tabs>
        <w:spacing w:before="0" w:line="240" w:lineRule="auto"/>
        <w:jc w:val="both"/>
        <w:rPr>
          <w:b w:val="0"/>
          <w:bCs w:val="0"/>
          <w:sz w:val="20"/>
          <w:szCs w:val="20"/>
        </w:rPr>
      </w:pPr>
    </w:p>
    <w:p w:rsidR="006602D5" w:rsidRDefault="006602D5" w:rsidP="006602D5">
      <w:pPr>
        <w:pStyle w:val="Nzov"/>
        <w:pBdr>
          <w:bottom w:val="none" w:sz="0" w:space="0" w:color="auto"/>
        </w:pBdr>
        <w:tabs>
          <w:tab w:val="left" w:pos="4253"/>
        </w:tabs>
        <w:spacing w:before="0" w:line="240" w:lineRule="auto"/>
        <w:jc w:val="both"/>
        <w:rPr>
          <w:b w:val="0"/>
          <w:bCs w:val="0"/>
        </w:rPr>
      </w:pPr>
    </w:p>
    <w:p w:rsidR="00462E7C" w:rsidRDefault="00462E7C">
      <w:pPr>
        <w:pStyle w:val="odrky"/>
        <w:spacing w:line="240" w:lineRule="auto"/>
        <w:jc w:val="center"/>
        <w:rPr>
          <w:b/>
          <w:bCs/>
          <w:spacing w:val="60"/>
          <w:sz w:val="28"/>
          <w:szCs w:val="28"/>
        </w:rPr>
      </w:pPr>
    </w:p>
    <w:p w:rsidR="00462E7C" w:rsidRDefault="00462E7C">
      <w:pPr>
        <w:pStyle w:val="odrky"/>
        <w:spacing w:line="240" w:lineRule="auto"/>
        <w:jc w:val="center"/>
        <w:rPr>
          <w:b/>
          <w:bCs/>
          <w:spacing w:val="60"/>
          <w:sz w:val="28"/>
          <w:szCs w:val="28"/>
        </w:rPr>
      </w:pPr>
    </w:p>
    <w:p w:rsidR="004062FA" w:rsidRDefault="004062FA">
      <w:pPr>
        <w:pStyle w:val="odrky"/>
        <w:spacing w:line="240" w:lineRule="auto"/>
        <w:jc w:val="center"/>
        <w:rPr>
          <w:b/>
          <w:bCs/>
          <w:spacing w:val="60"/>
          <w:sz w:val="28"/>
          <w:szCs w:val="28"/>
        </w:rPr>
      </w:pPr>
    </w:p>
    <w:p w:rsidR="00196E12" w:rsidRPr="00A25D26" w:rsidRDefault="00F12D3D">
      <w:pPr>
        <w:pStyle w:val="odrky"/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272</w:t>
      </w:r>
      <w:bookmarkStart w:id="0" w:name="_GoBack"/>
      <w:bookmarkEnd w:id="0"/>
    </w:p>
    <w:p w:rsidR="00416974" w:rsidRPr="00C64FFD" w:rsidRDefault="00416974">
      <w:pPr>
        <w:spacing w:before="240"/>
        <w:jc w:val="center"/>
        <w:rPr>
          <w:b/>
          <w:bCs/>
          <w:caps/>
          <w:sz w:val="32"/>
          <w:szCs w:val="32"/>
        </w:rPr>
      </w:pPr>
      <w:r w:rsidRPr="00C64FFD">
        <w:rPr>
          <w:b/>
          <w:bCs/>
          <w:caps/>
          <w:sz w:val="28"/>
          <w:szCs w:val="28"/>
        </w:rPr>
        <w:t>Vládny návrh</w:t>
      </w:r>
    </w:p>
    <w:p w:rsidR="008C5240" w:rsidRDefault="008C5240" w:rsidP="008C5240">
      <w:pPr>
        <w:pBdr>
          <w:bottom w:val="single" w:sz="4" w:space="1" w:color="auto"/>
        </w:pBdr>
        <w:spacing w:before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Zákon</w:t>
      </w:r>
    </w:p>
    <w:p w:rsidR="008C5240" w:rsidRDefault="008C5240" w:rsidP="008C5240">
      <w:pPr>
        <w:pBdr>
          <w:bottom w:val="single" w:sz="4" w:space="1" w:color="auto"/>
        </w:pBdr>
        <w:spacing w:before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 ..................................20</w:t>
      </w:r>
      <w:r w:rsidR="00D01B38">
        <w:rPr>
          <w:b/>
          <w:color w:val="000000"/>
        </w:rPr>
        <w:t>20</w:t>
      </w:r>
      <w:r>
        <w:rPr>
          <w:b/>
          <w:color w:val="000000"/>
        </w:rPr>
        <w:t>,</w:t>
      </w:r>
    </w:p>
    <w:p w:rsidR="008C5240" w:rsidRDefault="008C5240" w:rsidP="008C5240">
      <w:pPr>
        <w:pBdr>
          <w:bottom w:val="single" w:sz="4" w:space="1" w:color="auto"/>
        </w:pBdr>
        <w:spacing w:before="0" w:line="240" w:lineRule="auto"/>
        <w:jc w:val="center"/>
        <w:rPr>
          <w:b/>
          <w:color w:val="000000"/>
        </w:rPr>
      </w:pPr>
    </w:p>
    <w:p w:rsidR="008C5240" w:rsidRPr="00490048" w:rsidRDefault="003312D1" w:rsidP="009148F2">
      <w:pPr>
        <w:pBdr>
          <w:bottom w:val="single" w:sz="4" w:space="1" w:color="auto"/>
        </w:pBdr>
        <w:suppressAutoHyphens/>
        <w:spacing w:before="0" w:line="240" w:lineRule="auto"/>
        <w:jc w:val="center"/>
        <w:rPr>
          <w:b/>
        </w:rPr>
        <w:sectPr w:rsidR="008C5240" w:rsidRPr="00490048" w:rsidSect="00010B6C">
          <w:headerReference w:type="even" r:id="rId7"/>
          <w:headerReference w:type="default" r:id="rId8"/>
          <w:footerReference w:type="even" r:id="rId9"/>
          <w:footerReference w:type="default" r:id="rId10"/>
          <w:pgSz w:w="11907" w:h="16840"/>
          <w:pgMar w:top="1418" w:right="1134" w:bottom="1418" w:left="1418" w:header="708" w:footer="708" w:gutter="0"/>
          <w:pgNumType w:start="1"/>
          <w:cols w:space="708"/>
          <w:titlePg/>
        </w:sectPr>
      </w:pPr>
      <w:r w:rsidRPr="00F651F7">
        <w:rPr>
          <w:b/>
          <w:bCs/>
        </w:rPr>
        <w:t xml:space="preserve">ktorým sa mení a dopĺňa zákon č. </w:t>
      </w:r>
      <w:r w:rsidR="004134FF">
        <w:rPr>
          <w:b/>
          <w:bCs/>
        </w:rPr>
        <w:t>443</w:t>
      </w:r>
      <w:r w:rsidR="00A64648">
        <w:rPr>
          <w:b/>
          <w:bCs/>
        </w:rPr>
        <w:t>/201</w:t>
      </w:r>
      <w:r w:rsidR="004134FF">
        <w:rPr>
          <w:b/>
          <w:bCs/>
        </w:rPr>
        <w:t>0</w:t>
      </w:r>
      <w:r w:rsidR="00A64648">
        <w:rPr>
          <w:b/>
          <w:bCs/>
        </w:rPr>
        <w:t xml:space="preserve"> Z. z. o</w:t>
      </w:r>
      <w:r w:rsidR="004134FF">
        <w:rPr>
          <w:b/>
          <w:bCs/>
        </w:rPr>
        <w:t> dotáciách na rozvoj bývania a o sociálnom bývaní</w:t>
      </w:r>
      <w:r w:rsidR="00D01B38">
        <w:rPr>
          <w:b/>
          <w:bCs/>
        </w:rPr>
        <w:t xml:space="preserve"> v znení neskorších predpisov</w:t>
      </w:r>
    </w:p>
    <w:p w:rsidR="008C5240" w:rsidRDefault="008C5240" w:rsidP="008C5240">
      <w:pPr>
        <w:pStyle w:val="Pta"/>
        <w:tabs>
          <w:tab w:val="clear" w:pos="4536"/>
          <w:tab w:val="clear" w:pos="9072"/>
        </w:tabs>
        <w:spacing w:before="0" w:line="240" w:lineRule="auto"/>
      </w:pPr>
    </w:p>
    <w:p w:rsidR="008C5240" w:rsidRDefault="008C5240" w:rsidP="008C5240">
      <w:pPr>
        <w:spacing w:before="0" w:line="240" w:lineRule="auto"/>
      </w:pPr>
    </w:p>
    <w:p w:rsidR="008C5240" w:rsidRDefault="008C5240" w:rsidP="008C5240">
      <w:pPr>
        <w:spacing w:before="0" w:line="240" w:lineRule="auto"/>
      </w:pPr>
    </w:p>
    <w:p w:rsidR="008C5240" w:rsidRDefault="008C5240" w:rsidP="008C5240">
      <w:pPr>
        <w:spacing w:before="0" w:line="240" w:lineRule="auto"/>
      </w:pPr>
    </w:p>
    <w:p w:rsidR="008C5240" w:rsidRDefault="008C5240" w:rsidP="008C5240">
      <w:pPr>
        <w:spacing w:before="0" w:line="240" w:lineRule="auto"/>
      </w:pPr>
    </w:p>
    <w:p w:rsidR="008C5240" w:rsidRDefault="008C5240" w:rsidP="008C5240">
      <w:pPr>
        <w:spacing w:before="0" w:line="240" w:lineRule="auto"/>
      </w:pPr>
    </w:p>
    <w:p w:rsidR="008C5240" w:rsidRDefault="008C5240" w:rsidP="008C5240">
      <w:pPr>
        <w:spacing w:before="0" w:line="240" w:lineRule="auto"/>
      </w:pPr>
    </w:p>
    <w:p w:rsidR="008C5240" w:rsidRDefault="008C5240" w:rsidP="008C5240">
      <w:pPr>
        <w:spacing w:before="0" w:line="240" w:lineRule="auto"/>
      </w:pPr>
    </w:p>
    <w:p w:rsidR="008C5240" w:rsidRDefault="008C5240" w:rsidP="008C5240">
      <w:pPr>
        <w:spacing w:line="240" w:lineRule="auto"/>
        <w:rPr>
          <w:b/>
          <w:bCs/>
          <w:u w:val="single"/>
        </w:rPr>
      </w:pPr>
    </w:p>
    <w:p w:rsidR="008C5240" w:rsidRDefault="008C5240" w:rsidP="008C5240">
      <w:pPr>
        <w:spacing w:line="240" w:lineRule="auto"/>
        <w:rPr>
          <w:b/>
          <w:bCs/>
          <w:u w:val="single"/>
        </w:rPr>
      </w:pPr>
    </w:p>
    <w:p w:rsidR="008C5240" w:rsidRDefault="008C5240" w:rsidP="008C5240">
      <w:pPr>
        <w:spacing w:line="240" w:lineRule="auto"/>
        <w:rPr>
          <w:b/>
          <w:bCs/>
          <w:u w:val="single"/>
        </w:rPr>
      </w:pPr>
    </w:p>
    <w:p w:rsidR="008C5240" w:rsidRDefault="008C5240" w:rsidP="008C5240">
      <w:pPr>
        <w:spacing w:line="240" w:lineRule="auto"/>
        <w:rPr>
          <w:b/>
          <w:bCs/>
          <w:u w:val="single"/>
        </w:rPr>
      </w:pPr>
    </w:p>
    <w:p w:rsidR="008C5240" w:rsidRDefault="008C5240" w:rsidP="008C5240">
      <w:pPr>
        <w:spacing w:line="240" w:lineRule="auto"/>
        <w:rPr>
          <w:b/>
          <w:bCs/>
          <w:u w:val="single"/>
        </w:rPr>
      </w:pPr>
    </w:p>
    <w:p w:rsidR="008C5240" w:rsidRDefault="008C5240" w:rsidP="008C5240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Návrh uznesenia:</w:t>
      </w:r>
    </w:p>
    <w:p w:rsidR="008C5240" w:rsidRDefault="008C5240" w:rsidP="008C5240">
      <w:pPr>
        <w:spacing w:before="0" w:line="240" w:lineRule="auto"/>
        <w:rPr>
          <w:u w:val="single"/>
        </w:rPr>
      </w:pPr>
    </w:p>
    <w:p w:rsidR="008C5240" w:rsidRDefault="008C5240" w:rsidP="008C5240">
      <w:pPr>
        <w:spacing w:before="0" w:line="240" w:lineRule="auto"/>
      </w:pPr>
      <w:r>
        <w:t xml:space="preserve">Národná rada Slovenskej republiky </w:t>
      </w:r>
    </w:p>
    <w:p w:rsidR="008C5240" w:rsidRDefault="008C5240" w:rsidP="008C5240">
      <w:pPr>
        <w:spacing w:before="0" w:line="240" w:lineRule="auto"/>
        <w:rPr>
          <w:spacing w:val="60"/>
        </w:rPr>
      </w:pPr>
      <w:r>
        <w:rPr>
          <w:spacing w:val="60"/>
        </w:rPr>
        <w:t>schvaľuje</w:t>
      </w:r>
    </w:p>
    <w:p w:rsidR="003312D1" w:rsidRPr="00D01B38" w:rsidRDefault="00A917D3" w:rsidP="009148F2">
      <w:pPr>
        <w:pStyle w:val="Zkladntext2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vládny návrh </w:t>
      </w:r>
      <w:r w:rsidR="003312D1" w:rsidRPr="009B14A7">
        <w:rPr>
          <w:sz w:val="24"/>
          <w:szCs w:val="24"/>
        </w:rPr>
        <w:t>zákon</w:t>
      </w:r>
      <w:r>
        <w:rPr>
          <w:sz w:val="24"/>
          <w:szCs w:val="24"/>
        </w:rPr>
        <w:t>a</w:t>
      </w:r>
      <w:r w:rsidR="003312D1" w:rsidRPr="009B14A7">
        <w:rPr>
          <w:sz w:val="24"/>
          <w:szCs w:val="24"/>
        </w:rPr>
        <w:t xml:space="preserve">, ktorým sa mení a dopĺňa zákon </w:t>
      </w:r>
      <w:r>
        <w:rPr>
          <w:sz w:val="24"/>
          <w:szCs w:val="24"/>
        </w:rPr>
        <w:t xml:space="preserve">č. </w:t>
      </w:r>
      <w:r w:rsidR="004134FF">
        <w:rPr>
          <w:sz w:val="24"/>
          <w:szCs w:val="24"/>
        </w:rPr>
        <w:t>443</w:t>
      </w:r>
      <w:r w:rsidR="00A64648" w:rsidRPr="00A64648">
        <w:rPr>
          <w:bCs/>
        </w:rPr>
        <w:t>/201</w:t>
      </w:r>
      <w:r w:rsidR="004134FF">
        <w:rPr>
          <w:bCs/>
        </w:rPr>
        <w:t>0</w:t>
      </w:r>
      <w:r w:rsidR="00A64648" w:rsidRPr="00A64648">
        <w:rPr>
          <w:bCs/>
        </w:rPr>
        <w:t xml:space="preserve"> Z. z. o </w:t>
      </w:r>
      <w:r w:rsidR="004134FF" w:rsidRPr="004134FF">
        <w:rPr>
          <w:bCs/>
        </w:rPr>
        <w:t>dotáciách na rozvoj bývania a o sociálnom bývaní</w:t>
      </w:r>
      <w:r w:rsidR="00D01B38" w:rsidRPr="00D01B38">
        <w:rPr>
          <w:bCs/>
          <w:sz w:val="24"/>
          <w:szCs w:val="24"/>
        </w:rPr>
        <w:t xml:space="preserve"> v znení neskorších predpisov</w:t>
      </w:r>
    </w:p>
    <w:p w:rsidR="008C5240" w:rsidRDefault="008C5240" w:rsidP="008C5240">
      <w:pPr>
        <w:spacing w:before="0" w:line="240" w:lineRule="auto"/>
        <w:rPr>
          <w:u w:val="single"/>
        </w:rPr>
        <w:sectPr w:rsidR="008C5240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7" w:h="16840"/>
          <w:pgMar w:top="1418" w:right="1134" w:bottom="1418" w:left="1418" w:header="708" w:footer="708" w:gutter="0"/>
          <w:pgNumType w:start="1"/>
          <w:cols w:num="2" w:space="708" w:equalWidth="0">
            <w:col w:w="4323" w:space="709"/>
            <w:col w:w="4323"/>
          </w:cols>
          <w:titlePg/>
        </w:sectPr>
      </w:pPr>
    </w:p>
    <w:p w:rsidR="008C5240" w:rsidRDefault="008C5240" w:rsidP="008C5240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8C5240" w:rsidRDefault="00D01B38" w:rsidP="008C5240">
      <w:pPr>
        <w:rPr>
          <w:b/>
          <w:spacing w:val="50"/>
        </w:rPr>
      </w:pPr>
      <w:r>
        <w:t>Igor</w:t>
      </w:r>
      <w:r w:rsidR="008C5240">
        <w:t xml:space="preserve">  </w:t>
      </w:r>
      <w:r>
        <w:rPr>
          <w:b/>
          <w:spacing w:val="50"/>
        </w:rPr>
        <w:t>Matovič</w:t>
      </w:r>
    </w:p>
    <w:p w:rsidR="008C5240" w:rsidRDefault="008C5240" w:rsidP="00A917D3">
      <w:pPr>
        <w:spacing w:before="0" w:line="240" w:lineRule="auto"/>
      </w:pPr>
      <w:r>
        <w:t>predseda vlády</w:t>
      </w:r>
      <w:r w:rsidR="00A917D3">
        <w:t xml:space="preserve"> </w:t>
      </w:r>
      <w:r w:rsidR="00D2780C">
        <w:t>Slovenskej republiky</w:t>
      </w:r>
    </w:p>
    <w:p w:rsidR="00D2780C" w:rsidRDefault="00D2780C" w:rsidP="008C5240">
      <w:pPr>
        <w:pStyle w:val="odrky"/>
        <w:spacing w:before="240"/>
        <w:ind w:firstLine="708"/>
        <w:jc w:val="center"/>
      </w:pPr>
    </w:p>
    <w:p w:rsidR="009148F2" w:rsidRDefault="009148F2" w:rsidP="008C5240">
      <w:pPr>
        <w:pStyle w:val="odrky"/>
        <w:spacing w:before="240"/>
        <w:ind w:firstLine="708"/>
        <w:jc w:val="center"/>
      </w:pPr>
    </w:p>
    <w:p w:rsidR="00416974" w:rsidRDefault="008C5240" w:rsidP="004134FF">
      <w:pPr>
        <w:pStyle w:val="odrky"/>
        <w:spacing w:before="240"/>
        <w:ind w:firstLine="708"/>
        <w:jc w:val="center"/>
        <w:rPr>
          <w:sz w:val="26"/>
          <w:szCs w:val="26"/>
        </w:rPr>
        <w:sectPr w:rsidR="00416974">
          <w:headerReference w:type="default" r:id="rId15"/>
          <w:footerReference w:type="default" r:id="rId16"/>
          <w:type w:val="continuous"/>
          <w:pgSz w:w="11907" w:h="16840"/>
          <w:pgMar w:top="1418" w:right="1134" w:bottom="1418" w:left="1418" w:header="708" w:footer="708" w:gutter="0"/>
          <w:pgNumType w:start="1"/>
          <w:cols w:space="708"/>
          <w:titlePg/>
        </w:sectPr>
      </w:pPr>
      <w:r w:rsidRPr="006A3147">
        <w:t xml:space="preserve">Bratislava, </w:t>
      </w:r>
      <w:r w:rsidR="00D01B38">
        <w:t>október</w:t>
      </w:r>
      <w:r w:rsidR="00DE4DCE" w:rsidRPr="006A3147">
        <w:t xml:space="preserve"> </w:t>
      </w:r>
      <w:r w:rsidRPr="006A3147">
        <w:t>20</w:t>
      </w:r>
      <w:r w:rsidR="00D01B38">
        <w:t>20</w:t>
      </w:r>
    </w:p>
    <w:p w:rsidR="00416974" w:rsidRDefault="00416974" w:rsidP="0018073D"/>
    <w:sectPr w:rsidR="00416974">
      <w:headerReference w:type="default" r:id="rId17"/>
      <w:footerReference w:type="default" r:id="rId18"/>
      <w:pgSz w:w="11907" w:h="16840"/>
      <w:pgMar w:top="1440" w:right="851" w:bottom="1440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21" w:rsidRDefault="00584921">
      <w:r>
        <w:separator/>
      </w:r>
    </w:p>
  </w:endnote>
  <w:endnote w:type="continuationSeparator" w:id="0">
    <w:p w:rsidR="00584921" w:rsidRDefault="0058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40" w:rsidRDefault="008C5240">
    <w:pPr>
      <w:pStyle w:val="Pta"/>
      <w:framePr w:wrap="around" w:vAnchor="text" w:hAnchor="margin" w:xAlign="right" w:y="1"/>
      <w:rPr>
        <w:rStyle w:val="slostrany"/>
        <w:rFonts w:eastAsiaTheme="majorEastAsia"/>
      </w:rPr>
    </w:pPr>
    <w:r>
      <w:rPr>
        <w:rStyle w:val="slostrany"/>
        <w:rFonts w:eastAsiaTheme="majorEastAsia"/>
      </w:rPr>
      <w:fldChar w:fldCharType="begin"/>
    </w:r>
    <w:r>
      <w:rPr>
        <w:rStyle w:val="slostrany"/>
        <w:rFonts w:eastAsiaTheme="majorEastAsia"/>
      </w:rPr>
      <w:instrText xml:space="preserve">PAGE  </w:instrText>
    </w:r>
    <w:r>
      <w:rPr>
        <w:rStyle w:val="slostrany"/>
        <w:rFonts w:eastAsiaTheme="majorEastAsia"/>
      </w:rPr>
      <w:fldChar w:fldCharType="end"/>
    </w:r>
  </w:p>
  <w:p w:rsidR="008C5240" w:rsidRDefault="008C5240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40" w:rsidRDefault="008C5240">
    <w:pPr>
      <w:pStyle w:val="Pta"/>
      <w:framePr w:wrap="around" w:vAnchor="text" w:hAnchor="margin" w:xAlign="right" w:y="1"/>
      <w:rPr>
        <w:rStyle w:val="slostrany"/>
        <w:rFonts w:eastAsiaTheme="majorEastAsia"/>
      </w:rPr>
    </w:pPr>
  </w:p>
  <w:p w:rsidR="008C5240" w:rsidRDefault="008C5240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40" w:rsidRPr="002146D6" w:rsidRDefault="008C5240">
    <w:pPr>
      <w:pStyle w:val="Pta"/>
      <w:framePr w:wrap="around" w:vAnchor="text" w:hAnchor="margin" w:xAlign="right" w:y="1"/>
      <w:rPr>
        <w:rStyle w:val="slostrany"/>
      </w:rPr>
    </w:pPr>
    <w:r w:rsidRPr="002146D6">
      <w:rPr>
        <w:rStyle w:val="slostrany"/>
      </w:rPr>
      <w:fldChar w:fldCharType="begin"/>
    </w:r>
    <w:r w:rsidRPr="002146D6">
      <w:rPr>
        <w:rStyle w:val="slostrany"/>
      </w:rPr>
      <w:instrText xml:space="preserve">PAGE  </w:instrText>
    </w:r>
    <w:r w:rsidRPr="002146D6">
      <w:rPr>
        <w:rStyle w:val="slostrany"/>
      </w:rPr>
      <w:fldChar w:fldCharType="end"/>
    </w:r>
  </w:p>
  <w:p w:rsidR="008C5240" w:rsidRDefault="008C5240">
    <w:pPr>
      <w:pStyle w:val="Pt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40" w:rsidRPr="002146D6" w:rsidRDefault="008C5240">
    <w:pPr>
      <w:pStyle w:val="Pta"/>
      <w:framePr w:wrap="around" w:vAnchor="text" w:hAnchor="margin" w:xAlign="right" w:y="1"/>
      <w:rPr>
        <w:rStyle w:val="slostrany"/>
      </w:rPr>
    </w:pPr>
  </w:p>
  <w:p w:rsidR="008C5240" w:rsidRDefault="008C5240">
    <w:pPr>
      <w:pStyle w:val="Pt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967" w:rsidRDefault="00D17967">
    <w:pPr>
      <w:pStyle w:val="Pta"/>
      <w:framePr w:wrap="auto" w:vAnchor="text" w:hAnchor="margin" w:xAlign="right" w:y="1"/>
      <w:rPr>
        <w:rStyle w:val="slostrany"/>
      </w:rPr>
    </w:pPr>
  </w:p>
  <w:p w:rsidR="00D17967" w:rsidRDefault="00D17967">
    <w:pPr>
      <w:pStyle w:val="Pt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967" w:rsidRDefault="00D17967">
    <w:pPr>
      <w:pStyle w:val="Pta"/>
      <w:framePr w:wrap="auto" w:vAnchor="text" w:hAnchor="margin" w:xAlign="right" w:y="1"/>
      <w:rPr>
        <w:rStyle w:val="slostrany"/>
      </w:rPr>
    </w:pPr>
  </w:p>
  <w:p w:rsidR="00D17967" w:rsidRDefault="00D17967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21" w:rsidRDefault="00584921">
      <w:r>
        <w:separator/>
      </w:r>
    </w:p>
  </w:footnote>
  <w:footnote w:type="continuationSeparator" w:id="0">
    <w:p w:rsidR="00584921" w:rsidRDefault="00584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40" w:rsidRDefault="008C5240">
    <w:pPr>
      <w:pStyle w:val="Hlavika"/>
      <w:framePr w:wrap="around" w:vAnchor="text" w:hAnchor="margin" w:xAlign="center" w:y="1"/>
      <w:rPr>
        <w:rStyle w:val="slostrany"/>
        <w:rFonts w:eastAsiaTheme="majorEastAsia"/>
      </w:rPr>
    </w:pPr>
    <w:r>
      <w:rPr>
        <w:rStyle w:val="slostrany"/>
        <w:rFonts w:eastAsiaTheme="majorEastAsia"/>
      </w:rPr>
      <w:fldChar w:fldCharType="begin"/>
    </w:r>
    <w:r>
      <w:rPr>
        <w:rStyle w:val="slostrany"/>
        <w:rFonts w:eastAsiaTheme="majorEastAsia"/>
      </w:rPr>
      <w:instrText xml:space="preserve">PAGE  </w:instrText>
    </w:r>
    <w:r>
      <w:rPr>
        <w:rStyle w:val="slostrany"/>
        <w:rFonts w:eastAsiaTheme="majorEastAsia"/>
      </w:rPr>
      <w:fldChar w:fldCharType="end"/>
    </w:r>
  </w:p>
  <w:p w:rsidR="008C5240" w:rsidRDefault="008C524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40" w:rsidRDefault="008C5240">
    <w:pPr>
      <w:pStyle w:val="Hlavika"/>
      <w:framePr w:wrap="around" w:vAnchor="text" w:hAnchor="margin" w:xAlign="center" w:y="1"/>
      <w:rPr>
        <w:rStyle w:val="slostrany"/>
        <w:rFonts w:eastAsiaTheme="majorEastAsia"/>
      </w:rPr>
    </w:pPr>
    <w:r>
      <w:rPr>
        <w:rStyle w:val="slostrany"/>
        <w:rFonts w:eastAsiaTheme="majorEastAsia"/>
      </w:rPr>
      <w:fldChar w:fldCharType="begin"/>
    </w:r>
    <w:r>
      <w:rPr>
        <w:rStyle w:val="slostrany"/>
        <w:rFonts w:eastAsiaTheme="majorEastAsia"/>
      </w:rPr>
      <w:instrText xml:space="preserve">PAGE  </w:instrText>
    </w:r>
    <w:r>
      <w:rPr>
        <w:rStyle w:val="slostrany"/>
        <w:rFonts w:eastAsiaTheme="majorEastAsia"/>
      </w:rPr>
      <w:fldChar w:fldCharType="separate"/>
    </w:r>
    <w:r>
      <w:rPr>
        <w:rStyle w:val="slostrany"/>
        <w:rFonts w:eastAsiaTheme="majorEastAsia"/>
        <w:noProof/>
      </w:rPr>
      <w:t>2</w:t>
    </w:r>
    <w:r>
      <w:rPr>
        <w:rStyle w:val="slostrany"/>
        <w:rFonts w:eastAsiaTheme="majorEastAsia"/>
      </w:rPr>
      <w:fldChar w:fldCharType="end"/>
    </w:r>
  </w:p>
  <w:p w:rsidR="008C5240" w:rsidRDefault="008C52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40" w:rsidRPr="002146D6" w:rsidRDefault="008C5240">
    <w:pPr>
      <w:pStyle w:val="Hlavika"/>
      <w:framePr w:wrap="around" w:vAnchor="text" w:hAnchor="margin" w:xAlign="center" w:y="1"/>
      <w:rPr>
        <w:rStyle w:val="slostrany"/>
      </w:rPr>
    </w:pPr>
    <w:r w:rsidRPr="002146D6">
      <w:rPr>
        <w:rStyle w:val="slostrany"/>
      </w:rPr>
      <w:fldChar w:fldCharType="begin"/>
    </w:r>
    <w:r w:rsidRPr="002146D6">
      <w:rPr>
        <w:rStyle w:val="slostrany"/>
      </w:rPr>
      <w:instrText xml:space="preserve">PAGE  </w:instrText>
    </w:r>
    <w:r w:rsidRPr="002146D6">
      <w:rPr>
        <w:rStyle w:val="slostrany"/>
      </w:rPr>
      <w:fldChar w:fldCharType="end"/>
    </w:r>
  </w:p>
  <w:p w:rsidR="008C5240" w:rsidRDefault="008C5240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40" w:rsidRPr="002146D6" w:rsidRDefault="008C5240">
    <w:pPr>
      <w:pStyle w:val="Hlavika"/>
      <w:framePr w:wrap="around" w:vAnchor="text" w:hAnchor="margin" w:xAlign="center" w:y="1"/>
      <w:rPr>
        <w:rStyle w:val="slostrany"/>
      </w:rPr>
    </w:pPr>
    <w:r w:rsidRPr="002146D6">
      <w:rPr>
        <w:rStyle w:val="slostrany"/>
      </w:rPr>
      <w:fldChar w:fldCharType="begin"/>
    </w:r>
    <w:r w:rsidRPr="002146D6">
      <w:rPr>
        <w:rStyle w:val="slostrany"/>
      </w:rPr>
      <w:instrText xml:space="preserve">PAGE  </w:instrText>
    </w:r>
    <w:r w:rsidRPr="002146D6">
      <w:rPr>
        <w:rStyle w:val="slostrany"/>
      </w:rPr>
      <w:fldChar w:fldCharType="separate"/>
    </w:r>
    <w:r w:rsidRPr="002146D6">
      <w:rPr>
        <w:rStyle w:val="slostrany"/>
        <w:noProof/>
      </w:rPr>
      <w:t>2</w:t>
    </w:r>
    <w:r w:rsidRPr="002146D6">
      <w:rPr>
        <w:rStyle w:val="slostrany"/>
      </w:rPr>
      <w:fldChar w:fldCharType="end"/>
    </w:r>
  </w:p>
  <w:p w:rsidR="008C5240" w:rsidRDefault="008C5240">
    <w:pPr>
      <w:pStyle w:val="Hlavik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967" w:rsidRDefault="00D17967">
    <w:pPr>
      <w:pStyle w:val="Hlavik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062FA">
      <w:rPr>
        <w:rStyle w:val="slostrany"/>
        <w:noProof/>
      </w:rPr>
      <w:t>2</w:t>
    </w:r>
    <w:r>
      <w:rPr>
        <w:rStyle w:val="slostrany"/>
      </w:rPr>
      <w:fldChar w:fldCharType="end"/>
    </w:r>
  </w:p>
  <w:p w:rsidR="00D17967" w:rsidRDefault="00D17967">
    <w:pPr>
      <w:pStyle w:val="Hlavik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967" w:rsidRDefault="00D17967">
    <w:pPr>
      <w:pStyle w:val="Hlavik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D17967" w:rsidRDefault="00D1796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8209A7"/>
    <w:multiLevelType w:val="singleLevel"/>
    <w:tmpl w:val="16F879D6"/>
    <w:lvl w:ilvl="0">
      <w:start w:val="3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2" w15:restartNumberingAfterBreak="0">
    <w:nsid w:val="08C87E73"/>
    <w:multiLevelType w:val="singleLevel"/>
    <w:tmpl w:val="B5CCC6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0B3177E9"/>
    <w:multiLevelType w:val="singleLevel"/>
    <w:tmpl w:val="040ED8A4"/>
    <w:lvl w:ilvl="0">
      <w:start w:val="1"/>
      <w:numFmt w:val="lowerLetter"/>
      <w:lvlText w:val="%1)"/>
      <w:legacy w:legacy="1" w:legacySpace="0" w:legacyIndent="397"/>
      <w:lvlJc w:val="left"/>
      <w:pPr>
        <w:ind w:left="397" w:hanging="397"/>
      </w:pPr>
      <w:rPr>
        <w:rFonts w:cs="Times New Roman"/>
      </w:rPr>
    </w:lvl>
  </w:abstractNum>
  <w:abstractNum w:abstractNumId="4" w15:restartNumberingAfterBreak="0">
    <w:nsid w:val="0BCE1A1F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5" w15:restartNumberingAfterBreak="0">
    <w:nsid w:val="0D34453F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6" w15:restartNumberingAfterBreak="0">
    <w:nsid w:val="25197392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 w15:restartNumberingAfterBreak="0">
    <w:nsid w:val="33FC15F4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8" w15:restartNumberingAfterBreak="0">
    <w:nsid w:val="35326C6E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416B73AE"/>
    <w:multiLevelType w:val="singleLevel"/>
    <w:tmpl w:val="1236EC3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0" w15:restartNumberingAfterBreak="0">
    <w:nsid w:val="425E5881"/>
    <w:multiLevelType w:val="singleLevel"/>
    <w:tmpl w:val="C5E8EA78"/>
    <w:lvl w:ilvl="0">
      <w:start w:val="1"/>
      <w:numFmt w:val="upperLetter"/>
      <w:pStyle w:val="Nadpis2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11" w15:restartNumberingAfterBreak="0">
    <w:nsid w:val="434D255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4A10F9D"/>
    <w:multiLevelType w:val="singleLevel"/>
    <w:tmpl w:val="7840C2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469F15B0"/>
    <w:multiLevelType w:val="singleLevel"/>
    <w:tmpl w:val="6E88D2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48F80473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5" w15:restartNumberingAfterBreak="0">
    <w:nsid w:val="49CD027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6" w15:restartNumberingAfterBreak="0">
    <w:nsid w:val="4A2B222D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7" w15:restartNumberingAfterBreak="0">
    <w:nsid w:val="4B857B8D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8" w15:restartNumberingAfterBreak="0">
    <w:nsid w:val="4F650D7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4F733ED5"/>
    <w:multiLevelType w:val="singleLevel"/>
    <w:tmpl w:val="C0D8A378"/>
    <w:lvl w:ilvl="0">
      <w:start w:val="3"/>
      <w:numFmt w:val="bullet"/>
      <w:lvlText w:val=""/>
      <w:lvlJc w:val="left"/>
      <w:pPr>
        <w:tabs>
          <w:tab w:val="num" w:pos="1305"/>
        </w:tabs>
        <w:ind w:left="1305" w:hanging="405"/>
      </w:pPr>
      <w:rPr>
        <w:rFonts w:ascii="Symbol" w:hAnsi="Symbol" w:hint="default"/>
      </w:rPr>
    </w:lvl>
  </w:abstractNum>
  <w:abstractNum w:abstractNumId="20" w15:restartNumberingAfterBreak="0">
    <w:nsid w:val="52037DDB"/>
    <w:multiLevelType w:val="multilevel"/>
    <w:tmpl w:val="10D06972"/>
    <w:name w:val="uloha"/>
    <w:lvl w:ilvl="0">
      <w:start w:val="1"/>
      <w:numFmt w:val="none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lvlText w:val="%1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2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5998680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0D21A04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3" w15:restartNumberingAfterBreak="0">
    <w:nsid w:val="61A13BD0"/>
    <w:multiLevelType w:val="singleLevel"/>
    <w:tmpl w:val="D9506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 w15:restartNumberingAfterBreak="0">
    <w:nsid w:val="645856BD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5" w15:restartNumberingAfterBreak="0">
    <w:nsid w:val="6946733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ADD773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7" w15:restartNumberingAfterBreak="0">
    <w:nsid w:val="6BB9620B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8" w15:restartNumberingAfterBreak="0">
    <w:nsid w:val="745F388D"/>
    <w:multiLevelType w:val="singleLevel"/>
    <w:tmpl w:val="72C670BC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  <w:u w:val="none"/>
      </w:rPr>
    </w:lvl>
  </w:abstractNum>
  <w:abstractNum w:abstractNumId="29" w15:restartNumberingAfterBreak="0">
    <w:nsid w:val="7E6F3ADD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8"/>
  </w:num>
  <w:num w:numId="6">
    <w:abstractNumId w:val="5"/>
  </w:num>
  <w:num w:numId="7">
    <w:abstractNumId w:val="16"/>
  </w:num>
  <w:num w:numId="8">
    <w:abstractNumId w:val="21"/>
  </w:num>
  <w:num w:numId="9">
    <w:abstractNumId w:val="29"/>
  </w:num>
  <w:num w:numId="10">
    <w:abstractNumId w:val="22"/>
  </w:num>
  <w:num w:numId="11">
    <w:abstractNumId w:val="14"/>
  </w:num>
  <w:num w:numId="12">
    <w:abstractNumId w:val="27"/>
  </w:num>
  <w:num w:numId="13">
    <w:abstractNumId w:val="28"/>
  </w:num>
  <w:num w:numId="14">
    <w:abstractNumId w:val="7"/>
  </w:num>
  <w:num w:numId="15">
    <w:abstractNumId w:val="24"/>
  </w:num>
  <w:num w:numId="16">
    <w:abstractNumId w:val="17"/>
  </w:num>
  <w:num w:numId="17">
    <w:abstractNumId w:val="3"/>
  </w:num>
  <w:num w:numId="18">
    <w:abstractNumId w:val="12"/>
  </w:num>
  <w:num w:numId="19">
    <w:abstractNumId w:val="8"/>
  </w:num>
  <w:num w:numId="20">
    <w:abstractNumId w:val="4"/>
  </w:num>
  <w:num w:numId="21">
    <w:abstractNumId w:val="6"/>
  </w:num>
  <w:num w:numId="22">
    <w:abstractNumId w:val="15"/>
  </w:num>
  <w:num w:numId="23">
    <w:abstractNumId w:val="26"/>
  </w:num>
  <w:num w:numId="24">
    <w:abstractNumId w:val="1"/>
  </w:num>
  <w:num w:numId="25">
    <w:abstractNumId w:val="13"/>
  </w:num>
  <w:num w:numId="26">
    <w:abstractNumId w:val="10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2"/>
    </w:lvlOverride>
  </w:num>
  <w:num w:numId="30">
    <w:abstractNumId w:val="20"/>
    <w:lvlOverride w:ilvl="0">
      <w:startOverride w:val="1"/>
    </w:lvlOverride>
  </w:num>
  <w:num w:numId="31">
    <w:abstractNumId w:val="19"/>
  </w:num>
  <w:num w:numId="32">
    <w:abstractNumId w:val="9"/>
  </w:num>
  <w:num w:numId="33">
    <w:abstractNumId w:val="20"/>
  </w:num>
  <w:num w:numId="34">
    <w:abstractNumId w:val="1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75"/>
    <w:rsid w:val="00010B6C"/>
    <w:rsid w:val="00047B98"/>
    <w:rsid w:val="00064BAE"/>
    <w:rsid w:val="000C2334"/>
    <w:rsid w:val="000F13A9"/>
    <w:rsid w:val="001129AE"/>
    <w:rsid w:val="00125944"/>
    <w:rsid w:val="00137181"/>
    <w:rsid w:val="001435ED"/>
    <w:rsid w:val="0014487D"/>
    <w:rsid w:val="00153F69"/>
    <w:rsid w:val="00175528"/>
    <w:rsid w:val="0018073D"/>
    <w:rsid w:val="00180F31"/>
    <w:rsid w:val="00196E12"/>
    <w:rsid w:val="001B77E1"/>
    <w:rsid w:val="001E1D07"/>
    <w:rsid w:val="002146D6"/>
    <w:rsid w:val="002C2886"/>
    <w:rsid w:val="003312D1"/>
    <w:rsid w:val="00351DC6"/>
    <w:rsid w:val="003666E2"/>
    <w:rsid w:val="003A7CDC"/>
    <w:rsid w:val="004062FA"/>
    <w:rsid w:val="004134FF"/>
    <w:rsid w:val="00416974"/>
    <w:rsid w:val="004545AB"/>
    <w:rsid w:val="00462E7C"/>
    <w:rsid w:val="00482282"/>
    <w:rsid w:val="00490048"/>
    <w:rsid w:val="004D76A4"/>
    <w:rsid w:val="00500918"/>
    <w:rsid w:val="005058BC"/>
    <w:rsid w:val="00565F2A"/>
    <w:rsid w:val="00584921"/>
    <w:rsid w:val="005A5E0E"/>
    <w:rsid w:val="005D3363"/>
    <w:rsid w:val="005E21F9"/>
    <w:rsid w:val="005F42D1"/>
    <w:rsid w:val="00612C26"/>
    <w:rsid w:val="00621414"/>
    <w:rsid w:val="00645D0C"/>
    <w:rsid w:val="00653599"/>
    <w:rsid w:val="006602D5"/>
    <w:rsid w:val="006A3147"/>
    <w:rsid w:val="006B676B"/>
    <w:rsid w:val="006D2865"/>
    <w:rsid w:val="006F73B9"/>
    <w:rsid w:val="007613F3"/>
    <w:rsid w:val="00765B56"/>
    <w:rsid w:val="007E342E"/>
    <w:rsid w:val="00803275"/>
    <w:rsid w:val="0083435B"/>
    <w:rsid w:val="00880E17"/>
    <w:rsid w:val="008C4F1F"/>
    <w:rsid w:val="008C5240"/>
    <w:rsid w:val="009148F2"/>
    <w:rsid w:val="00926127"/>
    <w:rsid w:val="009B14A7"/>
    <w:rsid w:val="009C109C"/>
    <w:rsid w:val="009C7C98"/>
    <w:rsid w:val="009F25D4"/>
    <w:rsid w:val="00A25D26"/>
    <w:rsid w:val="00A429DF"/>
    <w:rsid w:val="00A64648"/>
    <w:rsid w:val="00A7554C"/>
    <w:rsid w:val="00A917D3"/>
    <w:rsid w:val="00AC2C08"/>
    <w:rsid w:val="00AC360E"/>
    <w:rsid w:val="00AC7186"/>
    <w:rsid w:val="00AE1683"/>
    <w:rsid w:val="00AE1928"/>
    <w:rsid w:val="00AF479B"/>
    <w:rsid w:val="00AF4B43"/>
    <w:rsid w:val="00B14C65"/>
    <w:rsid w:val="00B3241D"/>
    <w:rsid w:val="00B6212E"/>
    <w:rsid w:val="00C166BA"/>
    <w:rsid w:val="00C5430B"/>
    <w:rsid w:val="00C56429"/>
    <w:rsid w:val="00C64FFD"/>
    <w:rsid w:val="00C85325"/>
    <w:rsid w:val="00CA74DE"/>
    <w:rsid w:val="00CD00DA"/>
    <w:rsid w:val="00CF425F"/>
    <w:rsid w:val="00D01B38"/>
    <w:rsid w:val="00D17967"/>
    <w:rsid w:val="00D2780C"/>
    <w:rsid w:val="00D45D75"/>
    <w:rsid w:val="00DC4747"/>
    <w:rsid w:val="00DE4DCE"/>
    <w:rsid w:val="00E01931"/>
    <w:rsid w:val="00E040A6"/>
    <w:rsid w:val="00EB27D7"/>
    <w:rsid w:val="00EB374F"/>
    <w:rsid w:val="00EF3E13"/>
    <w:rsid w:val="00F12D3D"/>
    <w:rsid w:val="00F651F7"/>
    <w:rsid w:val="00F8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57BED8-8A67-4709-B006-A5455B20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before="120" w:after="0" w:line="360" w:lineRule="auto"/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numPr>
        <w:numId w:val="33"/>
      </w:numPr>
      <w:spacing w:before="0" w:line="240" w:lineRule="auto"/>
      <w:jc w:val="center"/>
      <w:outlineLvl w:val="0"/>
    </w:pPr>
    <w:rPr>
      <w:b/>
      <w:bCs/>
      <w:spacing w:val="6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numPr>
        <w:numId w:val="26"/>
      </w:numPr>
      <w:outlineLvl w:val="1"/>
    </w:pPr>
    <w:rPr>
      <w:b/>
      <w:bCs/>
      <w:spacing w:val="50"/>
      <w:sz w:val="32"/>
      <w:szCs w:val="32"/>
    </w:rPr>
  </w:style>
  <w:style w:type="paragraph" w:styleId="Nadpis3">
    <w:name w:val="heading 3"/>
    <w:aliases w:val="uloha"/>
    <w:basedOn w:val="Normlny"/>
    <w:next w:val="Normlny"/>
    <w:link w:val="Nadpis3Char"/>
    <w:uiPriority w:val="99"/>
    <w:qFormat/>
    <w:pPr>
      <w:keepNext/>
      <w:numPr>
        <w:ilvl w:val="2"/>
        <w:numId w:val="33"/>
      </w:numPr>
      <w:spacing w:before="0"/>
      <w:outlineLvl w:val="2"/>
    </w:pPr>
    <w:rPr>
      <w:b/>
      <w:bCs/>
      <w:i/>
      <w:iCs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numPr>
        <w:ilvl w:val="3"/>
        <w:numId w:val="33"/>
      </w:numPr>
      <w:jc w:val="center"/>
      <w:outlineLvl w:val="3"/>
    </w:pPr>
    <w:rPr>
      <w:cap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numPr>
        <w:ilvl w:val="4"/>
        <w:numId w:val="33"/>
      </w:numPr>
      <w:pBdr>
        <w:bottom w:val="single" w:sz="4" w:space="1" w:color="auto"/>
      </w:pBdr>
      <w:jc w:val="center"/>
      <w:outlineLvl w:val="4"/>
    </w:pPr>
    <w:rPr>
      <w:b/>
      <w:b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33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33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33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33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uloha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before="0" w:line="240" w:lineRule="auto"/>
      <w:jc w:val="left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spacing w:before="0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22">
    <w:name w:val="Body Text 22"/>
    <w:basedOn w:val="Normlny"/>
    <w:uiPriority w:val="99"/>
    <w:pPr>
      <w:tabs>
        <w:tab w:val="left" w:pos="567"/>
      </w:tabs>
      <w:spacing w:before="240"/>
      <w:ind w:left="284" w:firstLine="284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480" w:lineRule="auto"/>
      <w:ind w:firstLine="709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pPr>
      <w:spacing w:before="0" w:line="240" w:lineRule="auto"/>
      <w:ind w:left="5954" w:hanging="29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customStyle="1" w:styleId="normal1">
    <w:name w:val="normal1"/>
    <w:basedOn w:val="Normlny"/>
    <w:uiPriority w:val="99"/>
    <w:pPr>
      <w:pBdr>
        <w:bottom w:val="single" w:sz="6" w:space="1" w:color="auto"/>
      </w:pBdr>
      <w:spacing w:line="240" w:lineRule="auto"/>
      <w:ind w:firstLine="567"/>
    </w:pPr>
  </w:style>
  <w:style w:type="paragraph" w:customStyle="1" w:styleId="nadpis">
    <w:name w:val="nadpis"/>
    <w:basedOn w:val="normal1"/>
    <w:uiPriority w:val="99"/>
    <w:pPr>
      <w:spacing w:before="0"/>
      <w:ind w:firstLine="0"/>
      <w:jc w:val="center"/>
    </w:pPr>
    <w:rPr>
      <w:b/>
      <w:bCs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567"/>
      </w:tabs>
      <w:spacing w:before="240" w:line="320" w:lineRule="exact"/>
      <w:ind w:firstLine="567"/>
    </w:pPr>
    <w:rPr>
      <w:spacing w:val="-2"/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spacing w:line="240" w:lineRule="auto"/>
      <w:jc w:val="center"/>
    </w:pPr>
    <w:rPr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pPr>
      <w:pBdr>
        <w:bottom w:val="single" w:sz="4" w:space="1" w:color="auto"/>
      </w:pBd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odrky">
    <w:name w:val="odrážky"/>
    <w:basedOn w:val="Normlny"/>
    <w:uiPriority w:val="99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výstavby a verejných prác Slovenskej republiky</vt:lpstr>
    </vt:vector>
  </TitlesOfParts>
  <Company>MVVP SR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výstavby a verejných prác Slovenskej republiky</dc:title>
  <dc:subject/>
  <dc:creator>Majzún</dc:creator>
  <cp:keywords/>
  <dc:description/>
  <cp:lastModifiedBy>Čerňanská, Jana</cp:lastModifiedBy>
  <cp:revision>9</cp:revision>
  <cp:lastPrinted>2005-09-08T11:20:00Z</cp:lastPrinted>
  <dcterms:created xsi:type="dcterms:W3CDTF">2019-04-24T07:56:00Z</dcterms:created>
  <dcterms:modified xsi:type="dcterms:W3CDTF">2020-09-30T12:47:00Z</dcterms:modified>
</cp:coreProperties>
</file>