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57D9" w14:textId="77777777" w:rsidR="00153B43" w:rsidRPr="00002F51" w:rsidRDefault="00153B43" w:rsidP="00153B43">
      <w:pPr>
        <w:jc w:val="both"/>
        <w:rPr>
          <w:rFonts w:ascii="Cambria" w:hAnsi="Cambria"/>
          <w:sz w:val="22"/>
          <w:szCs w:val="22"/>
          <w:lang w:val="sk-SK"/>
        </w:rPr>
      </w:pPr>
      <w:bookmarkStart w:id="0" w:name="_GoBack"/>
      <w:bookmarkEnd w:id="0"/>
    </w:p>
    <w:p w14:paraId="0A2BE6CB" w14:textId="08482399" w:rsidR="00153B43" w:rsidRPr="00002F51" w:rsidRDefault="00E94E3A" w:rsidP="00153B43">
      <w:pPr>
        <w:pStyle w:val="Heading1"/>
        <w:tabs>
          <w:tab w:val="right" w:pos="8958"/>
        </w:tabs>
        <w:rPr>
          <w:rFonts w:ascii="Cambria" w:hAnsi="Cambria"/>
          <w:sz w:val="22"/>
          <w:szCs w:val="22"/>
        </w:rPr>
      </w:pPr>
      <w:r w:rsidRPr="00002F51">
        <w:rPr>
          <w:rFonts w:ascii="Cambria" w:hAnsi="Cambria"/>
          <w:sz w:val="22"/>
          <w:szCs w:val="22"/>
        </w:rPr>
        <w:t>PREDKLADACIA  SPRÁVA</w:t>
      </w:r>
    </w:p>
    <w:p w14:paraId="5141ADBF" w14:textId="77777777" w:rsidR="00153B43" w:rsidRPr="00002F51" w:rsidRDefault="00153B43" w:rsidP="00AB1659">
      <w:pPr>
        <w:pStyle w:val="BodyText"/>
        <w:jc w:val="both"/>
        <w:rPr>
          <w:rFonts w:ascii="Cambria" w:hAnsi="Cambria"/>
          <w:sz w:val="22"/>
          <w:szCs w:val="22"/>
          <w:lang w:val="sk-SK"/>
        </w:rPr>
      </w:pPr>
    </w:p>
    <w:p w14:paraId="5FB35479" w14:textId="77777777" w:rsidR="00153B43" w:rsidRPr="00002F51" w:rsidRDefault="00153B43" w:rsidP="00153B43">
      <w:pPr>
        <w:pStyle w:val="BodyText"/>
        <w:ind w:right="902" w:firstLine="720"/>
        <w:jc w:val="both"/>
        <w:rPr>
          <w:rFonts w:ascii="Cambria" w:hAnsi="Cambria"/>
          <w:sz w:val="22"/>
          <w:szCs w:val="22"/>
          <w:lang w:val="sk-SK"/>
        </w:rPr>
      </w:pPr>
    </w:p>
    <w:p w14:paraId="7DBC88DC" w14:textId="77777777" w:rsidR="00153B43" w:rsidRPr="00002F51" w:rsidRDefault="00153B43" w:rsidP="00153B43">
      <w:pPr>
        <w:pStyle w:val="BodyText"/>
        <w:ind w:right="902" w:firstLine="720"/>
        <w:jc w:val="both"/>
        <w:rPr>
          <w:rFonts w:ascii="Cambria" w:hAnsi="Cambria"/>
          <w:sz w:val="22"/>
          <w:szCs w:val="22"/>
          <w:lang w:val="sk-SK"/>
        </w:rPr>
      </w:pPr>
    </w:p>
    <w:p w14:paraId="44DB5722" w14:textId="2B48F827" w:rsidR="00571795" w:rsidRPr="00002F51" w:rsidRDefault="00571795" w:rsidP="009A69AE">
      <w:pPr>
        <w:pStyle w:val="BodyText"/>
        <w:tabs>
          <w:tab w:val="right" w:pos="8958"/>
        </w:tabs>
        <w:ind w:right="-42" w:firstLine="720"/>
        <w:jc w:val="both"/>
        <w:rPr>
          <w:rFonts w:ascii="Cambria" w:hAnsi="Cambria"/>
          <w:sz w:val="22"/>
          <w:szCs w:val="22"/>
          <w:lang w:val="sk-SK"/>
        </w:rPr>
      </w:pPr>
      <w:r w:rsidRPr="00002F51">
        <w:rPr>
          <w:rFonts w:ascii="Cambria" w:hAnsi="Cambria"/>
          <w:sz w:val="22"/>
          <w:szCs w:val="22"/>
          <w:lang w:val="sk-SK"/>
        </w:rPr>
        <w:t>Správu o stave a vývoji finančného trhu za</w:t>
      </w:r>
      <w:r w:rsidR="00516EEA" w:rsidRPr="00002F51">
        <w:rPr>
          <w:rFonts w:ascii="Cambria" w:hAnsi="Cambria"/>
          <w:sz w:val="22"/>
          <w:szCs w:val="22"/>
          <w:lang w:val="sk-SK"/>
        </w:rPr>
        <w:t xml:space="preserve"> prvý</w:t>
      </w:r>
      <w:r w:rsidR="00836AC8" w:rsidRPr="00002F51">
        <w:rPr>
          <w:rFonts w:ascii="Cambria" w:hAnsi="Cambria"/>
          <w:sz w:val="22"/>
          <w:szCs w:val="22"/>
          <w:lang w:val="sk-SK"/>
        </w:rPr>
        <w:t xml:space="preserve"> </w:t>
      </w:r>
      <w:r w:rsidR="00516EEA" w:rsidRPr="00002F51">
        <w:rPr>
          <w:rFonts w:ascii="Cambria" w:hAnsi="Cambria"/>
          <w:sz w:val="22"/>
          <w:szCs w:val="22"/>
          <w:lang w:val="sk-SK"/>
        </w:rPr>
        <w:t>pol</w:t>
      </w:r>
      <w:r w:rsidR="008B6111" w:rsidRPr="00002F51">
        <w:rPr>
          <w:rFonts w:ascii="Cambria" w:hAnsi="Cambria"/>
          <w:sz w:val="22"/>
          <w:szCs w:val="22"/>
          <w:lang w:val="sk-SK"/>
        </w:rPr>
        <w:t>rok</w:t>
      </w:r>
      <w:r w:rsidRPr="00002F51">
        <w:rPr>
          <w:rFonts w:ascii="Cambria" w:hAnsi="Cambria"/>
          <w:sz w:val="22"/>
          <w:szCs w:val="22"/>
          <w:lang w:val="sk-SK"/>
        </w:rPr>
        <w:t xml:space="preserve"> 20</w:t>
      </w:r>
      <w:r w:rsidR="00516EEA" w:rsidRPr="00002F51">
        <w:rPr>
          <w:rFonts w:ascii="Cambria" w:hAnsi="Cambria"/>
          <w:sz w:val="22"/>
          <w:szCs w:val="22"/>
          <w:lang w:val="sk-SK"/>
        </w:rPr>
        <w:t>20</w:t>
      </w:r>
      <w:r w:rsidRPr="00002F51">
        <w:rPr>
          <w:rFonts w:ascii="Cambria" w:hAnsi="Cambria"/>
          <w:sz w:val="22"/>
          <w:szCs w:val="22"/>
          <w:lang w:val="sk-SK"/>
        </w:rPr>
        <w:t xml:space="preserve"> predkladá Národná banka Slovenska po jej schválení Bankovou radou NBS na základe povinnosti, ktorá Národnej banke Slovenska vyplýva z §1 ods. 3 písm. </w:t>
      </w:r>
      <w:r w:rsidR="00384192" w:rsidRPr="00002F51">
        <w:rPr>
          <w:rFonts w:ascii="Cambria" w:hAnsi="Cambria"/>
          <w:sz w:val="22"/>
          <w:szCs w:val="22"/>
          <w:lang w:val="sk-SK"/>
        </w:rPr>
        <w:t>i</w:t>
      </w:r>
      <w:r w:rsidRPr="00002F51">
        <w:rPr>
          <w:rFonts w:ascii="Cambria" w:hAnsi="Cambria"/>
          <w:sz w:val="22"/>
          <w:szCs w:val="22"/>
          <w:lang w:val="sk-SK"/>
        </w:rPr>
        <w:t>) zákona č. 747/2004 Z. z. o dohľade nad finančným trhom v</w:t>
      </w:r>
      <w:r w:rsidR="00002F51">
        <w:rPr>
          <w:rFonts w:ascii="Cambria" w:hAnsi="Cambria"/>
          <w:sz w:val="22"/>
          <w:szCs w:val="22"/>
          <w:lang w:val="sk-SK"/>
        </w:rPr>
        <w:t> </w:t>
      </w:r>
      <w:r w:rsidRPr="00002F51">
        <w:rPr>
          <w:rFonts w:ascii="Cambria" w:hAnsi="Cambria"/>
          <w:sz w:val="22"/>
          <w:szCs w:val="22"/>
          <w:lang w:val="sk-SK"/>
        </w:rPr>
        <w:t xml:space="preserve"> znení neskorších predpisov.</w:t>
      </w:r>
    </w:p>
    <w:p w14:paraId="2DAA8CE4" w14:textId="77777777" w:rsidR="00571795" w:rsidRPr="00002F51" w:rsidRDefault="00571795" w:rsidP="009A69AE">
      <w:pPr>
        <w:pStyle w:val="BodyText"/>
        <w:tabs>
          <w:tab w:val="right" w:pos="8958"/>
        </w:tabs>
        <w:ind w:right="902" w:firstLine="720"/>
        <w:jc w:val="both"/>
        <w:rPr>
          <w:rFonts w:ascii="Cambria" w:hAnsi="Cambria"/>
          <w:sz w:val="22"/>
          <w:szCs w:val="22"/>
          <w:highlight w:val="yellow"/>
          <w:lang w:val="sk-SK"/>
        </w:rPr>
      </w:pPr>
    </w:p>
    <w:p w14:paraId="02EBE2FE" w14:textId="330C8227" w:rsidR="00571795" w:rsidRPr="00002F51" w:rsidRDefault="00571795" w:rsidP="009A69AE">
      <w:pPr>
        <w:pStyle w:val="BodyText"/>
        <w:tabs>
          <w:tab w:val="right" w:pos="8958"/>
        </w:tabs>
        <w:ind w:right="-42" w:firstLine="720"/>
        <w:jc w:val="both"/>
        <w:rPr>
          <w:rFonts w:ascii="Cambria" w:hAnsi="Cambria"/>
          <w:sz w:val="22"/>
          <w:szCs w:val="22"/>
          <w:lang w:val="sk-SK"/>
        </w:rPr>
      </w:pPr>
      <w:r w:rsidRPr="00002F51">
        <w:rPr>
          <w:rFonts w:ascii="Cambria" w:hAnsi="Cambria"/>
          <w:sz w:val="22"/>
          <w:szCs w:val="22"/>
          <w:lang w:val="sk-SK"/>
        </w:rPr>
        <w:t xml:space="preserve">Predkladaná správa </w:t>
      </w:r>
      <w:r w:rsidR="0009486C" w:rsidRPr="00002F51">
        <w:rPr>
          <w:rFonts w:ascii="Cambria" w:hAnsi="Cambria"/>
          <w:sz w:val="22"/>
          <w:szCs w:val="22"/>
          <w:lang w:val="sk-SK"/>
        </w:rPr>
        <w:t>obsahovo</w:t>
      </w:r>
      <w:r w:rsidRPr="00002F51">
        <w:rPr>
          <w:rFonts w:ascii="Cambria" w:hAnsi="Cambria"/>
          <w:sz w:val="22"/>
          <w:szCs w:val="22"/>
          <w:lang w:val="sk-SK"/>
        </w:rPr>
        <w:t xml:space="preserve"> nadväzuje na Správu o stave a vývoji finančného trhu </w:t>
      </w:r>
      <w:r w:rsidR="00836AC8" w:rsidRPr="00002F51">
        <w:rPr>
          <w:rFonts w:ascii="Cambria" w:hAnsi="Cambria"/>
          <w:sz w:val="22"/>
          <w:szCs w:val="22"/>
          <w:lang w:val="sk-SK"/>
        </w:rPr>
        <w:t>za</w:t>
      </w:r>
      <w:r w:rsidR="008055B5" w:rsidRPr="00002F51">
        <w:rPr>
          <w:rFonts w:ascii="Cambria" w:hAnsi="Cambria"/>
          <w:sz w:val="22"/>
          <w:szCs w:val="22"/>
          <w:lang w:val="sk-SK"/>
        </w:rPr>
        <w:t xml:space="preserve"> </w:t>
      </w:r>
      <w:r w:rsidR="00C117E5" w:rsidRPr="00002F51">
        <w:rPr>
          <w:rFonts w:ascii="Cambria" w:hAnsi="Cambria"/>
          <w:sz w:val="22"/>
          <w:szCs w:val="22"/>
          <w:lang w:val="sk-SK"/>
        </w:rPr>
        <w:t>rok</w:t>
      </w:r>
      <w:r w:rsidR="00604D7E" w:rsidRPr="00002F51">
        <w:rPr>
          <w:rFonts w:ascii="Cambria" w:hAnsi="Cambria"/>
          <w:sz w:val="22"/>
          <w:szCs w:val="22"/>
          <w:lang w:val="sk-SK"/>
        </w:rPr>
        <w:t> </w:t>
      </w:r>
      <w:r w:rsidR="00C117E5" w:rsidRPr="00002F51">
        <w:rPr>
          <w:rFonts w:ascii="Cambria" w:hAnsi="Cambria"/>
          <w:sz w:val="22"/>
          <w:szCs w:val="22"/>
          <w:lang w:val="sk-SK"/>
        </w:rPr>
        <w:t>201</w:t>
      </w:r>
      <w:r w:rsidR="008055B5" w:rsidRPr="00002F51">
        <w:rPr>
          <w:rFonts w:ascii="Cambria" w:hAnsi="Cambria"/>
          <w:sz w:val="22"/>
          <w:szCs w:val="22"/>
          <w:lang w:val="sk-SK"/>
        </w:rPr>
        <w:t>9</w:t>
      </w:r>
      <w:r w:rsidR="00BF7751">
        <w:rPr>
          <w:rFonts w:ascii="Cambria" w:hAnsi="Cambria"/>
          <w:sz w:val="22"/>
          <w:szCs w:val="22"/>
          <w:lang w:val="sk-SK"/>
        </w:rPr>
        <w:t xml:space="preserve"> a čiastočne aj na Správu o finančnej stabilite </w:t>
      </w:r>
      <w:r w:rsidR="004833E3">
        <w:rPr>
          <w:rFonts w:ascii="Cambria" w:hAnsi="Cambria"/>
          <w:sz w:val="22"/>
          <w:szCs w:val="22"/>
          <w:lang w:val="sk-SK"/>
        </w:rPr>
        <w:t>k</w:t>
      </w:r>
      <w:r w:rsidR="00BF7751">
        <w:rPr>
          <w:rFonts w:ascii="Cambria" w:hAnsi="Cambria"/>
          <w:sz w:val="22"/>
          <w:szCs w:val="22"/>
          <w:lang w:val="sk-SK"/>
        </w:rPr>
        <w:t> máj</w:t>
      </w:r>
      <w:r w:rsidR="004833E3">
        <w:rPr>
          <w:rFonts w:ascii="Cambria" w:hAnsi="Cambria"/>
          <w:sz w:val="22"/>
          <w:szCs w:val="22"/>
          <w:lang w:val="sk-SK"/>
        </w:rPr>
        <w:t>u</w:t>
      </w:r>
      <w:r w:rsidR="00BF7751">
        <w:rPr>
          <w:rFonts w:ascii="Cambria" w:hAnsi="Cambria"/>
          <w:sz w:val="22"/>
          <w:szCs w:val="22"/>
          <w:lang w:val="sk-SK"/>
        </w:rPr>
        <w:t xml:space="preserve"> 2020</w:t>
      </w:r>
      <w:r w:rsidRPr="00002F51">
        <w:rPr>
          <w:rFonts w:ascii="Cambria" w:hAnsi="Cambria"/>
          <w:sz w:val="22"/>
          <w:szCs w:val="22"/>
          <w:lang w:val="sk-SK"/>
        </w:rPr>
        <w:t>.</w:t>
      </w:r>
      <w:r w:rsidR="00BF7751">
        <w:rPr>
          <w:rFonts w:ascii="Cambria" w:hAnsi="Cambria"/>
          <w:sz w:val="22"/>
          <w:szCs w:val="22"/>
          <w:lang w:val="sk-SK"/>
        </w:rPr>
        <w:t xml:space="preserve"> Cieľom tejto správy je primerane informovať o aktuálnych trendoch a rizikách v slovenskom finančnom sektore, aktuálne najmä s ohľadom na vplyv pandémie.</w:t>
      </w:r>
    </w:p>
    <w:p w14:paraId="2E6FEDC9" w14:textId="77777777" w:rsidR="00345C57" w:rsidRPr="00002F51" w:rsidRDefault="00345C57" w:rsidP="009A69AE">
      <w:pPr>
        <w:pStyle w:val="BodyText"/>
        <w:ind w:right="902" w:firstLine="720"/>
        <w:jc w:val="both"/>
        <w:rPr>
          <w:rFonts w:ascii="Cambria" w:hAnsi="Cambria"/>
          <w:sz w:val="22"/>
          <w:szCs w:val="22"/>
          <w:highlight w:val="yellow"/>
          <w:lang w:val="sk-SK"/>
        </w:rPr>
      </w:pPr>
    </w:p>
    <w:p w14:paraId="7559934E" w14:textId="01E9D17D" w:rsidR="009A69AE" w:rsidRPr="00002F51" w:rsidRDefault="009A69AE" w:rsidP="00BF49B3">
      <w:pPr>
        <w:ind w:firstLine="708"/>
        <w:jc w:val="both"/>
        <w:rPr>
          <w:rFonts w:ascii="Cambria" w:hAnsi="Cambria"/>
          <w:sz w:val="22"/>
          <w:szCs w:val="22"/>
          <w:highlight w:val="yellow"/>
          <w:lang w:val="sk-SK"/>
        </w:rPr>
      </w:pPr>
      <w:r w:rsidRPr="00002F51">
        <w:rPr>
          <w:rFonts w:ascii="Cambria" w:hAnsi="Cambria"/>
          <w:sz w:val="22"/>
          <w:szCs w:val="22"/>
          <w:lang w:val="sk-SK"/>
        </w:rPr>
        <w:t xml:space="preserve">Správa je rozčlenená do štyroch kapitol podľa jednotlivých častí finančného sektora. Zameriava sa na hlavné trendy, hospodárenie finančných inštitúcií a riziká, ktorým sú vystavené. Primárne popisuje vývoj v prvom polroku 2020 </w:t>
      </w:r>
      <w:r w:rsidR="00BF7751">
        <w:rPr>
          <w:rFonts w:ascii="Cambria" w:hAnsi="Cambria"/>
          <w:sz w:val="22"/>
          <w:szCs w:val="22"/>
          <w:lang w:val="sk-SK"/>
        </w:rPr>
        <w:t xml:space="preserve">v kontexte </w:t>
      </w:r>
      <w:r w:rsidRPr="00002F51">
        <w:rPr>
          <w:rFonts w:ascii="Cambria" w:hAnsi="Cambria"/>
          <w:sz w:val="22"/>
          <w:szCs w:val="22"/>
          <w:lang w:val="sk-SK"/>
        </w:rPr>
        <w:t xml:space="preserve">pandémie </w:t>
      </w:r>
      <w:proofErr w:type="spellStart"/>
      <w:r w:rsidRPr="00002F51">
        <w:rPr>
          <w:rFonts w:ascii="Cambria" w:hAnsi="Cambria"/>
          <w:sz w:val="22"/>
          <w:szCs w:val="22"/>
          <w:lang w:val="sk-SK"/>
        </w:rPr>
        <w:t>koronavírusu</w:t>
      </w:r>
      <w:proofErr w:type="spellEnd"/>
      <w:r w:rsidRPr="00002F51">
        <w:rPr>
          <w:rFonts w:ascii="Cambria" w:hAnsi="Cambria"/>
          <w:sz w:val="22"/>
          <w:szCs w:val="22"/>
          <w:lang w:val="sk-SK"/>
        </w:rPr>
        <w:t xml:space="preserve"> a jej </w:t>
      </w:r>
      <w:r w:rsidR="00002F51">
        <w:rPr>
          <w:rFonts w:ascii="Cambria" w:hAnsi="Cambria"/>
          <w:sz w:val="22"/>
          <w:szCs w:val="22"/>
          <w:lang w:val="sk-SK"/>
        </w:rPr>
        <w:t>vplyv</w:t>
      </w:r>
      <w:r w:rsidR="00BF7751">
        <w:rPr>
          <w:rFonts w:ascii="Cambria" w:hAnsi="Cambria"/>
          <w:sz w:val="22"/>
          <w:szCs w:val="22"/>
          <w:lang w:val="sk-SK"/>
        </w:rPr>
        <w:t>u</w:t>
      </w:r>
      <w:r w:rsidR="00002F51" w:rsidRPr="00002F51">
        <w:rPr>
          <w:rFonts w:ascii="Cambria" w:hAnsi="Cambria"/>
          <w:sz w:val="22"/>
          <w:szCs w:val="22"/>
          <w:lang w:val="sk-SK"/>
        </w:rPr>
        <w:t xml:space="preserve"> </w:t>
      </w:r>
      <w:r w:rsidRPr="00002F51">
        <w:rPr>
          <w:rFonts w:ascii="Cambria" w:hAnsi="Cambria"/>
          <w:sz w:val="22"/>
          <w:szCs w:val="22"/>
          <w:lang w:val="sk-SK"/>
        </w:rPr>
        <w:t xml:space="preserve">na domáci finančný sektor. </w:t>
      </w:r>
    </w:p>
    <w:p w14:paraId="08750B67" w14:textId="77777777" w:rsidR="009A69AE" w:rsidRPr="00002F51" w:rsidRDefault="009A69AE" w:rsidP="009A69AE">
      <w:pPr>
        <w:jc w:val="both"/>
        <w:rPr>
          <w:rFonts w:ascii="Cambria" w:hAnsi="Cambria"/>
          <w:sz w:val="22"/>
          <w:szCs w:val="22"/>
          <w:highlight w:val="yellow"/>
          <w:lang w:val="sk-SK"/>
        </w:rPr>
      </w:pPr>
    </w:p>
    <w:p w14:paraId="0D432FD5" w14:textId="4086F509" w:rsidR="009A69AE" w:rsidRPr="00002F51" w:rsidRDefault="009A69AE" w:rsidP="00BF49B3">
      <w:pPr>
        <w:ind w:firstLine="708"/>
        <w:jc w:val="both"/>
        <w:rPr>
          <w:rFonts w:ascii="Cambria" w:hAnsi="Cambria"/>
          <w:sz w:val="22"/>
          <w:szCs w:val="22"/>
          <w:lang w:val="sk-SK"/>
        </w:rPr>
      </w:pPr>
      <w:r w:rsidRPr="00002F51">
        <w:rPr>
          <w:rFonts w:ascii="Cambria" w:hAnsi="Cambria"/>
          <w:sz w:val="22"/>
          <w:szCs w:val="22"/>
          <w:lang w:val="sk-SK"/>
        </w:rPr>
        <w:t>Vzhľadom na aktuálnu situáciu</w:t>
      </w:r>
      <w:r w:rsidR="00BF7751">
        <w:rPr>
          <w:rFonts w:ascii="Cambria" w:hAnsi="Cambria"/>
          <w:sz w:val="22"/>
          <w:szCs w:val="22"/>
          <w:lang w:val="sk-SK"/>
        </w:rPr>
        <w:t>,</w:t>
      </w:r>
      <w:r w:rsidRPr="00002F51">
        <w:rPr>
          <w:rFonts w:ascii="Cambria" w:hAnsi="Cambria"/>
          <w:sz w:val="22"/>
          <w:szCs w:val="22"/>
          <w:lang w:val="sk-SK"/>
        </w:rPr>
        <w:t xml:space="preserve"> správa analyzuje </w:t>
      </w:r>
      <w:r w:rsidR="00002F51">
        <w:rPr>
          <w:rFonts w:ascii="Cambria" w:hAnsi="Cambria"/>
          <w:sz w:val="22"/>
          <w:szCs w:val="22"/>
          <w:lang w:val="sk-SK"/>
        </w:rPr>
        <w:t>vplyvy</w:t>
      </w:r>
      <w:r w:rsidR="00002F51" w:rsidRPr="00002F51">
        <w:rPr>
          <w:rFonts w:ascii="Cambria" w:hAnsi="Cambria"/>
          <w:sz w:val="22"/>
          <w:szCs w:val="22"/>
          <w:lang w:val="sk-SK"/>
        </w:rPr>
        <w:t xml:space="preserve"> </w:t>
      </w:r>
      <w:r w:rsidRPr="00002F51">
        <w:rPr>
          <w:rFonts w:ascii="Cambria" w:hAnsi="Cambria"/>
          <w:sz w:val="22"/>
          <w:szCs w:val="22"/>
          <w:lang w:val="sk-SK"/>
        </w:rPr>
        <w:t xml:space="preserve">predovšetkým na bankový sektor. Dominantným rizikom pre bankový sektor v tejto kríze bude riziko zlyhávania úverov. Podiel zlyhaných úverov v sektore domácností aj podnikov zotrval zatiaľ na svojich minimách. V prípade domácností pomohol predovšetkým odklad splátok úverov, ktorý poskytol dodatočný čas na preklenutie zhoršenej finančnej situácie. Odklad splátok využili najmä domácnosti z najviac postihnutých ekonomických odvetví a tie, ktoré boli pred krízou </w:t>
      </w:r>
      <w:r w:rsidR="00C77CAA">
        <w:rPr>
          <w:rFonts w:ascii="Cambria" w:hAnsi="Cambria"/>
          <w:sz w:val="22"/>
          <w:szCs w:val="22"/>
          <w:lang w:val="sk-SK"/>
        </w:rPr>
        <w:t>výraznejšie</w:t>
      </w:r>
      <w:r w:rsidR="00C77CAA" w:rsidRPr="00002F51">
        <w:rPr>
          <w:rFonts w:ascii="Cambria" w:hAnsi="Cambria"/>
          <w:sz w:val="22"/>
          <w:szCs w:val="22"/>
          <w:lang w:val="sk-SK"/>
        </w:rPr>
        <w:t xml:space="preserve"> </w:t>
      </w:r>
      <w:r w:rsidRPr="00002F51">
        <w:rPr>
          <w:rFonts w:ascii="Cambria" w:hAnsi="Cambria"/>
          <w:sz w:val="22"/>
          <w:szCs w:val="22"/>
          <w:lang w:val="sk-SK"/>
        </w:rPr>
        <w:t>zadlžené. Odhad budúceho vývoja nesplácaných úverov podlieha výraznej neistote, napriek tomu doterajší vývoj nasvedčuje, že nárast by mal byť v porovnaní s pôvodnými odhadmi miernejší.</w:t>
      </w:r>
      <w:r w:rsidR="00BF7751">
        <w:rPr>
          <w:rFonts w:ascii="Cambria" w:hAnsi="Cambria"/>
          <w:sz w:val="22"/>
          <w:szCs w:val="22"/>
          <w:lang w:val="sk-SK"/>
        </w:rPr>
        <w:t xml:space="preserve"> </w:t>
      </w:r>
    </w:p>
    <w:p w14:paraId="658EC7CF" w14:textId="77777777" w:rsidR="009A69AE" w:rsidRPr="00002F51" w:rsidRDefault="009A69AE" w:rsidP="009A69AE">
      <w:pPr>
        <w:jc w:val="both"/>
        <w:rPr>
          <w:rFonts w:ascii="Cambria" w:hAnsi="Cambria"/>
          <w:sz w:val="22"/>
          <w:szCs w:val="22"/>
          <w:highlight w:val="yellow"/>
          <w:lang w:val="sk-SK"/>
        </w:rPr>
      </w:pPr>
    </w:p>
    <w:p w14:paraId="31942A57" w14:textId="77BAF838" w:rsidR="009A69AE" w:rsidRPr="00002F51" w:rsidRDefault="009A69AE" w:rsidP="00BF49B3">
      <w:pPr>
        <w:ind w:firstLine="708"/>
        <w:jc w:val="both"/>
        <w:rPr>
          <w:rFonts w:ascii="Cambria" w:hAnsi="Cambria"/>
          <w:sz w:val="22"/>
          <w:szCs w:val="22"/>
          <w:lang w:val="sk-SK"/>
        </w:rPr>
      </w:pPr>
      <w:r w:rsidRPr="00002F51">
        <w:rPr>
          <w:rFonts w:ascii="Cambria" w:hAnsi="Cambria"/>
          <w:sz w:val="22"/>
          <w:szCs w:val="22"/>
          <w:lang w:val="sk-SK"/>
        </w:rPr>
        <w:t xml:space="preserve">Od nástupu krízy zaznamenali viaceré dôležité ekonomické odvetvia výrazné prepady tržieb. Koniec prvého polroka však priniesol už pomerne výrazné zlepšenie situácie vo vývoji tržieb podnikov. </w:t>
      </w:r>
      <w:r w:rsidR="00BF7751">
        <w:rPr>
          <w:rFonts w:ascii="Cambria" w:hAnsi="Cambria"/>
          <w:sz w:val="22"/>
          <w:szCs w:val="22"/>
          <w:lang w:val="sk-SK"/>
        </w:rPr>
        <w:t xml:space="preserve">Vďaka </w:t>
      </w:r>
      <w:r w:rsidRPr="00002F51">
        <w:rPr>
          <w:rFonts w:ascii="Cambria" w:hAnsi="Cambria"/>
          <w:sz w:val="22"/>
          <w:szCs w:val="22"/>
          <w:lang w:val="sk-SK"/>
        </w:rPr>
        <w:t xml:space="preserve">podporným opatreniam a postupnému zlepšovaniu finančnej pozície podnikov odhadujeme, že zlyhať by mohlo približne </w:t>
      </w:r>
      <w:r w:rsidR="00BF7751">
        <w:rPr>
          <w:rFonts w:ascii="Cambria" w:hAnsi="Cambria"/>
          <w:sz w:val="22"/>
          <w:szCs w:val="22"/>
          <w:lang w:val="sk-SK"/>
        </w:rPr>
        <w:t xml:space="preserve">len </w:t>
      </w:r>
      <w:r w:rsidRPr="00002F51">
        <w:rPr>
          <w:rFonts w:ascii="Cambria" w:hAnsi="Cambria"/>
          <w:sz w:val="22"/>
          <w:szCs w:val="22"/>
          <w:lang w:val="sk-SK"/>
        </w:rPr>
        <w:t>3,5 % úverov podnikov. K oživeniu prišlo aj v zahraničnom obchode, keď po výraznom prepade obchodnej aktivity počas prvých mesiacov krízy dosiahol export v júni takmer porovnateľný objem s predchádzajúcim rokom. K celkovému oživeniu podnikového sektora by malo napomôcť aj využívanie vládnych garančných schém. Z</w:t>
      </w:r>
      <w:r w:rsidR="005F6137">
        <w:rPr>
          <w:rFonts w:ascii="Cambria" w:hAnsi="Cambria"/>
          <w:sz w:val="22"/>
          <w:szCs w:val="22"/>
          <w:lang w:val="sk-SK"/>
        </w:rPr>
        <w:t> </w:t>
      </w:r>
      <w:r w:rsidRPr="00002F51">
        <w:rPr>
          <w:rFonts w:ascii="Cambria" w:hAnsi="Cambria"/>
          <w:sz w:val="22"/>
          <w:szCs w:val="22"/>
          <w:lang w:val="sk-SK"/>
        </w:rPr>
        <w:t xml:space="preserve"> hľadiska stability podnikového sektora je však dôležité, aby zrušením možnosti čerpať výhody z poskytnutých foriem pomoci nevznikol dodatočný šok, ktorý by ohrozil krehké oživenie ekonomiky.</w:t>
      </w:r>
    </w:p>
    <w:p w14:paraId="1C2912CA" w14:textId="77777777" w:rsidR="009A69AE" w:rsidRPr="00002F51" w:rsidRDefault="009A69AE" w:rsidP="009A69AE">
      <w:pPr>
        <w:jc w:val="both"/>
        <w:rPr>
          <w:rFonts w:ascii="Cambria" w:hAnsi="Cambria"/>
          <w:sz w:val="22"/>
          <w:szCs w:val="22"/>
          <w:highlight w:val="yellow"/>
          <w:lang w:val="sk-SK"/>
        </w:rPr>
      </w:pPr>
    </w:p>
    <w:p w14:paraId="6EC29849" w14:textId="4D2D35BF" w:rsidR="009A69AE" w:rsidRPr="00002F51" w:rsidRDefault="009A69AE" w:rsidP="00BF49B3">
      <w:pPr>
        <w:ind w:firstLine="708"/>
        <w:jc w:val="both"/>
        <w:rPr>
          <w:rFonts w:ascii="Cambria" w:hAnsi="Cambria"/>
          <w:sz w:val="22"/>
          <w:szCs w:val="22"/>
          <w:lang w:val="sk-SK"/>
        </w:rPr>
      </w:pPr>
      <w:r w:rsidRPr="00002F51">
        <w:rPr>
          <w:rFonts w:ascii="Cambria" w:hAnsi="Cambria"/>
          <w:sz w:val="22"/>
          <w:szCs w:val="22"/>
          <w:lang w:val="sk-SK"/>
        </w:rPr>
        <w:t xml:space="preserve">Na zmiernenie dosahov </w:t>
      </w:r>
      <w:proofErr w:type="spellStart"/>
      <w:r w:rsidRPr="00002F51">
        <w:rPr>
          <w:rFonts w:ascii="Cambria" w:hAnsi="Cambria"/>
          <w:sz w:val="22"/>
          <w:szCs w:val="22"/>
          <w:lang w:val="sk-SK"/>
        </w:rPr>
        <w:t>koronakrízy</w:t>
      </w:r>
      <w:proofErr w:type="spellEnd"/>
      <w:r w:rsidRPr="00002F51">
        <w:rPr>
          <w:rFonts w:ascii="Cambria" w:hAnsi="Cambria"/>
          <w:sz w:val="22"/>
          <w:szCs w:val="22"/>
          <w:lang w:val="sk-SK"/>
        </w:rPr>
        <w:t xml:space="preserve"> bolo vo finančnom sektore promptne prijatých viacero opatrení. Európsky výbor pre systémové riziká odporučil orgánom dohľadu obmedziť rozdeľovanie zisku počas trvania pandémie COVID-19, na čo NBS reagovala vydaním odporúčania č. 1/2020 o distribúcii vlastných zdrojov a zisku bankami a poisťovňami. NBS tiež pristúpila k zníženiu </w:t>
      </w:r>
      <w:proofErr w:type="spellStart"/>
      <w:r w:rsidRPr="00002F51">
        <w:rPr>
          <w:rFonts w:ascii="Cambria" w:hAnsi="Cambria"/>
          <w:sz w:val="22"/>
          <w:szCs w:val="22"/>
          <w:lang w:val="sk-SK"/>
        </w:rPr>
        <w:t>proticyklického</w:t>
      </w:r>
      <w:proofErr w:type="spellEnd"/>
      <w:r w:rsidRPr="00002F51">
        <w:rPr>
          <w:rFonts w:ascii="Cambria" w:hAnsi="Cambria"/>
          <w:sz w:val="22"/>
          <w:szCs w:val="22"/>
          <w:lang w:val="sk-SK"/>
        </w:rPr>
        <w:t xml:space="preserve"> kapitálového vankúša. Najskôr v apríli 2020 zrušila svoje rozhodnutie o jeho zvýšení a následne v júli 2020 pristúpila k jeho ďalšiemu zníženiu o 0,5 p. b. na 1 % s</w:t>
      </w:r>
      <w:r w:rsidR="00002F51">
        <w:rPr>
          <w:rFonts w:ascii="Cambria" w:hAnsi="Cambria"/>
          <w:sz w:val="22"/>
          <w:szCs w:val="22"/>
          <w:lang w:val="sk-SK"/>
        </w:rPr>
        <w:t> </w:t>
      </w:r>
      <w:r w:rsidRPr="00002F51">
        <w:rPr>
          <w:rFonts w:ascii="Cambria" w:hAnsi="Cambria"/>
          <w:sz w:val="22"/>
          <w:szCs w:val="22"/>
          <w:lang w:val="sk-SK"/>
        </w:rPr>
        <w:t xml:space="preserve"> termínom účinnosti od 1. 8. 2020. Cieľom NBS je vzhľadom na situáciu zlepšiť predpoklady pre oživenie hospodárstva a stabilitu finančného sektora.</w:t>
      </w:r>
    </w:p>
    <w:p w14:paraId="3A591E9B" w14:textId="77777777" w:rsidR="009A69AE" w:rsidRPr="00002F51" w:rsidRDefault="009A69AE" w:rsidP="009A69AE">
      <w:pPr>
        <w:jc w:val="both"/>
        <w:rPr>
          <w:rFonts w:ascii="Cambria" w:hAnsi="Cambria"/>
          <w:sz w:val="22"/>
          <w:szCs w:val="22"/>
          <w:lang w:val="sk-SK"/>
        </w:rPr>
      </w:pPr>
    </w:p>
    <w:p w14:paraId="07F80457" w14:textId="567E6188" w:rsidR="009A69AE" w:rsidRPr="00002F51" w:rsidRDefault="009A69AE" w:rsidP="00BF49B3">
      <w:pPr>
        <w:ind w:firstLine="708"/>
        <w:jc w:val="both"/>
        <w:rPr>
          <w:rFonts w:ascii="Cambria" w:hAnsi="Cambria"/>
          <w:sz w:val="22"/>
          <w:szCs w:val="22"/>
          <w:lang w:val="sk-SK"/>
        </w:rPr>
      </w:pPr>
      <w:r w:rsidRPr="00002F51">
        <w:rPr>
          <w:rFonts w:ascii="Cambria" w:hAnsi="Cambria"/>
          <w:sz w:val="22"/>
          <w:szCs w:val="22"/>
          <w:lang w:val="sk-SK"/>
        </w:rPr>
        <w:t>Banky tak majú v súčasnosti dosť kapitálu aj likvidity, aby mohli pokračovať v úverovaní. V kontexte pokračovania financovania ekonomiky považujeme za dôležité aj Memorandum o porozumení medzi Ministerstvom financií SR a Slovenskou bankovou asociáciou, v ktorom sa banky zaviazali v nasledujúcich rokoch podporovať ekonomiku prostredníctvom úverovania ako aj k zodpovednej dividendovej politike ako náhrady za zrušenie bankového odvodu.</w:t>
      </w:r>
      <w:r w:rsidR="00BF7751">
        <w:rPr>
          <w:rFonts w:ascii="Cambria" w:hAnsi="Cambria"/>
          <w:sz w:val="22"/>
          <w:szCs w:val="22"/>
          <w:lang w:val="sk-SK"/>
        </w:rPr>
        <w:t xml:space="preserve"> Práve </w:t>
      </w:r>
      <w:r w:rsidR="00BF7751">
        <w:rPr>
          <w:rFonts w:ascii="Cambria" w:hAnsi="Cambria"/>
          <w:sz w:val="22"/>
          <w:szCs w:val="22"/>
          <w:lang w:val="sk-SK"/>
        </w:rPr>
        <w:lastRenderedPageBreak/>
        <w:t xml:space="preserve">zrušenie bankového odvodu má zásadný pozitívny význam nielen pre stabilitu bankového sektora, ale aj na jeho schopnosť poskytovať úvery podnikom a domácnostiam. </w:t>
      </w:r>
    </w:p>
    <w:p w14:paraId="6A7BE1A9" w14:textId="77777777" w:rsidR="009A69AE" w:rsidRPr="00002F51" w:rsidRDefault="009A69AE" w:rsidP="009A69AE">
      <w:pPr>
        <w:jc w:val="both"/>
        <w:rPr>
          <w:rFonts w:ascii="Cambria" w:hAnsi="Cambria"/>
          <w:sz w:val="22"/>
          <w:szCs w:val="22"/>
          <w:highlight w:val="yellow"/>
          <w:lang w:val="sk-SK"/>
        </w:rPr>
      </w:pPr>
    </w:p>
    <w:p w14:paraId="50CB43E3" w14:textId="77777777" w:rsidR="009A69AE" w:rsidRPr="00002F51" w:rsidRDefault="009A69AE" w:rsidP="00BF49B3">
      <w:pPr>
        <w:ind w:firstLine="708"/>
        <w:jc w:val="both"/>
        <w:rPr>
          <w:rFonts w:ascii="Cambria" w:hAnsi="Cambria"/>
          <w:sz w:val="22"/>
          <w:szCs w:val="22"/>
          <w:lang w:val="sk-SK"/>
        </w:rPr>
      </w:pPr>
      <w:r w:rsidRPr="00002F51">
        <w:rPr>
          <w:rFonts w:ascii="Cambria" w:hAnsi="Cambria"/>
          <w:sz w:val="22"/>
          <w:szCs w:val="22"/>
          <w:lang w:val="sk-SK"/>
        </w:rPr>
        <w:t xml:space="preserve">V poistnom sektore sa </w:t>
      </w:r>
      <w:proofErr w:type="spellStart"/>
      <w:r w:rsidRPr="00002F51">
        <w:rPr>
          <w:rFonts w:ascii="Cambria" w:hAnsi="Cambria"/>
          <w:sz w:val="22"/>
          <w:szCs w:val="22"/>
          <w:lang w:val="sk-SK"/>
        </w:rPr>
        <w:t>koronakríza</w:t>
      </w:r>
      <w:proofErr w:type="spellEnd"/>
      <w:r w:rsidRPr="00002F51">
        <w:rPr>
          <w:rFonts w:ascii="Cambria" w:hAnsi="Cambria"/>
          <w:sz w:val="22"/>
          <w:szCs w:val="22"/>
          <w:lang w:val="sk-SK"/>
        </w:rPr>
        <w:t xml:space="preserve"> prejavila najmä poklesom predpísaného poistného v životnom poistení, poklesom finančného výsledku a znížením nákladov na poistené plnenia tak v životnom poistení, ako aj v poistení áut. Doteraz sa však nematerializovali ďalšie riziká potenciálne spojené s pandémiou, najmä riziko možného zníženia investičných ratingov a riziko výrazného zvýšenia </w:t>
      </w:r>
      <w:proofErr w:type="spellStart"/>
      <w:r w:rsidRPr="00002F51">
        <w:rPr>
          <w:rFonts w:ascii="Cambria" w:hAnsi="Cambria"/>
          <w:sz w:val="22"/>
          <w:szCs w:val="22"/>
          <w:lang w:val="sk-SK"/>
        </w:rPr>
        <w:t>škodovosti</w:t>
      </w:r>
      <w:proofErr w:type="spellEnd"/>
      <w:r w:rsidRPr="00002F51">
        <w:rPr>
          <w:rFonts w:ascii="Cambria" w:hAnsi="Cambria"/>
          <w:sz w:val="22"/>
          <w:szCs w:val="22"/>
          <w:lang w:val="sk-SK"/>
        </w:rPr>
        <w:t xml:space="preserve"> v poistení zabezpečenia príjmu či poistení úveru. </w:t>
      </w:r>
    </w:p>
    <w:p w14:paraId="20F843D8" w14:textId="77777777" w:rsidR="009A69AE" w:rsidRPr="00002F51" w:rsidRDefault="009A69AE" w:rsidP="009A69AE">
      <w:pPr>
        <w:jc w:val="both"/>
        <w:rPr>
          <w:rFonts w:ascii="Cambria" w:hAnsi="Cambria"/>
          <w:sz w:val="22"/>
          <w:szCs w:val="22"/>
          <w:highlight w:val="yellow"/>
          <w:lang w:val="sk-SK"/>
        </w:rPr>
      </w:pPr>
    </w:p>
    <w:p w14:paraId="6F4F69EA" w14:textId="77777777" w:rsidR="009A69AE" w:rsidRPr="00002F51" w:rsidRDefault="009A69AE" w:rsidP="00BF49B3">
      <w:pPr>
        <w:ind w:firstLine="708"/>
        <w:jc w:val="both"/>
        <w:rPr>
          <w:rFonts w:ascii="Cambria" w:hAnsi="Cambria"/>
          <w:sz w:val="22"/>
          <w:szCs w:val="22"/>
          <w:highlight w:val="yellow"/>
          <w:lang w:val="sk-SK"/>
        </w:rPr>
      </w:pPr>
      <w:r w:rsidRPr="00002F51">
        <w:rPr>
          <w:rFonts w:ascii="Cambria" w:hAnsi="Cambria"/>
          <w:sz w:val="22"/>
          <w:szCs w:val="22"/>
          <w:lang w:val="sk-SK"/>
        </w:rPr>
        <w:t xml:space="preserve">Výkonnosť dôchodkových a podielových fondov zaznamenala v dôsledku </w:t>
      </w:r>
      <w:proofErr w:type="spellStart"/>
      <w:r w:rsidRPr="00002F51">
        <w:rPr>
          <w:rFonts w:ascii="Cambria" w:hAnsi="Cambria"/>
          <w:sz w:val="22"/>
          <w:szCs w:val="22"/>
          <w:lang w:val="sk-SK"/>
        </w:rPr>
        <w:t>koronakrízy</w:t>
      </w:r>
      <w:proofErr w:type="spellEnd"/>
      <w:r w:rsidRPr="00002F51">
        <w:rPr>
          <w:rFonts w:ascii="Cambria" w:hAnsi="Cambria"/>
          <w:sz w:val="22"/>
          <w:szCs w:val="22"/>
          <w:lang w:val="sk-SK"/>
        </w:rPr>
        <w:t xml:space="preserve"> mimoriadne </w:t>
      </w:r>
      <w:proofErr w:type="spellStart"/>
      <w:r w:rsidRPr="00002F51">
        <w:rPr>
          <w:rFonts w:ascii="Cambria" w:hAnsi="Cambria"/>
          <w:sz w:val="22"/>
          <w:szCs w:val="22"/>
          <w:lang w:val="sk-SK"/>
        </w:rPr>
        <w:t>volatilné</w:t>
      </w:r>
      <w:proofErr w:type="spellEnd"/>
      <w:r w:rsidRPr="00002F51">
        <w:rPr>
          <w:rFonts w:ascii="Cambria" w:hAnsi="Cambria"/>
          <w:sz w:val="22"/>
          <w:szCs w:val="22"/>
          <w:lang w:val="sk-SK"/>
        </w:rPr>
        <w:t xml:space="preserve"> obdobie. </w:t>
      </w:r>
      <w:proofErr w:type="spellStart"/>
      <w:r w:rsidRPr="00002F51">
        <w:rPr>
          <w:rFonts w:ascii="Cambria" w:hAnsi="Cambria"/>
          <w:sz w:val="22"/>
          <w:szCs w:val="22"/>
          <w:lang w:val="sk-SK"/>
        </w:rPr>
        <w:t>Koronakríza</w:t>
      </w:r>
      <w:proofErr w:type="spellEnd"/>
      <w:r w:rsidRPr="00002F51">
        <w:rPr>
          <w:rFonts w:ascii="Cambria" w:hAnsi="Cambria"/>
          <w:sz w:val="22"/>
          <w:szCs w:val="22"/>
          <w:lang w:val="sk-SK"/>
        </w:rPr>
        <w:t xml:space="preserve"> spôsobila výrazný prepad globálnych finančných trhov. Neskôr došlo k čiastočnej kompenzácii týchto strát. Najviac boli zasiahnuté fondy s výraznejším podielom akciovej zložky. Napriek tomu, že straty niektorých fondov boli krátko po vypuknutí </w:t>
      </w:r>
      <w:proofErr w:type="spellStart"/>
      <w:r w:rsidRPr="00002F51">
        <w:rPr>
          <w:rFonts w:ascii="Cambria" w:hAnsi="Cambria"/>
          <w:sz w:val="22"/>
          <w:szCs w:val="22"/>
          <w:lang w:val="sk-SK"/>
        </w:rPr>
        <w:t>koronakrízy</w:t>
      </w:r>
      <w:proofErr w:type="spellEnd"/>
      <w:r w:rsidRPr="00002F51">
        <w:rPr>
          <w:rFonts w:ascii="Cambria" w:hAnsi="Cambria"/>
          <w:sz w:val="22"/>
          <w:szCs w:val="22"/>
          <w:lang w:val="sk-SK"/>
        </w:rPr>
        <w:t xml:space="preserve"> pomerne významné, výbery podielov z podielových fondov boli v porovnaní s trhovými turbulenciami v r. 2008 výrazne nižšie.</w:t>
      </w:r>
    </w:p>
    <w:p w14:paraId="15583020" w14:textId="77777777" w:rsidR="00F065A1" w:rsidRPr="00002F51" w:rsidRDefault="00F065A1" w:rsidP="009A69AE">
      <w:pPr>
        <w:pStyle w:val="BodyText"/>
        <w:ind w:right="0" w:firstLine="720"/>
        <w:jc w:val="both"/>
        <w:rPr>
          <w:rFonts w:ascii="Cambria" w:hAnsi="Cambria"/>
          <w:sz w:val="22"/>
          <w:szCs w:val="22"/>
          <w:highlight w:val="yellow"/>
          <w:lang w:val="sk-SK"/>
        </w:rPr>
      </w:pPr>
    </w:p>
    <w:p w14:paraId="23E69768" w14:textId="77777777" w:rsidR="00153B43" w:rsidRPr="00002F51" w:rsidRDefault="00153B43" w:rsidP="00153B43">
      <w:pPr>
        <w:pStyle w:val="BodyText"/>
        <w:ind w:right="902" w:firstLine="720"/>
        <w:jc w:val="both"/>
        <w:rPr>
          <w:lang w:val="sk-SK"/>
        </w:rPr>
      </w:pPr>
    </w:p>
    <w:p w14:paraId="604B47EC" w14:textId="77777777" w:rsidR="00634101" w:rsidRPr="00002F51" w:rsidRDefault="00634101">
      <w:pPr>
        <w:rPr>
          <w:lang w:val="sk-SK"/>
        </w:rPr>
      </w:pPr>
    </w:p>
    <w:sectPr w:rsidR="00634101" w:rsidRPr="00002F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B24D" w14:textId="77777777" w:rsidR="00E94E3A" w:rsidRDefault="00E94E3A" w:rsidP="00E94E3A">
      <w:r>
        <w:separator/>
      </w:r>
    </w:p>
  </w:endnote>
  <w:endnote w:type="continuationSeparator" w:id="0">
    <w:p w14:paraId="73A05D16" w14:textId="77777777" w:rsidR="00E94E3A" w:rsidRDefault="00E94E3A" w:rsidP="00E9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08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89884" w14:textId="77ED6C34" w:rsidR="00E94E3A" w:rsidRDefault="00E94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7A8E70CE" w14:textId="77777777" w:rsidR="00E94E3A" w:rsidRDefault="00E94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2EDB" w14:textId="77777777" w:rsidR="00E94E3A" w:rsidRDefault="00E94E3A" w:rsidP="00E94E3A">
      <w:r>
        <w:separator/>
      </w:r>
    </w:p>
  </w:footnote>
  <w:footnote w:type="continuationSeparator" w:id="0">
    <w:p w14:paraId="44C25F75" w14:textId="77777777" w:rsidR="00E94E3A" w:rsidRDefault="00E94E3A" w:rsidP="00E9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A6"/>
    <w:rsid w:val="00002F51"/>
    <w:rsid w:val="000371ED"/>
    <w:rsid w:val="0009486C"/>
    <w:rsid w:val="000E73BA"/>
    <w:rsid w:val="00135B99"/>
    <w:rsid w:val="00153B43"/>
    <w:rsid w:val="001D5BA2"/>
    <w:rsid w:val="001E7E28"/>
    <w:rsid w:val="00240614"/>
    <w:rsid w:val="002D11A6"/>
    <w:rsid w:val="00345B75"/>
    <w:rsid w:val="00345C57"/>
    <w:rsid w:val="00384192"/>
    <w:rsid w:val="003C2FDF"/>
    <w:rsid w:val="004833E3"/>
    <w:rsid w:val="004D5DDD"/>
    <w:rsid w:val="00516EEA"/>
    <w:rsid w:val="00522E3C"/>
    <w:rsid w:val="00533F97"/>
    <w:rsid w:val="00556429"/>
    <w:rsid w:val="00565426"/>
    <w:rsid w:val="00565520"/>
    <w:rsid w:val="00571795"/>
    <w:rsid w:val="005F6137"/>
    <w:rsid w:val="00604D7E"/>
    <w:rsid w:val="00634101"/>
    <w:rsid w:val="006527DB"/>
    <w:rsid w:val="006836C3"/>
    <w:rsid w:val="006D708B"/>
    <w:rsid w:val="008055B5"/>
    <w:rsid w:val="00836AC8"/>
    <w:rsid w:val="0084291B"/>
    <w:rsid w:val="008563A1"/>
    <w:rsid w:val="00866F7C"/>
    <w:rsid w:val="008B6111"/>
    <w:rsid w:val="00967AFB"/>
    <w:rsid w:val="009A69AE"/>
    <w:rsid w:val="009B4B0F"/>
    <w:rsid w:val="00A039DF"/>
    <w:rsid w:val="00AB1659"/>
    <w:rsid w:val="00B41E97"/>
    <w:rsid w:val="00B50A7D"/>
    <w:rsid w:val="00B53766"/>
    <w:rsid w:val="00BF49B3"/>
    <w:rsid w:val="00BF7751"/>
    <w:rsid w:val="00C117E5"/>
    <w:rsid w:val="00C554B7"/>
    <w:rsid w:val="00C726C5"/>
    <w:rsid w:val="00C77CAA"/>
    <w:rsid w:val="00C833FC"/>
    <w:rsid w:val="00D12EEA"/>
    <w:rsid w:val="00D8385B"/>
    <w:rsid w:val="00DD4281"/>
    <w:rsid w:val="00DD7149"/>
    <w:rsid w:val="00E3200B"/>
    <w:rsid w:val="00E43567"/>
    <w:rsid w:val="00E94E3A"/>
    <w:rsid w:val="00ED79B4"/>
    <w:rsid w:val="00F065A1"/>
    <w:rsid w:val="00F53712"/>
    <w:rsid w:val="00F65282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A2A6"/>
  <w15:chartTrackingRefBased/>
  <w15:docId w15:val="{E440C541-29D4-4708-BD58-B05978E5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3B43"/>
    <w:pPr>
      <w:keepNext/>
      <w:jc w:val="center"/>
      <w:outlineLvl w:val="0"/>
    </w:pPr>
    <w:rPr>
      <w:b/>
      <w:bCs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3B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53B43"/>
    <w:pPr>
      <w:ind w:right="903"/>
    </w:pPr>
  </w:style>
  <w:style w:type="character" w:customStyle="1" w:styleId="BodyTextChar">
    <w:name w:val="Body Text Char"/>
    <w:link w:val="BodyText"/>
    <w:rsid w:val="00153B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53B43"/>
    <w:pPr>
      <w:jc w:val="center"/>
    </w:pPr>
    <w:rPr>
      <w:b/>
      <w:bCs/>
      <w:lang w:val="sk-SK" w:eastAsia="sk-SK"/>
    </w:rPr>
  </w:style>
  <w:style w:type="character" w:customStyle="1" w:styleId="TitleChar">
    <w:name w:val="Title Char"/>
    <w:link w:val="Title"/>
    <w:rsid w:val="00153B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2EE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4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E3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4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E3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5F91-1B4B-44B2-A8AD-07CCE6A0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Madelova</dc:creator>
  <cp:keywords/>
  <dc:description/>
  <cp:lastModifiedBy>Ružičková Claudia</cp:lastModifiedBy>
  <cp:revision>25</cp:revision>
  <cp:lastPrinted>2018-09-21T12:01:00Z</cp:lastPrinted>
  <dcterms:created xsi:type="dcterms:W3CDTF">2018-09-21T12:07:00Z</dcterms:created>
  <dcterms:modified xsi:type="dcterms:W3CDTF">2020-09-30T06:03:00Z</dcterms:modified>
</cp:coreProperties>
</file>