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45C82">
        <w:rPr>
          <w:sz w:val="22"/>
          <w:szCs w:val="22"/>
        </w:rPr>
        <w:t>1825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45C82">
      <w:pPr>
        <w:pStyle w:val="rozhodnutia"/>
      </w:pPr>
      <w:r>
        <w:t>245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45C82">
        <w:rPr>
          <w:rFonts w:ascii="Arial" w:hAnsi="Arial" w:cs="Arial"/>
          <w:sz w:val="22"/>
        </w:rPr>
        <w:t> 29. 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A45C82">
        <w:rPr>
          <w:rFonts w:cs="Arial"/>
          <w:noProof/>
          <w:sz w:val="22"/>
          <w:lang w:val="sk-SK"/>
        </w:rPr>
        <w:t>ktorým sa mení a dopĺňa zákon č. 435/2000 Z. z. o námornej plavbe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45C82">
        <w:rPr>
          <w:rFonts w:cs="Arial"/>
          <w:sz w:val="22"/>
          <w:lang w:val="sk-SK"/>
        </w:rPr>
        <w:t>244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45C82">
        <w:rPr>
          <w:rFonts w:cs="Arial"/>
          <w:sz w:val="22"/>
          <w:lang w:val="sk-SK"/>
        </w:rPr>
        <w:t>28.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45C8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A45C82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45C82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A45C82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45C82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45C82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016A2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D022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45C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4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2020-09-29T04:31:00Z</cp:lastPrinted>
  <dcterms:created xsi:type="dcterms:W3CDTF">2020-09-29T04:28:00Z</dcterms:created>
  <dcterms:modified xsi:type="dcterms:W3CDTF">2020-09-29T04:34:00Z</dcterms:modified>
</cp:coreProperties>
</file>