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374EDB" w:rsidRDefault="00374EDB" w:rsidP="00C361DD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767906" w:rsidRDefault="0004418F" w:rsidP="002A3C1D">
            <w:pPr>
              <w:jc w:val="both"/>
            </w:pPr>
            <w:r>
              <w:t xml:space="preserve">Predpokladajú sa pozitívne vplyvy na životné prostredie. </w:t>
            </w:r>
            <w:r w:rsidR="002A3C1D">
              <w:t>Predkladaný materiál čiastočne upravuje existujúci systéme rozšírenej zodpovednosti výrobcov tak, aby sa dosiahla jeho vyššia stabilita. Konkrétne</w:t>
            </w:r>
            <w:r w:rsidR="004B69F1">
              <w:t>,</w:t>
            </w:r>
            <w:r w:rsidR="002A3C1D">
              <w:t xml:space="preserve"> aby bol zabezpečený kontinuálny odvoz triedených zložiek z každej dotknutej obce a neprichádzalo k</w:t>
            </w:r>
            <w:r w:rsidR="004B69F1">
              <w:t> </w:t>
            </w:r>
            <w:r w:rsidR="002A3C1D">
              <w:t>situácii</w:t>
            </w:r>
            <w:r w:rsidR="004B69F1">
              <w:t>,</w:t>
            </w:r>
            <w:r w:rsidR="002A3C1D">
              <w:t xml:space="preserve"> ktorá vznikla začiatkom roku 2020, kde dlhodobo boli </w:t>
            </w:r>
            <w:proofErr w:type="spellStart"/>
            <w:r w:rsidR="002A3C1D">
              <w:t>nezazmlu</w:t>
            </w:r>
            <w:r w:rsidR="004B69F1">
              <w:t>vnené</w:t>
            </w:r>
            <w:proofErr w:type="spellEnd"/>
            <w:r w:rsidR="004B69F1">
              <w:t xml:space="preserve"> stovky obcí. Táto situácia</w:t>
            </w:r>
            <w:r w:rsidR="002A3C1D">
              <w:t xml:space="preserve"> znamenala problémy obcí pri nakladaní s triedenými zložkami. Neprichádzalo k ich vývozu</w:t>
            </w:r>
            <w:r w:rsidR="00F8240A">
              <w:t>,</w:t>
            </w:r>
            <w:bookmarkStart w:id="0" w:name="_GoBack"/>
            <w:bookmarkEnd w:id="0"/>
            <w:r w:rsidR="002A3C1D">
              <w:t xml:space="preserve"> čo výrazne znížilo komfort obyvateľov výsledkom čoho bolo to, že občan v domácnosti vytriedil jednotlivé zložky</w:t>
            </w:r>
            <w:r w:rsidR="004B69F1">
              <w:t>,</w:t>
            </w:r>
            <w:r w:rsidR="002A3C1D">
              <w:t xml:space="preserve"> ale tým že nádoby na tieto triedené zložky boli preplnené v konečnom dôsledku tieto uložil do nádoby na zmesový komunálny odpad. Výsledkom čoho bolo zvýšenie zneškodňovania odpadov skládkovaním a to aj odpadov ktoré sú plne recyklovateľné resp. inak zhodnotiteľné.</w:t>
            </w:r>
          </w:p>
          <w:p w:rsidR="002A3C1D" w:rsidRPr="002A3C1D" w:rsidRDefault="002A3C1D" w:rsidP="00052A9B">
            <w:pPr>
              <w:jc w:val="both"/>
            </w:pPr>
            <w:r>
              <w:t>Ďalej sa v splnomocňovacom ustanovení určuje pre ministerstvo povinnosť vydať predpis</w:t>
            </w:r>
            <w:r w:rsidR="004B69F1">
              <w:t>,</w:t>
            </w:r>
            <w:r>
              <w:t xml:space="preserve"> ktorým sa určia </w:t>
            </w:r>
            <w:r w:rsidR="00052A9B">
              <w:t>sadzby</w:t>
            </w:r>
            <w:r>
              <w:t xml:space="preserve"> pre určenie nákladov na zabezpečenie triedeného zberu a zhodnotenia odpadov z obalov a z neobalových výrobkov. Aktuálne nedostatok </w:t>
            </w:r>
            <w:r w:rsidR="00A95CC9">
              <w:t>financií v systéme spôsobuje, že zberové spoločnosti inkasujú od OZV balík financií, ktorý nedokáže pokryť v plnom rozsahu najvhodnejšie environmentálne nakladanie s odpadom z obalov a z neobalových výrobkov. Dôsledkom čoho sú zneškodňované skládkovaním aj odpady, ktoré sú recyklovateľné resp. inak zhodnotiteľne.</w:t>
            </w:r>
            <w:r>
              <w:t xml:space="preserve"> </w:t>
            </w: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AD429D" w:rsidRPr="00341733" w:rsidRDefault="00341733" w:rsidP="00B73BBC">
            <w:pPr>
              <w:jc w:val="both"/>
              <w:rPr>
                <w:iCs/>
              </w:rPr>
            </w:pPr>
            <w:r w:rsidRPr="00341733">
              <w:rPr>
                <w:iCs/>
              </w:rPr>
              <w:t xml:space="preserve">Predkladaný materiál nebude mať vplyv na </w:t>
            </w:r>
            <w:r w:rsidR="00B73BBC" w:rsidRPr="00341733">
              <w:rPr>
                <w:iCs/>
              </w:rPr>
              <w:t>chránen</w:t>
            </w:r>
            <w:r w:rsidR="00B73BBC">
              <w:rPr>
                <w:iCs/>
              </w:rPr>
              <w:t>é</w:t>
            </w:r>
            <w:r w:rsidR="00B73BBC" w:rsidRPr="00341733">
              <w:rPr>
                <w:iCs/>
              </w:rPr>
              <w:t xml:space="preserve"> </w:t>
            </w:r>
            <w:r w:rsidRPr="00341733">
              <w:rPr>
                <w:iCs/>
              </w:rPr>
              <w:t xml:space="preserve">územia. 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Default="00374EDB" w:rsidP="007B71A4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767906" w:rsidRPr="00767906" w:rsidRDefault="00AD429D" w:rsidP="007B71A4">
            <w:pPr>
              <w:jc w:val="both"/>
              <w:rPr>
                <w:b/>
                <w:sz w:val="24"/>
                <w:szCs w:val="24"/>
              </w:rPr>
            </w:pPr>
            <w:r>
              <w:t>Nepredpokladajú sa vplyvy na životné prostredie presahujúce štátne hranice.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374EDB" w:rsidRPr="007A34EF" w:rsidRDefault="006A1257" w:rsidP="00E81677">
            <w:pPr>
              <w:jc w:val="both"/>
            </w:pPr>
            <w:r w:rsidRPr="007A34EF">
              <w:t xml:space="preserve">Negatívne vplyvy na životné prostredie sa nepredpokladajú. </w:t>
            </w:r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:rsidR="00374EDB" w:rsidRPr="002E32C0" w:rsidRDefault="00374EDB" w:rsidP="004F6B21">
      <w:pPr>
        <w:rPr>
          <w:sz w:val="24"/>
          <w:szCs w:val="24"/>
        </w:rPr>
      </w:pPr>
    </w:p>
    <w:sectPr w:rsidR="00374EDB" w:rsidRPr="002E32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1D" w:rsidRDefault="00E02A1D" w:rsidP="00374EDB">
      <w:r>
        <w:separator/>
      </w:r>
    </w:p>
  </w:endnote>
  <w:endnote w:type="continuationSeparator" w:id="0">
    <w:p w:rsidR="00E02A1D" w:rsidRDefault="00E02A1D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F8240A">
          <w:rPr>
            <w:noProof/>
            <w:sz w:val="22"/>
          </w:rPr>
          <w:t>1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1D" w:rsidRDefault="00E02A1D" w:rsidP="00374EDB">
      <w:r>
        <w:separator/>
      </w:r>
    </w:p>
  </w:footnote>
  <w:footnote w:type="continuationSeparator" w:id="0">
    <w:p w:rsidR="00E02A1D" w:rsidRDefault="00E02A1D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4418F"/>
    <w:rsid w:val="00052A9B"/>
    <w:rsid w:val="000807CA"/>
    <w:rsid w:val="000D5759"/>
    <w:rsid w:val="00100915"/>
    <w:rsid w:val="001E6492"/>
    <w:rsid w:val="001E68DD"/>
    <w:rsid w:val="001F0C34"/>
    <w:rsid w:val="001F768E"/>
    <w:rsid w:val="00237368"/>
    <w:rsid w:val="002A3C1D"/>
    <w:rsid w:val="002B182D"/>
    <w:rsid w:val="002D7F26"/>
    <w:rsid w:val="002E32C0"/>
    <w:rsid w:val="00341733"/>
    <w:rsid w:val="00374EDB"/>
    <w:rsid w:val="003A67DF"/>
    <w:rsid w:val="00413E9A"/>
    <w:rsid w:val="00426D4A"/>
    <w:rsid w:val="004425D7"/>
    <w:rsid w:val="004B69F1"/>
    <w:rsid w:val="004D00B0"/>
    <w:rsid w:val="004F6B21"/>
    <w:rsid w:val="0054062D"/>
    <w:rsid w:val="005719EA"/>
    <w:rsid w:val="005B78FB"/>
    <w:rsid w:val="005D6AFA"/>
    <w:rsid w:val="006A1257"/>
    <w:rsid w:val="006A583D"/>
    <w:rsid w:val="006E0468"/>
    <w:rsid w:val="00702CAB"/>
    <w:rsid w:val="00722D6F"/>
    <w:rsid w:val="00751782"/>
    <w:rsid w:val="007604EE"/>
    <w:rsid w:val="00765FE2"/>
    <w:rsid w:val="00767906"/>
    <w:rsid w:val="007773EE"/>
    <w:rsid w:val="007A34EF"/>
    <w:rsid w:val="007A5204"/>
    <w:rsid w:val="007B5574"/>
    <w:rsid w:val="007C10F9"/>
    <w:rsid w:val="008220B0"/>
    <w:rsid w:val="00887AD4"/>
    <w:rsid w:val="008E0B7D"/>
    <w:rsid w:val="009818D1"/>
    <w:rsid w:val="009C5CAF"/>
    <w:rsid w:val="009D20FE"/>
    <w:rsid w:val="009F5D7A"/>
    <w:rsid w:val="00A95CC9"/>
    <w:rsid w:val="00A96EDF"/>
    <w:rsid w:val="00AD429D"/>
    <w:rsid w:val="00B15DAD"/>
    <w:rsid w:val="00B53390"/>
    <w:rsid w:val="00B73BBC"/>
    <w:rsid w:val="00C361DD"/>
    <w:rsid w:val="00C50403"/>
    <w:rsid w:val="00CB3623"/>
    <w:rsid w:val="00CC3475"/>
    <w:rsid w:val="00D16031"/>
    <w:rsid w:val="00E02A1D"/>
    <w:rsid w:val="00E56BB2"/>
    <w:rsid w:val="00E81677"/>
    <w:rsid w:val="00EA1F46"/>
    <w:rsid w:val="00F161DE"/>
    <w:rsid w:val="00F8240A"/>
    <w:rsid w:val="00FA68B1"/>
    <w:rsid w:val="00FD5989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3831"/>
  <w15:docId w15:val="{C5D8A211-999A-49BB-80C3-8E30C3CF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Smažáková Janette</cp:lastModifiedBy>
  <cp:revision>6</cp:revision>
  <cp:lastPrinted>2020-03-10T07:17:00Z</cp:lastPrinted>
  <dcterms:created xsi:type="dcterms:W3CDTF">2020-09-08T11:33:00Z</dcterms:created>
  <dcterms:modified xsi:type="dcterms:W3CDTF">2020-09-22T14:35:00Z</dcterms:modified>
</cp:coreProperties>
</file>