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RDefault="008638BD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RDefault="00730901" w:rsidP="002C7CE4">
      <w:pPr>
        <w:widowControl/>
        <w:spacing w:after="0" w:line="240" w:lineRule="auto"/>
        <w:rPr>
          <w:rFonts w:ascii="Times New Roman" w:hAnsi="Times New Roman" w:cs="Calibri"/>
          <w:iCs/>
          <w:sz w:val="20"/>
          <w:szCs w:val="20"/>
        </w:rPr>
      </w:pPr>
    </w:p>
    <w:p w:rsidR="00730901" w:rsidRPr="002C7CE4" w:rsidRDefault="00730901" w:rsidP="00E84BAC">
      <w:pPr>
        <w:widowControl/>
        <w:spacing w:after="0" w:line="300" w:lineRule="exact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DA7CF2" w:rsidRDefault="00C819BD" w:rsidP="002E0895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rokovanie Národnej rady Slovenskej republiky vládny</w:t>
      </w:r>
      <w:r w:rsidR="00DA7CF2" w:rsidRPr="002C7CE4">
        <w:rPr>
          <w:rFonts w:ascii="Times New Roman" w:hAnsi="Times New Roman"/>
          <w:sz w:val="24"/>
          <w:szCs w:val="24"/>
        </w:rPr>
        <w:t xml:space="preserve"> návrh </w:t>
      </w:r>
      <w:r w:rsidR="002C7CE4" w:rsidRPr="002C7CE4">
        <w:rPr>
          <w:rFonts w:ascii="Times New Roman" w:hAnsi="Times New Roman"/>
          <w:sz w:val="24"/>
          <w:szCs w:val="24"/>
        </w:rPr>
        <w:t>zákona, ktorým sa mení a dopĺňa zákon č. 79/2015 Z. z. o odpadoch a o zmene a doplnení niektorých zákonov v znení nesko</w:t>
      </w:r>
      <w:r w:rsidR="00557292">
        <w:rPr>
          <w:rFonts w:ascii="Times New Roman" w:hAnsi="Times New Roman"/>
          <w:sz w:val="24"/>
          <w:szCs w:val="24"/>
        </w:rPr>
        <w:t>rších predpisov a ktorým sa mení zákon č.</w:t>
      </w:r>
      <w:r w:rsidR="00557292" w:rsidRPr="00557292">
        <w:rPr>
          <w:rFonts w:ascii="Times New Roman" w:hAnsi="Times New Roman"/>
          <w:sz w:val="24"/>
          <w:szCs w:val="24"/>
        </w:rPr>
        <w:t xml:space="preserve"> 302/2019 Z. z. o zálohovaní jednorazových obalov na nápoje a o zmene a doplnení niektorých zákonov v znení zákona č.</w:t>
      </w:r>
      <w:r w:rsidR="00557292">
        <w:rPr>
          <w:rFonts w:ascii="Times New Roman" w:hAnsi="Times New Roman"/>
          <w:sz w:val="24"/>
          <w:szCs w:val="24"/>
        </w:rPr>
        <w:t>74/</w:t>
      </w:r>
      <w:r w:rsidR="00557292" w:rsidRPr="00557292">
        <w:rPr>
          <w:rFonts w:ascii="Times New Roman" w:hAnsi="Times New Roman"/>
          <w:sz w:val="24"/>
          <w:szCs w:val="24"/>
        </w:rPr>
        <w:t xml:space="preserve">2020 Z. z. </w:t>
      </w:r>
      <w:r w:rsidR="002C7CE4" w:rsidRPr="002C7CE4">
        <w:rPr>
          <w:rFonts w:ascii="Times New Roman" w:hAnsi="Times New Roman"/>
          <w:sz w:val="24"/>
          <w:szCs w:val="24"/>
        </w:rPr>
        <w:t xml:space="preserve">(ďalej len „návrh zákona“) </w:t>
      </w:r>
      <w:r w:rsidR="00557292" w:rsidRPr="00557292">
        <w:rPr>
          <w:rFonts w:ascii="Times New Roman" w:hAnsi="Times New Roman"/>
          <w:sz w:val="24"/>
          <w:szCs w:val="24"/>
        </w:rPr>
        <w:t>z dôvodu riešenia nevyhnutných problémov vyplývajúcich z aplikačnej praxe</w:t>
      </w:r>
      <w:r w:rsidR="00557292">
        <w:rPr>
          <w:rFonts w:ascii="Times New Roman" w:hAnsi="Times New Roman"/>
          <w:sz w:val="24"/>
          <w:szCs w:val="24"/>
        </w:rPr>
        <w:t>.</w:t>
      </w:r>
    </w:p>
    <w:p w:rsidR="002E0895" w:rsidRDefault="002E0895" w:rsidP="002E0895">
      <w:pPr>
        <w:pStyle w:val="Normlnywebov"/>
        <w:spacing w:before="0" w:beforeAutospacing="0" w:after="0" w:afterAutospacing="0"/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 xml:space="preserve">Návrhom zákona sa predovšetkým upravia ustanovenia týkajúce sa triedeného zberu komunálnych odpadov. </w:t>
      </w:r>
      <w:r w:rsidR="00A8489D">
        <w:rPr>
          <w:iCs/>
          <w:color w:val="000000"/>
        </w:rPr>
        <w:t>Z</w:t>
      </w:r>
      <w:r>
        <w:rPr>
          <w:iCs/>
          <w:color w:val="000000"/>
        </w:rPr>
        <w:t>ákonom č. 460/2019 Z. z.</w:t>
      </w:r>
      <w:r w:rsidR="00A8489D">
        <w:rPr>
          <w:iCs/>
          <w:color w:val="000000"/>
        </w:rPr>
        <w:t>,</w:t>
      </w:r>
      <w:r>
        <w:rPr>
          <w:iCs/>
          <w:color w:val="000000"/>
        </w:rPr>
        <w:t xml:space="preserve">  </w:t>
      </w:r>
      <w:r w:rsidRPr="00193A80">
        <w:rPr>
          <w:iCs/>
          <w:color w:val="000000"/>
        </w:rPr>
        <w:t>ktorým sa mení a dopĺňa zákon č. 79/2015 Z. z. o odpadoch a o zmene a doplnení niektorých zákonov v znení neskorších predpisov a ktorým sa menia a dopĺňajú niektoré zákony</w:t>
      </w:r>
      <w:r>
        <w:rPr>
          <w:iCs/>
          <w:color w:val="000000"/>
        </w:rPr>
        <w:t xml:space="preserve"> </w:t>
      </w:r>
      <w:r w:rsidR="00A8489D">
        <w:rPr>
          <w:iCs/>
          <w:color w:val="000000"/>
        </w:rPr>
        <w:t xml:space="preserve">bola podstatným spôsobom zmenená definícia komunálneho odpadu a v nadväznosti na to aj </w:t>
      </w:r>
      <w:r>
        <w:rPr>
          <w:iCs/>
          <w:color w:val="000000"/>
        </w:rPr>
        <w:t xml:space="preserve">upravená zodpovednosť obcí a pôvodcov komunálnych odpadov a v konečnom dôsledku výrobcov </w:t>
      </w:r>
      <w:r w:rsidR="00A8489D">
        <w:rPr>
          <w:iCs/>
          <w:color w:val="000000"/>
        </w:rPr>
        <w:t xml:space="preserve">vyhradených výrobkov </w:t>
      </w:r>
      <w:r>
        <w:rPr>
          <w:iCs/>
          <w:color w:val="000000"/>
        </w:rPr>
        <w:t>prostredníctvom organizácii zodpovednosti výrobcov za  komunálny odpad z iných zdrojov</w:t>
      </w:r>
      <w:r w:rsidR="00A8489D">
        <w:rPr>
          <w:iCs/>
          <w:color w:val="000000"/>
        </w:rPr>
        <w:t>, a to</w:t>
      </w:r>
      <w:r>
        <w:rPr>
          <w:iCs/>
          <w:color w:val="000000"/>
        </w:rPr>
        <w:t xml:space="preserve"> od 1. júla 2020. Nakoľko však dotknuté subjekty vyjadrili zásadným spôsobom obavy z nemožnosti plniť túto povinnosť a potrebu špecifikovať určité ustanovenia, </w:t>
      </w:r>
      <w:r w:rsidR="00A8489D">
        <w:rPr>
          <w:iCs/>
          <w:color w:val="000000"/>
        </w:rPr>
        <w:t>návrhom zákona sa</w:t>
      </w:r>
      <w:r w:rsidR="000E4C2B">
        <w:rPr>
          <w:iCs/>
          <w:color w:val="000000"/>
        </w:rPr>
        <w:t xml:space="preserve"> uprav</w:t>
      </w:r>
      <w:r w:rsidR="00A8489D">
        <w:rPr>
          <w:iCs/>
          <w:color w:val="000000"/>
        </w:rPr>
        <w:t>uje</w:t>
      </w:r>
      <w:r w:rsidR="000E4C2B">
        <w:rPr>
          <w:iCs/>
          <w:color w:val="000000"/>
        </w:rPr>
        <w:t xml:space="preserve"> zodpovednosť za nakladanie s oddelene vyzbieraným odpadom z obalov a odpadov z neobalových výrobkov z iných zdrojov </w:t>
      </w:r>
      <w:r>
        <w:rPr>
          <w:iCs/>
          <w:color w:val="000000"/>
        </w:rPr>
        <w:t xml:space="preserve"> </w:t>
      </w:r>
      <w:r w:rsidR="000E4C2B">
        <w:rPr>
          <w:iCs/>
          <w:color w:val="000000"/>
        </w:rPr>
        <w:t>tak, aby bol</w:t>
      </w:r>
      <w:r>
        <w:rPr>
          <w:iCs/>
          <w:color w:val="000000"/>
        </w:rPr>
        <w:t xml:space="preserve"> zachova</w:t>
      </w:r>
      <w:r w:rsidR="000E4C2B">
        <w:rPr>
          <w:iCs/>
          <w:color w:val="000000"/>
        </w:rPr>
        <w:t>ný</w:t>
      </w:r>
      <w:r>
        <w:rPr>
          <w:iCs/>
          <w:color w:val="000000"/>
        </w:rPr>
        <w:t xml:space="preserve"> systém triedeného zberu týchto odpadov</w:t>
      </w:r>
      <w:r w:rsidR="000E4C2B">
        <w:rPr>
          <w:iCs/>
          <w:color w:val="000000"/>
        </w:rPr>
        <w:t xml:space="preserve"> pred 1. júlom 2020, teda na pôvodcovi týchto odpadov</w:t>
      </w:r>
      <w:r>
        <w:rPr>
          <w:iCs/>
          <w:color w:val="000000"/>
        </w:rPr>
        <w:t xml:space="preserve">. </w:t>
      </w:r>
    </w:p>
    <w:p w:rsidR="002C7CE4" w:rsidRPr="002C7CE4" w:rsidRDefault="002C7CE4" w:rsidP="002E0895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</w:p>
    <w:p w:rsidR="00FE11BE" w:rsidRDefault="001568A5" w:rsidP="00FE11BE">
      <w:pPr>
        <w:pStyle w:val="Normlnywebov"/>
        <w:spacing w:before="0" w:beforeAutospacing="0" w:after="0" w:afterAutospacing="0"/>
        <w:ind w:firstLine="708"/>
        <w:jc w:val="both"/>
        <w:rPr>
          <w:iCs/>
          <w:color w:val="000000"/>
        </w:rPr>
      </w:pPr>
      <w:r>
        <w:t>N</w:t>
      </w:r>
      <w:r w:rsidR="00557292">
        <w:t>ávrh zákona má za cieľ stabilizovať systém nakladania s triedeným zberom komunálnych odpadov – odpadov z obalov a neobalových výrobkov tak, aby bol v súlade s princípom ro</w:t>
      </w:r>
      <w:r w:rsidR="00FE11BE">
        <w:t>zšírenej zodpovednosti výrobcov</w:t>
      </w:r>
      <w:r w:rsidR="00FE11BE">
        <w:rPr>
          <w:iCs/>
          <w:color w:val="000000"/>
        </w:rPr>
        <w:t>, napr. predísť opakovaniu situácie, ktorá nastala začiatkom roka 2020, kedy okolo 400 obcí z dôvodu vyhýbania sa plneniu zákonných povinností niektorých výrobcov obalov a výrobcov neobalových výrobkov, nemalo uzatvorenú zmluvu s organizáciou zodpovednosti výrobcov pre obaly. Ide o niekoľko opatrení, ako je stabilizovanie vzťahov, povinnosť uhradiť náklady za zabezpečenie triedeného zberu a následného zhodnotenia odpadov z obalov a odpadov z neobalových výrobkov, posun zverejnenia údajov potrebných na stabilizovanie systému kolektívneho nakladania s odpadom z obalov a odpadom z neobalových výrobkov.</w:t>
      </w:r>
    </w:p>
    <w:p w:rsidR="00557292" w:rsidRPr="00557292" w:rsidRDefault="00557292" w:rsidP="00FE11BE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</w:p>
    <w:p w:rsidR="00FB4C54" w:rsidRDefault="00557292" w:rsidP="002E0895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Zákonom č. 460/2019 Z. z. bola zavedená aj povinnosť pre organizácie zodpovednosti výrobcov upraviť svoje cenníky v súlade s tzv. ekomoduláciou, teda tak</w:t>
      </w:r>
      <w:r w:rsidR="004B67BC">
        <w:rPr>
          <w:rFonts w:ascii="Times New Roman" w:hAnsi="Times New Roman"/>
          <w:sz w:val="24"/>
          <w:szCs w:val="24"/>
        </w:rPr>
        <w:t>, aby bol zohľadnený environ</w:t>
      </w:r>
      <w:r>
        <w:rPr>
          <w:rFonts w:ascii="Times New Roman" w:hAnsi="Times New Roman"/>
          <w:sz w:val="24"/>
          <w:szCs w:val="24"/>
        </w:rPr>
        <w:t>m</w:t>
      </w:r>
      <w:r w:rsidR="004B67B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ntálny dopad výrobku na životné prostredie</w:t>
      </w:r>
      <w:r w:rsidR="004B67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keď sa z neho stane odpad. Touto zmenou mali byť v zmysle smernice Európskeho parlamentu a Rady (EÚ) 2018/851</w:t>
      </w:r>
      <w:r w:rsidR="00FB4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zvýhodnení výrobcovia, ktorých výrobky sú z recyklovateľných </w:t>
      </w:r>
      <w:r w:rsidR="00FB4C54">
        <w:rPr>
          <w:rFonts w:ascii="Times New Roman" w:hAnsi="Times New Roman"/>
          <w:sz w:val="24"/>
          <w:szCs w:val="24"/>
        </w:rPr>
        <w:t>materiálov, trvanlivej</w:t>
      </w:r>
      <w:r>
        <w:rPr>
          <w:rFonts w:ascii="Times New Roman" w:hAnsi="Times New Roman"/>
          <w:sz w:val="24"/>
          <w:szCs w:val="24"/>
        </w:rPr>
        <w:t>šie či ľahšie opravite</w:t>
      </w:r>
      <w:r w:rsidR="00FB4C54">
        <w:rPr>
          <w:rFonts w:ascii="Times New Roman" w:hAnsi="Times New Roman"/>
          <w:sz w:val="24"/>
          <w:szCs w:val="24"/>
        </w:rPr>
        <w:t>ľnejšie. Povinnosť pre organizácie zodpovednosti výrobcov bola pôvodne nastavená k 31. decembru 2020 a podrobnosti k nej mali byť ustanovené vykonávacím právnym predpisom, aby nedochádzalo k nejednotnému uplatňovaniu pravidiel v rámci jednotlivých organizácií zodpovednosti výrobcov. Samotná smernica predpokladá harmonizáciu pravidi</w:t>
      </w:r>
      <w:r w:rsidR="00855BDE">
        <w:rPr>
          <w:rFonts w:ascii="Times New Roman" w:hAnsi="Times New Roman"/>
          <w:sz w:val="24"/>
          <w:szCs w:val="24"/>
        </w:rPr>
        <w:t>el ekomodulácie na úrovni Európs</w:t>
      </w:r>
      <w:r w:rsidR="00FB4C54">
        <w:rPr>
          <w:rFonts w:ascii="Times New Roman" w:hAnsi="Times New Roman"/>
          <w:sz w:val="24"/>
          <w:szCs w:val="24"/>
        </w:rPr>
        <w:t xml:space="preserve">kej únie, avšak do dnešného dňa neboli tieto harmonizované pravidlá ustanovené a keďže nie je žiadúce vytvárať pravidlá ekomodulácie na národnej úrovni a neskôr ich meniť, navrhuje sa odklad povinnosti upraviť cenníky o jeden rok. </w:t>
      </w:r>
    </w:p>
    <w:p w:rsidR="00557292" w:rsidRPr="00557292" w:rsidRDefault="00557292" w:rsidP="002E0895">
      <w:pPr>
        <w:widowControl/>
        <w:spacing w:after="0" w:line="240" w:lineRule="auto"/>
        <w:ind w:right="-94"/>
        <w:jc w:val="both"/>
        <w:rPr>
          <w:rFonts w:ascii="Times New Roman" w:hAnsi="Times New Roman"/>
          <w:sz w:val="24"/>
          <w:szCs w:val="24"/>
        </w:rPr>
      </w:pPr>
    </w:p>
    <w:p w:rsidR="00F575B1" w:rsidRDefault="001568A5" w:rsidP="002E0895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57292" w:rsidRPr="00557292">
        <w:rPr>
          <w:rFonts w:ascii="Times New Roman" w:hAnsi="Times New Roman"/>
          <w:sz w:val="24"/>
          <w:szCs w:val="24"/>
        </w:rPr>
        <w:t>ávrhom zákona sa z dôvodu krátkosti času na prípravu integrácie externých informačných systémov s informačným systémom odpadového hospodárstva v súvislosti so zavedenou povinnosťou elektronickej evidencie, ako i z dôvodu pandemického ochorenia COVID-19 a s tým súvisiaci posun pripravenosti testovacích, integračných a produkčných prostredí pre pripojenie sa externých informačných systémov navrhuje posun účinnosti termínu povinnosti viesť elektronickú evidenciu odpadov prostredníctvom informačného systému odpadového hospodárstva.</w:t>
      </w:r>
    </w:p>
    <w:p w:rsidR="007A4681" w:rsidRDefault="007A4681" w:rsidP="002E0895">
      <w:pPr>
        <w:pStyle w:val="Normlnywebov"/>
        <w:spacing w:before="0" w:beforeAutospacing="0" w:after="0" w:afterAutospacing="0"/>
        <w:jc w:val="both"/>
      </w:pPr>
    </w:p>
    <w:p w:rsidR="000F4DE0" w:rsidRDefault="00E53939" w:rsidP="00E53939">
      <w:pPr>
        <w:pStyle w:val="Normlnywebov"/>
        <w:spacing w:before="0" w:beforeAutospacing="0" w:after="0" w:afterAutospacing="0"/>
        <w:ind w:firstLine="567"/>
        <w:jc w:val="both"/>
      </w:pPr>
      <w:r w:rsidRPr="00E53939">
        <w:t xml:space="preserve">Predkladaný </w:t>
      </w:r>
      <w:r w:rsidR="001568A5">
        <w:t>n</w:t>
      </w:r>
      <w:r w:rsidRPr="00E53939">
        <w:t>ávrh zákona má čiastočne negatívny vplyv a čiastočne pozitívny vplyv na podnikateľské prostredie, pozitívny vplyv na životné prostredie, predkladaný návrh zákona nemá vplyv na rozpočet verejnej správy, vplyvy na informatizáciu, na služby pre občana a na manželstvo, rodičovstvo a rodinu.</w:t>
      </w:r>
    </w:p>
    <w:p w:rsidR="00E53939" w:rsidRDefault="00E53939" w:rsidP="002E0895">
      <w:pPr>
        <w:pStyle w:val="Normlnywebov"/>
        <w:spacing w:before="0" w:beforeAutospacing="0" w:after="0" w:afterAutospacing="0"/>
        <w:jc w:val="both"/>
      </w:pPr>
    </w:p>
    <w:p w:rsidR="00595774" w:rsidRDefault="001568A5" w:rsidP="002E0895">
      <w:pPr>
        <w:pStyle w:val="Normlnywebov"/>
        <w:spacing w:before="0" w:beforeAutospacing="0" w:after="0" w:afterAutospacing="0"/>
        <w:ind w:firstLine="567"/>
        <w:jc w:val="both"/>
      </w:pPr>
      <w:r>
        <w:t>N</w:t>
      </w:r>
      <w:r w:rsidR="00595774">
        <w:t>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RDefault="00595774" w:rsidP="00E84BAC">
      <w:pPr>
        <w:spacing w:after="0" w:line="300" w:lineRule="exact"/>
      </w:pPr>
    </w:p>
    <w:p w:rsidR="008638BD" w:rsidRPr="008638BD" w:rsidRDefault="008638BD" w:rsidP="00595774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R="008638BD" w:rsidRPr="008638BD" w:rsidSect="008638BD">
      <w:footerReference w:type="default" r:id="rId9"/>
      <w:pgSz w:w="12240" w:h="15840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3F" w:rsidRDefault="00FB683F" w:rsidP="003065C4">
      <w:pPr>
        <w:spacing w:after="0" w:line="240" w:lineRule="auto"/>
      </w:pPr>
      <w:r>
        <w:separator/>
      </w:r>
    </w:p>
  </w:endnote>
  <w:endnote w:type="continuationSeparator" w:id="0">
    <w:p w:rsidR="00FB683F" w:rsidRDefault="00FB683F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70" w:rsidRDefault="005126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F5EEA">
      <w:rPr>
        <w:noProof/>
      </w:rPr>
      <w:t>2</w:t>
    </w:r>
    <w:r>
      <w:fldChar w:fldCharType="end"/>
    </w: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3F" w:rsidRDefault="00FB683F" w:rsidP="003065C4">
      <w:pPr>
        <w:spacing w:after="0" w:line="240" w:lineRule="auto"/>
      </w:pPr>
      <w:r>
        <w:separator/>
      </w:r>
    </w:p>
  </w:footnote>
  <w:footnote w:type="continuationSeparator" w:id="0">
    <w:p w:rsidR="00FB683F" w:rsidRDefault="00FB683F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3B0"/>
    <w:rsid w:val="00006C01"/>
    <w:rsid w:val="000071FE"/>
    <w:rsid w:val="000144C3"/>
    <w:rsid w:val="0004021F"/>
    <w:rsid w:val="0006289C"/>
    <w:rsid w:val="000B3F57"/>
    <w:rsid w:val="000C56FD"/>
    <w:rsid w:val="000E29F4"/>
    <w:rsid w:val="000E4C2B"/>
    <w:rsid w:val="000F4DE0"/>
    <w:rsid w:val="00112AEA"/>
    <w:rsid w:val="001568A5"/>
    <w:rsid w:val="00160C6A"/>
    <w:rsid w:val="00172352"/>
    <w:rsid w:val="001857A5"/>
    <w:rsid w:val="00190F6F"/>
    <w:rsid w:val="00193A80"/>
    <w:rsid w:val="001C0405"/>
    <w:rsid w:val="002025A7"/>
    <w:rsid w:val="00203D64"/>
    <w:rsid w:val="00204ADE"/>
    <w:rsid w:val="00216C3B"/>
    <w:rsid w:val="002A19C4"/>
    <w:rsid w:val="002C2B40"/>
    <w:rsid w:val="002C7CE4"/>
    <w:rsid w:val="002E0895"/>
    <w:rsid w:val="002E295D"/>
    <w:rsid w:val="002F00DB"/>
    <w:rsid w:val="002F5EEA"/>
    <w:rsid w:val="002F6184"/>
    <w:rsid w:val="002F7482"/>
    <w:rsid w:val="003065C4"/>
    <w:rsid w:val="00307A6C"/>
    <w:rsid w:val="00324A64"/>
    <w:rsid w:val="00327A2D"/>
    <w:rsid w:val="00347DB6"/>
    <w:rsid w:val="003539D9"/>
    <w:rsid w:val="00387F82"/>
    <w:rsid w:val="003947D4"/>
    <w:rsid w:val="0039554C"/>
    <w:rsid w:val="003A26DD"/>
    <w:rsid w:val="003A35EB"/>
    <w:rsid w:val="003B4C9C"/>
    <w:rsid w:val="003C009A"/>
    <w:rsid w:val="003D4295"/>
    <w:rsid w:val="003D7535"/>
    <w:rsid w:val="00404E0E"/>
    <w:rsid w:val="00412D90"/>
    <w:rsid w:val="004131AB"/>
    <w:rsid w:val="004404F0"/>
    <w:rsid w:val="0046105D"/>
    <w:rsid w:val="00466541"/>
    <w:rsid w:val="00474FB2"/>
    <w:rsid w:val="0048387B"/>
    <w:rsid w:val="004B67BC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57292"/>
    <w:rsid w:val="005800FB"/>
    <w:rsid w:val="00595774"/>
    <w:rsid w:val="005A0D82"/>
    <w:rsid w:val="005A1161"/>
    <w:rsid w:val="005C7FC7"/>
    <w:rsid w:val="005D69CD"/>
    <w:rsid w:val="005D75D5"/>
    <w:rsid w:val="00621224"/>
    <w:rsid w:val="006216CD"/>
    <w:rsid w:val="006378C4"/>
    <w:rsid w:val="00661635"/>
    <w:rsid w:val="00685FB5"/>
    <w:rsid w:val="006906D1"/>
    <w:rsid w:val="0069120B"/>
    <w:rsid w:val="006A0E56"/>
    <w:rsid w:val="006C0BBD"/>
    <w:rsid w:val="006C71DA"/>
    <w:rsid w:val="006F0AA5"/>
    <w:rsid w:val="00707DAD"/>
    <w:rsid w:val="00730202"/>
    <w:rsid w:val="00730901"/>
    <w:rsid w:val="00761851"/>
    <w:rsid w:val="00773CE7"/>
    <w:rsid w:val="0078376F"/>
    <w:rsid w:val="007872A0"/>
    <w:rsid w:val="007A4681"/>
    <w:rsid w:val="007D23C5"/>
    <w:rsid w:val="007F0084"/>
    <w:rsid w:val="00831E13"/>
    <w:rsid w:val="00835263"/>
    <w:rsid w:val="008461A5"/>
    <w:rsid w:val="00855BDE"/>
    <w:rsid w:val="008638BD"/>
    <w:rsid w:val="00867EFC"/>
    <w:rsid w:val="00873337"/>
    <w:rsid w:val="008776CF"/>
    <w:rsid w:val="008B2A95"/>
    <w:rsid w:val="008E5E76"/>
    <w:rsid w:val="008F1A80"/>
    <w:rsid w:val="00915548"/>
    <w:rsid w:val="009323FD"/>
    <w:rsid w:val="00967974"/>
    <w:rsid w:val="009726F5"/>
    <w:rsid w:val="009B17D7"/>
    <w:rsid w:val="009E29D0"/>
    <w:rsid w:val="009E32DA"/>
    <w:rsid w:val="00A17C3D"/>
    <w:rsid w:val="00A30D58"/>
    <w:rsid w:val="00A56287"/>
    <w:rsid w:val="00A65C52"/>
    <w:rsid w:val="00A8489D"/>
    <w:rsid w:val="00A86090"/>
    <w:rsid w:val="00A94CC8"/>
    <w:rsid w:val="00AA2E9D"/>
    <w:rsid w:val="00AA4FD0"/>
    <w:rsid w:val="00AA6AC6"/>
    <w:rsid w:val="00AB1F57"/>
    <w:rsid w:val="00AB2B8F"/>
    <w:rsid w:val="00AB64D4"/>
    <w:rsid w:val="00AC35BD"/>
    <w:rsid w:val="00AF0606"/>
    <w:rsid w:val="00AF0C46"/>
    <w:rsid w:val="00B16079"/>
    <w:rsid w:val="00B22D6D"/>
    <w:rsid w:val="00B3505E"/>
    <w:rsid w:val="00B40383"/>
    <w:rsid w:val="00B50E2A"/>
    <w:rsid w:val="00B51490"/>
    <w:rsid w:val="00B56409"/>
    <w:rsid w:val="00B76EA2"/>
    <w:rsid w:val="00B8203B"/>
    <w:rsid w:val="00B91761"/>
    <w:rsid w:val="00B941D8"/>
    <w:rsid w:val="00B961E1"/>
    <w:rsid w:val="00BA14D6"/>
    <w:rsid w:val="00BF5C05"/>
    <w:rsid w:val="00C0548C"/>
    <w:rsid w:val="00C530BB"/>
    <w:rsid w:val="00C819BD"/>
    <w:rsid w:val="00CD025D"/>
    <w:rsid w:val="00D02827"/>
    <w:rsid w:val="00D17ED7"/>
    <w:rsid w:val="00D20355"/>
    <w:rsid w:val="00D3250B"/>
    <w:rsid w:val="00D463B0"/>
    <w:rsid w:val="00D710A5"/>
    <w:rsid w:val="00D731E8"/>
    <w:rsid w:val="00D90F3D"/>
    <w:rsid w:val="00DA3251"/>
    <w:rsid w:val="00DA7CF2"/>
    <w:rsid w:val="00DD127F"/>
    <w:rsid w:val="00DD1B41"/>
    <w:rsid w:val="00DE3D3C"/>
    <w:rsid w:val="00DF7EB5"/>
    <w:rsid w:val="00E033D1"/>
    <w:rsid w:val="00E122B1"/>
    <w:rsid w:val="00E212BF"/>
    <w:rsid w:val="00E377B9"/>
    <w:rsid w:val="00E47D72"/>
    <w:rsid w:val="00E53939"/>
    <w:rsid w:val="00E62E4E"/>
    <w:rsid w:val="00E84BAC"/>
    <w:rsid w:val="00EA5CB9"/>
    <w:rsid w:val="00EC3BCC"/>
    <w:rsid w:val="00EE1A96"/>
    <w:rsid w:val="00F10D72"/>
    <w:rsid w:val="00F21F9A"/>
    <w:rsid w:val="00F426F3"/>
    <w:rsid w:val="00F44C37"/>
    <w:rsid w:val="00F575B1"/>
    <w:rsid w:val="00F576D5"/>
    <w:rsid w:val="00F62CEA"/>
    <w:rsid w:val="00F7387D"/>
    <w:rsid w:val="00F97620"/>
    <w:rsid w:val="00FA1FFF"/>
    <w:rsid w:val="00FA4E56"/>
    <w:rsid w:val="00FB4C54"/>
    <w:rsid w:val="00FB683F"/>
    <w:rsid w:val="00FB7943"/>
    <w:rsid w:val="00FC7066"/>
    <w:rsid w:val="00FE11BE"/>
    <w:rsid w:val="00FE24FC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075CA3-C2AC-4750-9800-5805A76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753D8E-E83E-41B9-908D-F2F0D187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Beláňová Sylvia</cp:lastModifiedBy>
  <cp:revision>2</cp:revision>
  <cp:lastPrinted>2020-09-17T15:30:00Z</cp:lastPrinted>
  <dcterms:created xsi:type="dcterms:W3CDTF">2020-09-23T06:47:00Z</dcterms:created>
  <dcterms:modified xsi:type="dcterms:W3CDTF">2020-09-23T06:47:00Z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