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3176"/>
    <w:p w:rsidR="00B13176">
      <w:pPr>
        <w:rPr>
          <w:sz w:val="14"/>
        </w:rPr>
      </w:pPr>
    </w:p>
    <w:p w:rsidR="002F709B" w:rsidP="00AB6BB5">
      <w:pPr>
        <w:pStyle w:val="Title"/>
        <w:spacing w:line="360" w:lineRule="auto"/>
        <w:rPr>
          <w:b/>
          <w:bCs/>
          <w:sz w:val="28"/>
          <w:szCs w:val="28"/>
          <w:u w:val="single"/>
        </w:rPr>
      </w:pPr>
      <w:r w:rsidR="00AB6BB5">
        <w:rPr>
          <w:b/>
          <w:bCs/>
          <w:sz w:val="28"/>
          <w:szCs w:val="28"/>
          <w:u w:val="single"/>
        </w:rPr>
        <w:t>VL Á DA</w:t>
      </w:r>
      <w:r>
        <w:rPr>
          <w:b/>
          <w:bCs/>
          <w:sz w:val="28"/>
          <w:szCs w:val="28"/>
          <w:u w:val="single"/>
        </w:rPr>
        <w:t xml:space="preserve"> </w:t>
      </w:r>
      <w:r w:rsidR="00AB6BB5">
        <w:rPr>
          <w:b/>
          <w:bCs/>
          <w:sz w:val="28"/>
          <w:szCs w:val="28"/>
          <w:u w:val="single"/>
        </w:rPr>
        <w:t xml:space="preserve">   </w:t>
      </w:r>
      <w:r>
        <w:rPr>
          <w:b/>
          <w:bCs/>
          <w:sz w:val="28"/>
          <w:szCs w:val="28"/>
          <w:u w:val="single"/>
        </w:rPr>
        <w:t>S L O V E N S K E J     R E P U B L I K Y</w:t>
      </w:r>
    </w:p>
    <w:p w:rsidR="002F709B" w:rsidP="0004612B">
      <w:pPr>
        <w:pStyle w:val="Subtitle"/>
        <w:rPr>
          <w:b/>
          <w:bCs/>
        </w:rPr>
      </w:pPr>
      <w:r w:rsidRPr="005D76A1" w:rsidR="005D76A1">
        <w:rPr>
          <w:b/>
          <w:bCs/>
        </w:rPr>
        <w:t>VIII</w:t>
      </w:r>
      <w:r w:rsidRPr="005D76A1" w:rsidR="00062ED7">
        <w:rPr>
          <w:b/>
          <w:bCs/>
        </w:rPr>
        <w:t>.</w:t>
      </w:r>
      <w:r w:rsidR="00062ED7">
        <w:rPr>
          <w:b/>
          <w:bCs/>
        </w:rPr>
        <w:t xml:space="preserve"> </w:t>
      </w:r>
      <w:r>
        <w:rPr>
          <w:b/>
          <w:bCs/>
        </w:rPr>
        <w:t>volebné obdobie</w:t>
      </w:r>
    </w:p>
    <w:p w:rsidR="00B13176">
      <w:pPr>
        <w:pStyle w:val="Zakladnystyl"/>
        <w:jc w:val="center"/>
        <w:rPr>
          <w:sz w:val="28"/>
        </w:rPr>
      </w:pPr>
    </w:p>
    <w:p w:rsidR="00336AD1" w:rsidRPr="00A979AC" w:rsidP="00E615E0">
      <w:pPr>
        <w:pStyle w:val="Zakladnystyl"/>
        <w:ind w:firstLine="708"/>
        <w:rPr>
          <w:szCs w:val="24"/>
        </w:rPr>
      </w:pPr>
      <w:r w:rsidR="00E615E0">
        <w:rPr>
          <w:szCs w:val="24"/>
        </w:rPr>
        <w:t xml:space="preserve">Materiál na rokovanie </w:t>
      </w:r>
      <w:r w:rsidRPr="00336AD1">
        <w:rPr>
          <w:szCs w:val="24"/>
        </w:rPr>
        <w:t xml:space="preserve">                                           </w:t>
      </w:r>
      <w:r w:rsidR="00E615E0">
        <w:rPr>
          <w:szCs w:val="24"/>
        </w:rPr>
        <w:tab/>
        <w:t xml:space="preserve">      </w:t>
      </w:r>
      <w:r w:rsidRPr="00336AD1">
        <w:rPr>
          <w:szCs w:val="24"/>
        </w:rPr>
        <w:t xml:space="preserve">Číslo: </w:t>
      </w:r>
      <w:r w:rsidRPr="00A979AC" w:rsidR="00A979AC">
        <w:rPr>
          <w:szCs w:val="24"/>
        </w:rPr>
        <w:t>UV-19305/2020</w:t>
      </w:r>
    </w:p>
    <w:p w:rsidR="00FA6545" w:rsidP="00E615E0">
      <w:pPr>
        <w:ind w:firstLine="708"/>
        <w:rPr>
          <w:bCs/>
          <w:sz w:val="16"/>
          <w:szCs w:val="16"/>
          <w:u w:val="single"/>
        </w:rPr>
      </w:pPr>
      <w:r w:rsidRPr="00E615E0" w:rsidR="00E615E0">
        <w:rPr>
          <w:bCs/>
          <w:i w:val="0"/>
        </w:rPr>
        <w:t xml:space="preserve">Národnej rady </w:t>
      </w:r>
      <w:r w:rsidR="00AB6BB5">
        <w:rPr>
          <w:b/>
          <w:bCs/>
        </w:rPr>
        <w:tab/>
        <w:tab/>
        <w:tab/>
      </w:r>
      <w:r w:rsidRPr="003534C4" w:rsidR="003534C4">
        <w:rPr>
          <w:bCs/>
          <w:sz w:val="16"/>
          <w:szCs w:val="16"/>
        </w:rPr>
        <w:t xml:space="preserve"> </w:t>
      </w:r>
      <w:r w:rsidR="003534C4">
        <w:rPr>
          <w:bCs/>
          <w:sz w:val="16"/>
          <w:szCs w:val="16"/>
        </w:rPr>
        <w:tab/>
        <w:tab/>
      </w:r>
    </w:p>
    <w:p w:rsidR="003534C4" w:rsidRPr="00E615E0" w:rsidP="00E615E0">
      <w:pPr>
        <w:ind w:firstLine="708"/>
        <w:rPr>
          <w:bCs/>
          <w:i w:val="0"/>
          <w:szCs w:val="24"/>
        </w:rPr>
      </w:pPr>
      <w:r w:rsidRPr="00E615E0" w:rsidR="00E615E0">
        <w:rPr>
          <w:bCs/>
          <w:i w:val="0"/>
          <w:szCs w:val="24"/>
        </w:rPr>
        <w:t>Slovenskej republiky</w:t>
      </w:r>
    </w:p>
    <w:p w:rsidR="003534C4" w:rsidRPr="003534C4" w:rsidP="00C94933">
      <w:pPr>
        <w:jc w:val="center"/>
        <w:rPr>
          <w:bCs/>
          <w:sz w:val="16"/>
          <w:szCs w:val="16"/>
        </w:rPr>
      </w:pPr>
      <w:r w:rsidRPr="003534C4">
        <w:rPr>
          <w:bCs/>
          <w:sz w:val="16"/>
          <w:szCs w:val="16"/>
        </w:rPr>
        <w:t xml:space="preserve">   </w:t>
      </w:r>
      <w:r>
        <w:rPr>
          <w:bCs/>
          <w:sz w:val="16"/>
          <w:szCs w:val="16"/>
        </w:rPr>
        <w:tab/>
        <w:tab/>
        <w:tab/>
        <w:tab/>
        <w:tab/>
        <w:t xml:space="preserve">              </w:t>
      </w:r>
      <w:r w:rsidRPr="003534C4">
        <w:rPr>
          <w:bCs/>
          <w:sz w:val="16"/>
          <w:szCs w:val="16"/>
        </w:rPr>
        <w:t xml:space="preserve"> </w:t>
      </w:r>
    </w:p>
    <w:p w:rsidR="003534C4" w:rsidP="00CB3597">
      <w:pPr>
        <w:jc w:val="center"/>
        <w:rPr>
          <w:b/>
          <w:bCs/>
        </w:rPr>
      </w:pPr>
    </w:p>
    <w:p w:rsidR="00162D0D" w:rsidP="00330BF5">
      <w:pPr>
        <w:rPr>
          <w:b/>
          <w:bCs/>
        </w:rPr>
      </w:pPr>
    </w:p>
    <w:p w:rsidR="00FA6545" w:rsidP="00CB3597">
      <w:pPr>
        <w:jc w:val="center"/>
        <w:rPr>
          <w:b/>
          <w:bCs/>
        </w:rPr>
      </w:pPr>
    </w:p>
    <w:p w:rsidR="00FA6545" w:rsidP="00CB3597">
      <w:pPr>
        <w:jc w:val="center"/>
        <w:rPr>
          <w:b/>
          <w:bCs/>
        </w:rPr>
      </w:pPr>
    </w:p>
    <w:p w:rsidR="00C553C6" w:rsidRPr="00E759E3" w:rsidP="00CB3597">
      <w:pPr>
        <w:jc w:val="center"/>
        <w:rPr>
          <w:b/>
          <w:bCs/>
          <w:i w:val="0"/>
          <w:sz w:val="32"/>
          <w:szCs w:val="32"/>
        </w:rPr>
      </w:pPr>
      <w:r w:rsidRPr="00E759E3" w:rsidR="00E759E3">
        <w:rPr>
          <w:b/>
          <w:bCs/>
          <w:i w:val="0"/>
          <w:sz w:val="32"/>
          <w:szCs w:val="32"/>
        </w:rPr>
        <w:t>235</w:t>
      </w:r>
    </w:p>
    <w:p w:rsidR="00C553C6" w:rsidP="00CB3597">
      <w:pPr>
        <w:jc w:val="center"/>
        <w:rPr>
          <w:b/>
          <w:bCs/>
        </w:rPr>
      </w:pPr>
    </w:p>
    <w:p w:rsidR="00C553C6" w:rsidRPr="00296C02" w:rsidP="00CB3597">
      <w:pPr>
        <w:jc w:val="center"/>
        <w:rPr>
          <w:b/>
          <w:bCs/>
        </w:rPr>
      </w:pPr>
    </w:p>
    <w:p w:rsidR="00CB3597" w:rsidRPr="00CB3597" w:rsidP="00CB3597">
      <w:pPr>
        <w:pStyle w:val="Zakladnystyl"/>
        <w:jc w:val="center"/>
        <w:rPr>
          <w:b/>
          <w:bCs/>
          <w:sz w:val="28"/>
          <w:szCs w:val="28"/>
        </w:rPr>
      </w:pPr>
      <w:r w:rsidRPr="00CB3597">
        <w:rPr>
          <w:b/>
          <w:bCs/>
          <w:sz w:val="28"/>
          <w:szCs w:val="28"/>
        </w:rPr>
        <w:t xml:space="preserve">Návrh </w:t>
      </w:r>
    </w:p>
    <w:p w:rsidR="00CB3597" w:rsidRPr="00296C02" w:rsidP="00CB3597">
      <w:pPr>
        <w:pStyle w:val="Zakladnystyl"/>
        <w:jc w:val="center"/>
        <w:rPr>
          <w:b/>
          <w:bCs/>
        </w:rPr>
      </w:pPr>
      <w:r w:rsidRPr="00296C02">
        <w:rPr>
          <w:b/>
          <w:bCs/>
        </w:rPr>
        <w:t>na</w:t>
      </w:r>
      <w:r>
        <w:rPr>
          <w:b/>
          <w:bCs/>
        </w:rPr>
        <w:t xml:space="preserve"> voľbu predsedu Rady pre rozpočtovú zodpovednosť</w:t>
      </w:r>
    </w:p>
    <w:p w:rsidR="00CB3597" w:rsidRPr="00296C02" w:rsidP="00CB3597">
      <w:pPr>
        <w:jc w:val="center"/>
        <w:rPr>
          <w:b/>
          <w:bCs/>
        </w:rPr>
      </w:pPr>
      <w:r w:rsidRPr="00296C02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CB3597" w:rsidRPr="00296C02" w:rsidP="00CB3597"/>
    <w:p w:rsidR="00162D0D" w:rsidP="00CB3597"/>
    <w:p w:rsidR="00CB3597" w:rsidP="00CB3597"/>
    <w:p w:rsidR="009E7AF0" w:rsidP="00CB3597"/>
    <w:p w:rsidR="00CB3597" w:rsidRPr="00821B4F" w:rsidP="00CB3597"/>
    <w:p w:rsidR="00CB3597" w:rsidRPr="00821B4F" w:rsidP="00CB3597">
      <w:pPr>
        <w:pStyle w:val="BodyText2"/>
        <w:rPr>
          <w:b/>
          <w:u w:val="single"/>
        </w:rPr>
      </w:pPr>
      <w:r w:rsidR="00046FDA">
        <w:rPr>
          <w:b/>
          <w:u w:val="single"/>
        </w:rPr>
        <w:t>Podnet</w:t>
      </w:r>
      <w:r w:rsidRPr="00821B4F">
        <w:rPr>
          <w:b/>
          <w:u w:val="single"/>
        </w:rPr>
        <w:t xml:space="preserve"> :</w:t>
      </w:r>
      <w:r w:rsidRPr="00821B4F">
        <w:rPr>
          <w:b/>
        </w:rPr>
        <w:t xml:space="preserve">                                                  </w:t>
      </w:r>
      <w:r>
        <w:rPr>
          <w:b/>
        </w:rPr>
        <w:t xml:space="preserve">                         </w:t>
      </w:r>
      <w:r w:rsidR="00046FDA">
        <w:rPr>
          <w:b/>
        </w:rPr>
        <w:t xml:space="preserve">    </w:t>
      </w:r>
      <w:r w:rsidRPr="00821B4F">
        <w:rPr>
          <w:b/>
        </w:rPr>
        <w:t xml:space="preserve"> </w:t>
      </w:r>
      <w:r w:rsidRPr="00821B4F">
        <w:rPr>
          <w:b/>
          <w:u w:val="single"/>
        </w:rPr>
        <w:t>Obsah materiálu</w:t>
      </w:r>
      <w:r w:rsidR="00037F9C">
        <w:rPr>
          <w:b/>
          <w:u w:val="single"/>
        </w:rPr>
        <w:t xml:space="preserve"> </w:t>
      </w:r>
      <w:r w:rsidRPr="00821B4F">
        <w:rPr>
          <w:b/>
          <w:u w:val="single"/>
        </w:rPr>
        <w:t>:</w:t>
      </w:r>
    </w:p>
    <w:p w:rsidR="00CB3597" w:rsidRPr="00425034" w:rsidP="00CB3597">
      <w:pPr>
        <w:rPr>
          <w:i w:val="0"/>
          <w:iCs/>
        </w:rPr>
      </w:pPr>
      <w:r w:rsidR="00046FDA">
        <w:rPr>
          <w:i w:val="0"/>
          <w:iCs/>
        </w:rPr>
        <w:t xml:space="preserve">Iniciatívny materiál podľa </w:t>
      </w:r>
      <w:r w:rsidRPr="00425034">
        <w:rPr>
          <w:i w:val="0"/>
          <w:iCs/>
        </w:rPr>
        <w:tab/>
        <w:tab/>
        <w:tab/>
      </w:r>
      <w:r w:rsidRPr="00425034" w:rsidR="00425034">
        <w:rPr>
          <w:i w:val="0"/>
          <w:iCs/>
        </w:rPr>
        <w:tab/>
        <w:t xml:space="preserve">            1. N</w:t>
      </w:r>
      <w:r w:rsidRPr="00425034">
        <w:rPr>
          <w:i w:val="0"/>
          <w:iCs/>
        </w:rPr>
        <w:t>ávrh uznesenia NR SR</w:t>
      </w:r>
    </w:p>
    <w:p w:rsidR="00CB3597" w:rsidRPr="00425034" w:rsidP="00CB3597">
      <w:pPr>
        <w:rPr>
          <w:i w:val="0"/>
        </w:rPr>
      </w:pPr>
      <w:r w:rsidR="00046FDA">
        <w:rPr>
          <w:i w:val="0"/>
        </w:rPr>
        <w:t>čl. 3 ods. 2 ústavného zákona</w:t>
      </w:r>
      <w:r w:rsidRPr="00425034">
        <w:rPr>
          <w:i w:val="0"/>
        </w:rPr>
        <w:tab/>
        <w:tab/>
        <w:tab/>
        <w:tab/>
      </w:r>
      <w:r w:rsidR="00046FDA">
        <w:rPr>
          <w:i w:val="0"/>
        </w:rPr>
        <w:t xml:space="preserve">            </w:t>
      </w:r>
      <w:r w:rsidRPr="00425034">
        <w:rPr>
          <w:i w:val="0"/>
          <w:iCs/>
        </w:rPr>
        <w:t xml:space="preserve">2. </w:t>
      </w:r>
      <w:r w:rsidRPr="00425034" w:rsidR="00425034">
        <w:rPr>
          <w:i w:val="0"/>
          <w:iCs/>
        </w:rPr>
        <w:t>Predkladacia správa</w:t>
      </w:r>
    </w:p>
    <w:p w:rsidR="00425034" w:rsidRPr="00425034" w:rsidP="00CB3597">
      <w:pPr>
        <w:rPr>
          <w:i w:val="0"/>
          <w:iCs/>
        </w:rPr>
      </w:pPr>
      <w:r w:rsidR="00046FDA">
        <w:rPr>
          <w:i w:val="0"/>
          <w:iCs/>
        </w:rPr>
        <w:t>č. 493/2011 Z. z. o rozpočtovej</w:t>
        <w:tab/>
        <w:tab/>
        <w:tab/>
        <w:tab/>
      </w:r>
      <w:r w:rsidRPr="00425034">
        <w:rPr>
          <w:i w:val="0"/>
          <w:iCs/>
        </w:rPr>
        <w:t>3. Životopis</w:t>
      </w:r>
    </w:p>
    <w:p w:rsidR="00CB3597" w:rsidRPr="00425034" w:rsidP="00CB3597">
      <w:pPr>
        <w:rPr>
          <w:i w:val="0"/>
        </w:rPr>
      </w:pPr>
      <w:r w:rsidR="00046FDA">
        <w:rPr>
          <w:i w:val="0"/>
          <w:iCs/>
        </w:rPr>
        <w:t>zodpovednosti</w:t>
      </w:r>
      <w:r w:rsidRPr="00425034" w:rsidR="00425034">
        <w:rPr>
          <w:i w:val="0"/>
          <w:iCs/>
        </w:rPr>
        <w:tab/>
        <w:tab/>
        <w:tab/>
        <w:tab/>
        <w:tab/>
        <w:tab/>
        <w:tab/>
        <w:t xml:space="preserve">4. Súhlas kandidáta </w:t>
      </w:r>
    </w:p>
    <w:p w:rsidR="00CB3597" w:rsidRPr="00330BF5" w:rsidP="00CB3597">
      <w:pPr>
        <w:rPr>
          <w:i w:val="0"/>
          <w:iCs/>
        </w:rPr>
      </w:pPr>
      <w:r w:rsidRPr="00821B4F">
        <w:rPr>
          <w:iCs/>
        </w:rPr>
        <w:tab/>
        <w:tab/>
        <w:tab/>
      </w:r>
      <w:r>
        <w:rPr>
          <w:iCs/>
        </w:rPr>
        <w:tab/>
        <w:tab/>
        <w:tab/>
        <w:tab/>
      </w:r>
      <w:r w:rsidR="00387B62">
        <w:rPr>
          <w:iCs/>
        </w:rPr>
        <w:tab/>
      </w:r>
      <w:r w:rsidRPr="00387B62" w:rsidR="00387B62">
        <w:rPr>
          <w:i w:val="0"/>
          <w:iCs/>
        </w:rPr>
        <w:t>5. Vyhlásenie kandidáta</w:t>
      </w:r>
      <w:r w:rsidRPr="00821B4F">
        <w:rPr>
          <w:iCs/>
        </w:rPr>
        <w:tab/>
        <w:tab/>
        <w:tab/>
        <w:tab/>
        <w:tab/>
      </w:r>
    </w:p>
    <w:p w:rsidR="00512C5B" w:rsidP="00CB3597">
      <w:pPr>
        <w:rPr>
          <w:iCs/>
        </w:rPr>
      </w:pPr>
    </w:p>
    <w:p w:rsidR="009E7AF0" w:rsidP="00CB3597">
      <w:pPr>
        <w:rPr>
          <w:iCs/>
        </w:rPr>
      </w:pPr>
    </w:p>
    <w:p w:rsidR="00512C5B" w:rsidP="00CB3597">
      <w:pPr>
        <w:rPr>
          <w:iCs/>
        </w:rPr>
      </w:pPr>
    </w:p>
    <w:p w:rsidR="00512C5B" w:rsidRPr="00046FDA" w:rsidP="00CB3597">
      <w:pPr>
        <w:rPr>
          <w:i w:val="0"/>
          <w:iCs/>
        </w:rPr>
      </w:pPr>
    </w:p>
    <w:p w:rsidR="00512C5B" w:rsidRPr="000A1D61" w:rsidP="00CB3597">
      <w:pPr>
        <w:rPr>
          <w:b/>
          <w:szCs w:val="24"/>
          <w:u w:val="single"/>
        </w:rPr>
      </w:pPr>
      <w:r w:rsidRPr="000A1D61" w:rsidR="00046FDA">
        <w:rPr>
          <w:b/>
          <w:szCs w:val="24"/>
          <w:u w:val="single"/>
        </w:rPr>
        <w:t>Predkladá :</w:t>
      </w:r>
    </w:p>
    <w:p w:rsidR="000A1D61" w:rsidRPr="00046FDA" w:rsidP="00CB3597">
      <w:pPr>
        <w:rPr>
          <w:i w:val="0"/>
          <w:iCs/>
          <w:szCs w:val="24"/>
        </w:rPr>
      </w:pPr>
    </w:p>
    <w:p w:rsidR="00046FDA" w:rsidRPr="00046FDA" w:rsidP="00046FDA">
      <w:pPr>
        <w:rPr>
          <w:b/>
          <w:i w:val="0"/>
          <w:color w:val="000000"/>
          <w:szCs w:val="24"/>
        </w:rPr>
      </w:pPr>
      <w:r w:rsidRPr="00046FDA">
        <w:rPr>
          <w:b/>
          <w:i w:val="0"/>
          <w:color w:val="000000"/>
          <w:szCs w:val="24"/>
        </w:rPr>
        <w:t>Igor Matovič</w:t>
      </w:r>
    </w:p>
    <w:p w:rsidR="00046FDA" w:rsidRPr="00046FDA" w:rsidP="00046FDA">
      <w:pPr>
        <w:rPr>
          <w:i w:val="0"/>
          <w:szCs w:val="24"/>
        </w:rPr>
      </w:pPr>
      <w:r w:rsidRPr="00046FDA">
        <w:rPr>
          <w:i w:val="0"/>
          <w:szCs w:val="24"/>
        </w:rPr>
        <w:t xml:space="preserve">predseda vlády </w:t>
      </w:r>
    </w:p>
    <w:p w:rsidR="00046FDA" w:rsidRPr="00046FDA" w:rsidP="00046FDA">
      <w:pPr>
        <w:rPr>
          <w:i w:val="0"/>
          <w:szCs w:val="24"/>
        </w:rPr>
      </w:pPr>
      <w:r w:rsidRPr="00046FDA">
        <w:rPr>
          <w:i w:val="0"/>
          <w:szCs w:val="24"/>
        </w:rPr>
        <w:t xml:space="preserve">Slovenskej republiky                         </w:t>
      </w:r>
    </w:p>
    <w:p w:rsidR="00046FDA" w:rsidRPr="00046FDA" w:rsidP="00046FDA">
      <w:pPr>
        <w:rPr>
          <w:i w:val="0"/>
          <w:szCs w:val="24"/>
        </w:rPr>
      </w:pPr>
      <w:r w:rsidRPr="00046FDA">
        <w:rPr>
          <w:i w:val="0"/>
          <w:szCs w:val="24"/>
        </w:rPr>
        <w:t>Úrad vlády SR</w:t>
      </w:r>
    </w:p>
    <w:p w:rsidR="00CB3597" w:rsidP="00330BF5">
      <w:pPr>
        <w:rPr>
          <w:i w:val="0"/>
          <w:szCs w:val="24"/>
        </w:rPr>
      </w:pPr>
      <w:r w:rsidRPr="00046FDA" w:rsidR="00046FDA">
        <w:rPr>
          <w:i w:val="0"/>
          <w:szCs w:val="24"/>
        </w:rPr>
        <w:t>Bratislava</w:t>
      </w:r>
    </w:p>
    <w:p w:rsidR="009E7AF0" w:rsidRPr="00330BF5" w:rsidP="00330BF5">
      <w:pPr>
        <w:rPr>
          <w:i w:val="0"/>
          <w:iCs/>
          <w:szCs w:val="24"/>
        </w:rPr>
      </w:pPr>
    </w:p>
    <w:p w:rsidR="00CB3597" w:rsidP="00CB3597">
      <w:pPr>
        <w:tabs>
          <w:tab w:val="left" w:pos="2970"/>
        </w:tabs>
      </w:pPr>
      <w:r>
        <w:t xml:space="preserve">                                       </w:t>
      </w:r>
    </w:p>
    <w:p w:rsidR="00CB3597" w:rsidP="00CB3597">
      <w:pPr>
        <w:tabs>
          <w:tab w:val="left" w:pos="2970"/>
        </w:tabs>
        <w:jc w:val="center"/>
      </w:pPr>
    </w:p>
    <w:p w:rsidR="00B13176" w:rsidP="00412826">
      <w:pPr>
        <w:tabs>
          <w:tab w:val="left" w:pos="2970"/>
        </w:tabs>
        <w:jc w:val="center"/>
      </w:pPr>
      <w:r w:rsidRPr="00FB1476" w:rsidR="00CB3597">
        <w:t xml:space="preserve">Bratislava </w:t>
      </w:r>
      <w:r w:rsidR="00CB3597">
        <w:t>september 2020</w:t>
      </w:r>
    </w:p>
    <w:p w:rsidR="00330BF5" w:rsidP="00412826">
      <w:pPr>
        <w:tabs>
          <w:tab w:val="left" w:pos="2970"/>
        </w:tabs>
        <w:jc w:val="center"/>
      </w:pPr>
    </w:p>
    <w:sectPr w:rsidSect="006E154E">
      <w:pgSz w:w="11907" w:h="16839" w:orient="landscape" w:code="8"/>
      <w:pgMar w:top="1418" w:right="851" w:bottom="1418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B14"/>
    <w:multiLevelType w:val="multilevel"/>
    <w:tmpl w:val="C02AA5A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465978DE"/>
    <w:multiLevelType w:val="singleLevel"/>
    <w:tmpl w:val="592A16D0"/>
    <w:lvl w:ilvl="0">
      <w:start w:val="2"/>
      <w:numFmt w:val="upperLetter"/>
      <w:lvlText w:val="%1."/>
      <w:lvlJc w:val="left"/>
      <w:pPr>
        <w:tabs>
          <w:tab w:val="num" w:pos="615"/>
        </w:tabs>
        <w:ind w:left="615" w:hanging="61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bookFoldPrinting/>
  <w:bookFoldPrintingSheets w:val="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A46"/>
    <w:rsid w:val="00037F9C"/>
    <w:rsid w:val="0004612B"/>
    <w:rsid w:val="00046FDA"/>
    <w:rsid w:val="00062ED7"/>
    <w:rsid w:val="00065C17"/>
    <w:rsid w:val="000A1B28"/>
    <w:rsid w:val="000A1D61"/>
    <w:rsid w:val="00162D0D"/>
    <w:rsid w:val="00182FA0"/>
    <w:rsid w:val="001A0BCB"/>
    <w:rsid w:val="00274C63"/>
    <w:rsid w:val="00296C02"/>
    <w:rsid w:val="002F709B"/>
    <w:rsid w:val="00330BF5"/>
    <w:rsid w:val="00336AD1"/>
    <w:rsid w:val="003534C4"/>
    <w:rsid w:val="00387B62"/>
    <w:rsid w:val="003C3662"/>
    <w:rsid w:val="00412826"/>
    <w:rsid w:val="00425034"/>
    <w:rsid w:val="0046030F"/>
    <w:rsid w:val="00475DC3"/>
    <w:rsid w:val="004842FD"/>
    <w:rsid w:val="004D0FEF"/>
    <w:rsid w:val="004F7522"/>
    <w:rsid w:val="00512C5B"/>
    <w:rsid w:val="00520375"/>
    <w:rsid w:val="00555486"/>
    <w:rsid w:val="00580B43"/>
    <w:rsid w:val="005D76A1"/>
    <w:rsid w:val="006767D7"/>
    <w:rsid w:val="00683F1B"/>
    <w:rsid w:val="006B142F"/>
    <w:rsid w:val="006E154E"/>
    <w:rsid w:val="00775D44"/>
    <w:rsid w:val="008017FB"/>
    <w:rsid w:val="008113E2"/>
    <w:rsid w:val="00821B4F"/>
    <w:rsid w:val="00823034"/>
    <w:rsid w:val="00833C2F"/>
    <w:rsid w:val="008B27B6"/>
    <w:rsid w:val="008B666B"/>
    <w:rsid w:val="009B248C"/>
    <w:rsid w:val="009E7AF0"/>
    <w:rsid w:val="00A03890"/>
    <w:rsid w:val="00A979AC"/>
    <w:rsid w:val="00AB6BB5"/>
    <w:rsid w:val="00B13176"/>
    <w:rsid w:val="00C20F50"/>
    <w:rsid w:val="00C30167"/>
    <w:rsid w:val="00C42C0D"/>
    <w:rsid w:val="00C553C6"/>
    <w:rsid w:val="00C83A52"/>
    <w:rsid w:val="00C94933"/>
    <w:rsid w:val="00CB3597"/>
    <w:rsid w:val="00D35A46"/>
    <w:rsid w:val="00D72F2A"/>
    <w:rsid w:val="00D91ED4"/>
    <w:rsid w:val="00DA64D2"/>
    <w:rsid w:val="00DD65B9"/>
    <w:rsid w:val="00E615E0"/>
    <w:rsid w:val="00E759E3"/>
    <w:rsid w:val="00EA0843"/>
    <w:rsid w:val="00F00257"/>
    <w:rsid w:val="00F64D5E"/>
    <w:rsid w:val="00FA6545"/>
    <w:rsid w:val="00FB1476"/>
    <w:rsid w:val="00FD660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i/>
      <w:sz w:val="24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i w:val="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i w:val="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B3597"/>
    <w:pPr>
      <w:keepNext/>
      <w:keepLines/>
      <w:spacing w:before="40"/>
      <w:outlineLvl w:val="2"/>
    </w:pPr>
    <w:rPr>
      <w:rFonts w:ascii="Cambria" w:eastAsia="Times New Roman" w:hAnsi="Cambria" w:cs="Times New Roman"/>
      <w:i w:val="0"/>
      <w:color w:val="243F60"/>
      <w:szCs w:val="24"/>
      <w:lang w:eastAsia="sk-SK"/>
    </w:rPr>
  </w:style>
  <w:style w:type="paragraph" w:styleId="Heading7">
    <w:name w:val="heading 7"/>
    <w:basedOn w:val="Normal"/>
    <w:next w:val="Normal"/>
    <w:qFormat/>
    <w:pPr>
      <w:keepNext/>
      <w:numPr>
        <w:ilvl w:val="0"/>
        <w:numId w:val="1"/>
      </w:numPr>
      <w:outlineLvl w:val="6"/>
    </w:pPr>
    <w:rPr>
      <w:b/>
      <w:i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Zakladnystyl">
    <w:name w:val="Zakladny styl"/>
    <w:rPr>
      <w:sz w:val="24"/>
      <w:lang w:val="sk-SK" w:eastAsia="cs-CZ" w:bidi="ar-SA"/>
    </w:rPr>
  </w:style>
  <w:style w:type="paragraph" w:customStyle="1" w:styleId="Vlada">
    <w:name w:val="Vlada"/>
    <w:basedOn w:val="Normal"/>
    <w:pPr>
      <w:spacing w:before="480" w:after="120"/>
    </w:pPr>
    <w:rPr>
      <w:b/>
      <w:i w:val="0"/>
      <w:sz w:val="32"/>
    </w:rPr>
  </w:style>
  <w:style w:type="paragraph" w:customStyle="1" w:styleId="Nadpis2loha">
    <w:name w:val="Nadpis 2.Úloha"/>
    <w:basedOn w:val="Normal"/>
    <w:pPr>
      <w:tabs>
        <w:tab w:val="num" w:pos="360"/>
      </w:tabs>
      <w:spacing w:before="120"/>
      <w:jc w:val="both"/>
    </w:pPr>
    <w:rPr>
      <w:i w:val="0"/>
    </w:rPr>
  </w:style>
  <w:style w:type="paragraph" w:customStyle="1" w:styleId="Vykonajzoznam">
    <w:name w:val="Vykonajú_zoznam"/>
    <w:basedOn w:val="Normal"/>
    <w:pPr>
      <w:ind w:left="1418"/>
    </w:pPr>
    <w:rPr>
      <w:i w:val="0"/>
    </w:rPr>
  </w:style>
  <w:style w:type="paragraph" w:styleId="BodyTextIndent">
    <w:name w:val="Body Text Indent"/>
    <w:basedOn w:val="Normal"/>
    <w:pPr>
      <w:ind w:left="1418" w:hanging="803"/>
    </w:pPr>
    <w:rPr>
      <w:i w:val="0"/>
      <w:iCs/>
    </w:rPr>
  </w:style>
  <w:style w:type="character" w:styleId="Hyperlink">
    <w:name w:val="Hyperlink"/>
    <w:uiPriority w:val="99"/>
    <w:semiHidden/>
    <w:unhideWhenUsed/>
    <w:rsid w:val="00A03890"/>
    <w:rPr>
      <w:color w:val="0563C1"/>
      <w:u w:val="single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CB3597"/>
    <w:pPr>
      <w:spacing w:after="120" w:line="480" w:lineRule="auto"/>
    </w:pPr>
  </w:style>
  <w:style w:type="character" w:customStyle="1" w:styleId="Zkladntext2Char">
    <w:name w:val="Základný text 2 Char"/>
    <w:link w:val="BodyText2"/>
    <w:uiPriority w:val="99"/>
    <w:semiHidden/>
    <w:rsid w:val="00CB3597"/>
    <w:rPr>
      <w:i/>
      <w:sz w:val="24"/>
      <w:lang w:eastAsia="cs-CZ"/>
    </w:rPr>
  </w:style>
  <w:style w:type="character" w:customStyle="1" w:styleId="Nadpis3Char">
    <w:name w:val="Nadpis 3 Char"/>
    <w:link w:val="Heading3"/>
    <w:uiPriority w:val="9"/>
    <w:semiHidden/>
    <w:rsid w:val="00CB3597"/>
    <w:rPr>
      <w:rFonts w:ascii="Cambria" w:hAnsi="Cambria"/>
      <w:color w:val="243F60"/>
      <w:sz w:val="24"/>
      <w:szCs w:val="24"/>
    </w:rPr>
  </w:style>
  <w:style w:type="paragraph" w:styleId="Title">
    <w:name w:val="Title"/>
    <w:basedOn w:val="Normal"/>
    <w:link w:val="NzovChar"/>
    <w:uiPriority w:val="99"/>
    <w:qFormat/>
    <w:rsid w:val="002F709B"/>
    <w:pPr>
      <w:autoSpaceDE w:val="0"/>
      <w:autoSpaceDN w:val="0"/>
      <w:jc w:val="center"/>
    </w:pPr>
    <w:rPr>
      <w:rFonts w:eastAsia="Times New Roman"/>
      <w:i w:val="0"/>
      <w:sz w:val="40"/>
      <w:szCs w:val="40"/>
      <w:lang w:eastAsia="sk-SK"/>
    </w:rPr>
  </w:style>
  <w:style w:type="character" w:customStyle="1" w:styleId="NzovChar">
    <w:name w:val="Názov Char"/>
    <w:link w:val="Title"/>
    <w:uiPriority w:val="99"/>
    <w:rsid w:val="002F709B"/>
    <w:rPr>
      <w:rFonts w:eastAsia="Times New Roman"/>
      <w:sz w:val="40"/>
      <w:szCs w:val="40"/>
    </w:rPr>
  </w:style>
  <w:style w:type="paragraph" w:styleId="Subtitle">
    <w:name w:val="Subtitle"/>
    <w:basedOn w:val="Normal"/>
    <w:link w:val="PodtitulChar"/>
    <w:uiPriority w:val="99"/>
    <w:qFormat/>
    <w:rsid w:val="002F709B"/>
    <w:pPr>
      <w:autoSpaceDE w:val="0"/>
      <w:autoSpaceDN w:val="0"/>
      <w:jc w:val="center"/>
    </w:pPr>
    <w:rPr>
      <w:rFonts w:eastAsia="Times New Roman"/>
      <w:i w:val="0"/>
      <w:sz w:val="28"/>
      <w:szCs w:val="28"/>
      <w:lang w:eastAsia="sk-SK"/>
    </w:rPr>
  </w:style>
  <w:style w:type="character" w:customStyle="1" w:styleId="PodtitulChar">
    <w:name w:val="Podtitul Char"/>
    <w:link w:val="Subtitle"/>
    <w:uiPriority w:val="99"/>
    <w:rsid w:val="002F709B"/>
    <w:rPr>
      <w:rFonts w:eastAsia="Times New Roman"/>
      <w:sz w:val="28"/>
      <w:szCs w:val="28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E15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6E154E"/>
    <w:rPr>
      <w:rFonts w:ascii="Segoe UI" w:hAnsi="Segoe UI" w:cs="Segoe UI"/>
      <w:i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E68F214-0228-43BB-B37B-385F20EB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B659E-C45F-4463-B86D-9AA7E5C83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D32AD-8C9D-4BA0-B934-5E37EB2DDB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5739E7-763B-431C-B947-26E979FA627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„MOŽNO SPRÍSTUPNIŤ“</vt:lpstr>
    </vt:vector>
  </TitlesOfParts>
  <Company>MDPT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„MOŽNO SPRÍSTUPNIŤ“</dc:title>
  <dc:creator>svitelova</dc:creator>
  <cp:lastModifiedBy>Jamborova Daniela</cp:lastModifiedBy>
  <cp:revision>43</cp:revision>
  <cp:lastPrinted>2020-09-09T10:11:00Z</cp:lastPrinted>
  <dcterms:created xsi:type="dcterms:W3CDTF">2020-09-08T08:07:00Z</dcterms:created>
  <dcterms:modified xsi:type="dcterms:W3CDTF">2020-09-09T10:11:00Z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WKX3UHSAJ2R6-2-365672</vt:lpwstr>
  </property>
  <property fmtid="{D5CDD505-2E9C-101B-9397-08002B2CF9AE}" pid="3" name="_dlc_DocIdItemGuid">
    <vt:lpwstr>6815206f-1e61-486a-ad65-1bc072332dc2</vt:lpwstr>
  </property>
  <property fmtid="{D5CDD505-2E9C-101B-9397-08002B2CF9AE}" pid="4" name="_dlc_DocIdUrl">
    <vt:lpwstr>https://ovdmasv601/sites/DMS/_layouts/15/DocIdRedir.aspx?ID=WKX3UHSAJ2R6-2-365672, WKX3UHSAJ2R6-2-365672</vt:lpwstr>
  </property>
</Properties>
</file>