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912B41">
        <w:rPr>
          <w:sz w:val="22"/>
          <w:szCs w:val="22"/>
        </w:rPr>
        <w:t>16</w:t>
      </w:r>
      <w:r w:rsidR="000B1DD1">
        <w:rPr>
          <w:sz w:val="22"/>
          <w:szCs w:val="22"/>
        </w:rPr>
        <w:t>3</w:t>
      </w:r>
      <w:r w:rsidR="00807C33">
        <w:rPr>
          <w:sz w:val="22"/>
          <w:szCs w:val="22"/>
        </w:rPr>
        <w:t>6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20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912B41">
      <w:pPr>
        <w:pStyle w:val="rozhodnutia"/>
      </w:pPr>
      <w:r>
        <w:t>20</w:t>
      </w:r>
      <w:r w:rsidR="00807C33">
        <w:t>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12B41">
        <w:rPr>
          <w:rFonts w:ascii="Arial" w:hAnsi="Arial" w:cs="Arial"/>
          <w:sz w:val="22"/>
          <w:szCs w:val="22"/>
        </w:rPr>
        <w:t> 31.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20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807C33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807C33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807C33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F2429D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0B1DD1">
        <w:rPr>
          <w:rFonts w:cs="Arial"/>
          <w:szCs w:val="22"/>
        </w:rPr>
        <w:t xml:space="preserve"> </w:t>
      </w:r>
      <w:r w:rsidR="00807C33">
        <w:rPr>
          <w:rFonts w:cs="Arial"/>
          <w:szCs w:val="22"/>
        </w:rPr>
        <w:t>na vydanie zákona, ktorým sa dopĺňa zákon Národnej rady Slovenskej republiky č. 145/1995 Z. z. o správnych poplatkoch v znení neskorších predpisov</w:t>
      </w:r>
      <w:r w:rsidR="00F2429D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12B41">
        <w:rPr>
          <w:rFonts w:cs="Arial"/>
          <w:szCs w:val="22"/>
        </w:rPr>
        <w:t>21</w:t>
      </w:r>
      <w:r w:rsidR="00807C33">
        <w:rPr>
          <w:rFonts w:cs="Arial"/>
          <w:szCs w:val="22"/>
        </w:rPr>
        <w:t>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12B41">
        <w:rPr>
          <w:rFonts w:cs="Arial"/>
          <w:szCs w:val="22"/>
        </w:rPr>
        <w:t>28.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20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582013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582013">
        <w:rPr>
          <w:rFonts w:ascii="Arial" w:hAnsi="Arial" w:cs="Arial"/>
          <w:sz w:val="22"/>
          <w:szCs w:val="22"/>
        </w:rPr>
        <w:t>financie a rozpočet a</w:t>
      </w:r>
    </w:p>
    <w:p w:rsidR="00582013" w:rsidRDefault="00582013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RDefault="00582013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82013">
        <w:rPr>
          <w:rFonts w:ascii="Arial" w:hAnsi="Arial" w:cs="Arial"/>
          <w:sz w:val="22"/>
          <w:szCs w:val="22"/>
        </w:rPr>
        <w:t>financie a rozpočet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B1DD1"/>
    <w:rsid w:val="000C251F"/>
    <w:rsid w:val="000C290E"/>
    <w:rsid w:val="000E308C"/>
    <w:rsid w:val="001010A5"/>
    <w:rsid w:val="00106234"/>
    <w:rsid w:val="00112EF5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82013"/>
    <w:rsid w:val="005F3F76"/>
    <w:rsid w:val="00650056"/>
    <w:rsid w:val="00671C99"/>
    <w:rsid w:val="0069489D"/>
    <w:rsid w:val="006E6102"/>
    <w:rsid w:val="007351A5"/>
    <w:rsid w:val="007448FA"/>
    <w:rsid w:val="00780E19"/>
    <w:rsid w:val="007B2F24"/>
    <w:rsid w:val="00807C33"/>
    <w:rsid w:val="008A0C9B"/>
    <w:rsid w:val="008B1A45"/>
    <w:rsid w:val="00912B41"/>
    <w:rsid w:val="00992885"/>
    <w:rsid w:val="00A953D6"/>
    <w:rsid w:val="00AA3DED"/>
    <w:rsid w:val="00AB4082"/>
    <w:rsid w:val="00B07FCF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2429D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D49FA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2020-08-31T04:35:00Z</cp:lastPrinted>
  <dcterms:created xsi:type="dcterms:W3CDTF">2020-08-28T12:48:00Z</dcterms:created>
  <dcterms:modified xsi:type="dcterms:W3CDTF">2020-08-31T04:36:00Z</dcterms:modified>
</cp:coreProperties>
</file>