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DE332" w14:textId="77777777" w:rsidR="00E956EB" w:rsidRPr="009E42FD" w:rsidRDefault="00E956EB" w:rsidP="00E956E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9E42FD">
        <w:rPr>
          <w:rFonts w:ascii="Times New Roman" w:hAnsi="Times New Roman"/>
          <w:b/>
          <w:bCs/>
          <w:sz w:val="24"/>
          <w:szCs w:val="24"/>
        </w:rPr>
        <w:t>D ô v o d o v á   s p r á v a</w:t>
      </w:r>
    </w:p>
    <w:p w14:paraId="1421A4E5" w14:textId="6C0EF4C8" w:rsidR="00E956EB" w:rsidRPr="009E42FD" w:rsidRDefault="00E956EB" w:rsidP="00E956E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D18D93" w14:textId="77777777" w:rsidR="00224CB0" w:rsidRPr="009E42FD" w:rsidRDefault="00224CB0" w:rsidP="00E956E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BFB3B7" w14:textId="77777777" w:rsidR="00E956EB" w:rsidRPr="009E42FD" w:rsidRDefault="00E956EB" w:rsidP="00E956EB">
      <w:pPr>
        <w:pStyle w:val="Odsekzoznamu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42FD">
        <w:rPr>
          <w:rFonts w:ascii="Times New Roman" w:hAnsi="Times New Roman"/>
          <w:b/>
          <w:bCs/>
          <w:sz w:val="24"/>
          <w:szCs w:val="24"/>
        </w:rPr>
        <w:t>Všeobecná časť</w:t>
      </w:r>
    </w:p>
    <w:p w14:paraId="7A5E5B1A" w14:textId="77777777" w:rsidR="00E956EB" w:rsidRPr="009E42FD" w:rsidRDefault="00E956EB" w:rsidP="00E956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D9FCAB" w14:textId="059B287D" w:rsidR="00E956EB" w:rsidRPr="009E42FD" w:rsidRDefault="00E956EB" w:rsidP="00E956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E42FD">
        <w:rPr>
          <w:rFonts w:ascii="Times New Roman" w:hAnsi="Times New Roman"/>
          <w:bCs/>
          <w:sz w:val="24"/>
          <w:szCs w:val="24"/>
        </w:rPr>
        <w:t xml:space="preserve">Návrh zákona, </w:t>
      </w:r>
      <w:r w:rsidR="00C47B9C" w:rsidRPr="009E42FD">
        <w:rPr>
          <w:rFonts w:ascii="Times New Roman" w:hAnsi="Times New Roman"/>
          <w:sz w:val="24"/>
          <w:szCs w:val="24"/>
        </w:rPr>
        <w:t>ktorým sa mení a dopĺňa zákon č. 310/2019 Z. z. o Fonde na podporu športu a o zmene a doplnení niektorých zákonov</w:t>
      </w:r>
      <w:r w:rsidR="00C47B9C" w:rsidRPr="009E42FD">
        <w:rPr>
          <w:rFonts w:ascii="Times New Roman" w:hAnsi="Times New Roman"/>
          <w:bCs/>
          <w:sz w:val="24"/>
          <w:szCs w:val="24"/>
        </w:rPr>
        <w:t xml:space="preserve"> </w:t>
      </w:r>
      <w:r w:rsidRPr="009E42FD">
        <w:rPr>
          <w:rFonts w:ascii="Times New Roman" w:hAnsi="Times New Roman"/>
          <w:bCs/>
          <w:sz w:val="24"/>
          <w:szCs w:val="24"/>
        </w:rPr>
        <w:t>predkladajú na rokovanie Národnej rady Slovenskej republiky poslanci Národnej rady Slovenskej republiky</w:t>
      </w:r>
      <w:r w:rsidR="00224CB0" w:rsidRPr="009E42FD">
        <w:rPr>
          <w:rFonts w:ascii="Times New Roman" w:hAnsi="Times New Roman"/>
          <w:bCs/>
          <w:sz w:val="24"/>
          <w:szCs w:val="24"/>
        </w:rPr>
        <w:t xml:space="preserve"> </w:t>
      </w:r>
      <w:r w:rsidR="00B64724">
        <w:rPr>
          <w:rFonts w:ascii="Times New Roman" w:hAnsi="Times New Roman"/>
          <w:sz w:val="24"/>
          <w:szCs w:val="24"/>
        </w:rPr>
        <w:t xml:space="preserve">Radovan Sloboda, Richard Nemec, Roman </w:t>
      </w:r>
      <w:proofErr w:type="spellStart"/>
      <w:r w:rsidR="00B64724">
        <w:rPr>
          <w:rFonts w:ascii="Times New Roman" w:hAnsi="Times New Roman"/>
          <w:sz w:val="24"/>
          <w:szCs w:val="24"/>
        </w:rPr>
        <w:t>Foltin</w:t>
      </w:r>
      <w:proofErr w:type="spellEnd"/>
      <w:r w:rsidR="00B64724">
        <w:rPr>
          <w:rFonts w:ascii="Times New Roman" w:hAnsi="Times New Roman"/>
          <w:sz w:val="24"/>
          <w:szCs w:val="24"/>
        </w:rPr>
        <w:t xml:space="preserve">, Marián Viskupič, Miroslav Žiak, Viera </w:t>
      </w:r>
      <w:proofErr w:type="spellStart"/>
      <w:r w:rsidR="00B64724">
        <w:rPr>
          <w:rFonts w:ascii="Times New Roman" w:hAnsi="Times New Roman"/>
          <w:sz w:val="24"/>
          <w:szCs w:val="24"/>
        </w:rPr>
        <w:t>Leščáková</w:t>
      </w:r>
      <w:proofErr w:type="spellEnd"/>
      <w:r w:rsidR="00B64724">
        <w:rPr>
          <w:rFonts w:ascii="Times New Roman" w:hAnsi="Times New Roman"/>
          <w:sz w:val="24"/>
          <w:szCs w:val="24"/>
        </w:rPr>
        <w:t xml:space="preserve"> a Igor </w:t>
      </w:r>
      <w:proofErr w:type="spellStart"/>
      <w:r w:rsidR="00B64724">
        <w:rPr>
          <w:rFonts w:ascii="Times New Roman" w:hAnsi="Times New Roman"/>
          <w:sz w:val="24"/>
          <w:szCs w:val="24"/>
        </w:rPr>
        <w:t>Kašper</w:t>
      </w:r>
      <w:proofErr w:type="spellEnd"/>
      <w:r w:rsidR="00C47B9C" w:rsidRPr="009E42FD">
        <w:rPr>
          <w:rFonts w:ascii="Times New Roman" w:hAnsi="Times New Roman"/>
          <w:bCs/>
          <w:sz w:val="24"/>
          <w:szCs w:val="24"/>
        </w:rPr>
        <w:t>.</w:t>
      </w:r>
    </w:p>
    <w:p w14:paraId="15BEE84B" w14:textId="77777777" w:rsidR="00E956EB" w:rsidRPr="009E42FD" w:rsidRDefault="00E956EB" w:rsidP="00E956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93CE3BA" w14:textId="77777777" w:rsidR="004D5E4D" w:rsidRPr="009E42FD" w:rsidRDefault="00E956EB" w:rsidP="00224C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42FD">
        <w:rPr>
          <w:rFonts w:ascii="Times New Roman" w:hAnsi="Times New Roman"/>
          <w:b/>
          <w:sz w:val="24"/>
          <w:szCs w:val="24"/>
        </w:rPr>
        <w:t xml:space="preserve">Cieľom návrhu zákona je </w:t>
      </w:r>
      <w:r w:rsidR="00C47B9C" w:rsidRPr="009E42FD">
        <w:rPr>
          <w:rFonts w:ascii="Times New Roman" w:hAnsi="Times New Roman"/>
          <w:b/>
          <w:sz w:val="24"/>
          <w:szCs w:val="24"/>
        </w:rPr>
        <w:t xml:space="preserve">umožniť rozšírenie okruhu žiadateľov o príspevok na projekt a okruhu podpory, zníženie administratívy pri posudzovaní niektorých žiadosti a zefektívnenie pri nominovaní zástupcov príslušných organizácií do kolektívnych orgánov fondu na podporu športu. </w:t>
      </w:r>
    </w:p>
    <w:p w14:paraId="209E790D" w14:textId="77777777" w:rsidR="004D5E4D" w:rsidRPr="009E42FD" w:rsidRDefault="004D5E4D" w:rsidP="00224C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D47A898" w14:textId="4FF90E17" w:rsidR="00224CB0" w:rsidRPr="009E42FD" w:rsidRDefault="00C47B9C" w:rsidP="00224C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E42FD">
        <w:rPr>
          <w:rFonts w:ascii="Times New Roman" w:hAnsi="Times New Roman"/>
          <w:bCs/>
          <w:sz w:val="24"/>
          <w:szCs w:val="24"/>
        </w:rPr>
        <w:t>Zároveň pri výzvach, kde je možné žiadosť vyhodnotiť „administratívne“ na základe objektívnych overiteľných údajov možno upustiť od ich vyhodnocovania odbornou komisiou.</w:t>
      </w:r>
      <w:r w:rsidR="00224CB0" w:rsidRPr="009E42FD">
        <w:rPr>
          <w:rFonts w:ascii="Times New Roman" w:hAnsi="Times New Roman"/>
          <w:bCs/>
          <w:sz w:val="24"/>
          <w:szCs w:val="24"/>
        </w:rPr>
        <w:t xml:space="preserve"> </w:t>
      </w:r>
    </w:p>
    <w:p w14:paraId="2D961199" w14:textId="77777777" w:rsidR="00224CB0" w:rsidRPr="009E42FD" w:rsidRDefault="00224CB0" w:rsidP="00224C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331709" w14:textId="2E6C9DA9" w:rsidR="00E956EB" w:rsidRPr="009E42FD" w:rsidRDefault="00E956EB" w:rsidP="00E956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>Návrh zákona nebude mať negatívny vplyv na rozpočet verejnej správy,</w:t>
      </w:r>
      <w:r w:rsidR="00224CB0" w:rsidRPr="009E42FD">
        <w:rPr>
          <w:rFonts w:ascii="Times New Roman" w:hAnsi="Times New Roman"/>
          <w:sz w:val="24"/>
          <w:szCs w:val="24"/>
        </w:rPr>
        <w:t xml:space="preserve"> nebude mať negatívny vplyv na podnikateľské prostredie,</w:t>
      </w:r>
      <w:r w:rsidRPr="009E42FD">
        <w:rPr>
          <w:rFonts w:ascii="Times New Roman" w:hAnsi="Times New Roman"/>
          <w:sz w:val="24"/>
          <w:szCs w:val="24"/>
        </w:rPr>
        <w:t xml:space="preserve"> nebude mať negatívny vplyv na životné prostredie ani na informatizáciu spoločnosti. Rovnako nebude mať návrh zákona  žiadne sociálne vplyvy ani vplyvy na manželstvo, rodičovstvo a rodinu. </w:t>
      </w:r>
    </w:p>
    <w:p w14:paraId="75079C31" w14:textId="77777777" w:rsidR="00E956EB" w:rsidRPr="009E42FD" w:rsidRDefault="00E956EB" w:rsidP="00E956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000188" w14:textId="77777777" w:rsidR="00E956EB" w:rsidRPr="009E42FD" w:rsidRDefault="00E956EB" w:rsidP="00E956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B479074" w14:textId="446F37AD" w:rsidR="00E956EB" w:rsidRPr="009E42FD" w:rsidRDefault="00E956EB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55E22" w14:textId="7F027017" w:rsidR="00224CB0" w:rsidRPr="009E42FD" w:rsidRDefault="00224CB0" w:rsidP="00224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E42FD">
        <w:rPr>
          <w:rFonts w:ascii="Times New Roman" w:eastAsia="Times New Roman" w:hAnsi="Times New Roman"/>
          <w:sz w:val="24"/>
          <w:szCs w:val="24"/>
        </w:rPr>
        <w:t xml:space="preserve">Návrh zákona bol podľa § 33 ods. 2 zákona č. 523/2004 Z. z. o rozpočtových pravidlách verejnej správy a o zmene a doplnení niektorých zákonov prerokovaný s Ministerstvom financií Slovenskej republiky. </w:t>
      </w:r>
    </w:p>
    <w:p w14:paraId="79B7B8B1" w14:textId="7A96A263" w:rsidR="00224CB0" w:rsidRPr="009E42FD" w:rsidRDefault="00224CB0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E0B8C8" w14:textId="6B1DC491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0AEEE0" w14:textId="6E7AFF7C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8187A" w14:textId="6EBFF7D4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3756D" w14:textId="150CC8B7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CE076" w14:textId="1FBBC963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29AF7D" w14:textId="143DFDB1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A3A62" w14:textId="39DE8C3B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689FA" w14:textId="5AD80DCA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95F3A6" w14:textId="6CB0E50B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FCA9C" w14:textId="651CA700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F8D29" w14:textId="7C170F6B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77E8C" w14:textId="697E924E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FA52F" w14:textId="4E30D6A9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80263" w14:textId="42706682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95B32" w14:textId="00CC826E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B473C7" w14:textId="65CA6D83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82630" w14:textId="7C3DD2FB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D3D553" w14:textId="28F1E6C4" w:rsidR="004D5E4D" w:rsidRPr="009E42FD" w:rsidRDefault="004D5E4D" w:rsidP="00E956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D8802" w14:textId="77777777" w:rsidR="00E956EB" w:rsidRPr="009E42FD" w:rsidRDefault="00E956EB" w:rsidP="00E956EB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E42FD">
        <w:rPr>
          <w:rFonts w:ascii="Times New Roman" w:hAnsi="Times New Roman"/>
          <w:b/>
          <w:bCs/>
          <w:sz w:val="24"/>
          <w:szCs w:val="24"/>
        </w:rPr>
        <w:t xml:space="preserve">Osobitná časť </w:t>
      </w:r>
    </w:p>
    <w:p w14:paraId="61D794B5" w14:textId="1CCC63CC" w:rsidR="00E956EB" w:rsidRPr="009E42FD" w:rsidRDefault="00E956EB" w:rsidP="00E956EB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BB1FB8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42FD">
        <w:rPr>
          <w:rFonts w:ascii="Times New Roman" w:hAnsi="Times New Roman"/>
          <w:b/>
          <w:sz w:val="24"/>
          <w:szCs w:val="24"/>
        </w:rPr>
        <w:t>K Čl. I</w:t>
      </w:r>
    </w:p>
    <w:p w14:paraId="1CBCB54E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4348D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42FD">
        <w:rPr>
          <w:rFonts w:ascii="Times New Roman" w:hAnsi="Times New Roman"/>
          <w:b/>
          <w:bCs/>
          <w:sz w:val="24"/>
          <w:szCs w:val="24"/>
        </w:rPr>
        <w:t>K bodu 1</w:t>
      </w:r>
    </w:p>
    <w:p w14:paraId="00E0B615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5E13A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 xml:space="preserve">S cieľom zintenzívnenia podpory vo vzťahu k športovej infraštruktúre sa navrhuje rozšíriť pôsobnosť Fondu na podporu športu. Navrhované rozšírenie sa má vzťahovať na všetku športovú infraštruktúru, </w:t>
      </w:r>
      <w:proofErr w:type="spellStart"/>
      <w:r w:rsidRPr="009E42FD">
        <w:rPr>
          <w:rFonts w:ascii="Times New Roman" w:hAnsi="Times New Roman"/>
          <w:sz w:val="24"/>
          <w:szCs w:val="24"/>
        </w:rPr>
        <w:t>t.j</w:t>
      </w:r>
      <w:proofErr w:type="spellEnd"/>
      <w:r w:rsidRPr="009E42FD">
        <w:rPr>
          <w:rFonts w:ascii="Times New Roman" w:hAnsi="Times New Roman"/>
          <w:sz w:val="24"/>
          <w:szCs w:val="24"/>
        </w:rPr>
        <w:t>. nielen na tú, ktorá je národného významu.</w:t>
      </w:r>
    </w:p>
    <w:p w14:paraId="278E3E3F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6C377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42FD">
        <w:rPr>
          <w:rFonts w:ascii="Times New Roman" w:hAnsi="Times New Roman"/>
          <w:b/>
          <w:bCs/>
          <w:sz w:val="24"/>
          <w:szCs w:val="24"/>
        </w:rPr>
        <w:t>K bodom 2 a 3</w:t>
      </w:r>
    </w:p>
    <w:p w14:paraId="13B57823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CE8A44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>Legislatívno-technická úprava súvisiaca s bodom 4.</w:t>
      </w:r>
    </w:p>
    <w:p w14:paraId="159B2B59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AA43C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42FD">
        <w:rPr>
          <w:rFonts w:ascii="Times New Roman" w:hAnsi="Times New Roman"/>
          <w:b/>
          <w:bCs/>
          <w:sz w:val="24"/>
          <w:szCs w:val="24"/>
        </w:rPr>
        <w:t>K bodom 4 a 7</w:t>
      </w:r>
    </w:p>
    <w:p w14:paraId="6ADB86C2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CDAF26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 xml:space="preserve">Doterajšie znenie zákon upravuje dva dôvody na obligatórne odvolanie člena správnej rady, resp. dozornej rady Fondu na podporu športu (porušenie predpisov a nezlučiteľnosť). </w:t>
      </w:r>
    </w:p>
    <w:p w14:paraId="27C50339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1960F3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 xml:space="preserve">Prax však ukázala, že môže nastať situácia, že subjekt, ktorý člena správnej rady navrhol na vymenovanie, má záujem o výmenu tohto člena. </w:t>
      </w:r>
    </w:p>
    <w:p w14:paraId="04A92073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4E8AE8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 xml:space="preserve">Aj v iných prípadoch pri kolektívnych orgánoch, kde je člen vymenúvaný na návrh nejakého subjektu, je spravidla upravené odvolanie aj pre prípad, ak to navrhne ten, kto navrhol vymenovanie. </w:t>
      </w:r>
    </w:p>
    <w:p w14:paraId="4B33C9C9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10641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>V nadväznosti na uvedené sa navrhuje doplnenie tohto dôvodu medzi obligatórne dôvody na odvolanie člena správnej rady, ako aj člena dozornej rady.</w:t>
      </w:r>
    </w:p>
    <w:p w14:paraId="19E9A41D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99E5D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42FD">
        <w:rPr>
          <w:rFonts w:ascii="Times New Roman" w:hAnsi="Times New Roman"/>
          <w:b/>
          <w:bCs/>
          <w:sz w:val="24"/>
          <w:szCs w:val="24"/>
        </w:rPr>
        <w:t>K bodom 5 a 6</w:t>
      </w:r>
    </w:p>
    <w:p w14:paraId="2A4D279C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F54CA2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>Legislatívno-technická úprava súvisiaca s bodom 7.</w:t>
      </w:r>
    </w:p>
    <w:p w14:paraId="1989CF33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EA42E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42FD">
        <w:rPr>
          <w:rFonts w:ascii="Times New Roman" w:hAnsi="Times New Roman"/>
          <w:b/>
          <w:bCs/>
          <w:sz w:val="24"/>
          <w:szCs w:val="24"/>
        </w:rPr>
        <w:t>K bodu 8</w:t>
      </w:r>
    </w:p>
    <w:p w14:paraId="364D4B95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968EC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>Legislatívno-technická úprava v nadväznosti na bod 10.</w:t>
      </w:r>
    </w:p>
    <w:p w14:paraId="571AFEC0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BDD7F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42FD">
        <w:rPr>
          <w:rFonts w:ascii="Times New Roman" w:hAnsi="Times New Roman"/>
          <w:b/>
          <w:bCs/>
          <w:sz w:val="24"/>
          <w:szCs w:val="24"/>
        </w:rPr>
        <w:t>K bodu 9</w:t>
      </w:r>
    </w:p>
    <w:p w14:paraId="795D317E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09F3F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>Vzhľadom na to, že samosprávny kraj má v rámci oblasti športu obdobné úlohy a postavenie ako obce, navrhuje sa rozšíriť okruh oprávnených žiadateľov o príspevok na projekt aj o samosprávne kraje.</w:t>
      </w:r>
    </w:p>
    <w:p w14:paraId="5529D9B9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283FF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>Zároveň zo zamerania konkrétnej výzvy môže výnimočne vyplynúť, že by bolo efektívne, aby sa o príspevok na projekt mohli uchádzať aj iné, ako taxatívne vymenované okruhy subjektov. V takom prípade sa navrhuje upraviť možnosť aj na iné subjekty, avšak s podmienkou, že predmet činnosti žiadateľa bude mať priamu väzbu na účel poskytovaného príspevku.</w:t>
      </w:r>
    </w:p>
    <w:p w14:paraId="2CDE95CB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56383" w14:textId="1018F66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42FD">
        <w:rPr>
          <w:rFonts w:ascii="Times New Roman" w:hAnsi="Times New Roman"/>
          <w:b/>
          <w:bCs/>
          <w:sz w:val="24"/>
          <w:szCs w:val="24"/>
        </w:rPr>
        <w:lastRenderedPageBreak/>
        <w:t>K bodu 10</w:t>
      </w:r>
    </w:p>
    <w:p w14:paraId="28B17F3F" w14:textId="77777777" w:rsidR="009E42FD" w:rsidRPr="009E42FD" w:rsidRDefault="009E42FD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677F78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>Výzvy na predkladanie žiadostí o poskytnutie príspevku na projekt možno rozdeliť podľa podmienok a kritérií do dvoch základných skupín. Tie, kde je žiadosť možné vyhodnotiť na základe jednoznačne určených objektívne merateľných kritérií a tie, kde je potrebné vyhodnocovanie kritérií vyhodnotiť kvalitatívne.</w:t>
      </w:r>
    </w:p>
    <w:p w14:paraId="6091E134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97416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>Vzhľadom na skutočnosť, že v praxi nie je efektívne, aby pri výzvach z prvej skupiny bolo potrebné ich posudzovanie odbornou komisiou (keďže splnenie kritérií je možné vyhodnotiť aj „administratívne“) navrhuje sa v prípade tejto skupiny výziev upustiť od požiadavky na posúdenie odbornou komisiou.</w:t>
      </w:r>
    </w:p>
    <w:p w14:paraId="696754EB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31AEE9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42FD">
        <w:rPr>
          <w:rFonts w:ascii="Times New Roman" w:hAnsi="Times New Roman"/>
          <w:b/>
          <w:sz w:val="24"/>
          <w:szCs w:val="24"/>
        </w:rPr>
        <w:t>K Čl. II</w:t>
      </w:r>
    </w:p>
    <w:p w14:paraId="590FFDEE" w14:textId="77777777" w:rsidR="00C47B9C" w:rsidRPr="009E42FD" w:rsidRDefault="00C47B9C" w:rsidP="00224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8D72C5" w14:textId="77777777" w:rsidR="00C47B9C" w:rsidRPr="009E42FD" w:rsidRDefault="00C47B9C" w:rsidP="00224C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2FD">
        <w:rPr>
          <w:rFonts w:ascii="Times New Roman" w:hAnsi="Times New Roman"/>
          <w:sz w:val="24"/>
          <w:szCs w:val="24"/>
        </w:rPr>
        <w:t xml:space="preserve">Účinnosť sa navrhuje tak, aby bolo možné </w:t>
      </w:r>
      <w:proofErr w:type="spellStart"/>
      <w:r w:rsidRPr="009E42FD">
        <w:rPr>
          <w:rFonts w:ascii="Times New Roman" w:hAnsi="Times New Roman"/>
          <w:sz w:val="24"/>
          <w:szCs w:val="24"/>
        </w:rPr>
        <w:t>novonavrhované</w:t>
      </w:r>
      <w:proofErr w:type="spellEnd"/>
      <w:r w:rsidRPr="009E42FD">
        <w:rPr>
          <w:rFonts w:ascii="Times New Roman" w:hAnsi="Times New Roman"/>
          <w:sz w:val="24"/>
          <w:szCs w:val="24"/>
        </w:rPr>
        <w:t xml:space="preserve"> mechanizmy uplatňovať bezodkladne. </w:t>
      </w:r>
    </w:p>
    <w:p w14:paraId="681D3DC8" w14:textId="77777777" w:rsidR="00984525" w:rsidRPr="009E42FD" w:rsidRDefault="00984525" w:rsidP="00224CB0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84525" w:rsidRPr="009E42FD" w:rsidSect="008953E7">
      <w:pgSz w:w="11906" w:h="16838"/>
      <w:pgMar w:top="1514" w:right="1514" w:bottom="1514" w:left="151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CFBBD" w14:textId="77777777" w:rsidR="006D1988" w:rsidRDefault="006D1988" w:rsidP="009B5156">
      <w:pPr>
        <w:spacing w:after="0" w:line="240" w:lineRule="auto"/>
      </w:pPr>
      <w:r>
        <w:separator/>
      </w:r>
    </w:p>
  </w:endnote>
  <w:endnote w:type="continuationSeparator" w:id="0">
    <w:p w14:paraId="0F8E422C" w14:textId="77777777" w:rsidR="006D1988" w:rsidRDefault="006D1988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F4ACD" w14:textId="77777777" w:rsidR="006D1988" w:rsidRDefault="006D1988" w:rsidP="009B5156">
      <w:pPr>
        <w:spacing w:after="0" w:line="240" w:lineRule="auto"/>
      </w:pPr>
      <w:r>
        <w:separator/>
      </w:r>
    </w:p>
  </w:footnote>
  <w:footnote w:type="continuationSeparator" w:id="0">
    <w:p w14:paraId="271E2051" w14:textId="77777777" w:rsidR="006D1988" w:rsidRDefault="006D1988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346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3AA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093D"/>
    <w:multiLevelType w:val="hybridMultilevel"/>
    <w:tmpl w:val="51F23A46"/>
    <w:lvl w:ilvl="0" w:tplc="14D0F64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48EB"/>
    <w:multiLevelType w:val="hybridMultilevel"/>
    <w:tmpl w:val="B34AD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170FD"/>
    <w:multiLevelType w:val="multilevel"/>
    <w:tmpl w:val="ED64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B65C69"/>
    <w:multiLevelType w:val="hybridMultilevel"/>
    <w:tmpl w:val="CD142F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15904"/>
    <w:multiLevelType w:val="hybridMultilevel"/>
    <w:tmpl w:val="4D88BB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E4591"/>
    <w:multiLevelType w:val="hybridMultilevel"/>
    <w:tmpl w:val="3B9420AE"/>
    <w:lvl w:ilvl="0" w:tplc="D138F0B6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90" w:hanging="360"/>
      </w:pPr>
    </w:lvl>
    <w:lvl w:ilvl="2" w:tplc="041B001B" w:tentative="1">
      <w:start w:val="1"/>
      <w:numFmt w:val="lowerRoman"/>
      <w:lvlText w:val="%3."/>
      <w:lvlJc w:val="right"/>
      <w:pPr>
        <w:ind w:left="4210" w:hanging="180"/>
      </w:pPr>
    </w:lvl>
    <w:lvl w:ilvl="3" w:tplc="041B000F" w:tentative="1">
      <w:start w:val="1"/>
      <w:numFmt w:val="decimal"/>
      <w:lvlText w:val="%4."/>
      <w:lvlJc w:val="left"/>
      <w:pPr>
        <w:ind w:left="4930" w:hanging="360"/>
      </w:pPr>
    </w:lvl>
    <w:lvl w:ilvl="4" w:tplc="041B0019" w:tentative="1">
      <w:start w:val="1"/>
      <w:numFmt w:val="lowerLetter"/>
      <w:lvlText w:val="%5."/>
      <w:lvlJc w:val="left"/>
      <w:pPr>
        <w:ind w:left="5650" w:hanging="360"/>
      </w:pPr>
    </w:lvl>
    <w:lvl w:ilvl="5" w:tplc="041B001B" w:tentative="1">
      <w:start w:val="1"/>
      <w:numFmt w:val="lowerRoman"/>
      <w:lvlText w:val="%6."/>
      <w:lvlJc w:val="right"/>
      <w:pPr>
        <w:ind w:left="6370" w:hanging="180"/>
      </w:pPr>
    </w:lvl>
    <w:lvl w:ilvl="6" w:tplc="041B000F" w:tentative="1">
      <w:start w:val="1"/>
      <w:numFmt w:val="decimal"/>
      <w:lvlText w:val="%7."/>
      <w:lvlJc w:val="left"/>
      <w:pPr>
        <w:ind w:left="7090" w:hanging="360"/>
      </w:pPr>
    </w:lvl>
    <w:lvl w:ilvl="7" w:tplc="041B0019" w:tentative="1">
      <w:start w:val="1"/>
      <w:numFmt w:val="lowerLetter"/>
      <w:lvlText w:val="%8."/>
      <w:lvlJc w:val="left"/>
      <w:pPr>
        <w:ind w:left="7810" w:hanging="360"/>
      </w:pPr>
    </w:lvl>
    <w:lvl w:ilvl="8" w:tplc="041B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4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33A3C"/>
    <w:multiLevelType w:val="hybridMultilevel"/>
    <w:tmpl w:val="D690E12A"/>
    <w:lvl w:ilvl="0" w:tplc="A2588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3404B"/>
    <w:multiLevelType w:val="hybridMultilevel"/>
    <w:tmpl w:val="D690E12A"/>
    <w:lvl w:ilvl="0" w:tplc="A2588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D0F4A"/>
    <w:multiLevelType w:val="hybridMultilevel"/>
    <w:tmpl w:val="DE04047E"/>
    <w:lvl w:ilvl="0" w:tplc="EFB461A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1295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B44D7"/>
    <w:multiLevelType w:val="hybridMultilevel"/>
    <w:tmpl w:val="068C9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F3140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2586E"/>
    <w:multiLevelType w:val="multilevel"/>
    <w:tmpl w:val="62BC32CC"/>
    <w:lvl w:ilvl="0">
      <w:start w:val="31"/>
      <w:numFmt w:val="decimal"/>
      <w:lvlText w:val="%1"/>
      <w:lvlJc w:val="left"/>
      <w:pPr>
        <w:ind w:left="876" w:hanging="876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  <w:color w:val="FF0000"/>
      </w:rPr>
    </w:lvl>
    <w:lvl w:ilvl="2">
      <w:start w:val="2020"/>
      <w:numFmt w:val="decimal"/>
      <w:lvlText w:val="%1.%2.%3"/>
      <w:lvlJc w:val="left"/>
      <w:pPr>
        <w:ind w:left="876" w:hanging="876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876" w:hanging="876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29" w15:restartNumberingAfterBreak="0">
    <w:nsid w:val="5F6E4207"/>
    <w:multiLevelType w:val="hybridMultilevel"/>
    <w:tmpl w:val="F68C0F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D2ACF"/>
    <w:multiLevelType w:val="hybridMultilevel"/>
    <w:tmpl w:val="CCB4BD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B04D00"/>
    <w:multiLevelType w:val="hybridMultilevel"/>
    <w:tmpl w:val="161A31D6"/>
    <w:lvl w:ilvl="0" w:tplc="6A3633A8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A74A2"/>
    <w:multiLevelType w:val="hybridMultilevel"/>
    <w:tmpl w:val="2B108B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5"/>
  </w:num>
  <w:num w:numId="4">
    <w:abstractNumId w:val="26"/>
  </w:num>
  <w:num w:numId="5">
    <w:abstractNumId w:val="18"/>
  </w:num>
  <w:num w:numId="6">
    <w:abstractNumId w:val="37"/>
  </w:num>
  <w:num w:numId="7">
    <w:abstractNumId w:val="20"/>
  </w:num>
  <w:num w:numId="8">
    <w:abstractNumId w:val="32"/>
  </w:num>
  <w:num w:numId="9">
    <w:abstractNumId w:val="36"/>
  </w:num>
  <w:num w:numId="10">
    <w:abstractNumId w:val="21"/>
  </w:num>
  <w:num w:numId="11">
    <w:abstractNumId w:val="11"/>
  </w:num>
  <w:num w:numId="12">
    <w:abstractNumId w:val="6"/>
  </w:num>
  <w:num w:numId="13">
    <w:abstractNumId w:val="1"/>
  </w:num>
  <w:num w:numId="14">
    <w:abstractNumId w:val="0"/>
  </w:num>
  <w:num w:numId="15">
    <w:abstractNumId w:val="19"/>
  </w:num>
  <w:num w:numId="16">
    <w:abstractNumId w:val="33"/>
  </w:num>
  <w:num w:numId="17">
    <w:abstractNumId w:val="30"/>
  </w:num>
  <w:num w:numId="18">
    <w:abstractNumId w:val="27"/>
  </w:num>
  <w:num w:numId="19">
    <w:abstractNumId w:val="8"/>
  </w:num>
  <w:num w:numId="20">
    <w:abstractNumId w:val="35"/>
  </w:num>
  <w:num w:numId="21">
    <w:abstractNumId w:val="29"/>
  </w:num>
  <w:num w:numId="22">
    <w:abstractNumId w:val="4"/>
  </w:num>
  <w:num w:numId="23">
    <w:abstractNumId w:val="34"/>
  </w:num>
  <w:num w:numId="24">
    <w:abstractNumId w:val="24"/>
  </w:num>
  <w:num w:numId="25">
    <w:abstractNumId w:val="2"/>
  </w:num>
  <w:num w:numId="26">
    <w:abstractNumId w:val="22"/>
  </w:num>
  <w:num w:numId="27">
    <w:abstractNumId w:val="3"/>
  </w:num>
  <w:num w:numId="28">
    <w:abstractNumId w:val="12"/>
  </w:num>
  <w:num w:numId="29">
    <w:abstractNumId w:val="10"/>
  </w:num>
  <w:num w:numId="30">
    <w:abstractNumId w:val="7"/>
  </w:num>
  <w:num w:numId="31">
    <w:abstractNumId w:val="9"/>
  </w:num>
  <w:num w:numId="32">
    <w:abstractNumId w:val="28"/>
  </w:num>
  <w:num w:numId="33">
    <w:abstractNumId w:val="15"/>
  </w:num>
  <w:num w:numId="34">
    <w:abstractNumId w:val="31"/>
  </w:num>
  <w:num w:numId="35">
    <w:abstractNumId w:val="16"/>
  </w:num>
  <w:num w:numId="36">
    <w:abstractNumId w:val="13"/>
  </w:num>
  <w:num w:numId="37">
    <w:abstractNumId w:val="2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1C5A"/>
    <w:rsid w:val="000039D5"/>
    <w:rsid w:val="00006B00"/>
    <w:rsid w:val="00007786"/>
    <w:rsid w:val="00007E69"/>
    <w:rsid w:val="00013721"/>
    <w:rsid w:val="000157DE"/>
    <w:rsid w:val="000170AB"/>
    <w:rsid w:val="00017CDA"/>
    <w:rsid w:val="00022472"/>
    <w:rsid w:val="00022B46"/>
    <w:rsid w:val="000243EA"/>
    <w:rsid w:val="000253BE"/>
    <w:rsid w:val="000264A7"/>
    <w:rsid w:val="00027999"/>
    <w:rsid w:val="00031079"/>
    <w:rsid w:val="00032416"/>
    <w:rsid w:val="00032B3B"/>
    <w:rsid w:val="000341E3"/>
    <w:rsid w:val="00035448"/>
    <w:rsid w:val="00036361"/>
    <w:rsid w:val="00037D81"/>
    <w:rsid w:val="00040234"/>
    <w:rsid w:val="00041468"/>
    <w:rsid w:val="00042EF7"/>
    <w:rsid w:val="000459C4"/>
    <w:rsid w:val="000522E0"/>
    <w:rsid w:val="00052A4D"/>
    <w:rsid w:val="00052EA9"/>
    <w:rsid w:val="0005373B"/>
    <w:rsid w:val="00054255"/>
    <w:rsid w:val="00054E30"/>
    <w:rsid w:val="0005658F"/>
    <w:rsid w:val="00057B9D"/>
    <w:rsid w:val="00061ACA"/>
    <w:rsid w:val="00062D48"/>
    <w:rsid w:val="000636D5"/>
    <w:rsid w:val="00064E91"/>
    <w:rsid w:val="00065432"/>
    <w:rsid w:val="0006697B"/>
    <w:rsid w:val="00066BE2"/>
    <w:rsid w:val="00066C14"/>
    <w:rsid w:val="00067210"/>
    <w:rsid w:val="000676E0"/>
    <w:rsid w:val="0007119A"/>
    <w:rsid w:val="00071D9E"/>
    <w:rsid w:val="00073643"/>
    <w:rsid w:val="00074F45"/>
    <w:rsid w:val="00080C0F"/>
    <w:rsid w:val="00081585"/>
    <w:rsid w:val="00083135"/>
    <w:rsid w:val="00083C18"/>
    <w:rsid w:val="00083F21"/>
    <w:rsid w:val="000843D2"/>
    <w:rsid w:val="00084A87"/>
    <w:rsid w:val="0009031E"/>
    <w:rsid w:val="00090F4F"/>
    <w:rsid w:val="00091A15"/>
    <w:rsid w:val="00091C12"/>
    <w:rsid w:val="00091D89"/>
    <w:rsid w:val="0009334C"/>
    <w:rsid w:val="00096337"/>
    <w:rsid w:val="000A72F9"/>
    <w:rsid w:val="000B0C35"/>
    <w:rsid w:val="000B267C"/>
    <w:rsid w:val="000C10CE"/>
    <w:rsid w:val="000C4517"/>
    <w:rsid w:val="000C52EC"/>
    <w:rsid w:val="000C5B6A"/>
    <w:rsid w:val="000C72FA"/>
    <w:rsid w:val="000D0172"/>
    <w:rsid w:val="000D0C3E"/>
    <w:rsid w:val="000D2516"/>
    <w:rsid w:val="000D36F7"/>
    <w:rsid w:val="000D67D3"/>
    <w:rsid w:val="000E71E5"/>
    <w:rsid w:val="000F1245"/>
    <w:rsid w:val="000F2FC8"/>
    <w:rsid w:val="000F5150"/>
    <w:rsid w:val="000F521F"/>
    <w:rsid w:val="000F60A1"/>
    <w:rsid w:val="00102096"/>
    <w:rsid w:val="00107BB7"/>
    <w:rsid w:val="00107C5C"/>
    <w:rsid w:val="001116EF"/>
    <w:rsid w:val="00112ADA"/>
    <w:rsid w:val="001151A7"/>
    <w:rsid w:val="001161AE"/>
    <w:rsid w:val="00116B7E"/>
    <w:rsid w:val="00117910"/>
    <w:rsid w:val="0012359A"/>
    <w:rsid w:val="00124796"/>
    <w:rsid w:val="00125A15"/>
    <w:rsid w:val="001279E5"/>
    <w:rsid w:val="0013026F"/>
    <w:rsid w:val="00130329"/>
    <w:rsid w:val="00130E79"/>
    <w:rsid w:val="00134AB0"/>
    <w:rsid w:val="00135D89"/>
    <w:rsid w:val="0013733B"/>
    <w:rsid w:val="00140123"/>
    <w:rsid w:val="001412FB"/>
    <w:rsid w:val="00142C37"/>
    <w:rsid w:val="001451C9"/>
    <w:rsid w:val="001477F4"/>
    <w:rsid w:val="001510C8"/>
    <w:rsid w:val="00152375"/>
    <w:rsid w:val="00156538"/>
    <w:rsid w:val="001630DC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157F"/>
    <w:rsid w:val="00181F56"/>
    <w:rsid w:val="00184FCA"/>
    <w:rsid w:val="001868EA"/>
    <w:rsid w:val="0018740A"/>
    <w:rsid w:val="00194639"/>
    <w:rsid w:val="001A00E6"/>
    <w:rsid w:val="001A1BCC"/>
    <w:rsid w:val="001A2A57"/>
    <w:rsid w:val="001A36F0"/>
    <w:rsid w:val="001A3A3C"/>
    <w:rsid w:val="001A4B32"/>
    <w:rsid w:val="001A650D"/>
    <w:rsid w:val="001B06B5"/>
    <w:rsid w:val="001B3408"/>
    <w:rsid w:val="001B4C39"/>
    <w:rsid w:val="001B5340"/>
    <w:rsid w:val="001B6607"/>
    <w:rsid w:val="001B70C1"/>
    <w:rsid w:val="001B7647"/>
    <w:rsid w:val="001C3744"/>
    <w:rsid w:val="001D0B08"/>
    <w:rsid w:val="001D3FD2"/>
    <w:rsid w:val="001D5215"/>
    <w:rsid w:val="001D6B79"/>
    <w:rsid w:val="001D7607"/>
    <w:rsid w:val="001E04C4"/>
    <w:rsid w:val="001E3B35"/>
    <w:rsid w:val="001E5C63"/>
    <w:rsid w:val="001E7EB4"/>
    <w:rsid w:val="001F155C"/>
    <w:rsid w:val="001F4A37"/>
    <w:rsid w:val="001F5BC5"/>
    <w:rsid w:val="001F68A2"/>
    <w:rsid w:val="002003C0"/>
    <w:rsid w:val="002039F5"/>
    <w:rsid w:val="00205537"/>
    <w:rsid w:val="002120E9"/>
    <w:rsid w:val="002164E8"/>
    <w:rsid w:val="00217BDC"/>
    <w:rsid w:val="00224CB0"/>
    <w:rsid w:val="0022500C"/>
    <w:rsid w:val="002302DF"/>
    <w:rsid w:val="00230592"/>
    <w:rsid w:val="00232409"/>
    <w:rsid w:val="0023367E"/>
    <w:rsid w:val="00233F1F"/>
    <w:rsid w:val="002446BA"/>
    <w:rsid w:val="00245BB3"/>
    <w:rsid w:val="00245D9F"/>
    <w:rsid w:val="00246353"/>
    <w:rsid w:val="002506FF"/>
    <w:rsid w:val="00250B54"/>
    <w:rsid w:val="002513F3"/>
    <w:rsid w:val="00251665"/>
    <w:rsid w:val="002564F5"/>
    <w:rsid w:val="0025679C"/>
    <w:rsid w:val="002568E6"/>
    <w:rsid w:val="00257E80"/>
    <w:rsid w:val="00261942"/>
    <w:rsid w:val="00264A4F"/>
    <w:rsid w:val="00270021"/>
    <w:rsid w:val="00270F20"/>
    <w:rsid w:val="002738DA"/>
    <w:rsid w:val="00273B53"/>
    <w:rsid w:val="0027413A"/>
    <w:rsid w:val="00276BB4"/>
    <w:rsid w:val="00281061"/>
    <w:rsid w:val="00282B03"/>
    <w:rsid w:val="0028328C"/>
    <w:rsid w:val="00287A38"/>
    <w:rsid w:val="0029217C"/>
    <w:rsid w:val="0029580B"/>
    <w:rsid w:val="00295C55"/>
    <w:rsid w:val="00296037"/>
    <w:rsid w:val="002974A0"/>
    <w:rsid w:val="002A0C2B"/>
    <w:rsid w:val="002A27A0"/>
    <w:rsid w:val="002A36D9"/>
    <w:rsid w:val="002A52E3"/>
    <w:rsid w:val="002B0999"/>
    <w:rsid w:val="002B0DAB"/>
    <w:rsid w:val="002B6189"/>
    <w:rsid w:val="002C4D8D"/>
    <w:rsid w:val="002C5DCF"/>
    <w:rsid w:val="002C605A"/>
    <w:rsid w:val="002C767A"/>
    <w:rsid w:val="002D1037"/>
    <w:rsid w:val="002D379C"/>
    <w:rsid w:val="002D3B9B"/>
    <w:rsid w:val="002D58BD"/>
    <w:rsid w:val="002D72AE"/>
    <w:rsid w:val="002D730F"/>
    <w:rsid w:val="002E1C91"/>
    <w:rsid w:val="002E34E6"/>
    <w:rsid w:val="002E3D43"/>
    <w:rsid w:val="002E481E"/>
    <w:rsid w:val="002F0475"/>
    <w:rsid w:val="002F244F"/>
    <w:rsid w:val="002F2FFD"/>
    <w:rsid w:val="002F34B4"/>
    <w:rsid w:val="002F5F39"/>
    <w:rsid w:val="002F63BA"/>
    <w:rsid w:val="00300BB4"/>
    <w:rsid w:val="00302A8A"/>
    <w:rsid w:val="00302EF2"/>
    <w:rsid w:val="00305C9F"/>
    <w:rsid w:val="0031746A"/>
    <w:rsid w:val="003200E1"/>
    <w:rsid w:val="0032284E"/>
    <w:rsid w:val="00322CD4"/>
    <w:rsid w:val="00325F93"/>
    <w:rsid w:val="003268F7"/>
    <w:rsid w:val="0032740E"/>
    <w:rsid w:val="00332402"/>
    <w:rsid w:val="00337D05"/>
    <w:rsid w:val="003403AE"/>
    <w:rsid w:val="00341437"/>
    <w:rsid w:val="0034202C"/>
    <w:rsid w:val="00343DDC"/>
    <w:rsid w:val="00344DDE"/>
    <w:rsid w:val="003471F7"/>
    <w:rsid w:val="00347E15"/>
    <w:rsid w:val="00352057"/>
    <w:rsid w:val="00356E1A"/>
    <w:rsid w:val="003661D9"/>
    <w:rsid w:val="00366B01"/>
    <w:rsid w:val="00366B4D"/>
    <w:rsid w:val="00367677"/>
    <w:rsid w:val="00370D86"/>
    <w:rsid w:val="00373B58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913F4"/>
    <w:rsid w:val="00394104"/>
    <w:rsid w:val="003A20CB"/>
    <w:rsid w:val="003A596F"/>
    <w:rsid w:val="003B0EA7"/>
    <w:rsid w:val="003B16FC"/>
    <w:rsid w:val="003C0A14"/>
    <w:rsid w:val="003C3087"/>
    <w:rsid w:val="003C3503"/>
    <w:rsid w:val="003C5399"/>
    <w:rsid w:val="003D0404"/>
    <w:rsid w:val="003D0F4F"/>
    <w:rsid w:val="003D4CF9"/>
    <w:rsid w:val="003D5D70"/>
    <w:rsid w:val="003D6D7F"/>
    <w:rsid w:val="003D6D93"/>
    <w:rsid w:val="003D6EA5"/>
    <w:rsid w:val="003D7ED9"/>
    <w:rsid w:val="003E1EA1"/>
    <w:rsid w:val="003E2F38"/>
    <w:rsid w:val="003E3C7F"/>
    <w:rsid w:val="003E4AE9"/>
    <w:rsid w:val="003E6730"/>
    <w:rsid w:val="003E6ECB"/>
    <w:rsid w:val="003E6FF5"/>
    <w:rsid w:val="003F4A6A"/>
    <w:rsid w:val="004001CF"/>
    <w:rsid w:val="00402806"/>
    <w:rsid w:val="00403BEB"/>
    <w:rsid w:val="004153DD"/>
    <w:rsid w:val="00415938"/>
    <w:rsid w:val="00416ECE"/>
    <w:rsid w:val="004216D3"/>
    <w:rsid w:val="00423C66"/>
    <w:rsid w:val="00426E30"/>
    <w:rsid w:val="0043659E"/>
    <w:rsid w:val="00444B91"/>
    <w:rsid w:val="00445291"/>
    <w:rsid w:val="00450685"/>
    <w:rsid w:val="00452EBE"/>
    <w:rsid w:val="004576ED"/>
    <w:rsid w:val="00462F78"/>
    <w:rsid w:val="00463AE2"/>
    <w:rsid w:val="00465C49"/>
    <w:rsid w:val="004675CE"/>
    <w:rsid w:val="004708C5"/>
    <w:rsid w:val="004729EE"/>
    <w:rsid w:val="004740D9"/>
    <w:rsid w:val="00475E82"/>
    <w:rsid w:val="00476064"/>
    <w:rsid w:val="004778DE"/>
    <w:rsid w:val="00480137"/>
    <w:rsid w:val="00481882"/>
    <w:rsid w:val="00482B84"/>
    <w:rsid w:val="00484555"/>
    <w:rsid w:val="00486CE4"/>
    <w:rsid w:val="00495A0F"/>
    <w:rsid w:val="00495B07"/>
    <w:rsid w:val="004A1470"/>
    <w:rsid w:val="004A65FC"/>
    <w:rsid w:val="004A6786"/>
    <w:rsid w:val="004B0644"/>
    <w:rsid w:val="004B0C4B"/>
    <w:rsid w:val="004B16E7"/>
    <w:rsid w:val="004B2A5A"/>
    <w:rsid w:val="004B50FB"/>
    <w:rsid w:val="004C0466"/>
    <w:rsid w:val="004C1674"/>
    <w:rsid w:val="004C4DA2"/>
    <w:rsid w:val="004C579F"/>
    <w:rsid w:val="004C71F9"/>
    <w:rsid w:val="004D25DA"/>
    <w:rsid w:val="004D27AB"/>
    <w:rsid w:val="004D2A4F"/>
    <w:rsid w:val="004D2E30"/>
    <w:rsid w:val="004D5E4D"/>
    <w:rsid w:val="004D75A5"/>
    <w:rsid w:val="004D7F9F"/>
    <w:rsid w:val="004E30B7"/>
    <w:rsid w:val="004E5E4E"/>
    <w:rsid w:val="004F5E6A"/>
    <w:rsid w:val="004F7271"/>
    <w:rsid w:val="00500B14"/>
    <w:rsid w:val="005024B6"/>
    <w:rsid w:val="0050331F"/>
    <w:rsid w:val="00504648"/>
    <w:rsid w:val="00507EC7"/>
    <w:rsid w:val="00511867"/>
    <w:rsid w:val="00511BB7"/>
    <w:rsid w:val="00512615"/>
    <w:rsid w:val="00512C8C"/>
    <w:rsid w:val="00513C83"/>
    <w:rsid w:val="00517302"/>
    <w:rsid w:val="00520558"/>
    <w:rsid w:val="00525A26"/>
    <w:rsid w:val="005278A1"/>
    <w:rsid w:val="005343E9"/>
    <w:rsid w:val="005348C1"/>
    <w:rsid w:val="00541796"/>
    <w:rsid w:val="00541EB9"/>
    <w:rsid w:val="005440CE"/>
    <w:rsid w:val="00550EB3"/>
    <w:rsid w:val="00552B5C"/>
    <w:rsid w:val="00556626"/>
    <w:rsid w:val="00556997"/>
    <w:rsid w:val="00561891"/>
    <w:rsid w:val="00563EB7"/>
    <w:rsid w:val="00564783"/>
    <w:rsid w:val="00571F27"/>
    <w:rsid w:val="005734A0"/>
    <w:rsid w:val="00582F45"/>
    <w:rsid w:val="00585552"/>
    <w:rsid w:val="005967D4"/>
    <w:rsid w:val="00597720"/>
    <w:rsid w:val="005A04F6"/>
    <w:rsid w:val="005A06B0"/>
    <w:rsid w:val="005A06DD"/>
    <w:rsid w:val="005A25E7"/>
    <w:rsid w:val="005B07C8"/>
    <w:rsid w:val="005B2B74"/>
    <w:rsid w:val="005B3C17"/>
    <w:rsid w:val="005B69D8"/>
    <w:rsid w:val="005B7ED4"/>
    <w:rsid w:val="005B7FF7"/>
    <w:rsid w:val="005C17C6"/>
    <w:rsid w:val="005C2441"/>
    <w:rsid w:val="005C2F16"/>
    <w:rsid w:val="005C5278"/>
    <w:rsid w:val="005C684B"/>
    <w:rsid w:val="005C70E8"/>
    <w:rsid w:val="005D01BE"/>
    <w:rsid w:val="005D1C27"/>
    <w:rsid w:val="005D29DF"/>
    <w:rsid w:val="005D58C5"/>
    <w:rsid w:val="005E19FB"/>
    <w:rsid w:val="005E2C91"/>
    <w:rsid w:val="005E427D"/>
    <w:rsid w:val="005F192A"/>
    <w:rsid w:val="005F525A"/>
    <w:rsid w:val="005F6CFC"/>
    <w:rsid w:val="0060047B"/>
    <w:rsid w:val="00602E03"/>
    <w:rsid w:val="00604245"/>
    <w:rsid w:val="00606610"/>
    <w:rsid w:val="0061029C"/>
    <w:rsid w:val="00610993"/>
    <w:rsid w:val="00614F90"/>
    <w:rsid w:val="00615AA9"/>
    <w:rsid w:val="00622004"/>
    <w:rsid w:val="006226B8"/>
    <w:rsid w:val="00622F95"/>
    <w:rsid w:val="006256AE"/>
    <w:rsid w:val="00626007"/>
    <w:rsid w:val="00626CE7"/>
    <w:rsid w:val="00627899"/>
    <w:rsid w:val="0063055C"/>
    <w:rsid w:val="00630DDF"/>
    <w:rsid w:val="006354D7"/>
    <w:rsid w:val="00635EF6"/>
    <w:rsid w:val="0064010F"/>
    <w:rsid w:val="00643481"/>
    <w:rsid w:val="00645C35"/>
    <w:rsid w:val="00650F04"/>
    <w:rsid w:val="0065451D"/>
    <w:rsid w:val="0065741D"/>
    <w:rsid w:val="0066330B"/>
    <w:rsid w:val="00663B38"/>
    <w:rsid w:val="006664E5"/>
    <w:rsid w:val="006709A8"/>
    <w:rsid w:val="006805A8"/>
    <w:rsid w:val="0068196D"/>
    <w:rsid w:val="00687AF2"/>
    <w:rsid w:val="0069044F"/>
    <w:rsid w:val="00692063"/>
    <w:rsid w:val="00693726"/>
    <w:rsid w:val="00695081"/>
    <w:rsid w:val="00697522"/>
    <w:rsid w:val="006A3E6A"/>
    <w:rsid w:val="006A664B"/>
    <w:rsid w:val="006A75B3"/>
    <w:rsid w:val="006B3F13"/>
    <w:rsid w:val="006B6DFD"/>
    <w:rsid w:val="006C2093"/>
    <w:rsid w:val="006C3305"/>
    <w:rsid w:val="006C3DC1"/>
    <w:rsid w:val="006D0977"/>
    <w:rsid w:val="006D1988"/>
    <w:rsid w:val="006D3141"/>
    <w:rsid w:val="006D3CC9"/>
    <w:rsid w:val="006D540D"/>
    <w:rsid w:val="006D7057"/>
    <w:rsid w:val="006D7188"/>
    <w:rsid w:val="006D7A5C"/>
    <w:rsid w:val="006E0A8C"/>
    <w:rsid w:val="006E0F1A"/>
    <w:rsid w:val="006E25AA"/>
    <w:rsid w:val="006E7515"/>
    <w:rsid w:val="006F40F0"/>
    <w:rsid w:val="006F41A4"/>
    <w:rsid w:val="006F47D4"/>
    <w:rsid w:val="006F5FB2"/>
    <w:rsid w:val="006F6540"/>
    <w:rsid w:val="007041D4"/>
    <w:rsid w:val="007059C7"/>
    <w:rsid w:val="00706D03"/>
    <w:rsid w:val="0071717D"/>
    <w:rsid w:val="00720CE2"/>
    <w:rsid w:val="00723803"/>
    <w:rsid w:val="00731AA6"/>
    <w:rsid w:val="007375B9"/>
    <w:rsid w:val="00737A64"/>
    <w:rsid w:val="007519BD"/>
    <w:rsid w:val="00753C77"/>
    <w:rsid w:val="00754710"/>
    <w:rsid w:val="00764C5D"/>
    <w:rsid w:val="00770A49"/>
    <w:rsid w:val="0077260D"/>
    <w:rsid w:val="00772D23"/>
    <w:rsid w:val="00773C7A"/>
    <w:rsid w:val="00777FD1"/>
    <w:rsid w:val="007812F7"/>
    <w:rsid w:val="00783A70"/>
    <w:rsid w:val="0078524A"/>
    <w:rsid w:val="00785AFA"/>
    <w:rsid w:val="007870F7"/>
    <w:rsid w:val="00787D7C"/>
    <w:rsid w:val="00793AD2"/>
    <w:rsid w:val="00794C14"/>
    <w:rsid w:val="007A21ED"/>
    <w:rsid w:val="007A27E9"/>
    <w:rsid w:val="007A2C72"/>
    <w:rsid w:val="007A37D4"/>
    <w:rsid w:val="007B20F6"/>
    <w:rsid w:val="007B28A2"/>
    <w:rsid w:val="007B4E90"/>
    <w:rsid w:val="007B73B8"/>
    <w:rsid w:val="007C1940"/>
    <w:rsid w:val="007C2162"/>
    <w:rsid w:val="007C38BF"/>
    <w:rsid w:val="007C5135"/>
    <w:rsid w:val="007C525A"/>
    <w:rsid w:val="007C58A3"/>
    <w:rsid w:val="007C71BF"/>
    <w:rsid w:val="007D016C"/>
    <w:rsid w:val="007D2ED7"/>
    <w:rsid w:val="007D3CAD"/>
    <w:rsid w:val="007E101B"/>
    <w:rsid w:val="007E6422"/>
    <w:rsid w:val="007F048E"/>
    <w:rsid w:val="007F2DBF"/>
    <w:rsid w:val="007F2E6F"/>
    <w:rsid w:val="007F5954"/>
    <w:rsid w:val="00800B17"/>
    <w:rsid w:val="008036C7"/>
    <w:rsid w:val="0080510E"/>
    <w:rsid w:val="0080550E"/>
    <w:rsid w:val="008100CA"/>
    <w:rsid w:val="00810F55"/>
    <w:rsid w:val="00811899"/>
    <w:rsid w:val="00812F72"/>
    <w:rsid w:val="00815041"/>
    <w:rsid w:val="0081628B"/>
    <w:rsid w:val="008236A7"/>
    <w:rsid w:val="00824F42"/>
    <w:rsid w:val="00825ED3"/>
    <w:rsid w:val="008340D8"/>
    <w:rsid w:val="008436D5"/>
    <w:rsid w:val="0085238A"/>
    <w:rsid w:val="00855DDA"/>
    <w:rsid w:val="00861578"/>
    <w:rsid w:val="0086333B"/>
    <w:rsid w:val="00876C6D"/>
    <w:rsid w:val="00882C76"/>
    <w:rsid w:val="00883046"/>
    <w:rsid w:val="008839CA"/>
    <w:rsid w:val="00884209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1097"/>
    <w:rsid w:val="008A3140"/>
    <w:rsid w:val="008A603A"/>
    <w:rsid w:val="008A6B6E"/>
    <w:rsid w:val="008A7FE0"/>
    <w:rsid w:val="008B064C"/>
    <w:rsid w:val="008B5779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FD5"/>
    <w:rsid w:val="008D3B09"/>
    <w:rsid w:val="008D41B1"/>
    <w:rsid w:val="008D4B95"/>
    <w:rsid w:val="008D7D36"/>
    <w:rsid w:val="008E362E"/>
    <w:rsid w:val="008E56CC"/>
    <w:rsid w:val="008E72CA"/>
    <w:rsid w:val="008E7C2D"/>
    <w:rsid w:val="008F11D5"/>
    <w:rsid w:val="008F15B2"/>
    <w:rsid w:val="008F20E4"/>
    <w:rsid w:val="008F3B43"/>
    <w:rsid w:val="008F74ED"/>
    <w:rsid w:val="009001CF"/>
    <w:rsid w:val="009016ED"/>
    <w:rsid w:val="00905922"/>
    <w:rsid w:val="00907BD6"/>
    <w:rsid w:val="009148C6"/>
    <w:rsid w:val="00921484"/>
    <w:rsid w:val="00924F7C"/>
    <w:rsid w:val="0092675A"/>
    <w:rsid w:val="00927DC7"/>
    <w:rsid w:val="00934682"/>
    <w:rsid w:val="009347CF"/>
    <w:rsid w:val="00936127"/>
    <w:rsid w:val="00936B16"/>
    <w:rsid w:val="00937952"/>
    <w:rsid w:val="00937A67"/>
    <w:rsid w:val="009418B6"/>
    <w:rsid w:val="0094329A"/>
    <w:rsid w:val="00944A52"/>
    <w:rsid w:val="00950E7F"/>
    <w:rsid w:val="00951649"/>
    <w:rsid w:val="00954186"/>
    <w:rsid w:val="00954829"/>
    <w:rsid w:val="009549AD"/>
    <w:rsid w:val="009549B6"/>
    <w:rsid w:val="00954BC4"/>
    <w:rsid w:val="0096354C"/>
    <w:rsid w:val="00966555"/>
    <w:rsid w:val="00966ED0"/>
    <w:rsid w:val="009715A8"/>
    <w:rsid w:val="00971DE9"/>
    <w:rsid w:val="009723AE"/>
    <w:rsid w:val="0097507C"/>
    <w:rsid w:val="0098082B"/>
    <w:rsid w:val="009812B5"/>
    <w:rsid w:val="00983ACD"/>
    <w:rsid w:val="00983EDE"/>
    <w:rsid w:val="00984525"/>
    <w:rsid w:val="009905A1"/>
    <w:rsid w:val="009958A9"/>
    <w:rsid w:val="00996613"/>
    <w:rsid w:val="009A4EEE"/>
    <w:rsid w:val="009A539C"/>
    <w:rsid w:val="009A6151"/>
    <w:rsid w:val="009A6219"/>
    <w:rsid w:val="009B0E4A"/>
    <w:rsid w:val="009B1026"/>
    <w:rsid w:val="009B13D7"/>
    <w:rsid w:val="009B3675"/>
    <w:rsid w:val="009B425D"/>
    <w:rsid w:val="009B5156"/>
    <w:rsid w:val="009C3CBB"/>
    <w:rsid w:val="009C5877"/>
    <w:rsid w:val="009C781D"/>
    <w:rsid w:val="009C7D07"/>
    <w:rsid w:val="009D1803"/>
    <w:rsid w:val="009D25FA"/>
    <w:rsid w:val="009D2756"/>
    <w:rsid w:val="009D4B36"/>
    <w:rsid w:val="009D6FFB"/>
    <w:rsid w:val="009E0CCF"/>
    <w:rsid w:val="009E30C9"/>
    <w:rsid w:val="009E42FD"/>
    <w:rsid w:val="009E46BE"/>
    <w:rsid w:val="009E6779"/>
    <w:rsid w:val="009F3DB0"/>
    <w:rsid w:val="009F6AFD"/>
    <w:rsid w:val="009F6B87"/>
    <w:rsid w:val="009F7E16"/>
    <w:rsid w:val="009F7FD6"/>
    <w:rsid w:val="00A02098"/>
    <w:rsid w:val="00A023AE"/>
    <w:rsid w:val="00A05D4F"/>
    <w:rsid w:val="00A06878"/>
    <w:rsid w:val="00A07A9E"/>
    <w:rsid w:val="00A07DDE"/>
    <w:rsid w:val="00A11728"/>
    <w:rsid w:val="00A141D4"/>
    <w:rsid w:val="00A14D28"/>
    <w:rsid w:val="00A20D9E"/>
    <w:rsid w:val="00A214CB"/>
    <w:rsid w:val="00A2182D"/>
    <w:rsid w:val="00A23059"/>
    <w:rsid w:val="00A304B7"/>
    <w:rsid w:val="00A3176A"/>
    <w:rsid w:val="00A32162"/>
    <w:rsid w:val="00A32C44"/>
    <w:rsid w:val="00A3392C"/>
    <w:rsid w:val="00A33DA6"/>
    <w:rsid w:val="00A374DD"/>
    <w:rsid w:val="00A4082D"/>
    <w:rsid w:val="00A422BE"/>
    <w:rsid w:val="00A4644F"/>
    <w:rsid w:val="00A46B75"/>
    <w:rsid w:val="00A511E1"/>
    <w:rsid w:val="00A51A22"/>
    <w:rsid w:val="00A51BB2"/>
    <w:rsid w:val="00A556F1"/>
    <w:rsid w:val="00A56DD8"/>
    <w:rsid w:val="00A576A1"/>
    <w:rsid w:val="00A679A3"/>
    <w:rsid w:val="00A70BC0"/>
    <w:rsid w:val="00A71996"/>
    <w:rsid w:val="00A72DAA"/>
    <w:rsid w:val="00A739B9"/>
    <w:rsid w:val="00A74CDD"/>
    <w:rsid w:val="00A76599"/>
    <w:rsid w:val="00A86C3E"/>
    <w:rsid w:val="00A90FBE"/>
    <w:rsid w:val="00A9112D"/>
    <w:rsid w:val="00A954B0"/>
    <w:rsid w:val="00A9601A"/>
    <w:rsid w:val="00A96688"/>
    <w:rsid w:val="00AA23E0"/>
    <w:rsid w:val="00AA2DA0"/>
    <w:rsid w:val="00AA56EF"/>
    <w:rsid w:val="00AB0C17"/>
    <w:rsid w:val="00AB466D"/>
    <w:rsid w:val="00AB5412"/>
    <w:rsid w:val="00AC471B"/>
    <w:rsid w:val="00AD4E25"/>
    <w:rsid w:val="00AD749A"/>
    <w:rsid w:val="00AE313E"/>
    <w:rsid w:val="00AE47B3"/>
    <w:rsid w:val="00AE71AF"/>
    <w:rsid w:val="00AF2BB4"/>
    <w:rsid w:val="00B042B8"/>
    <w:rsid w:val="00B05268"/>
    <w:rsid w:val="00B061E0"/>
    <w:rsid w:val="00B10F9D"/>
    <w:rsid w:val="00B11843"/>
    <w:rsid w:val="00B11A78"/>
    <w:rsid w:val="00B12D1D"/>
    <w:rsid w:val="00B14F99"/>
    <w:rsid w:val="00B15A4C"/>
    <w:rsid w:val="00B1695D"/>
    <w:rsid w:val="00B208D0"/>
    <w:rsid w:val="00B20D89"/>
    <w:rsid w:val="00B2368D"/>
    <w:rsid w:val="00B324F3"/>
    <w:rsid w:val="00B358D4"/>
    <w:rsid w:val="00B50CCE"/>
    <w:rsid w:val="00B52EBC"/>
    <w:rsid w:val="00B57B27"/>
    <w:rsid w:val="00B57CF2"/>
    <w:rsid w:val="00B635E4"/>
    <w:rsid w:val="00B64724"/>
    <w:rsid w:val="00B6573E"/>
    <w:rsid w:val="00B71AC0"/>
    <w:rsid w:val="00B71DC8"/>
    <w:rsid w:val="00B75BFD"/>
    <w:rsid w:val="00B76536"/>
    <w:rsid w:val="00B775B3"/>
    <w:rsid w:val="00B81A29"/>
    <w:rsid w:val="00B829DF"/>
    <w:rsid w:val="00B83DB6"/>
    <w:rsid w:val="00B83DFA"/>
    <w:rsid w:val="00B87479"/>
    <w:rsid w:val="00B91DD7"/>
    <w:rsid w:val="00B92BF5"/>
    <w:rsid w:val="00BA0D20"/>
    <w:rsid w:val="00BA2545"/>
    <w:rsid w:val="00BA45EF"/>
    <w:rsid w:val="00BA638F"/>
    <w:rsid w:val="00BB7ABF"/>
    <w:rsid w:val="00BB7D43"/>
    <w:rsid w:val="00BC09E3"/>
    <w:rsid w:val="00BC4CDF"/>
    <w:rsid w:val="00BC4E6A"/>
    <w:rsid w:val="00BC5BDF"/>
    <w:rsid w:val="00BC5E95"/>
    <w:rsid w:val="00BD112F"/>
    <w:rsid w:val="00BD6624"/>
    <w:rsid w:val="00BE2A44"/>
    <w:rsid w:val="00BE3A27"/>
    <w:rsid w:val="00BE71B3"/>
    <w:rsid w:val="00BE7849"/>
    <w:rsid w:val="00BF10A0"/>
    <w:rsid w:val="00BF3ED2"/>
    <w:rsid w:val="00BF4948"/>
    <w:rsid w:val="00BF562E"/>
    <w:rsid w:val="00BF5EAB"/>
    <w:rsid w:val="00BF770C"/>
    <w:rsid w:val="00C01864"/>
    <w:rsid w:val="00C06AC2"/>
    <w:rsid w:val="00C06D9C"/>
    <w:rsid w:val="00C1001E"/>
    <w:rsid w:val="00C12A92"/>
    <w:rsid w:val="00C15B91"/>
    <w:rsid w:val="00C303EB"/>
    <w:rsid w:val="00C30AF2"/>
    <w:rsid w:val="00C31601"/>
    <w:rsid w:val="00C321B4"/>
    <w:rsid w:val="00C405D5"/>
    <w:rsid w:val="00C40AE9"/>
    <w:rsid w:val="00C4565D"/>
    <w:rsid w:val="00C45D9A"/>
    <w:rsid w:val="00C4615A"/>
    <w:rsid w:val="00C47123"/>
    <w:rsid w:val="00C47736"/>
    <w:rsid w:val="00C47B9C"/>
    <w:rsid w:val="00C522C1"/>
    <w:rsid w:val="00C54C62"/>
    <w:rsid w:val="00C56660"/>
    <w:rsid w:val="00C62B04"/>
    <w:rsid w:val="00C65493"/>
    <w:rsid w:val="00C6635B"/>
    <w:rsid w:val="00C66BB7"/>
    <w:rsid w:val="00C70283"/>
    <w:rsid w:val="00C755CF"/>
    <w:rsid w:val="00C7663E"/>
    <w:rsid w:val="00C82D31"/>
    <w:rsid w:val="00C8527A"/>
    <w:rsid w:val="00C86EAF"/>
    <w:rsid w:val="00C91D6E"/>
    <w:rsid w:val="00C93982"/>
    <w:rsid w:val="00CA1521"/>
    <w:rsid w:val="00CA22AD"/>
    <w:rsid w:val="00CA5710"/>
    <w:rsid w:val="00CB2293"/>
    <w:rsid w:val="00CB6257"/>
    <w:rsid w:val="00CC10EE"/>
    <w:rsid w:val="00CC398E"/>
    <w:rsid w:val="00CC4C24"/>
    <w:rsid w:val="00CD0D83"/>
    <w:rsid w:val="00CD5951"/>
    <w:rsid w:val="00CE003A"/>
    <w:rsid w:val="00CE1403"/>
    <w:rsid w:val="00CE7236"/>
    <w:rsid w:val="00CF0F6C"/>
    <w:rsid w:val="00CF33D8"/>
    <w:rsid w:val="00CF3D24"/>
    <w:rsid w:val="00CF7E7C"/>
    <w:rsid w:val="00D00876"/>
    <w:rsid w:val="00D00EE0"/>
    <w:rsid w:val="00D068C7"/>
    <w:rsid w:val="00D06DFB"/>
    <w:rsid w:val="00D16BFF"/>
    <w:rsid w:val="00D17744"/>
    <w:rsid w:val="00D243DC"/>
    <w:rsid w:val="00D25317"/>
    <w:rsid w:val="00D30E92"/>
    <w:rsid w:val="00D32B4B"/>
    <w:rsid w:val="00D367CE"/>
    <w:rsid w:val="00D36A21"/>
    <w:rsid w:val="00D41569"/>
    <w:rsid w:val="00D43369"/>
    <w:rsid w:val="00D43655"/>
    <w:rsid w:val="00D44BF9"/>
    <w:rsid w:val="00D46336"/>
    <w:rsid w:val="00D470DF"/>
    <w:rsid w:val="00D47CA2"/>
    <w:rsid w:val="00D50E7B"/>
    <w:rsid w:val="00D57642"/>
    <w:rsid w:val="00D60AA8"/>
    <w:rsid w:val="00D620C4"/>
    <w:rsid w:val="00D626A6"/>
    <w:rsid w:val="00D64459"/>
    <w:rsid w:val="00D70ED0"/>
    <w:rsid w:val="00D77B1F"/>
    <w:rsid w:val="00D77FF8"/>
    <w:rsid w:val="00D80D0D"/>
    <w:rsid w:val="00D843AC"/>
    <w:rsid w:val="00D85A4A"/>
    <w:rsid w:val="00D870F3"/>
    <w:rsid w:val="00D87E20"/>
    <w:rsid w:val="00D90212"/>
    <w:rsid w:val="00D9316A"/>
    <w:rsid w:val="00D95108"/>
    <w:rsid w:val="00DA07F7"/>
    <w:rsid w:val="00DA1833"/>
    <w:rsid w:val="00DA3E6B"/>
    <w:rsid w:val="00DA44D5"/>
    <w:rsid w:val="00DA4A6D"/>
    <w:rsid w:val="00DA5B5D"/>
    <w:rsid w:val="00DA7407"/>
    <w:rsid w:val="00DB271B"/>
    <w:rsid w:val="00DB5C5B"/>
    <w:rsid w:val="00DC00B6"/>
    <w:rsid w:val="00DC3A2D"/>
    <w:rsid w:val="00DC3BB1"/>
    <w:rsid w:val="00DC4A44"/>
    <w:rsid w:val="00DC767D"/>
    <w:rsid w:val="00DD1925"/>
    <w:rsid w:val="00DD35EC"/>
    <w:rsid w:val="00DD53A8"/>
    <w:rsid w:val="00DD79C3"/>
    <w:rsid w:val="00DE32D7"/>
    <w:rsid w:val="00DE3E88"/>
    <w:rsid w:val="00DF0A85"/>
    <w:rsid w:val="00DF19C5"/>
    <w:rsid w:val="00DF247E"/>
    <w:rsid w:val="00DF40E2"/>
    <w:rsid w:val="00DF4BAF"/>
    <w:rsid w:val="00DF56F8"/>
    <w:rsid w:val="00E07EE5"/>
    <w:rsid w:val="00E10DD2"/>
    <w:rsid w:val="00E11BAF"/>
    <w:rsid w:val="00E16FC6"/>
    <w:rsid w:val="00E20B57"/>
    <w:rsid w:val="00E2196F"/>
    <w:rsid w:val="00E259A1"/>
    <w:rsid w:val="00E319B6"/>
    <w:rsid w:val="00E32BD6"/>
    <w:rsid w:val="00E34037"/>
    <w:rsid w:val="00E356F4"/>
    <w:rsid w:val="00E408B2"/>
    <w:rsid w:val="00E5134E"/>
    <w:rsid w:val="00E52BED"/>
    <w:rsid w:val="00E55489"/>
    <w:rsid w:val="00E57CB2"/>
    <w:rsid w:val="00E6164E"/>
    <w:rsid w:val="00E61D46"/>
    <w:rsid w:val="00E61EF1"/>
    <w:rsid w:val="00E62DC5"/>
    <w:rsid w:val="00E62EEE"/>
    <w:rsid w:val="00E651E2"/>
    <w:rsid w:val="00E672E5"/>
    <w:rsid w:val="00E703E2"/>
    <w:rsid w:val="00E7485C"/>
    <w:rsid w:val="00E76F72"/>
    <w:rsid w:val="00E776DD"/>
    <w:rsid w:val="00E83661"/>
    <w:rsid w:val="00E84BC8"/>
    <w:rsid w:val="00E85567"/>
    <w:rsid w:val="00E921E2"/>
    <w:rsid w:val="00E92704"/>
    <w:rsid w:val="00E93AC3"/>
    <w:rsid w:val="00E956EB"/>
    <w:rsid w:val="00EA0137"/>
    <w:rsid w:val="00EA191E"/>
    <w:rsid w:val="00EA44E0"/>
    <w:rsid w:val="00EB4609"/>
    <w:rsid w:val="00EB5CF3"/>
    <w:rsid w:val="00EB781A"/>
    <w:rsid w:val="00EC6537"/>
    <w:rsid w:val="00ED158E"/>
    <w:rsid w:val="00ED19BA"/>
    <w:rsid w:val="00ED3075"/>
    <w:rsid w:val="00ED54B1"/>
    <w:rsid w:val="00ED697F"/>
    <w:rsid w:val="00EE2223"/>
    <w:rsid w:val="00EE28C5"/>
    <w:rsid w:val="00EE45DB"/>
    <w:rsid w:val="00EF07E1"/>
    <w:rsid w:val="00EF101A"/>
    <w:rsid w:val="00EF18A9"/>
    <w:rsid w:val="00EF30A4"/>
    <w:rsid w:val="00EF488A"/>
    <w:rsid w:val="00F024C9"/>
    <w:rsid w:val="00F05087"/>
    <w:rsid w:val="00F06B5E"/>
    <w:rsid w:val="00F14F12"/>
    <w:rsid w:val="00F154C6"/>
    <w:rsid w:val="00F15A12"/>
    <w:rsid w:val="00F161B8"/>
    <w:rsid w:val="00F1631E"/>
    <w:rsid w:val="00F16ACB"/>
    <w:rsid w:val="00F210DA"/>
    <w:rsid w:val="00F215CF"/>
    <w:rsid w:val="00F22962"/>
    <w:rsid w:val="00F23853"/>
    <w:rsid w:val="00F310AC"/>
    <w:rsid w:val="00F34A27"/>
    <w:rsid w:val="00F35DF6"/>
    <w:rsid w:val="00F361C4"/>
    <w:rsid w:val="00F406DA"/>
    <w:rsid w:val="00F41313"/>
    <w:rsid w:val="00F45D81"/>
    <w:rsid w:val="00F50D8A"/>
    <w:rsid w:val="00F51449"/>
    <w:rsid w:val="00F526C5"/>
    <w:rsid w:val="00F5756E"/>
    <w:rsid w:val="00F60E59"/>
    <w:rsid w:val="00F61343"/>
    <w:rsid w:val="00F64504"/>
    <w:rsid w:val="00F70168"/>
    <w:rsid w:val="00F7024B"/>
    <w:rsid w:val="00F7170E"/>
    <w:rsid w:val="00F73BDD"/>
    <w:rsid w:val="00F73F2D"/>
    <w:rsid w:val="00F75573"/>
    <w:rsid w:val="00F759A3"/>
    <w:rsid w:val="00F81BD6"/>
    <w:rsid w:val="00F822C1"/>
    <w:rsid w:val="00F84B13"/>
    <w:rsid w:val="00F85667"/>
    <w:rsid w:val="00F872C1"/>
    <w:rsid w:val="00FA219E"/>
    <w:rsid w:val="00FA387E"/>
    <w:rsid w:val="00FA3D25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6FA7"/>
    <w:rsid w:val="00FB761C"/>
    <w:rsid w:val="00FB766A"/>
    <w:rsid w:val="00FC066E"/>
    <w:rsid w:val="00FC1BFB"/>
    <w:rsid w:val="00FC33B1"/>
    <w:rsid w:val="00FC7F2C"/>
    <w:rsid w:val="00FD17F8"/>
    <w:rsid w:val="00FD1F08"/>
    <w:rsid w:val="00FD54D9"/>
    <w:rsid w:val="00FE38E8"/>
    <w:rsid w:val="00FE3A4F"/>
    <w:rsid w:val="00FE4D09"/>
    <w:rsid w:val="00FE4FBB"/>
    <w:rsid w:val="00FE5C9A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2CED"/>
  <w15:chartTrackingRefBased/>
  <w15:docId w15:val="{2CE2C508-705E-42AE-AB51-BB49F21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Vraz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HP</cp:lastModifiedBy>
  <cp:revision>8</cp:revision>
  <cp:lastPrinted>2020-05-19T10:37:00Z</cp:lastPrinted>
  <dcterms:created xsi:type="dcterms:W3CDTF">2020-08-06T18:27:00Z</dcterms:created>
  <dcterms:modified xsi:type="dcterms:W3CDTF">2020-08-26T15:59:00Z</dcterms:modified>
</cp:coreProperties>
</file>