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825" w:rsidRPr="008637E6" w:rsidRDefault="002E7825" w:rsidP="002E7825">
      <w:pPr>
        <w:pStyle w:val="Default"/>
        <w:jc w:val="center"/>
        <w:rPr>
          <w:b/>
          <w:color w:val="auto"/>
        </w:rPr>
      </w:pPr>
      <w:r w:rsidRPr="008637E6">
        <w:rPr>
          <w:b/>
          <w:color w:val="auto"/>
        </w:rPr>
        <w:t>TABUĽKA ZHODY</w:t>
      </w:r>
    </w:p>
    <w:p w:rsidR="002E7825" w:rsidRPr="008637E6" w:rsidRDefault="002025B7" w:rsidP="002E7825">
      <w:pPr>
        <w:pStyle w:val="Default"/>
        <w:jc w:val="center"/>
        <w:rPr>
          <w:b/>
          <w:color w:val="auto"/>
        </w:rPr>
      </w:pPr>
      <w:r w:rsidRPr="008637E6">
        <w:rPr>
          <w:b/>
          <w:color w:val="auto"/>
        </w:rPr>
        <w:t>k n</w:t>
      </w:r>
      <w:r w:rsidR="002E7825" w:rsidRPr="008637E6">
        <w:rPr>
          <w:b/>
          <w:color w:val="auto"/>
        </w:rPr>
        <w:t>ávrhu právneho predpisu s právom Európskej únie</w:t>
      </w:r>
    </w:p>
    <w:p w:rsidR="002E7825" w:rsidRPr="008637E6" w:rsidRDefault="002E7825" w:rsidP="002E7825">
      <w:pPr>
        <w:pStyle w:val="Default"/>
        <w:rPr>
          <w:color w:val="auto"/>
          <w:sz w:val="20"/>
          <w:szCs w:val="20"/>
        </w:rPr>
      </w:pPr>
    </w:p>
    <w:p w:rsidR="002E7825" w:rsidRPr="008637E6" w:rsidRDefault="002E7825" w:rsidP="002E7825">
      <w:pPr>
        <w:pStyle w:val="Default"/>
        <w:jc w:val="right"/>
        <w:rPr>
          <w:color w:val="auto"/>
          <w:sz w:val="20"/>
          <w:szCs w:val="20"/>
        </w:rPr>
      </w:pPr>
    </w:p>
    <w:tbl>
      <w:tblPr>
        <w:tblW w:w="15593" w:type="dxa"/>
        <w:tblInd w:w="-15"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709"/>
        <w:gridCol w:w="6521"/>
        <w:gridCol w:w="425"/>
        <w:gridCol w:w="851"/>
        <w:gridCol w:w="708"/>
        <w:gridCol w:w="4961"/>
        <w:gridCol w:w="674"/>
        <w:gridCol w:w="744"/>
      </w:tblGrid>
      <w:tr w:rsidR="008637E6" w:rsidRPr="008637E6" w:rsidTr="004B5BA2">
        <w:trPr>
          <w:trHeight w:val="567"/>
        </w:trPr>
        <w:tc>
          <w:tcPr>
            <w:tcW w:w="7655" w:type="dxa"/>
            <w:gridSpan w:val="3"/>
            <w:tcBorders>
              <w:top w:val="single" w:sz="4" w:space="0" w:color="auto"/>
              <w:left w:val="single" w:sz="12" w:space="0" w:color="auto"/>
              <w:bottom w:val="single" w:sz="4" w:space="0" w:color="auto"/>
              <w:right w:val="single" w:sz="12" w:space="0" w:color="auto"/>
            </w:tcBorders>
          </w:tcPr>
          <w:p w:rsidR="00864CEA" w:rsidRPr="008637E6" w:rsidRDefault="00864CEA" w:rsidP="00864CEA">
            <w:pPr>
              <w:pStyle w:val="Nadpis4"/>
              <w:spacing w:before="120"/>
              <w:jc w:val="left"/>
              <w:rPr>
                <w:sz w:val="20"/>
                <w:szCs w:val="20"/>
              </w:rPr>
            </w:pPr>
            <w:r w:rsidRPr="008637E6">
              <w:rPr>
                <w:sz w:val="20"/>
                <w:szCs w:val="20"/>
              </w:rPr>
              <w:t>Smernica EÚ</w:t>
            </w:r>
          </w:p>
          <w:p w:rsidR="0081045A" w:rsidRPr="008637E6" w:rsidRDefault="002E7825" w:rsidP="00864CEA">
            <w:pPr>
              <w:pStyle w:val="Nadpis4"/>
              <w:spacing w:before="120"/>
              <w:jc w:val="left"/>
              <w:rPr>
                <w:rStyle w:val="Siln"/>
                <w:b/>
                <w:sz w:val="20"/>
                <w:szCs w:val="20"/>
              </w:rPr>
            </w:pPr>
            <w:r w:rsidRPr="008637E6">
              <w:rPr>
                <w:sz w:val="20"/>
                <w:szCs w:val="20"/>
              </w:rPr>
              <w:t>Smernica</w:t>
            </w:r>
            <w:r w:rsidR="00864CEA" w:rsidRPr="008637E6">
              <w:rPr>
                <w:sz w:val="20"/>
                <w:szCs w:val="20"/>
              </w:rPr>
              <w:t xml:space="preserve"> </w:t>
            </w:r>
            <w:r w:rsidR="00864CEA" w:rsidRPr="008637E6">
              <w:rPr>
                <w:sz w:val="20"/>
                <w:szCs w:val="20"/>
                <w:shd w:val="clear" w:color="auto" w:fill="FFFFFF"/>
              </w:rPr>
              <w:t>Európskeho parlamentu a Rady 2014/59/EÚ</w:t>
            </w:r>
            <w:r w:rsidR="00864CEA" w:rsidRPr="008637E6">
              <w:rPr>
                <w:b w:val="0"/>
                <w:sz w:val="20"/>
                <w:szCs w:val="20"/>
                <w:shd w:val="clear" w:color="auto" w:fill="FFFFFF"/>
              </w:rPr>
              <w:t xml:space="preserve"> </w:t>
            </w:r>
            <w:r w:rsidR="0081045A" w:rsidRPr="008637E6">
              <w:rPr>
                <w:rStyle w:val="Siln"/>
                <w:b/>
                <w:sz w:val="20"/>
                <w:szCs w:val="20"/>
              </w:rPr>
              <w:t>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w:t>
            </w:r>
          </w:p>
          <w:p w:rsidR="002E7825" w:rsidRPr="008637E6" w:rsidRDefault="002E7825" w:rsidP="0081045A">
            <w:pPr>
              <w:pStyle w:val="Zkladntext3"/>
              <w:spacing w:line="240" w:lineRule="exact"/>
              <w:rPr>
                <w:sz w:val="20"/>
                <w:szCs w:val="20"/>
              </w:rPr>
            </w:pPr>
          </w:p>
        </w:tc>
        <w:tc>
          <w:tcPr>
            <w:tcW w:w="7938" w:type="dxa"/>
            <w:gridSpan w:val="5"/>
            <w:tcBorders>
              <w:top w:val="single" w:sz="4" w:space="0" w:color="auto"/>
              <w:left w:val="nil"/>
              <w:bottom w:val="single" w:sz="4" w:space="0" w:color="auto"/>
              <w:right w:val="single" w:sz="12" w:space="0" w:color="auto"/>
            </w:tcBorders>
          </w:tcPr>
          <w:p w:rsidR="002E7825" w:rsidRPr="008637E6" w:rsidRDefault="002E7825" w:rsidP="002E7825">
            <w:pPr>
              <w:pStyle w:val="Nadpis4"/>
              <w:spacing w:before="120"/>
              <w:jc w:val="left"/>
              <w:rPr>
                <w:sz w:val="20"/>
                <w:szCs w:val="20"/>
              </w:rPr>
            </w:pPr>
            <w:r w:rsidRPr="008637E6">
              <w:rPr>
                <w:sz w:val="20"/>
                <w:szCs w:val="20"/>
              </w:rPr>
              <w:t>Právne predpisy Slovenskej republiky</w:t>
            </w:r>
          </w:p>
          <w:p w:rsidR="002E7825" w:rsidRPr="008637E6" w:rsidRDefault="002E7825" w:rsidP="002E7825">
            <w:pPr>
              <w:rPr>
                <w:sz w:val="20"/>
                <w:szCs w:val="20"/>
              </w:rPr>
            </w:pPr>
          </w:p>
          <w:p w:rsidR="000651F3" w:rsidRPr="008637E6" w:rsidRDefault="0081045A" w:rsidP="000651F3">
            <w:pPr>
              <w:tabs>
                <w:tab w:val="left" w:pos="0"/>
              </w:tabs>
              <w:jc w:val="both"/>
              <w:rPr>
                <w:b/>
                <w:bCs/>
                <w:sz w:val="20"/>
                <w:szCs w:val="20"/>
              </w:rPr>
            </w:pPr>
            <w:r w:rsidRPr="008637E6">
              <w:rPr>
                <w:b/>
                <w:sz w:val="20"/>
                <w:szCs w:val="20"/>
              </w:rPr>
              <w:t xml:space="preserve">Návrh zákona, </w:t>
            </w:r>
            <w:r w:rsidR="001954A6" w:rsidRPr="008637E6">
              <w:rPr>
                <w:b/>
                <w:sz w:val="20"/>
                <w:szCs w:val="20"/>
              </w:rPr>
              <w:t>ktorým sa mení a dopĺňa zákon č. 483/2001 Z. z. o bankách a o zmene a doplnení niektorých zákonov v znení neskorších predpisov a ktorým sa menia a dopĺňajú niektoré zákony</w:t>
            </w:r>
            <w:r w:rsidR="002025B7" w:rsidRPr="008637E6">
              <w:rPr>
                <w:b/>
                <w:sz w:val="20"/>
                <w:szCs w:val="20"/>
              </w:rPr>
              <w:t xml:space="preserve"> </w:t>
            </w:r>
            <w:r w:rsidR="002025B7" w:rsidRPr="008637E6">
              <w:rPr>
                <w:b/>
                <w:bCs/>
                <w:sz w:val="20"/>
                <w:szCs w:val="20"/>
              </w:rPr>
              <w:t>(ďalej „návrh zákona“)</w:t>
            </w:r>
          </w:p>
          <w:p w:rsidR="000651F3" w:rsidRPr="008637E6" w:rsidRDefault="000651F3" w:rsidP="0081045A">
            <w:pPr>
              <w:tabs>
                <w:tab w:val="left" w:pos="0"/>
              </w:tabs>
              <w:jc w:val="both"/>
              <w:rPr>
                <w:sz w:val="20"/>
                <w:szCs w:val="20"/>
              </w:rPr>
            </w:pPr>
          </w:p>
          <w:p w:rsidR="002025B7" w:rsidRPr="008637E6" w:rsidRDefault="002025B7" w:rsidP="002025B7">
            <w:pPr>
              <w:tabs>
                <w:tab w:val="left" w:pos="0"/>
              </w:tabs>
              <w:jc w:val="both"/>
              <w:rPr>
                <w:bCs/>
                <w:sz w:val="20"/>
                <w:szCs w:val="20"/>
              </w:rPr>
            </w:pPr>
            <w:r w:rsidRPr="008637E6">
              <w:rPr>
                <w:bCs/>
                <w:sz w:val="20"/>
                <w:szCs w:val="20"/>
              </w:rPr>
              <w:t>Zákon č. 483/2001 Z. z. o</w:t>
            </w:r>
            <w:r w:rsidR="00AB10E6" w:rsidRPr="008637E6">
              <w:rPr>
                <w:bCs/>
                <w:sz w:val="20"/>
                <w:szCs w:val="20"/>
              </w:rPr>
              <w:t> </w:t>
            </w:r>
            <w:r w:rsidRPr="008637E6">
              <w:rPr>
                <w:bCs/>
                <w:sz w:val="20"/>
                <w:szCs w:val="20"/>
              </w:rPr>
              <w:t>bankách</w:t>
            </w:r>
            <w:r w:rsidR="00AB10E6" w:rsidRPr="008637E6">
              <w:rPr>
                <w:bCs/>
                <w:sz w:val="20"/>
                <w:szCs w:val="20"/>
              </w:rPr>
              <w:t xml:space="preserve"> </w:t>
            </w:r>
            <w:r w:rsidRPr="008637E6">
              <w:rPr>
                <w:bCs/>
                <w:sz w:val="20"/>
                <w:szCs w:val="20"/>
              </w:rPr>
              <w:t>a o zmene a doplnení niektorých zákonov v znení neskorších predpisov (ďalej len „483/2001“)</w:t>
            </w:r>
          </w:p>
          <w:p w:rsidR="00F13EF9" w:rsidRPr="008637E6" w:rsidRDefault="00F13EF9" w:rsidP="002025B7">
            <w:pPr>
              <w:tabs>
                <w:tab w:val="left" w:pos="0"/>
              </w:tabs>
              <w:jc w:val="both"/>
              <w:rPr>
                <w:bCs/>
                <w:sz w:val="20"/>
                <w:szCs w:val="20"/>
              </w:rPr>
            </w:pPr>
          </w:p>
          <w:p w:rsidR="00F13EF9" w:rsidRPr="008637E6" w:rsidRDefault="00F13EF9" w:rsidP="00F13EF9">
            <w:pPr>
              <w:tabs>
                <w:tab w:val="left" w:pos="0"/>
              </w:tabs>
              <w:jc w:val="both"/>
              <w:rPr>
                <w:sz w:val="20"/>
                <w:szCs w:val="20"/>
              </w:rPr>
            </w:pPr>
            <w:r w:rsidRPr="008637E6">
              <w:rPr>
                <w:sz w:val="20"/>
                <w:szCs w:val="20"/>
              </w:rPr>
              <w:t>Zákon č. 566/2001 Z. z. o</w:t>
            </w:r>
            <w:r w:rsidR="00AB10E6" w:rsidRPr="008637E6">
              <w:rPr>
                <w:sz w:val="20"/>
                <w:szCs w:val="20"/>
              </w:rPr>
              <w:t> </w:t>
            </w:r>
            <w:r w:rsidRPr="008637E6">
              <w:rPr>
                <w:sz w:val="20"/>
                <w:szCs w:val="20"/>
              </w:rPr>
              <w:t>cenných</w:t>
            </w:r>
            <w:r w:rsidR="00AB10E6" w:rsidRPr="008637E6">
              <w:rPr>
                <w:sz w:val="20"/>
                <w:szCs w:val="20"/>
              </w:rPr>
              <w:t xml:space="preserve"> </w:t>
            </w:r>
            <w:r w:rsidRPr="008637E6">
              <w:rPr>
                <w:sz w:val="20"/>
                <w:szCs w:val="20"/>
              </w:rPr>
              <w:t>papieroch a</w:t>
            </w:r>
            <w:r w:rsidR="00AB10E6" w:rsidRPr="008637E6">
              <w:rPr>
                <w:sz w:val="20"/>
                <w:szCs w:val="20"/>
              </w:rPr>
              <w:t> </w:t>
            </w:r>
            <w:r w:rsidRPr="008637E6">
              <w:rPr>
                <w:sz w:val="20"/>
                <w:szCs w:val="20"/>
              </w:rPr>
              <w:t>investičných</w:t>
            </w:r>
            <w:r w:rsidR="00AB10E6" w:rsidRPr="008637E6">
              <w:rPr>
                <w:sz w:val="20"/>
                <w:szCs w:val="20"/>
              </w:rPr>
              <w:t xml:space="preserve"> </w:t>
            </w:r>
            <w:r w:rsidRPr="008637E6">
              <w:rPr>
                <w:sz w:val="20"/>
                <w:szCs w:val="20"/>
              </w:rPr>
              <w:t>službách a</w:t>
            </w:r>
            <w:r w:rsidR="00AB10E6" w:rsidRPr="008637E6">
              <w:rPr>
                <w:sz w:val="20"/>
                <w:szCs w:val="20"/>
              </w:rPr>
              <w:t> </w:t>
            </w:r>
            <w:r w:rsidRPr="008637E6">
              <w:rPr>
                <w:sz w:val="20"/>
                <w:szCs w:val="20"/>
              </w:rPr>
              <w:t>o</w:t>
            </w:r>
            <w:r w:rsidR="00AB10E6" w:rsidRPr="008637E6">
              <w:rPr>
                <w:sz w:val="20"/>
                <w:szCs w:val="20"/>
              </w:rPr>
              <w:t> </w:t>
            </w:r>
            <w:r w:rsidRPr="008637E6">
              <w:rPr>
                <w:sz w:val="20"/>
                <w:szCs w:val="20"/>
              </w:rPr>
              <w:t>zmene</w:t>
            </w:r>
            <w:r w:rsidR="00AB10E6" w:rsidRPr="008637E6">
              <w:rPr>
                <w:sz w:val="20"/>
                <w:szCs w:val="20"/>
              </w:rPr>
              <w:t xml:space="preserve"> </w:t>
            </w:r>
            <w:r w:rsidRPr="008637E6">
              <w:rPr>
                <w:sz w:val="20"/>
                <w:szCs w:val="20"/>
              </w:rPr>
              <w:t>a</w:t>
            </w:r>
            <w:r w:rsidR="00AB10E6" w:rsidRPr="008637E6">
              <w:rPr>
                <w:sz w:val="20"/>
                <w:szCs w:val="20"/>
              </w:rPr>
              <w:t> </w:t>
            </w:r>
            <w:r w:rsidRPr="008637E6">
              <w:rPr>
                <w:sz w:val="20"/>
                <w:szCs w:val="20"/>
              </w:rPr>
              <w:t>doplnení niektorých zákonov (zákon o</w:t>
            </w:r>
            <w:r w:rsidR="00AB10E6" w:rsidRPr="008637E6">
              <w:rPr>
                <w:sz w:val="20"/>
                <w:szCs w:val="20"/>
              </w:rPr>
              <w:t> </w:t>
            </w:r>
            <w:r w:rsidRPr="008637E6">
              <w:rPr>
                <w:sz w:val="20"/>
                <w:szCs w:val="20"/>
              </w:rPr>
              <w:t>cenných papieroch) (ďalej len „566/2001“)</w:t>
            </w:r>
          </w:p>
          <w:p w:rsidR="002025B7" w:rsidRPr="008637E6" w:rsidRDefault="002025B7" w:rsidP="0081045A">
            <w:pPr>
              <w:tabs>
                <w:tab w:val="left" w:pos="0"/>
              </w:tabs>
              <w:jc w:val="both"/>
              <w:rPr>
                <w:sz w:val="20"/>
                <w:szCs w:val="20"/>
              </w:rPr>
            </w:pPr>
          </w:p>
        </w:tc>
      </w:tr>
      <w:tr w:rsidR="008637E6" w:rsidRPr="008637E6" w:rsidTr="005C6760">
        <w:tc>
          <w:tcPr>
            <w:tcW w:w="709" w:type="dxa"/>
            <w:tcBorders>
              <w:top w:val="single" w:sz="4" w:space="0" w:color="auto"/>
              <w:left w:val="single" w:sz="12" w:space="0" w:color="auto"/>
              <w:bottom w:val="single" w:sz="4" w:space="0" w:color="auto"/>
              <w:right w:val="single" w:sz="4" w:space="0" w:color="auto"/>
            </w:tcBorders>
          </w:tcPr>
          <w:p w:rsidR="002E7825" w:rsidRPr="008637E6" w:rsidRDefault="002E7825" w:rsidP="002B00DC">
            <w:pPr>
              <w:jc w:val="center"/>
              <w:rPr>
                <w:sz w:val="20"/>
                <w:szCs w:val="20"/>
              </w:rPr>
            </w:pPr>
            <w:r w:rsidRPr="008637E6">
              <w:rPr>
                <w:sz w:val="20"/>
                <w:szCs w:val="20"/>
              </w:rPr>
              <w:t>1</w:t>
            </w:r>
          </w:p>
        </w:tc>
        <w:tc>
          <w:tcPr>
            <w:tcW w:w="6521" w:type="dxa"/>
            <w:tcBorders>
              <w:top w:val="single" w:sz="4" w:space="0" w:color="auto"/>
              <w:left w:val="single" w:sz="4" w:space="0" w:color="auto"/>
              <w:bottom w:val="single" w:sz="4" w:space="0" w:color="auto"/>
              <w:right w:val="single" w:sz="4" w:space="0" w:color="auto"/>
            </w:tcBorders>
          </w:tcPr>
          <w:p w:rsidR="002E7825" w:rsidRPr="008637E6" w:rsidRDefault="002E7825" w:rsidP="002B00DC">
            <w:pPr>
              <w:jc w:val="center"/>
              <w:rPr>
                <w:sz w:val="20"/>
                <w:szCs w:val="20"/>
              </w:rPr>
            </w:pPr>
            <w:r w:rsidRPr="008637E6">
              <w:rPr>
                <w:sz w:val="20"/>
                <w:szCs w:val="20"/>
              </w:rPr>
              <w:t>2</w:t>
            </w:r>
          </w:p>
        </w:tc>
        <w:tc>
          <w:tcPr>
            <w:tcW w:w="425" w:type="dxa"/>
            <w:tcBorders>
              <w:top w:val="single" w:sz="4" w:space="0" w:color="auto"/>
              <w:left w:val="single" w:sz="4" w:space="0" w:color="auto"/>
              <w:bottom w:val="single" w:sz="4" w:space="0" w:color="auto"/>
              <w:right w:val="single" w:sz="12" w:space="0" w:color="auto"/>
            </w:tcBorders>
          </w:tcPr>
          <w:p w:rsidR="002E7825" w:rsidRPr="008637E6" w:rsidRDefault="002E7825" w:rsidP="00953B17">
            <w:pPr>
              <w:jc w:val="center"/>
              <w:rPr>
                <w:sz w:val="20"/>
                <w:szCs w:val="20"/>
              </w:rPr>
            </w:pPr>
            <w:r w:rsidRPr="008637E6">
              <w:rPr>
                <w:sz w:val="20"/>
                <w:szCs w:val="20"/>
              </w:rPr>
              <w:t>3</w:t>
            </w:r>
          </w:p>
        </w:tc>
        <w:tc>
          <w:tcPr>
            <w:tcW w:w="851" w:type="dxa"/>
            <w:tcBorders>
              <w:top w:val="single" w:sz="4" w:space="0" w:color="auto"/>
              <w:left w:val="nil"/>
              <w:bottom w:val="single" w:sz="4" w:space="0" w:color="auto"/>
              <w:right w:val="single" w:sz="4" w:space="0" w:color="auto"/>
            </w:tcBorders>
          </w:tcPr>
          <w:p w:rsidR="002E7825" w:rsidRPr="008637E6" w:rsidRDefault="002E7825" w:rsidP="002B00DC">
            <w:pPr>
              <w:jc w:val="center"/>
              <w:rPr>
                <w:sz w:val="20"/>
                <w:szCs w:val="20"/>
              </w:rPr>
            </w:pPr>
            <w:r w:rsidRPr="008637E6">
              <w:rPr>
                <w:sz w:val="20"/>
                <w:szCs w:val="20"/>
              </w:rPr>
              <w:t>4</w:t>
            </w:r>
          </w:p>
        </w:tc>
        <w:tc>
          <w:tcPr>
            <w:tcW w:w="708" w:type="dxa"/>
            <w:tcBorders>
              <w:top w:val="single" w:sz="4" w:space="0" w:color="auto"/>
              <w:left w:val="single" w:sz="4" w:space="0" w:color="auto"/>
              <w:bottom w:val="single" w:sz="4" w:space="0" w:color="auto"/>
              <w:right w:val="single" w:sz="4" w:space="0" w:color="auto"/>
            </w:tcBorders>
          </w:tcPr>
          <w:p w:rsidR="002E7825" w:rsidRPr="008637E6" w:rsidRDefault="002E7825" w:rsidP="002B00DC">
            <w:pPr>
              <w:pStyle w:val="Zkladntext2"/>
              <w:spacing w:line="240" w:lineRule="exact"/>
            </w:pPr>
            <w:r w:rsidRPr="008637E6">
              <w:t>5</w:t>
            </w:r>
          </w:p>
        </w:tc>
        <w:tc>
          <w:tcPr>
            <w:tcW w:w="4961" w:type="dxa"/>
            <w:tcBorders>
              <w:top w:val="single" w:sz="4" w:space="0" w:color="auto"/>
              <w:left w:val="single" w:sz="4" w:space="0" w:color="auto"/>
              <w:bottom w:val="single" w:sz="4" w:space="0" w:color="auto"/>
              <w:right w:val="single" w:sz="4" w:space="0" w:color="auto"/>
            </w:tcBorders>
          </w:tcPr>
          <w:p w:rsidR="002E7825" w:rsidRPr="008637E6" w:rsidRDefault="002E7825" w:rsidP="002B00DC">
            <w:pPr>
              <w:pStyle w:val="Zkladntext2"/>
              <w:spacing w:line="240" w:lineRule="exact"/>
            </w:pPr>
            <w:r w:rsidRPr="008637E6">
              <w:t>6</w:t>
            </w:r>
          </w:p>
        </w:tc>
        <w:tc>
          <w:tcPr>
            <w:tcW w:w="674" w:type="dxa"/>
            <w:tcBorders>
              <w:top w:val="single" w:sz="4" w:space="0" w:color="auto"/>
              <w:left w:val="single" w:sz="4" w:space="0" w:color="auto"/>
              <w:bottom w:val="single" w:sz="4" w:space="0" w:color="auto"/>
              <w:right w:val="single" w:sz="4" w:space="0" w:color="auto"/>
            </w:tcBorders>
          </w:tcPr>
          <w:p w:rsidR="002E7825" w:rsidRPr="008637E6" w:rsidRDefault="002E7825" w:rsidP="002B00DC">
            <w:pPr>
              <w:jc w:val="center"/>
              <w:rPr>
                <w:sz w:val="20"/>
                <w:szCs w:val="20"/>
              </w:rPr>
            </w:pPr>
            <w:r w:rsidRPr="008637E6">
              <w:rPr>
                <w:sz w:val="20"/>
                <w:szCs w:val="20"/>
              </w:rPr>
              <w:t>7</w:t>
            </w:r>
          </w:p>
        </w:tc>
        <w:tc>
          <w:tcPr>
            <w:tcW w:w="744" w:type="dxa"/>
            <w:tcBorders>
              <w:top w:val="single" w:sz="4" w:space="0" w:color="auto"/>
              <w:left w:val="single" w:sz="4" w:space="0" w:color="auto"/>
              <w:bottom w:val="single" w:sz="4" w:space="0" w:color="auto"/>
              <w:right w:val="single" w:sz="12" w:space="0" w:color="auto"/>
            </w:tcBorders>
          </w:tcPr>
          <w:p w:rsidR="002E7825" w:rsidRPr="008637E6" w:rsidRDefault="002E7825" w:rsidP="002B00DC">
            <w:pPr>
              <w:jc w:val="center"/>
              <w:rPr>
                <w:sz w:val="20"/>
                <w:szCs w:val="20"/>
              </w:rPr>
            </w:pPr>
            <w:r w:rsidRPr="008637E6">
              <w:rPr>
                <w:sz w:val="20"/>
                <w:szCs w:val="20"/>
              </w:rPr>
              <w:t>8</w:t>
            </w:r>
          </w:p>
        </w:tc>
      </w:tr>
      <w:tr w:rsidR="008637E6" w:rsidRPr="008637E6" w:rsidTr="005C6760">
        <w:tc>
          <w:tcPr>
            <w:tcW w:w="709" w:type="dxa"/>
            <w:tcBorders>
              <w:top w:val="single" w:sz="4" w:space="0" w:color="auto"/>
              <w:left w:val="single" w:sz="12" w:space="0" w:color="auto"/>
              <w:bottom w:val="single" w:sz="4" w:space="0" w:color="auto"/>
              <w:right w:val="single" w:sz="4" w:space="0" w:color="auto"/>
            </w:tcBorders>
          </w:tcPr>
          <w:p w:rsidR="002E7825" w:rsidRPr="008637E6" w:rsidRDefault="002E7825" w:rsidP="002B00DC">
            <w:pPr>
              <w:pStyle w:val="Normlny0"/>
              <w:jc w:val="center"/>
            </w:pPr>
            <w:r w:rsidRPr="008637E6">
              <w:t>Článok</w:t>
            </w:r>
          </w:p>
          <w:p w:rsidR="002E7825" w:rsidRPr="008637E6" w:rsidRDefault="002E7825" w:rsidP="002B00DC">
            <w:pPr>
              <w:pStyle w:val="Normlny0"/>
              <w:jc w:val="center"/>
            </w:pPr>
            <w:r w:rsidRPr="008637E6">
              <w:t>(Č, O,</w:t>
            </w:r>
          </w:p>
          <w:p w:rsidR="002E7825" w:rsidRPr="008637E6" w:rsidRDefault="002E7825" w:rsidP="002B00DC">
            <w:pPr>
              <w:pStyle w:val="Normlny0"/>
              <w:jc w:val="center"/>
            </w:pPr>
            <w:r w:rsidRPr="008637E6">
              <w:t>V, P)</w:t>
            </w:r>
          </w:p>
        </w:tc>
        <w:tc>
          <w:tcPr>
            <w:tcW w:w="6521" w:type="dxa"/>
            <w:tcBorders>
              <w:top w:val="single" w:sz="4" w:space="0" w:color="auto"/>
              <w:left w:val="single" w:sz="4" w:space="0" w:color="auto"/>
              <w:bottom w:val="single" w:sz="4" w:space="0" w:color="auto"/>
              <w:right w:val="single" w:sz="4" w:space="0" w:color="auto"/>
            </w:tcBorders>
          </w:tcPr>
          <w:p w:rsidR="002E7825" w:rsidRPr="008637E6" w:rsidRDefault="002E7825" w:rsidP="002B00DC">
            <w:pPr>
              <w:pStyle w:val="Normlny0"/>
              <w:jc w:val="center"/>
            </w:pPr>
            <w:r w:rsidRPr="008637E6">
              <w:t>Text</w:t>
            </w:r>
          </w:p>
        </w:tc>
        <w:tc>
          <w:tcPr>
            <w:tcW w:w="425" w:type="dxa"/>
            <w:tcBorders>
              <w:top w:val="single" w:sz="4" w:space="0" w:color="auto"/>
              <w:left w:val="single" w:sz="4" w:space="0" w:color="auto"/>
              <w:bottom w:val="single" w:sz="4" w:space="0" w:color="auto"/>
              <w:right w:val="single" w:sz="12" w:space="0" w:color="auto"/>
            </w:tcBorders>
          </w:tcPr>
          <w:p w:rsidR="002E7825" w:rsidRPr="008637E6" w:rsidRDefault="002E7825" w:rsidP="00953B17">
            <w:pPr>
              <w:pStyle w:val="Normlny0"/>
              <w:jc w:val="center"/>
            </w:pPr>
            <w:r w:rsidRPr="008637E6">
              <w:t>Spôsob transpozície</w:t>
            </w:r>
          </w:p>
        </w:tc>
        <w:tc>
          <w:tcPr>
            <w:tcW w:w="851" w:type="dxa"/>
            <w:tcBorders>
              <w:top w:val="single" w:sz="4" w:space="0" w:color="auto"/>
              <w:left w:val="nil"/>
              <w:bottom w:val="single" w:sz="4" w:space="0" w:color="auto"/>
              <w:right w:val="single" w:sz="4" w:space="0" w:color="auto"/>
            </w:tcBorders>
          </w:tcPr>
          <w:p w:rsidR="002E7825" w:rsidRPr="008637E6" w:rsidRDefault="002E7825" w:rsidP="00A13C67">
            <w:pPr>
              <w:pStyle w:val="Normlny0"/>
              <w:jc w:val="center"/>
            </w:pPr>
            <w:r w:rsidRPr="008637E6">
              <w:t>Číslo</w:t>
            </w:r>
          </w:p>
        </w:tc>
        <w:tc>
          <w:tcPr>
            <w:tcW w:w="708" w:type="dxa"/>
            <w:tcBorders>
              <w:top w:val="single" w:sz="4" w:space="0" w:color="auto"/>
              <w:left w:val="single" w:sz="4" w:space="0" w:color="auto"/>
              <w:bottom w:val="single" w:sz="4" w:space="0" w:color="auto"/>
              <w:right w:val="single" w:sz="4" w:space="0" w:color="auto"/>
            </w:tcBorders>
          </w:tcPr>
          <w:p w:rsidR="002E7825" w:rsidRPr="008637E6" w:rsidRDefault="002E7825" w:rsidP="002B00DC">
            <w:pPr>
              <w:pStyle w:val="Normlny0"/>
              <w:jc w:val="center"/>
            </w:pPr>
            <w:r w:rsidRPr="008637E6">
              <w:t>Článok (Č, §, O, V, P)</w:t>
            </w:r>
          </w:p>
        </w:tc>
        <w:tc>
          <w:tcPr>
            <w:tcW w:w="4961" w:type="dxa"/>
            <w:tcBorders>
              <w:top w:val="single" w:sz="4" w:space="0" w:color="auto"/>
              <w:left w:val="single" w:sz="4" w:space="0" w:color="auto"/>
              <w:bottom w:val="single" w:sz="4" w:space="0" w:color="auto"/>
              <w:right w:val="single" w:sz="4" w:space="0" w:color="auto"/>
            </w:tcBorders>
          </w:tcPr>
          <w:p w:rsidR="002E7825" w:rsidRPr="008637E6" w:rsidRDefault="002E7825" w:rsidP="002B00DC">
            <w:pPr>
              <w:pStyle w:val="Normlny0"/>
              <w:jc w:val="center"/>
            </w:pPr>
            <w:r w:rsidRPr="008637E6">
              <w:t>Text</w:t>
            </w:r>
          </w:p>
        </w:tc>
        <w:tc>
          <w:tcPr>
            <w:tcW w:w="674" w:type="dxa"/>
            <w:tcBorders>
              <w:top w:val="single" w:sz="4" w:space="0" w:color="auto"/>
              <w:left w:val="single" w:sz="4" w:space="0" w:color="auto"/>
              <w:bottom w:val="single" w:sz="4" w:space="0" w:color="auto"/>
              <w:right w:val="single" w:sz="4" w:space="0" w:color="auto"/>
            </w:tcBorders>
          </w:tcPr>
          <w:p w:rsidR="002E7825" w:rsidRPr="008637E6" w:rsidRDefault="002E7825" w:rsidP="002B00DC">
            <w:pPr>
              <w:pStyle w:val="Normlny0"/>
              <w:jc w:val="center"/>
            </w:pPr>
            <w:r w:rsidRPr="008637E6">
              <w:t>Zhoda</w:t>
            </w:r>
          </w:p>
        </w:tc>
        <w:tc>
          <w:tcPr>
            <w:tcW w:w="744" w:type="dxa"/>
            <w:tcBorders>
              <w:top w:val="single" w:sz="4" w:space="0" w:color="auto"/>
              <w:left w:val="single" w:sz="4" w:space="0" w:color="auto"/>
              <w:bottom w:val="single" w:sz="4" w:space="0" w:color="auto"/>
              <w:right w:val="single" w:sz="12" w:space="0" w:color="auto"/>
            </w:tcBorders>
          </w:tcPr>
          <w:p w:rsidR="002E7825" w:rsidRPr="008637E6" w:rsidRDefault="002E7825" w:rsidP="002B00DC">
            <w:pPr>
              <w:pStyle w:val="Normlny0"/>
              <w:jc w:val="center"/>
            </w:pPr>
            <w:r w:rsidRPr="008637E6">
              <w:t>Poznámky</w:t>
            </w:r>
          </w:p>
        </w:tc>
      </w:tr>
      <w:tr w:rsidR="008637E6" w:rsidRPr="008637E6" w:rsidTr="005C6760">
        <w:tc>
          <w:tcPr>
            <w:tcW w:w="709" w:type="dxa"/>
            <w:tcBorders>
              <w:top w:val="single" w:sz="4" w:space="0" w:color="auto"/>
              <w:left w:val="single" w:sz="12" w:space="0" w:color="auto"/>
              <w:bottom w:val="single" w:sz="4" w:space="0" w:color="auto"/>
              <w:right w:val="single" w:sz="4" w:space="0" w:color="auto"/>
            </w:tcBorders>
            <w:shd w:val="clear" w:color="auto" w:fill="auto"/>
          </w:tcPr>
          <w:p w:rsidR="00176115" w:rsidRPr="008637E6" w:rsidRDefault="004347A3" w:rsidP="00891E79">
            <w:pPr>
              <w:rPr>
                <w:b/>
                <w:sz w:val="20"/>
                <w:szCs w:val="20"/>
              </w:rPr>
            </w:pPr>
            <w:r w:rsidRPr="008637E6">
              <w:rPr>
                <w:b/>
                <w:sz w:val="20"/>
                <w:szCs w:val="20"/>
              </w:rPr>
              <w:t xml:space="preserve">Č. </w:t>
            </w:r>
            <w:r w:rsidR="001954A6" w:rsidRPr="008637E6">
              <w:rPr>
                <w:b/>
                <w:sz w:val="20"/>
                <w:szCs w:val="20"/>
              </w:rPr>
              <w:t>27</w:t>
            </w:r>
          </w:p>
          <w:p w:rsidR="004347A3" w:rsidRPr="008637E6" w:rsidRDefault="004347A3" w:rsidP="00891E79">
            <w:pPr>
              <w:rPr>
                <w:b/>
                <w:sz w:val="20"/>
                <w:szCs w:val="20"/>
              </w:rPr>
            </w:pPr>
            <w:r w:rsidRPr="008637E6">
              <w:rPr>
                <w:b/>
                <w:sz w:val="20"/>
                <w:szCs w:val="20"/>
              </w:rPr>
              <w:t>O:</w:t>
            </w:r>
            <w:r w:rsidR="004B5BA2" w:rsidRPr="008637E6">
              <w:rPr>
                <w:b/>
                <w:sz w:val="20"/>
                <w:szCs w:val="20"/>
              </w:rPr>
              <w:t xml:space="preserve"> </w:t>
            </w:r>
            <w:r w:rsidR="001954A6" w:rsidRPr="008637E6">
              <w:rPr>
                <w:b/>
                <w:sz w:val="20"/>
                <w:szCs w:val="20"/>
              </w:rPr>
              <w:t>2</w:t>
            </w:r>
          </w:p>
          <w:p w:rsidR="004347A3" w:rsidRPr="008637E6" w:rsidRDefault="004347A3" w:rsidP="00891E79">
            <w:pPr>
              <w:rPr>
                <w:b/>
                <w:sz w:val="20"/>
                <w:szCs w:val="20"/>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954A6" w:rsidRPr="008637E6" w:rsidRDefault="001954A6" w:rsidP="008E6933">
            <w:pPr>
              <w:spacing w:before="120" w:after="120"/>
              <w:rPr>
                <w:sz w:val="20"/>
                <w:szCs w:val="20"/>
              </w:rPr>
            </w:pPr>
            <w:r w:rsidRPr="008637E6">
              <w:rPr>
                <w:sz w:val="20"/>
                <w:szCs w:val="20"/>
              </w:rPr>
              <w:t>2. Členské štáty zabezpečia, aby príslušné orgány bezodkladne informovali orgány pre riešenie krízových situácií o tom, že konštatovali, že sa vo vzťahu k inštitúcii splnili podmienky stanovené v odseku 1 a že právomoci orgánov pre riešenie krízových situácií zahŕňajú právomoc požadovať, aby inštitúcia kontaktovala možných kupujúcich s cieľom pripraviť sa na riešenie krízovej situácie inštitúcie, pričom sa dodržiavajú podmienky stanovené v článku 39 ods. 2 a ustanovenia upravujúce dôvernosť stanovené v článku 84.</w:t>
            </w:r>
          </w:p>
          <w:p w:rsidR="004347A3" w:rsidRPr="008637E6" w:rsidRDefault="004347A3" w:rsidP="00D82EF8">
            <w:pPr>
              <w:pStyle w:val="norm2"/>
              <w:shd w:val="clear" w:color="auto" w:fill="FFFFFF"/>
              <w:spacing w:before="0" w:line="240" w:lineRule="auto"/>
              <w:ind w:left="383"/>
              <w:jc w:val="left"/>
              <w:rPr>
                <w:b/>
                <w:sz w:val="20"/>
                <w:szCs w:val="20"/>
              </w:rPr>
            </w:pPr>
          </w:p>
          <w:p w:rsidR="004347A3" w:rsidRPr="008637E6" w:rsidRDefault="004347A3" w:rsidP="00D82EF8">
            <w:pPr>
              <w:pStyle w:val="norm2"/>
              <w:shd w:val="clear" w:color="auto" w:fill="FFFFFF"/>
              <w:spacing w:before="0" w:line="240" w:lineRule="auto"/>
              <w:ind w:left="383"/>
              <w:jc w:val="left"/>
              <w:rPr>
                <w:b/>
                <w:sz w:val="20"/>
                <w:szCs w:val="20"/>
              </w:rPr>
            </w:pPr>
          </w:p>
        </w:tc>
        <w:tc>
          <w:tcPr>
            <w:tcW w:w="425" w:type="dxa"/>
            <w:tcBorders>
              <w:top w:val="single" w:sz="4" w:space="0" w:color="auto"/>
              <w:left w:val="single" w:sz="4" w:space="0" w:color="auto"/>
              <w:bottom w:val="single" w:sz="4" w:space="0" w:color="auto"/>
              <w:right w:val="single" w:sz="12" w:space="0" w:color="auto"/>
            </w:tcBorders>
            <w:shd w:val="clear" w:color="auto" w:fill="auto"/>
          </w:tcPr>
          <w:p w:rsidR="002B00DC" w:rsidRPr="008637E6" w:rsidRDefault="00891E79" w:rsidP="00D82EF8">
            <w:pPr>
              <w:rPr>
                <w:b/>
                <w:sz w:val="20"/>
                <w:szCs w:val="20"/>
              </w:rPr>
            </w:pPr>
            <w:r w:rsidRPr="008637E6">
              <w:rPr>
                <w:b/>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rsidR="00A15D13" w:rsidRPr="008637E6" w:rsidRDefault="004347A3" w:rsidP="00D82EF8">
            <w:pPr>
              <w:jc w:val="center"/>
              <w:rPr>
                <w:b/>
                <w:sz w:val="20"/>
                <w:szCs w:val="20"/>
              </w:rPr>
            </w:pPr>
            <w:r w:rsidRPr="008637E6">
              <w:rPr>
                <w:b/>
                <w:sz w:val="20"/>
                <w:szCs w:val="20"/>
              </w:rPr>
              <w:t>Náv</w:t>
            </w:r>
            <w:r w:rsidR="005121DC" w:rsidRPr="008637E6">
              <w:rPr>
                <w:b/>
                <w:sz w:val="20"/>
                <w:szCs w:val="20"/>
              </w:rPr>
              <w:t>r</w:t>
            </w:r>
            <w:r w:rsidRPr="008637E6">
              <w:rPr>
                <w:b/>
                <w:sz w:val="20"/>
                <w:szCs w:val="20"/>
              </w:rPr>
              <w:t>h zákona čl. I</w:t>
            </w:r>
          </w:p>
          <w:p w:rsidR="00193E3F" w:rsidRPr="008637E6" w:rsidRDefault="00193E3F" w:rsidP="00D82EF8">
            <w:pPr>
              <w:jc w:val="center"/>
              <w:rPr>
                <w:b/>
                <w:sz w:val="20"/>
                <w:szCs w:val="20"/>
              </w:rPr>
            </w:pPr>
          </w:p>
          <w:p w:rsidR="00193E3F" w:rsidRPr="008637E6" w:rsidRDefault="00193E3F" w:rsidP="00D82EF8">
            <w:pPr>
              <w:jc w:val="center"/>
              <w:rPr>
                <w:b/>
                <w:sz w:val="20"/>
                <w:szCs w:val="20"/>
              </w:rPr>
            </w:pPr>
          </w:p>
          <w:p w:rsidR="00193E3F" w:rsidRPr="008637E6" w:rsidRDefault="00193E3F" w:rsidP="00D82EF8">
            <w:pPr>
              <w:jc w:val="center"/>
              <w:rPr>
                <w:b/>
                <w:sz w:val="20"/>
                <w:szCs w:val="20"/>
              </w:rPr>
            </w:pPr>
          </w:p>
          <w:p w:rsidR="00193E3F" w:rsidRPr="008637E6" w:rsidRDefault="00193E3F" w:rsidP="00D82EF8">
            <w:pPr>
              <w:jc w:val="center"/>
              <w:rPr>
                <w:b/>
                <w:sz w:val="20"/>
                <w:szCs w:val="20"/>
              </w:rPr>
            </w:pPr>
          </w:p>
          <w:p w:rsidR="00193E3F" w:rsidRPr="008637E6" w:rsidRDefault="00193E3F" w:rsidP="00D82EF8">
            <w:pPr>
              <w:jc w:val="center"/>
              <w:rPr>
                <w:b/>
                <w:sz w:val="20"/>
                <w:szCs w:val="20"/>
              </w:rPr>
            </w:pPr>
          </w:p>
          <w:p w:rsidR="00193E3F" w:rsidRPr="008637E6" w:rsidRDefault="00193E3F" w:rsidP="00D82EF8">
            <w:pPr>
              <w:jc w:val="center"/>
              <w:rPr>
                <w:b/>
                <w:sz w:val="20"/>
                <w:szCs w:val="20"/>
              </w:rPr>
            </w:pPr>
          </w:p>
          <w:p w:rsidR="00C0497F" w:rsidRPr="008637E6" w:rsidRDefault="00193E3F" w:rsidP="00C0497F">
            <w:pPr>
              <w:jc w:val="center"/>
              <w:rPr>
                <w:b/>
                <w:sz w:val="20"/>
                <w:szCs w:val="20"/>
              </w:rPr>
            </w:pPr>
            <w:r w:rsidRPr="008637E6">
              <w:rPr>
                <w:sz w:val="20"/>
                <w:szCs w:val="20"/>
              </w:rPr>
              <w:t>566/2001</w:t>
            </w:r>
            <w:r w:rsidRPr="008637E6">
              <w:rPr>
                <w:b/>
                <w:sz w:val="20"/>
                <w:szCs w:val="20"/>
              </w:rPr>
              <w:t xml:space="preserve"> </w:t>
            </w:r>
          </w:p>
          <w:p w:rsidR="00193E3F" w:rsidRPr="008637E6" w:rsidRDefault="00193E3F" w:rsidP="00193E3F">
            <w:pPr>
              <w:jc w:val="center"/>
              <w:rPr>
                <w:b/>
                <w:sz w:val="20"/>
                <w:szCs w:val="20"/>
              </w:rPr>
            </w:pPr>
          </w:p>
          <w:p w:rsidR="00193E3F" w:rsidRPr="008637E6" w:rsidRDefault="00193E3F" w:rsidP="00D82EF8">
            <w:pPr>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93E3F" w:rsidRPr="008637E6" w:rsidRDefault="001954A6" w:rsidP="00D82EF8">
            <w:pPr>
              <w:pStyle w:val="Normlny0"/>
              <w:jc w:val="center"/>
              <w:rPr>
                <w:b/>
              </w:rPr>
            </w:pPr>
            <w:r w:rsidRPr="008637E6">
              <w:rPr>
                <w:b/>
              </w:rPr>
              <w:t>§ 65a</w:t>
            </w:r>
            <w:r w:rsidR="004347A3" w:rsidRPr="008637E6">
              <w:rPr>
                <w:b/>
              </w:rPr>
              <w:t xml:space="preserve"> </w:t>
            </w:r>
            <w:r w:rsidR="00C0497F" w:rsidRPr="008637E6">
              <w:rPr>
                <w:b/>
              </w:rPr>
              <w:t>O</w:t>
            </w:r>
            <w:r w:rsidRPr="008637E6">
              <w:rPr>
                <w:b/>
              </w:rPr>
              <w:t xml:space="preserve"> 3</w:t>
            </w:r>
          </w:p>
          <w:p w:rsidR="00193E3F" w:rsidRPr="008637E6" w:rsidRDefault="00193E3F" w:rsidP="00D82EF8">
            <w:pPr>
              <w:pStyle w:val="Normlny0"/>
              <w:jc w:val="center"/>
              <w:rPr>
                <w:b/>
              </w:rPr>
            </w:pPr>
          </w:p>
          <w:p w:rsidR="00193E3F" w:rsidRPr="008637E6" w:rsidRDefault="00193E3F" w:rsidP="00D82EF8">
            <w:pPr>
              <w:pStyle w:val="Normlny0"/>
              <w:jc w:val="center"/>
              <w:rPr>
                <w:b/>
              </w:rPr>
            </w:pPr>
          </w:p>
          <w:p w:rsidR="00193E3F" w:rsidRPr="008637E6" w:rsidRDefault="00193E3F" w:rsidP="00D82EF8">
            <w:pPr>
              <w:pStyle w:val="Normlny0"/>
              <w:jc w:val="center"/>
              <w:rPr>
                <w:b/>
              </w:rPr>
            </w:pPr>
          </w:p>
          <w:p w:rsidR="00193E3F" w:rsidRPr="008637E6" w:rsidRDefault="00193E3F" w:rsidP="00D82EF8">
            <w:pPr>
              <w:pStyle w:val="Normlny0"/>
              <w:jc w:val="center"/>
              <w:rPr>
                <w:b/>
              </w:rPr>
            </w:pPr>
          </w:p>
          <w:p w:rsidR="00193E3F" w:rsidRPr="008637E6" w:rsidRDefault="00193E3F" w:rsidP="00D82EF8">
            <w:pPr>
              <w:pStyle w:val="Normlny0"/>
              <w:jc w:val="center"/>
              <w:rPr>
                <w:b/>
              </w:rPr>
            </w:pPr>
          </w:p>
          <w:p w:rsidR="00193E3F" w:rsidRPr="008637E6" w:rsidRDefault="00193E3F" w:rsidP="00D82EF8">
            <w:pPr>
              <w:pStyle w:val="Normlny0"/>
              <w:jc w:val="center"/>
              <w:rPr>
                <w:b/>
              </w:rPr>
            </w:pPr>
          </w:p>
          <w:p w:rsidR="00193E3F" w:rsidRPr="008637E6" w:rsidRDefault="00193E3F" w:rsidP="00D82EF8">
            <w:pPr>
              <w:pStyle w:val="Normlny0"/>
              <w:jc w:val="center"/>
              <w:rPr>
                <w:b/>
              </w:rPr>
            </w:pPr>
          </w:p>
          <w:p w:rsidR="007C42B2" w:rsidRPr="008637E6" w:rsidRDefault="00F43A9F" w:rsidP="00C0497F">
            <w:pPr>
              <w:pStyle w:val="Normlny0"/>
              <w:jc w:val="center"/>
            </w:pPr>
            <w:r w:rsidRPr="008637E6">
              <w:t xml:space="preserve">§ 144 </w:t>
            </w:r>
            <w:r w:rsidR="00C0497F" w:rsidRPr="008637E6">
              <w:t>O</w:t>
            </w:r>
            <w:r w:rsidRPr="008637E6">
              <w:t xml:space="preserve"> 30</w:t>
            </w:r>
            <w:r w:rsidR="004347A3" w:rsidRPr="008637E6">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C42B2" w:rsidRPr="008637E6" w:rsidRDefault="001954A6" w:rsidP="008E6933">
            <w:pPr>
              <w:rPr>
                <w:b/>
                <w:sz w:val="20"/>
                <w:szCs w:val="20"/>
              </w:rPr>
            </w:pPr>
            <w:r w:rsidRPr="008637E6">
              <w:rPr>
                <w:b/>
                <w:sz w:val="20"/>
                <w:szCs w:val="20"/>
              </w:rPr>
              <w:t>(3) Národná banka Slovenska bezodkladne informuje rezolučnú radu o nedostatkoch zistených podľa odseku 1. Rezolučná rada je v takomto prípade oprávnená uložiť banke povinnosť, aby začala rokovania s prípadnými záujemcami o kúpu banky alebo jej časti pri zohľadnení podmienok ustanovených osobitným predpisom.</w:t>
            </w:r>
            <w:r w:rsidRPr="008637E6">
              <w:rPr>
                <w:b/>
                <w:sz w:val="20"/>
                <w:szCs w:val="20"/>
                <w:vertAlign w:val="superscript"/>
              </w:rPr>
              <w:t>48h</w:t>
            </w:r>
            <w:r w:rsidRPr="008637E6">
              <w:rPr>
                <w:b/>
                <w:sz w:val="20"/>
                <w:szCs w:val="20"/>
              </w:rPr>
              <w:t>)</w:t>
            </w:r>
          </w:p>
          <w:p w:rsidR="00F43A9F" w:rsidRPr="008637E6" w:rsidRDefault="00F43A9F" w:rsidP="00D82EF8">
            <w:pPr>
              <w:jc w:val="both"/>
              <w:rPr>
                <w:b/>
                <w:sz w:val="20"/>
                <w:szCs w:val="20"/>
              </w:rPr>
            </w:pPr>
          </w:p>
          <w:p w:rsidR="00F43A9F" w:rsidRPr="008637E6" w:rsidRDefault="00F43A9F" w:rsidP="00D82EF8">
            <w:pPr>
              <w:jc w:val="both"/>
              <w:rPr>
                <w:b/>
                <w:sz w:val="20"/>
                <w:szCs w:val="20"/>
              </w:rPr>
            </w:pPr>
          </w:p>
          <w:p w:rsidR="00F43A9F" w:rsidRPr="008637E6" w:rsidRDefault="00C0497F" w:rsidP="008E6933">
            <w:pPr>
              <w:rPr>
                <w:b/>
                <w:sz w:val="20"/>
                <w:szCs w:val="20"/>
              </w:rPr>
            </w:pPr>
            <w:r w:rsidRPr="008637E6">
              <w:rPr>
                <w:sz w:val="20"/>
                <w:szCs w:val="20"/>
              </w:rPr>
              <w:t>(30) Národná banka Slovenska bezodkladne po vydaní rozhodnutia podľa odseku 1 alebo po prijatí opatrenia na predchádzanie krízovej situácie</w:t>
            </w:r>
            <w:r w:rsidRPr="008637E6">
              <w:rPr>
                <w:sz w:val="20"/>
                <w:szCs w:val="20"/>
                <w:vertAlign w:val="superscript"/>
              </w:rPr>
              <w:t>114ga</w:t>
            </w:r>
            <w:r w:rsidRPr="008637E6">
              <w:rPr>
                <w:sz w:val="20"/>
                <w:szCs w:val="20"/>
              </w:rPr>
              <w:t>) alebo po doručení oznámenia</w:t>
            </w:r>
            <w:r w:rsidRPr="008637E6">
              <w:rPr>
                <w:sz w:val="20"/>
                <w:szCs w:val="20"/>
                <w:vertAlign w:val="superscript"/>
              </w:rPr>
              <w:t>114gb</w:t>
            </w:r>
            <w:r w:rsidRPr="008637E6">
              <w:rPr>
                <w:sz w:val="20"/>
                <w:szCs w:val="20"/>
              </w:rPr>
              <w:t>) zašle rozhodnutie alebo oznámenie na vedomie rezolučnej rade. Rezolučná rada je oprávnená uložiť obchodníkovi s cennými papiermi povinnosť, aby začal rokovania s prípadnými záujemcami o kúpu obchodníka s cennými papiermi pri zohľadnení podmienok ustanovených v osobitnom predpise.</w:t>
            </w:r>
            <w:r w:rsidRPr="008637E6">
              <w:rPr>
                <w:sz w:val="20"/>
                <w:szCs w:val="20"/>
                <w:vertAlign w:val="superscript"/>
              </w:rPr>
              <w:t>114gc</w:t>
            </w:r>
            <w:r w:rsidRPr="008637E6">
              <w:rPr>
                <w:sz w:val="20"/>
                <w:szCs w:val="20"/>
              </w:rPr>
              <w:t>)</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2B00DC" w:rsidRPr="008637E6" w:rsidRDefault="00891E79" w:rsidP="00891E79">
            <w:pPr>
              <w:jc w:val="center"/>
              <w:rPr>
                <w:b/>
                <w:sz w:val="20"/>
                <w:szCs w:val="20"/>
              </w:rPr>
            </w:pPr>
            <w:r w:rsidRPr="008637E6">
              <w:rPr>
                <w:b/>
                <w:sz w:val="20"/>
                <w:szCs w:val="20"/>
              </w:rPr>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rsidR="002B00DC" w:rsidRPr="008637E6" w:rsidRDefault="002B00DC" w:rsidP="00891E79">
            <w:pPr>
              <w:pStyle w:val="Nadpis1"/>
              <w:jc w:val="left"/>
              <w:rPr>
                <w:bCs w:val="0"/>
                <w:sz w:val="20"/>
                <w:szCs w:val="20"/>
              </w:rPr>
            </w:pPr>
          </w:p>
        </w:tc>
      </w:tr>
      <w:tr w:rsidR="008637E6" w:rsidRPr="008637E6" w:rsidTr="005C6760">
        <w:tc>
          <w:tcPr>
            <w:tcW w:w="709" w:type="dxa"/>
            <w:tcBorders>
              <w:top w:val="single" w:sz="4" w:space="0" w:color="auto"/>
              <w:left w:val="single" w:sz="12" w:space="0" w:color="auto"/>
              <w:bottom w:val="single" w:sz="4" w:space="0" w:color="auto"/>
              <w:right w:val="single" w:sz="4" w:space="0" w:color="auto"/>
            </w:tcBorders>
            <w:shd w:val="clear" w:color="auto" w:fill="auto"/>
          </w:tcPr>
          <w:p w:rsidR="004B5BA2" w:rsidRPr="008637E6" w:rsidRDefault="004B5BA2" w:rsidP="001954A6">
            <w:pPr>
              <w:rPr>
                <w:b/>
                <w:sz w:val="20"/>
                <w:szCs w:val="20"/>
              </w:rPr>
            </w:pPr>
            <w:r w:rsidRPr="008637E6">
              <w:rPr>
                <w:b/>
                <w:sz w:val="20"/>
                <w:szCs w:val="20"/>
              </w:rPr>
              <w:lastRenderedPageBreak/>
              <w:t>Č:</w:t>
            </w:r>
            <w:r w:rsidR="001954A6" w:rsidRPr="008637E6">
              <w:rPr>
                <w:b/>
                <w:sz w:val="20"/>
                <w:szCs w:val="20"/>
              </w:rPr>
              <w:t>28</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4B5BA2" w:rsidRPr="008637E6" w:rsidRDefault="001954A6" w:rsidP="00D82EF8">
            <w:pPr>
              <w:pStyle w:val="norm2"/>
              <w:shd w:val="clear" w:color="auto" w:fill="FFFFFF"/>
              <w:spacing w:line="240" w:lineRule="auto"/>
              <w:ind w:left="99"/>
              <w:rPr>
                <w:sz w:val="20"/>
                <w:szCs w:val="20"/>
              </w:rPr>
            </w:pPr>
            <w:r w:rsidRPr="008637E6">
              <w:rPr>
                <w:sz w:val="20"/>
                <w:szCs w:val="20"/>
              </w:rPr>
              <w:t>Členské štáty zabezpečia, aby príslušné orgány v prípadoch, keď dochádza k výraznému zhoršeniu finančnej situácie inštitúcie, alebo v prípadoch závažných porušení zákonov, iných právnych predpisov alebo stanov inštitúcie alebo vážnych administratívnych nezrovnalostí, pričom ostatné opatrenia prijaté v súlade s článkom 27 nie sú dostatočné na zvrátenie tohto zhoršovania, mohli požadovať odvolanie vrcholového manažmentu alebo riadiaceho orgánu inštitúcie, a to buď vcelku alebo jednotlivé osoby. Vymenovanie nového vrcholového manažmentu alebo riadiaceho orgánu sa uskutoční v súlade s vnútroštátnym právom a právom Únie a podlieha schváleniu alebo súhlasu príslušného orgánu.</w:t>
            </w:r>
          </w:p>
        </w:tc>
        <w:tc>
          <w:tcPr>
            <w:tcW w:w="425" w:type="dxa"/>
            <w:tcBorders>
              <w:top w:val="single" w:sz="4" w:space="0" w:color="auto"/>
              <w:left w:val="single" w:sz="4" w:space="0" w:color="auto"/>
              <w:bottom w:val="single" w:sz="4" w:space="0" w:color="auto"/>
              <w:right w:val="single" w:sz="12" w:space="0" w:color="auto"/>
            </w:tcBorders>
            <w:shd w:val="clear" w:color="auto" w:fill="auto"/>
          </w:tcPr>
          <w:p w:rsidR="004B5BA2" w:rsidRPr="008637E6" w:rsidRDefault="004B5BA2" w:rsidP="00D82EF8">
            <w:pPr>
              <w:rPr>
                <w:b/>
                <w:sz w:val="20"/>
                <w:szCs w:val="20"/>
              </w:rPr>
            </w:pPr>
            <w:r w:rsidRPr="008637E6">
              <w:rPr>
                <w:b/>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rsidR="004B5BA2" w:rsidRPr="008637E6" w:rsidRDefault="002025B7" w:rsidP="00D82EF8">
            <w:pPr>
              <w:jc w:val="center"/>
              <w:rPr>
                <w:b/>
                <w:sz w:val="20"/>
                <w:szCs w:val="20"/>
              </w:rPr>
            </w:pPr>
            <w:r w:rsidRPr="008637E6">
              <w:rPr>
                <w:sz w:val="20"/>
                <w:szCs w:val="20"/>
              </w:rPr>
              <w:t>483/2001 a</w:t>
            </w:r>
            <w:r w:rsidRPr="008637E6">
              <w:rPr>
                <w:b/>
                <w:sz w:val="20"/>
                <w:szCs w:val="20"/>
              </w:rPr>
              <w:t xml:space="preserve"> </w:t>
            </w:r>
            <w:r w:rsidR="008E6933" w:rsidRPr="008637E6">
              <w:rPr>
                <w:b/>
                <w:sz w:val="20"/>
                <w:szCs w:val="20"/>
              </w:rPr>
              <w:t>n</w:t>
            </w:r>
            <w:r w:rsidR="004B5BA2" w:rsidRPr="008637E6">
              <w:rPr>
                <w:b/>
                <w:sz w:val="20"/>
                <w:szCs w:val="20"/>
              </w:rPr>
              <w:t>ávrh zákona čl. I</w:t>
            </w:r>
          </w:p>
          <w:p w:rsidR="00673C3B" w:rsidRPr="008637E6" w:rsidRDefault="00673C3B" w:rsidP="00D82EF8">
            <w:pPr>
              <w:jc w:val="center"/>
              <w:rPr>
                <w:b/>
                <w:sz w:val="20"/>
                <w:szCs w:val="20"/>
              </w:rPr>
            </w:pPr>
          </w:p>
          <w:p w:rsidR="00673C3B" w:rsidRPr="008637E6" w:rsidRDefault="00673C3B" w:rsidP="00D82EF8">
            <w:pPr>
              <w:jc w:val="center"/>
              <w:rPr>
                <w:b/>
                <w:sz w:val="20"/>
                <w:szCs w:val="20"/>
              </w:rPr>
            </w:pPr>
          </w:p>
          <w:p w:rsidR="002025B7" w:rsidRPr="008637E6" w:rsidRDefault="002025B7" w:rsidP="00D82EF8">
            <w:pPr>
              <w:jc w:val="center"/>
              <w:rPr>
                <w:b/>
                <w:sz w:val="20"/>
                <w:szCs w:val="20"/>
              </w:rPr>
            </w:pPr>
          </w:p>
          <w:p w:rsidR="00673C3B" w:rsidRPr="008637E6" w:rsidRDefault="00673C3B" w:rsidP="00D82EF8">
            <w:pPr>
              <w:jc w:val="center"/>
              <w:rPr>
                <w:b/>
                <w:sz w:val="20"/>
                <w:szCs w:val="20"/>
              </w:rPr>
            </w:pPr>
          </w:p>
          <w:p w:rsidR="00673C3B" w:rsidRPr="008637E6" w:rsidRDefault="00673C3B" w:rsidP="00C0497F">
            <w:pPr>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B5BA2" w:rsidRPr="008637E6" w:rsidRDefault="004B5BA2" w:rsidP="00D82EF8">
            <w:pPr>
              <w:pStyle w:val="Normlny0"/>
              <w:jc w:val="center"/>
              <w:rPr>
                <w:b/>
              </w:rPr>
            </w:pPr>
            <w:r w:rsidRPr="008637E6">
              <w:rPr>
                <w:b/>
              </w:rPr>
              <w:t xml:space="preserve">§ </w:t>
            </w:r>
            <w:r w:rsidR="001954A6" w:rsidRPr="008637E6">
              <w:rPr>
                <w:b/>
              </w:rPr>
              <w:t>65a</w:t>
            </w:r>
          </w:p>
          <w:p w:rsidR="004B5BA2" w:rsidRPr="008637E6" w:rsidRDefault="00C0497F" w:rsidP="00D82EF8">
            <w:pPr>
              <w:pStyle w:val="Normlny0"/>
              <w:jc w:val="center"/>
              <w:rPr>
                <w:b/>
              </w:rPr>
            </w:pPr>
            <w:r w:rsidRPr="008637E6">
              <w:rPr>
                <w:b/>
              </w:rPr>
              <w:t>O</w:t>
            </w:r>
            <w:r w:rsidR="004B5BA2" w:rsidRPr="008637E6">
              <w:rPr>
                <w:b/>
              </w:rPr>
              <w:t xml:space="preserve"> </w:t>
            </w:r>
            <w:r w:rsidR="001954A6" w:rsidRPr="008637E6">
              <w:rPr>
                <w:b/>
              </w:rPr>
              <w:t>7</w:t>
            </w:r>
          </w:p>
          <w:p w:rsidR="00673C3B" w:rsidRPr="008637E6" w:rsidRDefault="00673C3B" w:rsidP="00D82EF8">
            <w:pPr>
              <w:pStyle w:val="Normlny0"/>
              <w:jc w:val="center"/>
            </w:pPr>
          </w:p>
          <w:p w:rsidR="00673C3B" w:rsidRPr="008637E6" w:rsidRDefault="00673C3B" w:rsidP="00D82EF8">
            <w:pPr>
              <w:rPr>
                <w:sz w:val="20"/>
                <w:szCs w:val="20"/>
                <w:lang w:eastAsia="en-US"/>
              </w:rPr>
            </w:pPr>
          </w:p>
          <w:p w:rsidR="004B5BA2" w:rsidRPr="008637E6" w:rsidRDefault="004B5BA2" w:rsidP="00D82EF8">
            <w:pPr>
              <w:rPr>
                <w:sz w:val="20"/>
                <w:szCs w:val="20"/>
                <w:lang w:eastAsia="en-US"/>
              </w:rPr>
            </w:pPr>
          </w:p>
          <w:p w:rsidR="00673C3B" w:rsidRPr="008637E6" w:rsidRDefault="00673C3B" w:rsidP="00D82EF8">
            <w:pPr>
              <w:rPr>
                <w:sz w:val="20"/>
                <w:szCs w:val="20"/>
                <w:lang w:eastAsia="en-US"/>
              </w:rPr>
            </w:pPr>
          </w:p>
          <w:p w:rsidR="00673C3B" w:rsidRPr="008637E6" w:rsidRDefault="00673C3B" w:rsidP="00D82EF8">
            <w:pPr>
              <w:rPr>
                <w:sz w:val="20"/>
                <w:szCs w:val="20"/>
                <w:lang w:eastAsia="en-US"/>
              </w:rPr>
            </w:pPr>
          </w:p>
          <w:p w:rsidR="00673C3B" w:rsidRPr="008637E6" w:rsidRDefault="00673C3B" w:rsidP="00D82EF8">
            <w:pPr>
              <w:rPr>
                <w:sz w:val="20"/>
                <w:szCs w:val="20"/>
                <w:lang w:eastAsia="en-US"/>
              </w:rPr>
            </w:pPr>
          </w:p>
          <w:p w:rsidR="00673C3B" w:rsidRPr="008637E6" w:rsidRDefault="00673C3B" w:rsidP="00D82EF8">
            <w:pPr>
              <w:rPr>
                <w:sz w:val="20"/>
                <w:szCs w:val="20"/>
                <w:lang w:eastAsia="en-US"/>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73C3B" w:rsidRPr="008637E6" w:rsidRDefault="001954A6" w:rsidP="00C0497F">
            <w:pPr>
              <w:shd w:val="clear" w:color="auto" w:fill="FFFFFF"/>
              <w:autoSpaceDE/>
              <w:autoSpaceDN/>
              <w:jc w:val="both"/>
              <w:rPr>
                <w:sz w:val="20"/>
                <w:szCs w:val="20"/>
              </w:rPr>
            </w:pPr>
            <w:r w:rsidRPr="008637E6">
              <w:rPr>
                <w:sz w:val="20"/>
                <w:szCs w:val="20"/>
              </w:rPr>
              <w:t xml:space="preserve">(7) Ak sa výrazne zhoršuje finančná situácia banky alebo Národná banka Slovenska zistila vážne nedostatky v činnosti banky a opatrenia včasnej intervencie podľa odseku 1 nevedú k náprave a odstráneniu nedostatkov, Národná banka Slovenska je oprávnená odvolať člena predstavenstva, člena dozornej rady alebo vedúceho zamestnanca. </w:t>
            </w:r>
            <w:r w:rsidRPr="008637E6">
              <w:rPr>
                <w:b/>
                <w:sz w:val="20"/>
                <w:szCs w:val="20"/>
              </w:rPr>
              <w:t>Vymenovanie nového člena predstavenstva, člena dozornej rady alebo vedúceho zamestnanca podlieha schváleniu Národnej banky Slovenska.</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4B5BA2" w:rsidRPr="008637E6" w:rsidRDefault="004B5BA2" w:rsidP="004B5BA2">
            <w:pPr>
              <w:jc w:val="center"/>
              <w:rPr>
                <w:b/>
                <w:sz w:val="20"/>
                <w:szCs w:val="20"/>
              </w:rPr>
            </w:pPr>
            <w:r w:rsidRPr="008637E6">
              <w:rPr>
                <w:b/>
                <w:sz w:val="20"/>
                <w:szCs w:val="20"/>
              </w:rPr>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rsidR="004B5BA2" w:rsidRPr="008637E6" w:rsidRDefault="004B5BA2" w:rsidP="004B5BA2">
            <w:pPr>
              <w:pStyle w:val="Nadpis1"/>
              <w:jc w:val="left"/>
              <w:rPr>
                <w:bCs w:val="0"/>
                <w:sz w:val="20"/>
                <w:szCs w:val="20"/>
              </w:rPr>
            </w:pPr>
          </w:p>
        </w:tc>
      </w:tr>
      <w:tr w:rsidR="008637E6" w:rsidRPr="008637E6" w:rsidTr="005C6760">
        <w:tc>
          <w:tcPr>
            <w:tcW w:w="709" w:type="dxa"/>
            <w:tcBorders>
              <w:top w:val="single" w:sz="4" w:space="0" w:color="auto"/>
              <w:left w:val="single" w:sz="12" w:space="0" w:color="auto"/>
              <w:bottom w:val="single" w:sz="4" w:space="0" w:color="auto"/>
              <w:right w:val="single" w:sz="4" w:space="0" w:color="auto"/>
            </w:tcBorders>
            <w:shd w:val="clear" w:color="auto" w:fill="auto"/>
          </w:tcPr>
          <w:p w:rsidR="004B5BA2" w:rsidRPr="008637E6" w:rsidRDefault="004B5BA2" w:rsidP="004B5BA2">
            <w:pPr>
              <w:rPr>
                <w:b/>
                <w:sz w:val="20"/>
                <w:szCs w:val="20"/>
              </w:rPr>
            </w:pPr>
            <w:r w:rsidRPr="008637E6">
              <w:rPr>
                <w:b/>
                <w:sz w:val="20"/>
                <w:szCs w:val="20"/>
              </w:rPr>
              <w:t>Č:</w:t>
            </w:r>
            <w:r w:rsidR="001954A6" w:rsidRPr="008637E6">
              <w:rPr>
                <w:b/>
                <w:sz w:val="20"/>
                <w:szCs w:val="20"/>
              </w:rPr>
              <w:t>38</w:t>
            </w:r>
          </w:p>
          <w:p w:rsidR="004B5BA2" w:rsidRPr="008637E6" w:rsidRDefault="004B5BA2" w:rsidP="001954A6">
            <w:pPr>
              <w:rPr>
                <w:b/>
                <w:sz w:val="20"/>
                <w:szCs w:val="20"/>
              </w:rPr>
            </w:pPr>
            <w:r w:rsidRPr="008637E6">
              <w:rPr>
                <w:b/>
                <w:sz w:val="20"/>
                <w:szCs w:val="20"/>
              </w:rPr>
              <w:t>O:</w:t>
            </w:r>
            <w:r w:rsidR="001954A6" w:rsidRPr="008637E6">
              <w:rPr>
                <w:b/>
                <w:sz w:val="20"/>
                <w:szCs w:val="20"/>
              </w:rPr>
              <w:t>9</w:t>
            </w:r>
          </w:p>
          <w:p w:rsidR="001954A6" w:rsidRPr="008637E6" w:rsidRDefault="001954A6" w:rsidP="001954A6">
            <w:pPr>
              <w:rPr>
                <w:b/>
                <w:sz w:val="20"/>
                <w:szCs w:val="20"/>
              </w:rPr>
            </w:pPr>
            <w:r w:rsidRPr="008637E6">
              <w:rPr>
                <w:b/>
                <w:sz w:val="20"/>
                <w:szCs w:val="20"/>
              </w:rPr>
              <w:t>P: d)</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552100" w:rsidRPr="008637E6" w:rsidRDefault="00552100" w:rsidP="00552100">
            <w:pPr>
              <w:pStyle w:val="norm2"/>
              <w:shd w:val="clear" w:color="auto" w:fill="FFFFFF"/>
              <w:spacing w:line="240" w:lineRule="auto"/>
              <w:rPr>
                <w:sz w:val="20"/>
                <w:szCs w:val="20"/>
              </w:rPr>
            </w:pPr>
            <w:r w:rsidRPr="008637E6">
              <w:rPr>
                <w:rFonts w:eastAsia="Arial Unicode MS"/>
                <w:sz w:val="20"/>
                <w:szCs w:val="20"/>
                <w:shd w:val="clear" w:color="auto" w:fill="FFFFFF"/>
              </w:rPr>
              <w:t>Členské štáty zabezpečia, aby sa v prípade, ak príslušný orgán uvedenej inštitúcie neukončil posúdenie uvedené v odseku 8 od dátumu prevodu akcií alebo iných nástrojov vlastníctva pri uplatnení nástroja odpredaja obchodnej činnosti zo strany orgánu pre riešenie krízových situácií, uplatňovali tieto ustanovenia:</w:t>
            </w:r>
          </w:p>
          <w:p w:rsidR="004B5BA2" w:rsidRPr="008637E6" w:rsidRDefault="001954A6" w:rsidP="00552100">
            <w:pPr>
              <w:pStyle w:val="norm2"/>
              <w:shd w:val="clear" w:color="auto" w:fill="FFFFFF"/>
              <w:spacing w:line="240" w:lineRule="auto"/>
              <w:rPr>
                <w:b/>
                <w:sz w:val="20"/>
                <w:szCs w:val="20"/>
              </w:rPr>
            </w:pPr>
            <w:r w:rsidRPr="008637E6">
              <w:rPr>
                <w:sz w:val="20"/>
                <w:szCs w:val="20"/>
              </w:rPr>
              <w:t>d) urýchlene po ukončení posudzovania zo strany príslušného orgánu oznámi príslušný orgán orgánu pre riešenie krízových situácií a nadobúdateľovi písomne, či príslušný orgán schvaľuje, alebo v súlade s článkom 22 ods. 5 smernice 2013/36/EÚ neschvaľuje takýto prevod akcií alebo iných nástrojov vlastníctva nadobúdateľovi;</w:t>
            </w:r>
          </w:p>
        </w:tc>
        <w:tc>
          <w:tcPr>
            <w:tcW w:w="425" w:type="dxa"/>
            <w:tcBorders>
              <w:top w:val="single" w:sz="4" w:space="0" w:color="auto"/>
              <w:left w:val="single" w:sz="4" w:space="0" w:color="auto"/>
              <w:bottom w:val="single" w:sz="4" w:space="0" w:color="auto"/>
              <w:right w:val="single" w:sz="12" w:space="0" w:color="auto"/>
            </w:tcBorders>
            <w:shd w:val="clear" w:color="auto" w:fill="auto"/>
          </w:tcPr>
          <w:p w:rsidR="004B5BA2" w:rsidRPr="008637E6" w:rsidRDefault="004B5BA2" w:rsidP="00D82EF8">
            <w:pPr>
              <w:rPr>
                <w:b/>
                <w:sz w:val="20"/>
                <w:szCs w:val="20"/>
              </w:rPr>
            </w:pPr>
            <w:r w:rsidRPr="008637E6">
              <w:rPr>
                <w:b/>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rsidR="004B5BA2" w:rsidRPr="008637E6" w:rsidRDefault="00552100" w:rsidP="00D82EF8">
            <w:pPr>
              <w:jc w:val="center"/>
              <w:rPr>
                <w:b/>
                <w:sz w:val="20"/>
                <w:szCs w:val="20"/>
              </w:rPr>
            </w:pPr>
            <w:r w:rsidRPr="008637E6">
              <w:rPr>
                <w:sz w:val="20"/>
                <w:szCs w:val="20"/>
              </w:rPr>
              <w:t>483/2001 a</w:t>
            </w:r>
            <w:r w:rsidRPr="008637E6">
              <w:rPr>
                <w:b/>
                <w:sz w:val="20"/>
                <w:szCs w:val="20"/>
              </w:rPr>
              <w:t xml:space="preserve"> </w:t>
            </w:r>
            <w:r w:rsidR="00AB10E6" w:rsidRPr="008637E6">
              <w:rPr>
                <w:b/>
                <w:sz w:val="20"/>
                <w:szCs w:val="20"/>
              </w:rPr>
              <w:t>n</w:t>
            </w:r>
            <w:r w:rsidR="004B5BA2" w:rsidRPr="008637E6">
              <w:rPr>
                <w:b/>
                <w:sz w:val="20"/>
                <w:szCs w:val="20"/>
              </w:rPr>
              <w:t>ávrh zákona čl. I</w:t>
            </w:r>
          </w:p>
          <w:p w:rsidR="004B5BA2" w:rsidRPr="008637E6" w:rsidRDefault="004B5BA2" w:rsidP="00D82EF8">
            <w:pPr>
              <w:jc w:val="center"/>
              <w:rPr>
                <w:b/>
                <w:sz w:val="20"/>
                <w:szCs w:val="20"/>
              </w:rPr>
            </w:pPr>
          </w:p>
          <w:p w:rsidR="004B5BA2" w:rsidRPr="008637E6" w:rsidRDefault="004B5BA2" w:rsidP="00D82EF8">
            <w:pPr>
              <w:jc w:val="center"/>
              <w:rPr>
                <w:b/>
                <w:sz w:val="20"/>
                <w:szCs w:val="20"/>
              </w:rPr>
            </w:pPr>
          </w:p>
          <w:p w:rsidR="00AB10E6" w:rsidRPr="008637E6" w:rsidRDefault="00AB10E6" w:rsidP="00D82EF8">
            <w:pPr>
              <w:jc w:val="center"/>
              <w:rPr>
                <w:b/>
                <w:sz w:val="20"/>
                <w:szCs w:val="20"/>
              </w:rPr>
            </w:pPr>
          </w:p>
          <w:p w:rsidR="00AB10E6" w:rsidRPr="008637E6" w:rsidRDefault="00AB10E6" w:rsidP="00D82EF8">
            <w:pPr>
              <w:jc w:val="center"/>
              <w:rPr>
                <w:b/>
                <w:sz w:val="20"/>
                <w:szCs w:val="20"/>
              </w:rPr>
            </w:pPr>
          </w:p>
          <w:p w:rsidR="00AB10E6" w:rsidRPr="008637E6" w:rsidRDefault="00AB10E6" w:rsidP="00D82EF8">
            <w:pPr>
              <w:jc w:val="center"/>
              <w:rPr>
                <w:b/>
                <w:sz w:val="20"/>
                <w:szCs w:val="20"/>
              </w:rPr>
            </w:pPr>
          </w:p>
          <w:p w:rsidR="00AB10E6" w:rsidRPr="008637E6" w:rsidRDefault="00AB10E6" w:rsidP="00D82EF8">
            <w:pPr>
              <w:jc w:val="center"/>
              <w:rPr>
                <w:b/>
                <w:sz w:val="20"/>
                <w:szCs w:val="20"/>
              </w:rPr>
            </w:pPr>
          </w:p>
          <w:p w:rsidR="00AB10E6" w:rsidRPr="008637E6" w:rsidRDefault="00AB10E6" w:rsidP="00D82EF8">
            <w:pPr>
              <w:jc w:val="center"/>
              <w:rPr>
                <w:b/>
                <w:sz w:val="20"/>
                <w:szCs w:val="20"/>
              </w:rPr>
            </w:pPr>
          </w:p>
          <w:p w:rsidR="00AB10E6" w:rsidRPr="008637E6" w:rsidRDefault="00AB10E6" w:rsidP="00D82EF8">
            <w:pPr>
              <w:jc w:val="center"/>
              <w:rPr>
                <w:b/>
                <w:sz w:val="20"/>
                <w:szCs w:val="20"/>
              </w:rPr>
            </w:pPr>
          </w:p>
          <w:p w:rsidR="00AB10E6" w:rsidRPr="008637E6" w:rsidRDefault="00AB10E6" w:rsidP="00D82EF8">
            <w:pPr>
              <w:jc w:val="center"/>
              <w:rPr>
                <w:b/>
                <w:sz w:val="20"/>
                <w:szCs w:val="20"/>
              </w:rPr>
            </w:pPr>
          </w:p>
          <w:p w:rsidR="00AB10E6" w:rsidRPr="008637E6" w:rsidRDefault="00AB10E6" w:rsidP="00D82EF8">
            <w:pPr>
              <w:jc w:val="center"/>
              <w:rPr>
                <w:b/>
                <w:sz w:val="20"/>
                <w:szCs w:val="20"/>
              </w:rPr>
            </w:pPr>
          </w:p>
          <w:p w:rsidR="00AB10E6" w:rsidRPr="008637E6" w:rsidRDefault="00AB10E6" w:rsidP="00D82EF8">
            <w:pPr>
              <w:jc w:val="center"/>
              <w:rPr>
                <w:b/>
                <w:sz w:val="20"/>
                <w:szCs w:val="20"/>
              </w:rPr>
            </w:pPr>
          </w:p>
          <w:p w:rsidR="00AB10E6" w:rsidRPr="008637E6" w:rsidRDefault="00AB10E6" w:rsidP="00D82EF8">
            <w:pPr>
              <w:jc w:val="center"/>
              <w:rPr>
                <w:b/>
                <w:sz w:val="20"/>
                <w:szCs w:val="20"/>
              </w:rPr>
            </w:pPr>
          </w:p>
          <w:p w:rsidR="00AB10E6" w:rsidRPr="008637E6" w:rsidRDefault="00AB10E6" w:rsidP="00D82EF8">
            <w:pPr>
              <w:jc w:val="center"/>
              <w:rPr>
                <w:b/>
                <w:sz w:val="20"/>
                <w:szCs w:val="20"/>
              </w:rPr>
            </w:pPr>
            <w:r w:rsidRPr="008637E6">
              <w:rPr>
                <w:b/>
                <w:sz w:val="20"/>
                <w:szCs w:val="20"/>
              </w:rPr>
              <w:t>Návrh zákona čl. I</w:t>
            </w:r>
          </w:p>
          <w:p w:rsidR="004B5BA2" w:rsidRPr="008637E6" w:rsidRDefault="004B5BA2" w:rsidP="00D82EF8">
            <w:pPr>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B5BA2" w:rsidRPr="008637E6" w:rsidRDefault="004B5BA2" w:rsidP="00D82EF8">
            <w:pPr>
              <w:pStyle w:val="Normlny0"/>
              <w:jc w:val="center"/>
              <w:rPr>
                <w:b/>
              </w:rPr>
            </w:pPr>
            <w:r w:rsidRPr="008637E6">
              <w:rPr>
                <w:b/>
              </w:rPr>
              <w:t xml:space="preserve">§ </w:t>
            </w:r>
            <w:r w:rsidR="00923203" w:rsidRPr="008637E6">
              <w:rPr>
                <w:b/>
              </w:rPr>
              <w:t>28 O 22</w:t>
            </w:r>
          </w:p>
          <w:p w:rsidR="00923203" w:rsidRPr="008637E6" w:rsidRDefault="00923203" w:rsidP="00D82EF8">
            <w:pPr>
              <w:pStyle w:val="Normlny0"/>
              <w:jc w:val="center"/>
              <w:rPr>
                <w:b/>
              </w:rPr>
            </w:pPr>
          </w:p>
          <w:p w:rsidR="00923203" w:rsidRPr="008637E6" w:rsidRDefault="00923203" w:rsidP="00D82EF8">
            <w:pPr>
              <w:pStyle w:val="Normlny0"/>
              <w:jc w:val="center"/>
              <w:rPr>
                <w:b/>
              </w:rPr>
            </w:pPr>
          </w:p>
          <w:p w:rsidR="00923203" w:rsidRPr="008637E6" w:rsidRDefault="00923203" w:rsidP="00D82EF8">
            <w:pPr>
              <w:pStyle w:val="Normlny0"/>
              <w:jc w:val="center"/>
              <w:rPr>
                <w:b/>
              </w:rPr>
            </w:pPr>
          </w:p>
          <w:p w:rsidR="00923203" w:rsidRPr="008637E6" w:rsidRDefault="00923203" w:rsidP="00D82EF8">
            <w:pPr>
              <w:pStyle w:val="Normlny0"/>
              <w:jc w:val="center"/>
              <w:rPr>
                <w:b/>
              </w:rPr>
            </w:pPr>
          </w:p>
          <w:p w:rsidR="00923203" w:rsidRPr="008637E6" w:rsidRDefault="00923203" w:rsidP="00D82EF8">
            <w:pPr>
              <w:pStyle w:val="Normlny0"/>
              <w:jc w:val="center"/>
              <w:rPr>
                <w:b/>
              </w:rPr>
            </w:pPr>
          </w:p>
          <w:p w:rsidR="00923203" w:rsidRPr="008637E6" w:rsidRDefault="00923203" w:rsidP="00D82EF8">
            <w:pPr>
              <w:pStyle w:val="Normlny0"/>
              <w:jc w:val="center"/>
              <w:rPr>
                <w:b/>
              </w:rPr>
            </w:pPr>
          </w:p>
          <w:p w:rsidR="00923203" w:rsidRPr="008637E6" w:rsidRDefault="00923203" w:rsidP="00D82EF8">
            <w:pPr>
              <w:pStyle w:val="Normlny0"/>
              <w:jc w:val="center"/>
              <w:rPr>
                <w:b/>
              </w:rPr>
            </w:pPr>
          </w:p>
          <w:p w:rsidR="00923203" w:rsidRPr="008637E6" w:rsidRDefault="00923203" w:rsidP="00D82EF8">
            <w:pPr>
              <w:pStyle w:val="Normlny0"/>
              <w:jc w:val="center"/>
              <w:rPr>
                <w:b/>
              </w:rPr>
            </w:pPr>
          </w:p>
          <w:p w:rsidR="00923203" w:rsidRPr="008637E6" w:rsidRDefault="00923203" w:rsidP="00D82EF8">
            <w:pPr>
              <w:pStyle w:val="Normlny0"/>
              <w:jc w:val="center"/>
              <w:rPr>
                <w:b/>
              </w:rPr>
            </w:pPr>
          </w:p>
          <w:p w:rsidR="00923203" w:rsidRPr="008637E6" w:rsidRDefault="00923203" w:rsidP="00D82EF8">
            <w:pPr>
              <w:pStyle w:val="Normlny0"/>
              <w:jc w:val="center"/>
              <w:rPr>
                <w:b/>
              </w:rPr>
            </w:pPr>
          </w:p>
          <w:p w:rsidR="00923203" w:rsidRPr="008637E6" w:rsidRDefault="00923203" w:rsidP="00D82EF8">
            <w:pPr>
              <w:pStyle w:val="Normlny0"/>
              <w:jc w:val="center"/>
              <w:rPr>
                <w:b/>
              </w:rPr>
            </w:pPr>
          </w:p>
          <w:p w:rsidR="00923203" w:rsidRPr="008637E6" w:rsidRDefault="00923203" w:rsidP="00D82EF8">
            <w:pPr>
              <w:pStyle w:val="Normlny0"/>
              <w:jc w:val="center"/>
              <w:rPr>
                <w:b/>
              </w:rPr>
            </w:pPr>
          </w:p>
          <w:p w:rsidR="00923203" w:rsidRPr="008637E6" w:rsidRDefault="00923203" w:rsidP="00D82EF8">
            <w:pPr>
              <w:pStyle w:val="Normlny0"/>
              <w:jc w:val="center"/>
              <w:rPr>
                <w:b/>
              </w:rPr>
            </w:pPr>
          </w:p>
          <w:p w:rsidR="00923203" w:rsidRPr="008637E6" w:rsidRDefault="00923203" w:rsidP="00D82EF8">
            <w:pPr>
              <w:pStyle w:val="Normlny0"/>
              <w:jc w:val="center"/>
              <w:rPr>
                <w:b/>
              </w:rPr>
            </w:pPr>
          </w:p>
          <w:p w:rsidR="00923203" w:rsidRPr="008637E6" w:rsidRDefault="00923203" w:rsidP="00D82EF8">
            <w:pPr>
              <w:pStyle w:val="Normlny0"/>
              <w:jc w:val="center"/>
              <w:rPr>
                <w:b/>
              </w:rPr>
            </w:pPr>
            <w:r w:rsidRPr="008637E6">
              <w:rPr>
                <w:b/>
              </w:rPr>
              <w:t>§ 28</w:t>
            </w:r>
          </w:p>
          <w:p w:rsidR="00923203" w:rsidRPr="008637E6" w:rsidRDefault="00923203" w:rsidP="00D82EF8">
            <w:pPr>
              <w:pStyle w:val="Normlny0"/>
              <w:jc w:val="center"/>
              <w:rPr>
                <w:b/>
              </w:rPr>
            </w:pPr>
            <w:r w:rsidRPr="008637E6">
              <w:rPr>
                <w:b/>
              </w:rPr>
              <w:t>O 24</w:t>
            </w:r>
          </w:p>
          <w:p w:rsidR="004B5BA2" w:rsidRPr="008637E6" w:rsidRDefault="004B5BA2" w:rsidP="00D82EF8">
            <w:pPr>
              <w:pStyle w:val="Normlny0"/>
              <w:jc w:val="center"/>
              <w:rPr>
                <w:b/>
              </w:rPr>
            </w:pPr>
          </w:p>
          <w:p w:rsidR="004B5BA2" w:rsidRPr="008637E6" w:rsidRDefault="004B5BA2" w:rsidP="00D82EF8">
            <w:pPr>
              <w:pStyle w:val="Normlny0"/>
              <w:jc w:val="center"/>
              <w:rPr>
                <w:b/>
              </w:rPr>
            </w:pPr>
          </w:p>
          <w:p w:rsidR="004B5BA2" w:rsidRPr="008637E6" w:rsidRDefault="004B5BA2" w:rsidP="00D82EF8">
            <w:pPr>
              <w:pStyle w:val="Normlny0"/>
              <w:jc w:val="center"/>
              <w:rPr>
                <w:b/>
              </w:rPr>
            </w:pPr>
          </w:p>
          <w:p w:rsidR="004B5BA2" w:rsidRPr="008637E6" w:rsidRDefault="004B5BA2" w:rsidP="00D82EF8">
            <w:pPr>
              <w:pStyle w:val="Normlny0"/>
              <w:jc w:val="center"/>
              <w:rPr>
                <w:b/>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4B5BA2" w:rsidRPr="008637E6" w:rsidRDefault="00923203" w:rsidP="00D82EF8">
            <w:pPr>
              <w:jc w:val="both"/>
              <w:rPr>
                <w:sz w:val="20"/>
                <w:szCs w:val="20"/>
              </w:rPr>
            </w:pPr>
            <w:r w:rsidRPr="008637E6">
              <w:rPr>
                <w:sz w:val="20"/>
                <w:szCs w:val="20"/>
              </w:rPr>
              <w:t>(22</w:t>
            </w:r>
            <w:r w:rsidR="004B5BA2" w:rsidRPr="008637E6">
              <w:rPr>
                <w:sz w:val="20"/>
                <w:szCs w:val="20"/>
              </w:rPr>
              <w:t xml:space="preserve">) </w:t>
            </w:r>
            <w:r w:rsidRPr="008637E6">
              <w:rPr>
                <w:sz w:val="20"/>
                <w:szCs w:val="20"/>
              </w:rPr>
              <w:t>O žiadosti o udelenie predchádzajúceho súhlasu podľa odseku 1 písm. a) rozhodne Národná banka Slovenska do 60 pracovných dní odo dňa písomného potvrdenia o doručení tejto žiadosti a po doručení všetkých náležitostí žiadosti o udelenie predchádzajúceho súhlasu</w:t>
            </w:r>
            <w:r w:rsidR="00F37885" w:rsidRPr="008637E6">
              <w:rPr>
                <w:b/>
                <w:sz w:val="20"/>
                <w:szCs w:val="20"/>
              </w:rPr>
              <w:t>,</w:t>
            </w:r>
            <w:r w:rsidR="00F37885" w:rsidRPr="008637E6">
              <w:rPr>
                <w:sz w:val="20"/>
                <w:szCs w:val="20"/>
              </w:rPr>
              <w:t xml:space="preserve"> </w:t>
            </w:r>
            <w:r w:rsidR="00F37885" w:rsidRPr="008637E6">
              <w:rPr>
                <w:b/>
                <w:sz w:val="20"/>
                <w:szCs w:val="20"/>
              </w:rPr>
              <w:t>ak odsek 24 neustanovuje inak</w:t>
            </w:r>
            <w:r w:rsidRPr="008637E6">
              <w:rPr>
                <w:sz w:val="20"/>
                <w:szCs w:val="20"/>
              </w:rPr>
              <w:t>. Ak Národná banka Slovenska nerozhodne v tejto lehote, má sa za to, že predchádzajúci súhlas bol vydaný. Národná banka Slovenska informuje nadobúdateľa o dátume uplynutia lehoty na vydanie rozhodnutia v potvrdení o doručení podľa odseku 1. Ak Národná banka Slovenska rozhodne o zamietnutí žiadosti o udelenie predchádzajúceho súhlasu podľa odseku 1 písm. a), písomne zašle toto rozhodnutie nadobúdateľovi do dvoch pracovných dní od vyhotovenia rozhodnutia, najneskôr však pred uplynutím lehoty podľa prvej vety</w:t>
            </w:r>
            <w:r w:rsidR="00F37885" w:rsidRPr="008637E6">
              <w:rPr>
                <w:sz w:val="20"/>
                <w:szCs w:val="20"/>
              </w:rPr>
              <w:t>.</w:t>
            </w:r>
          </w:p>
          <w:p w:rsidR="004B5BA2" w:rsidRPr="008637E6" w:rsidRDefault="004B5BA2" w:rsidP="00D82EF8">
            <w:pPr>
              <w:adjustRightInd w:val="0"/>
              <w:ind w:left="299" w:hanging="299"/>
              <w:rPr>
                <w:b/>
                <w:sz w:val="20"/>
                <w:szCs w:val="20"/>
              </w:rPr>
            </w:pPr>
          </w:p>
          <w:p w:rsidR="00F91C6B" w:rsidRPr="008637E6" w:rsidRDefault="00F91C6B" w:rsidP="00F91C6B">
            <w:pPr>
              <w:adjustRightInd w:val="0"/>
              <w:jc w:val="both"/>
              <w:rPr>
                <w:b/>
                <w:sz w:val="20"/>
                <w:szCs w:val="20"/>
              </w:rPr>
            </w:pPr>
            <w:r w:rsidRPr="008637E6">
              <w:rPr>
                <w:b/>
                <w:sz w:val="20"/>
                <w:szCs w:val="20"/>
              </w:rPr>
              <w:t>(24) Národná banka Slovenska bezodkladne posúdi žiadosť rezolučnej rady podľa osobitného predpisu</w:t>
            </w:r>
            <w:r w:rsidRPr="008637E6">
              <w:rPr>
                <w:b/>
                <w:sz w:val="20"/>
                <w:szCs w:val="20"/>
                <w:vertAlign w:val="superscript"/>
              </w:rPr>
              <w:t>30aa</w:t>
            </w:r>
            <w:r w:rsidRPr="008637E6">
              <w:rPr>
                <w:b/>
                <w:sz w:val="20"/>
                <w:szCs w:val="20"/>
              </w:rPr>
              <w:t>) o nadobudnutí kvalifikovanej účasti podľa odseku 1 písm. a). Po posúdení žiadosti rezolučnej rady Národná banka Slovenska bezodkladne doručí rezolučnej rade a dotknutej banke písomné rozhodnutie o udelení súhlasu alebo nesúhlasu na nadobudnutie alebo zvýšenie kvalifikovanej účasti na banke.</w:t>
            </w:r>
          </w:p>
          <w:p w:rsidR="00F91C6B" w:rsidRPr="008637E6" w:rsidRDefault="00F91C6B" w:rsidP="00F91C6B">
            <w:pPr>
              <w:adjustRightInd w:val="0"/>
              <w:jc w:val="both"/>
              <w:rPr>
                <w:b/>
                <w:sz w:val="20"/>
                <w:szCs w:val="20"/>
              </w:rPr>
            </w:pPr>
          </w:p>
          <w:p w:rsidR="00923203" w:rsidRPr="008637E6" w:rsidRDefault="00F91C6B" w:rsidP="00F91C6B">
            <w:pPr>
              <w:adjustRightInd w:val="0"/>
              <w:jc w:val="both"/>
              <w:rPr>
                <w:b/>
                <w:sz w:val="20"/>
                <w:szCs w:val="20"/>
              </w:rPr>
            </w:pPr>
            <w:r w:rsidRPr="008637E6">
              <w:rPr>
                <w:b/>
                <w:sz w:val="20"/>
                <w:szCs w:val="20"/>
                <w:vertAlign w:val="superscript"/>
              </w:rPr>
              <w:t>30aa</w:t>
            </w:r>
            <w:r w:rsidRPr="008637E6">
              <w:rPr>
                <w:b/>
                <w:sz w:val="20"/>
                <w:szCs w:val="20"/>
              </w:rPr>
              <w:t>) § 9 ods. 1 písm. l) zákona č. 371/2014 Z. z.</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4B5BA2" w:rsidRPr="008637E6" w:rsidRDefault="004B5BA2" w:rsidP="004B5BA2">
            <w:pPr>
              <w:jc w:val="center"/>
              <w:rPr>
                <w:b/>
                <w:sz w:val="20"/>
                <w:szCs w:val="20"/>
              </w:rPr>
            </w:pPr>
            <w:r w:rsidRPr="008637E6">
              <w:rPr>
                <w:b/>
                <w:sz w:val="20"/>
                <w:szCs w:val="20"/>
              </w:rPr>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rsidR="004B5BA2" w:rsidRPr="008637E6" w:rsidRDefault="004B5BA2" w:rsidP="004B5BA2">
            <w:pPr>
              <w:pStyle w:val="Nadpis1"/>
              <w:jc w:val="left"/>
              <w:rPr>
                <w:bCs w:val="0"/>
                <w:sz w:val="20"/>
                <w:szCs w:val="20"/>
              </w:rPr>
            </w:pPr>
          </w:p>
        </w:tc>
      </w:tr>
      <w:tr w:rsidR="008637E6" w:rsidRPr="008637E6" w:rsidTr="005C6760">
        <w:tc>
          <w:tcPr>
            <w:tcW w:w="709" w:type="dxa"/>
            <w:tcBorders>
              <w:top w:val="single" w:sz="4" w:space="0" w:color="auto"/>
              <w:left w:val="single" w:sz="12" w:space="0" w:color="auto"/>
              <w:bottom w:val="single" w:sz="4" w:space="0" w:color="auto"/>
              <w:right w:val="single" w:sz="4" w:space="0" w:color="auto"/>
            </w:tcBorders>
            <w:shd w:val="clear" w:color="auto" w:fill="auto"/>
          </w:tcPr>
          <w:p w:rsidR="004B5BA2" w:rsidRPr="008637E6" w:rsidRDefault="00673C3B" w:rsidP="004B5BA2">
            <w:pPr>
              <w:rPr>
                <w:b/>
                <w:sz w:val="20"/>
                <w:szCs w:val="20"/>
              </w:rPr>
            </w:pPr>
            <w:r w:rsidRPr="008637E6">
              <w:rPr>
                <w:b/>
                <w:sz w:val="20"/>
                <w:szCs w:val="20"/>
              </w:rPr>
              <w:t>Č. 112</w:t>
            </w:r>
          </w:p>
          <w:p w:rsidR="00673C3B" w:rsidRPr="008637E6" w:rsidRDefault="00673C3B" w:rsidP="004B5BA2">
            <w:pPr>
              <w:rPr>
                <w:b/>
                <w:sz w:val="20"/>
                <w:szCs w:val="20"/>
              </w:rPr>
            </w:pPr>
            <w:r w:rsidRPr="008637E6">
              <w:rPr>
                <w:b/>
                <w:sz w:val="20"/>
                <w:szCs w:val="20"/>
              </w:rPr>
              <w:t>O: 3</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4B5BA2" w:rsidRPr="008637E6" w:rsidRDefault="00552100" w:rsidP="00D82EF8">
            <w:pPr>
              <w:autoSpaceDE/>
              <w:autoSpaceDN/>
              <w:ind w:left="99"/>
              <w:rPr>
                <w:b/>
                <w:sz w:val="20"/>
                <w:szCs w:val="20"/>
              </w:rPr>
            </w:pPr>
            <w:r w:rsidRPr="008637E6">
              <w:rPr>
                <w:rFonts w:eastAsia="Arial Unicode MS"/>
                <w:sz w:val="20"/>
                <w:szCs w:val="20"/>
                <w:shd w:val="clear" w:color="auto" w:fill="FFFFFF"/>
              </w:rPr>
              <w:t>3.  Orgány pre riešenie krízových situácií a príslušné orgány zabezpečia, aby údaje zverejnené v súlade s týmto článkom, zostali na ich oficiálnej webovej stránke aspoň po dobu piatich rokov. Osobné údaje, ktoré sa zverejnili, zostávajú na oficiálnej webovej stránke orgánu pre riešenie krízových situácií alebo príslušného orgánu len po dobu, ktorá je nevyhnutná v súlade s platnými predpismi na ochranu údajov.</w:t>
            </w:r>
          </w:p>
        </w:tc>
        <w:tc>
          <w:tcPr>
            <w:tcW w:w="425" w:type="dxa"/>
            <w:tcBorders>
              <w:top w:val="single" w:sz="4" w:space="0" w:color="auto"/>
              <w:left w:val="single" w:sz="4" w:space="0" w:color="auto"/>
              <w:bottom w:val="single" w:sz="4" w:space="0" w:color="auto"/>
              <w:right w:val="single" w:sz="12" w:space="0" w:color="auto"/>
            </w:tcBorders>
            <w:shd w:val="clear" w:color="auto" w:fill="auto"/>
          </w:tcPr>
          <w:p w:rsidR="004B5BA2" w:rsidRPr="008637E6" w:rsidRDefault="0022222B" w:rsidP="00D82EF8">
            <w:pPr>
              <w:rPr>
                <w:b/>
                <w:sz w:val="20"/>
                <w:szCs w:val="20"/>
              </w:rPr>
            </w:pPr>
            <w:r w:rsidRPr="008637E6">
              <w:rPr>
                <w:b/>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rsidR="009061A3" w:rsidRPr="008637E6" w:rsidRDefault="009061A3" w:rsidP="009061A3">
            <w:pPr>
              <w:jc w:val="center"/>
              <w:rPr>
                <w:sz w:val="20"/>
                <w:szCs w:val="20"/>
              </w:rPr>
            </w:pPr>
            <w:r w:rsidRPr="008637E6">
              <w:rPr>
                <w:sz w:val="20"/>
                <w:szCs w:val="20"/>
              </w:rPr>
              <w:t>483/</w:t>
            </w:r>
          </w:p>
          <w:p w:rsidR="009061A3" w:rsidRPr="008637E6" w:rsidRDefault="00201844" w:rsidP="009061A3">
            <w:pPr>
              <w:jc w:val="center"/>
              <w:rPr>
                <w:sz w:val="20"/>
                <w:szCs w:val="20"/>
              </w:rPr>
            </w:pPr>
            <w:r w:rsidRPr="008637E6">
              <w:rPr>
                <w:sz w:val="20"/>
                <w:szCs w:val="20"/>
              </w:rPr>
              <w:t>2001</w:t>
            </w:r>
          </w:p>
          <w:p w:rsidR="00F43A9F" w:rsidRPr="008637E6" w:rsidRDefault="00F43A9F" w:rsidP="00D82EF8">
            <w:pPr>
              <w:jc w:val="center"/>
              <w:rPr>
                <w:b/>
                <w:sz w:val="20"/>
                <w:szCs w:val="20"/>
              </w:rPr>
            </w:pPr>
          </w:p>
          <w:p w:rsidR="00F43A9F" w:rsidRPr="008637E6" w:rsidRDefault="00F43A9F" w:rsidP="00D82EF8">
            <w:pPr>
              <w:jc w:val="center"/>
              <w:rPr>
                <w:b/>
                <w:sz w:val="20"/>
                <w:szCs w:val="20"/>
              </w:rPr>
            </w:pPr>
          </w:p>
          <w:p w:rsidR="00F43A9F" w:rsidRPr="008637E6" w:rsidRDefault="00F43A9F" w:rsidP="00D82EF8">
            <w:pPr>
              <w:jc w:val="center"/>
              <w:rPr>
                <w:b/>
                <w:sz w:val="20"/>
                <w:szCs w:val="20"/>
              </w:rPr>
            </w:pPr>
          </w:p>
          <w:p w:rsidR="00F43A9F" w:rsidRPr="008637E6" w:rsidRDefault="00F43A9F" w:rsidP="00D82EF8">
            <w:pPr>
              <w:jc w:val="center"/>
              <w:rPr>
                <w:b/>
                <w:sz w:val="20"/>
                <w:szCs w:val="20"/>
              </w:rPr>
            </w:pPr>
          </w:p>
          <w:p w:rsidR="009061A3" w:rsidRPr="008637E6" w:rsidRDefault="009061A3" w:rsidP="00D82EF8">
            <w:pPr>
              <w:jc w:val="center"/>
              <w:rPr>
                <w:b/>
                <w:sz w:val="20"/>
                <w:szCs w:val="20"/>
              </w:rPr>
            </w:pPr>
          </w:p>
          <w:p w:rsidR="009061A3" w:rsidRPr="008637E6" w:rsidRDefault="009061A3" w:rsidP="00D82EF8">
            <w:pPr>
              <w:jc w:val="center"/>
              <w:rPr>
                <w:b/>
                <w:sz w:val="20"/>
                <w:szCs w:val="20"/>
              </w:rPr>
            </w:pPr>
          </w:p>
          <w:p w:rsidR="009061A3" w:rsidRPr="008637E6" w:rsidRDefault="009061A3" w:rsidP="00D82EF8">
            <w:pPr>
              <w:jc w:val="center"/>
              <w:rPr>
                <w:b/>
                <w:sz w:val="20"/>
                <w:szCs w:val="20"/>
              </w:rPr>
            </w:pPr>
          </w:p>
          <w:p w:rsidR="009061A3" w:rsidRPr="008637E6" w:rsidRDefault="009061A3" w:rsidP="00D82EF8">
            <w:pPr>
              <w:jc w:val="center"/>
              <w:rPr>
                <w:sz w:val="20"/>
                <w:szCs w:val="20"/>
              </w:rPr>
            </w:pPr>
            <w:r w:rsidRPr="008637E6">
              <w:rPr>
                <w:sz w:val="20"/>
                <w:szCs w:val="20"/>
              </w:rPr>
              <w:t>566/2001 a</w:t>
            </w:r>
          </w:p>
          <w:p w:rsidR="004B5BA2" w:rsidRPr="008637E6" w:rsidRDefault="00AB10E6" w:rsidP="00D82EF8">
            <w:pPr>
              <w:jc w:val="center"/>
              <w:rPr>
                <w:b/>
                <w:sz w:val="20"/>
                <w:szCs w:val="20"/>
              </w:rPr>
            </w:pPr>
            <w:r w:rsidRPr="008637E6">
              <w:rPr>
                <w:b/>
                <w:sz w:val="20"/>
                <w:szCs w:val="20"/>
              </w:rPr>
              <w:t>n</w:t>
            </w:r>
            <w:r w:rsidR="00552100" w:rsidRPr="008637E6">
              <w:rPr>
                <w:b/>
                <w:sz w:val="20"/>
                <w:szCs w:val="20"/>
              </w:rPr>
              <w:t xml:space="preserve">ávrh zákona </w:t>
            </w:r>
            <w:r w:rsidR="007D3825" w:rsidRPr="008637E6">
              <w:rPr>
                <w:b/>
                <w:sz w:val="20"/>
                <w:szCs w:val="20"/>
              </w:rPr>
              <w:t>Čl. II</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43A9F" w:rsidRPr="008637E6" w:rsidRDefault="009061A3" w:rsidP="00D82EF8">
            <w:pPr>
              <w:pStyle w:val="Normlny0"/>
              <w:jc w:val="center"/>
            </w:pPr>
            <w:r w:rsidRPr="008637E6">
              <w:lastRenderedPageBreak/>
              <w:t>§50 ods. 15</w:t>
            </w:r>
          </w:p>
          <w:p w:rsidR="00F43A9F" w:rsidRPr="008637E6" w:rsidRDefault="00F43A9F" w:rsidP="00D82EF8">
            <w:pPr>
              <w:pStyle w:val="Normlny0"/>
              <w:jc w:val="center"/>
              <w:rPr>
                <w:b/>
              </w:rPr>
            </w:pPr>
          </w:p>
          <w:p w:rsidR="00F43A9F" w:rsidRPr="008637E6" w:rsidRDefault="00F43A9F" w:rsidP="00D82EF8">
            <w:pPr>
              <w:pStyle w:val="Normlny0"/>
              <w:jc w:val="center"/>
              <w:rPr>
                <w:b/>
              </w:rPr>
            </w:pPr>
          </w:p>
          <w:p w:rsidR="00F43A9F" w:rsidRPr="008637E6" w:rsidRDefault="00F43A9F" w:rsidP="00D82EF8">
            <w:pPr>
              <w:pStyle w:val="Normlny0"/>
              <w:jc w:val="center"/>
              <w:rPr>
                <w:b/>
              </w:rPr>
            </w:pPr>
          </w:p>
          <w:p w:rsidR="009061A3" w:rsidRPr="008637E6" w:rsidRDefault="009061A3" w:rsidP="00D82EF8">
            <w:pPr>
              <w:pStyle w:val="Normlny0"/>
              <w:jc w:val="center"/>
              <w:rPr>
                <w:b/>
              </w:rPr>
            </w:pPr>
          </w:p>
          <w:p w:rsidR="009061A3" w:rsidRPr="008637E6" w:rsidRDefault="009061A3" w:rsidP="00D82EF8">
            <w:pPr>
              <w:pStyle w:val="Normlny0"/>
              <w:jc w:val="center"/>
              <w:rPr>
                <w:b/>
              </w:rPr>
            </w:pPr>
          </w:p>
          <w:p w:rsidR="009061A3" w:rsidRPr="008637E6" w:rsidRDefault="009061A3" w:rsidP="00D82EF8">
            <w:pPr>
              <w:pStyle w:val="Normlny0"/>
              <w:jc w:val="center"/>
              <w:rPr>
                <w:b/>
              </w:rPr>
            </w:pPr>
          </w:p>
          <w:p w:rsidR="009061A3" w:rsidRPr="008637E6" w:rsidRDefault="009061A3" w:rsidP="00D82EF8">
            <w:pPr>
              <w:pStyle w:val="Normlny0"/>
              <w:jc w:val="center"/>
              <w:rPr>
                <w:b/>
              </w:rPr>
            </w:pPr>
          </w:p>
          <w:p w:rsidR="004B5BA2" w:rsidRPr="008637E6" w:rsidRDefault="007D3825" w:rsidP="00C0497F">
            <w:pPr>
              <w:pStyle w:val="Normlny0"/>
              <w:jc w:val="center"/>
              <w:rPr>
                <w:b/>
              </w:rPr>
            </w:pPr>
            <w:r w:rsidRPr="008637E6">
              <w:rPr>
                <w:b/>
              </w:rPr>
              <w:t>§ 144 O 35</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3A9F" w:rsidRPr="008637E6" w:rsidRDefault="00F43A9F" w:rsidP="00201844">
            <w:pPr>
              <w:jc w:val="both"/>
              <w:rPr>
                <w:sz w:val="20"/>
                <w:szCs w:val="20"/>
              </w:rPr>
            </w:pPr>
            <w:r w:rsidRPr="008637E6">
              <w:rPr>
                <w:sz w:val="20"/>
                <w:szCs w:val="20"/>
              </w:rPr>
              <w:lastRenderedPageBreak/>
              <w:t>(15)</w:t>
            </w:r>
            <w:r w:rsidR="00201844" w:rsidRPr="008637E6">
              <w:rPr>
                <w:sz w:val="20"/>
                <w:szCs w:val="20"/>
              </w:rPr>
              <w:t xml:space="preserve"> </w:t>
            </w:r>
            <w:r w:rsidRPr="008637E6">
              <w:rPr>
                <w:sz w:val="20"/>
                <w:szCs w:val="20"/>
              </w:rPr>
              <w:t>Informácie o výroku opatrení na nápravu a pokutách podľa odsekov 1, 2 ,7, § 51 ods.1, § 51a ods. 1 a 2 a § 52 ods.1, proti ktorým už nie je prípustný opravný prostriedok Národná banka Slovenska zverejňuje na svojom webovom sídle najmenej po dobu piatich rokov,</w:t>
            </w:r>
            <w:r w:rsidRPr="008637E6">
              <w:rPr>
                <w:sz w:val="20"/>
                <w:szCs w:val="20"/>
                <w:vertAlign w:val="superscript"/>
              </w:rPr>
              <w:t>48c</w:t>
            </w:r>
            <w:r w:rsidRPr="008637E6">
              <w:rPr>
                <w:sz w:val="20"/>
                <w:szCs w:val="20"/>
              </w:rPr>
              <w:t xml:space="preserve">) a to bezodkladne potom ako bola banka, pobočka zahraničnej banky, zmiešaná </w:t>
            </w:r>
            <w:r w:rsidRPr="008637E6">
              <w:rPr>
                <w:sz w:val="20"/>
                <w:szCs w:val="20"/>
              </w:rPr>
              <w:lastRenderedPageBreak/>
              <w:t>finančná holdingová spoločnosť alebo osoba o uložení opatrenia na nápravu alebo pokute informovaná.</w:t>
            </w:r>
          </w:p>
          <w:p w:rsidR="00F43A9F" w:rsidRPr="008637E6" w:rsidRDefault="00F43A9F" w:rsidP="00D82EF8">
            <w:pPr>
              <w:rPr>
                <w:b/>
                <w:sz w:val="20"/>
                <w:szCs w:val="20"/>
              </w:rPr>
            </w:pPr>
          </w:p>
          <w:p w:rsidR="00C0497F" w:rsidRPr="008637E6" w:rsidRDefault="00C0497F" w:rsidP="00C0497F">
            <w:pPr>
              <w:rPr>
                <w:b/>
                <w:sz w:val="20"/>
                <w:szCs w:val="20"/>
              </w:rPr>
            </w:pPr>
            <w:r w:rsidRPr="008637E6">
              <w:rPr>
                <w:b/>
                <w:sz w:val="20"/>
                <w:szCs w:val="20"/>
              </w:rPr>
              <w:t>(35) Pri zverejňovaní sankcií za porušenie ustanovení osobitného predpisu</w:t>
            </w:r>
            <w:r w:rsidRPr="008637E6">
              <w:rPr>
                <w:b/>
                <w:sz w:val="20"/>
                <w:szCs w:val="20"/>
                <w:vertAlign w:val="superscript"/>
              </w:rPr>
              <w:t>47i</w:t>
            </w:r>
            <w:r w:rsidRPr="008637E6">
              <w:rPr>
                <w:b/>
                <w:sz w:val="20"/>
                <w:szCs w:val="20"/>
              </w:rPr>
              <w:t>) Národná banka Slovenska postupuje podľa ustanovení osobitného predpisu.</w:t>
            </w:r>
            <w:r w:rsidRPr="008637E6">
              <w:rPr>
                <w:b/>
                <w:sz w:val="20"/>
                <w:szCs w:val="20"/>
                <w:vertAlign w:val="superscript"/>
              </w:rPr>
              <w:t>114hb</w:t>
            </w:r>
            <w:r w:rsidRPr="008637E6">
              <w:rPr>
                <w:b/>
                <w:sz w:val="20"/>
                <w:szCs w:val="20"/>
              </w:rPr>
              <w:t xml:space="preserve">)“. </w:t>
            </w:r>
          </w:p>
          <w:p w:rsidR="00C0497F" w:rsidRPr="008637E6" w:rsidRDefault="00C0497F" w:rsidP="00C0497F">
            <w:pPr>
              <w:rPr>
                <w:b/>
                <w:sz w:val="20"/>
                <w:szCs w:val="20"/>
              </w:rPr>
            </w:pPr>
          </w:p>
          <w:p w:rsidR="00C0497F" w:rsidRPr="008637E6" w:rsidRDefault="00C0497F" w:rsidP="00C0497F">
            <w:pPr>
              <w:rPr>
                <w:b/>
                <w:sz w:val="20"/>
                <w:szCs w:val="20"/>
              </w:rPr>
            </w:pPr>
            <w:r w:rsidRPr="008637E6">
              <w:rPr>
                <w:b/>
                <w:sz w:val="20"/>
                <w:szCs w:val="20"/>
              </w:rPr>
              <w:t>Poznámka pod čiarou k odkazu 114hb znie:</w:t>
            </w:r>
          </w:p>
          <w:p w:rsidR="004B5BA2" w:rsidRPr="008637E6" w:rsidRDefault="00C0497F" w:rsidP="00C0497F">
            <w:pPr>
              <w:rPr>
                <w:b/>
                <w:sz w:val="20"/>
                <w:szCs w:val="20"/>
              </w:rPr>
            </w:pPr>
            <w:r w:rsidRPr="008637E6">
              <w:rPr>
                <w:b/>
                <w:sz w:val="20"/>
                <w:szCs w:val="20"/>
              </w:rPr>
              <w:t>„</w:t>
            </w:r>
            <w:r w:rsidRPr="008637E6">
              <w:rPr>
                <w:b/>
                <w:sz w:val="20"/>
                <w:szCs w:val="20"/>
                <w:vertAlign w:val="superscript"/>
              </w:rPr>
              <w:t>114hb</w:t>
            </w:r>
            <w:r w:rsidRPr="008637E6">
              <w:rPr>
                <w:b/>
                <w:sz w:val="20"/>
                <w:szCs w:val="20"/>
              </w:rPr>
              <w:t>) § 98 ods. 7 písm. a) zákona č. 371/2014 Z. z.</w:t>
            </w:r>
            <w:r w:rsidR="00272A2D" w:rsidRPr="008637E6">
              <w:rPr>
                <w:b/>
                <w:sz w:val="20"/>
                <w:szCs w:val="20"/>
              </w:rPr>
              <w:t xml:space="preserve"> v znení zákona č. 437/2015 Z. z.“</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4B5BA2" w:rsidRPr="008637E6" w:rsidRDefault="004B5BA2" w:rsidP="004B5BA2">
            <w:pPr>
              <w:jc w:val="center"/>
              <w:rPr>
                <w:b/>
                <w:sz w:val="20"/>
                <w:szCs w:val="20"/>
              </w:rPr>
            </w:pPr>
            <w:r w:rsidRPr="008637E6">
              <w:rPr>
                <w:sz w:val="20"/>
                <w:szCs w:val="20"/>
              </w:rPr>
              <w:lastRenderedPageBreak/>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rsidR="004B5BA2" w:rsidRPr="008637E6" w:rsidRDefault="004B5BA2" w:rsidP="004B5BA2">
            <w:pPr>
              <w:pStyle w:val="Nadpis1"/>
              <w:jc w:val="left"/>
              <w:rPr>
                <w:bCs w:val="0"/>
                <w:sz w:val="20"/>
                <w:szCs w:val="20"/>
              </w:rPr>
            </w:pPr>
          </w:p>
        </w:tc>
      </w:tr>
    </w:tbl>
    <w:p w:rsidR="00AC5D9F" w:rsidRPr="008637E6" w:rsidRDefault="00AC5D9F" w:rsidP="00AC5D9F">
      <w:pPr>
        <w:pStyle w:val="Default"/>
        <w:rPr>
          <w:color w:val="auto"/>
          <w:sz w:val="20"/>
          <w:szCs w:val="20"/>
        </w:rPr>
      </w:pPr>
    </w:p>
    <w:p w:rsidR="00AC5D9F" w:rsidRPr="008637E6" w:rsidRDefault="00AC5D9F" w:rsidP="00AC5D9F">
      <w:pPr>
        <w:pStyle w:val="Default"/>
        <w:rPr>
          <w:color w:val="auto"/>
          <w:sz w:val="20"/>
          <w:szCs w:val="20"/>
        </w:rPr>
      </w:pPr>
      <w:r w:rsidRPr="008637E6">
        <w:rPr>
          <w:b/>
          <w:bCs/>
          <w:color w:val="auto"/>
          <w:sz w:val="20"/>
          <w:szCs w:val="20"/>
        </w:rPr>
        <w:t xml:space="preserve">Vysvetlivky </w:t>
      </w:r>
    </w:p>
    <w:p w:rsidR="00AC5D9F" w:rsidRPr="008637E6" w:rsidRDefault="00AC5D9F" w:rsidP="00AC5D9F">
      <w:pPr>
        <w:pStyle w:val="Default"/>
        <w:rPr>
          <w:color w:val="auto"/>
          <w:sz w:val="20"/>
          <w:szCs w:val="20"/>
        </w:rPr>
      </w:pPr>
      <w:r w:rsidRPr="008637E6">
        <w:rPr>
          <w:color w:val="auto"/>
          <w:sz w:val="20"/>
          <w:szCs w:val="20"/>
        </w:rPr>
        <w:t xml:space="preserve">V stĺpci (1) sa smernica člení na jednotlivé časti: </w:t>
      </w:r>
    </w:p>
    <w:p w:rsidR="00AC5D9F" w:rsidRPr="008637E6" w:rsidRDefault="00AC5D9F" w:rsidP="00AC5D9F">
      <w:pPr>
        <w:pStyle w:val="Default"/>
        <w:rPr>
          <w:color w:val="auto"/>
          <w:sz w:val="20"/>
          <w:szCs w:val="20"/>
        </w:rPr>
      </w:pPr>
      <w:r w:rsidRPr="008637E6">
        <w:rPr>
          <w:color w:val="auto"/>
          <w:sz w:val="20"/>
          <w:szCs w:val="20"/>
        </w:rPr>
        <w:t xml:space="preserve">Č - článok </w:t>
      </w:r>
    </w:p>
    <w:p w:rsidR="00AC5D9F" w:rsidRPr="008637E6" w:rsidRDefault="00AC5D9F" w:rsidP="00AC5D9F">
      <w:pPr>
        <w:pStyle w:val="Default"/>
        <w:rPr>
          <w:color w:val="auto"/>
          <w:sz w:val="20"/>
          <w:szCs w:val="20"/>
        </w:rPr>
      </w:pPr>
      <w:r w:rsidRPr="008637E6">
        <w:rPr>
          <w:color w:val="auto"/>
          <w:sz w:val="20"/>
          <w:szCs w:val="20"/>
        </w:rPr>
        <w:t xml:space="preserve">O - odsek </w:t>
      </w:r>
    </w:p>
    <w:p w:rsidR="00AC5D9F" w:rsidRPr="008637E6" w:rsidRDefault="00AC5D9F" w:rsidP="00AC5D9F">
      <w:pPr>
        <w:pStyle w:val="Default"/>
        <w:rPr>
          <w:color w:val="auto"/>
          <w:sz w:val="20"/>
          <w:szCs w:val="20"/>
        </w:rPr>
      </w:pPr>
      <w:r w:rsidRPr="008637E6">
        <w:rPr>
          <w:color w:val="auto"/>
          <w:sz w:val="20"/>
          <w:szCs w:val="20"/>
        </w:rPr>
        <w:t xml:space="preserve">V - veta </w:t>
      </w:r>
    </w:p>
    <w:p w:rsidR="00AC5D9F" w:rsidRPr="008637E6" w:rsidRDefault="00AC5D9F" w:rsidP="00AC5D9F">
      <w:pPr>
        <w:rPr>
          <w:sz w:val="20"/>
          <w:szCs w:val="20"/>
        </w:rPr>
      </w:pPr>
      <w:r w:rsidRPr="008637E6">
        <w:rPr>
          <w:sz w:val="20"/>
          <w:szCs w:val="20"/>
        </w:rPr>
        <w:t>P - číslo (písmeno)</w:t>
      </w:r>
    </w:p>
    <w:p w:rsidR="00AC5D9F" w:rsidRPr="008637E6" w:rsidRDefault="00AC5D9F" w:rsidP="00AC5D9F">
      <w:pPr>
        <w:rPr>
          <w:sz w:val="20"/>
          <w:szCs w:val="20"/>
        </w:rPr>
      </w:pPr>
    </w:p>
    <w:p w:rsidR="00AC5D9F" w:rsidRPr="008637E6" w:rsidRDefault="00AC5D9F" w:rsidP="00AC5D9F">
      <w:pPr>
        <w:rPr>
          <w:sz w:val="20"/>
          <w:szCs w:val="20"/>
          <w:lang w:eastAsia="en-US"/>
        </w:rPr>
      </w:pPr>
      <w:r w:rsidRPr="008637E6">
        <w:rPr>
          <w:sz w:val="20"/>
          <w:szCs w:val="20"/>
          <w:lang w:eastAsia="en-US"/>
        </w:rPr>
        <w:t>V stĺpci (3):</w:t>
      </w:r>
    </w:p>
    <w:p w:rsidR="00AC5D9F" w:rsidRPr="008637E6" w:rsidRDefault="00AC5D9F" w:rsidP="00AC5D9F">
      <w:pPr>
        <w:rPr>
          <w:sz w:val="20"/>
          <w:szCs w:val="20"/>
          <w:lang w:eastAsia="en-US"/>
        </w:rPr>
      </w:pPr>
      <w:r w:rsidRPr="008637E6">
        <w:rPr>
          <w:sz w:val="20"/>
          <w:szCs w:val="20"/>
          <w:lang w:eastAsia="en-US"/>
        </w:rPr>
        <w:t>N – bežná transpozícia</w:t>
      </w:r>
    </w:p>
    <w:p w:rsidR="00AC5D9F" w:rsidRPr="008637E6" w:rsidRDefault="00AC5D9F" w:rsidP="00AC5D9F">
      <w:pPr>
        <w:rPr>
          <w:sz w:val="20"/>
          <w:szCs w:val="20"/>
          <w:lang w:eastAsia="en-US"/>
        </w:rPr>
      </w:pPr>
      <w:r w:rsidRPr="008637E6">
        <w:rPr>
          <w:sz w:val="20"/>
          <w:szCs w:val="20"/>
          <w:lang w:eastAsia="en-US"/>
        </w:rPr>
        <w:t>O – transpozícia s možnosťou voľby</w:t>
      </w:r>
    </w:p>
    <w:p w:rsidR="00AC5D9F" w:rsidRPr="008637E6" w:rsidRDefault="00AC5D9F" w:rsidP="00AC5D9F">
      <w:pPr>
        <w:rPr>
          <w:sz w:val="20"/>
          <w:szCs w:val="20"/>
          <w:lang w:eastAsia="en-US"/>
        </w:rPr>
      </w:pPr>
      <w:r w:rsidRPr="008637E6">
        <w:rPr>
          <w:sz w:val="20"/>
          <w:szCs w:val="20"/>
          <w:lang w:eastAsia="en-US"/>
        </w:rPr>
        <w:t>D – transpozícia podľa úvahy (dobrovoľná)</w:t>
      </w:r>
    </w:p>
    <w:p w:rsidR="00AC5D9F" w:rsidRPr="008637E6" w:rsidRDefault="00AC5D9F" w:rsidP="00AC5D9F">
      <w:pPr>
        <w:rPr>
          <w:sz w:val="20"/>
          <w:szCs w:val="20"/>
          <w:lang w:eastAsia="en-US"/>
        </w:rPr>
      </w:pPr>
      <w:r w:rsidRPr="008637E6">
        <w:rPr>
          <w:sz w:val="20"/>
          <w:szCs w:val="20"/>
          <w:lang w:eastAsia="en-US"/>
        </w:rPr>
        <w:t>n.a. – transpozícia sa neuskutočňuje</w:t>
      </w:r>
    </w:p>
    <w:p w:rsidR="00AC5D9F" w:rsidRPr="008637E6" w:rsidRDefault="00AC5D9F" w:rsidP="00AC5D9F">
      <w:pPr>
        <w:rPr>
          <w:sz w:val="20"/>
          <w:szCs w:val="20"/>
          <w:lang w:eastAsia="en-US"/>
        </w:rPr>
      </w:pPr>
    </w:p>
    <w:p w:rsidR="00AC5D9F" w:rsidRPr="008637E6" w:rsidRDefault="00AC5D9F" w:rsidP="00AC5D9F">
      <w:pPr>
        <w:rPr>
          <w:sz w:val="20"/>
          <w:szCs w:val="20"/>
          <w:lang w:eastAsia="en-US"/>
        </w:rPr>
      </w:pPr>
      <w:r w:rsidRPr="008637E6">
        <w:rPr>
          <w:sz w:val="20"/>
          <w:szCs w:val="20"/>
          <w:lang w:eastAsia="en-US"/>
        </w:rPr>
        <w:t>V stĺpci (5):</w:t>
      </w:r>
    </w:p>
    <w:p w:rsidR="00AC5D9F" w:rsidRPr="008637E6" w:rsidRDefault="00AC5D9F" w:rsidP="00AC5D9F">
      <w:pPr>
        <w:rPr>
          <w:sz w:val="20"/>
          <w:szCs w:val="20"/>
          <w:lang w:eastAsia="en-US"/>
        </w:rPr>
      </w:pPr>
      <w:r w:rsidRPr="008637E6">
        <w:rPr>
          <w:sz w:val="20"/>
          <w:szCs w:val="20"/>
          <w:lang w:eastAsia="en-US"/>
        </w:rPr>
        <w:t>Č – článok</w:t>
      </w:r>
    </w:p>
    <w:p w:rsidR="00AC5D9F" w:rsidRPr="008637E6" w:rsidRDefault="00AC5D9F" w:rsidP="00AC5D9F">
      <w:pPr>
        <w:rPr>
          <w:sz w:val="20"/>
          <w:szCs w:val="20"/>
          <w:lang w:eastAsia="en-US"/>
        </w:rPr>
      </w:pPr>
      <w:r w:rsidRPr="008637E6">
        <w:rPr>
          <w:sz w:val="20"/>
          <w:szCs w:val="20"/>
          <w:lang w:eastAsia="en-US"/>
        </w:rPr>
        <w:t>§ – paragraf</w:t>
      </w:r>
    </w:p>
    <w:p w:rsidR="00AC5D9F" w:rsidRPr="008637E6" w:rsidRDefault="00AC5D9F" w:rsidP="00AC5D9F">
      <w:pPr>
        <w:rPr>
          <w:sz w:val="20"/>
          <w:szCs w:val="20"/>
          <w:lang w:eastAsia="en-US"/>
        </w:rPr>
      </w:pPr>
      <w:r w:rsidRPr="008637E6">
        <w:rPr>
          <w:sz w:val="20"/>
          <w:szCs w:val="20"/>
          <w:lang w:eastAsia="en-US"/>
        </w:rPr>
        <w:t>O – odsek</w:t>
      </w:r>
    </w:p>
    <w:p w:rsidR="00AC5D9F" w:rsidRPr="008637E6" w:rsidRDefault="00AC5D9F" w:rsidP="00AC5D9F">
      <w:pPr>
        <w:rPr>
          <w:sz w:val="20"/>
          <w:szCs w:val="20"/>
          <w:lang w:eastAsia="en-US"/>
        </w:rPr>
      </w:pPr>
      <w:r w:rsidRPr="008637E6">
        <w:rPr>
          <w:sz w:val="20"/>
          <w:szCs w:val="20"/>
          <w:lang w:eastAsia="en-US"/>
        </w:rPr>
        <w:t>V – veta</w:t>
      </w:r>
    </w:p>
    <w:p w:rsidR="00AC5D9F" w:rsidRPr="008637E6" w:rsidRDefault="00AC5D9F" w:rsidP="00AC5D9F">
      <w:pPr>
        <w:rPr>
          <w:sz w:val="20"/>
          <w:szCs w:val="20"/>
          <w:lang w:eastAsia="en-US"/>
        </w:rPr>
      </w:pPr>
      <w:r w:rsidRPr="008637E6">
        <w:rPr>
          <w:sz w:val="20"/>
          <w:szCs w:val="20"/>
          <w:lang w:eastAsia="en-US"/>
        </w:rPr>
        <w:t>P – písmeno (číslo)</w:t>
      </w:r>
    </w:p>
    <w:p w:rsidR="00AC5D9F" w:rsidRPr="008637E6" w:rsidRDefault="00AC5D9F" w:rsidP="00AC5D9F">
      <w:pPr>
        <w:rPr>
          <w:sz w:val="20"/>
          <w:szCs w:val="20"/>
          <w:lang w:eastAsia="en-US"/>
        </w:rPr>
      </w:pPr>
    </w:p>
    <w:p w:rsidR="00AC5D9F" w:rsidRPr="008637E6" w:rsidRDefault="00AC5D9F" w:rsidP="00AC5D9F">
      <w:pPr>
        <w:rPr>
          <w:sz w:val="20"/>
          <w:szCs w:val="20"/>
          <w:lang w:eastAsia="en-US"/>
        </w:rPr>
      </w:pPr>
      <w:r w:rsidRPr="008637E6">
        <w:rPr>
          <w:sz w:val="20"/>
          <w:szCs w:val="20"/>
          <w:lang w:eastAsia="en-US"/>
        </w:rPr>
        <w:t>V stĺpci (7):</w:t>
      </w:r>
    </w:p>
    <w:p w:rsidR="00AC5D9F" w:rsidRPr="008637E6" w:rsidRDefault="00AC5D9F" w:rsidP="00AC5D9F">
      <w:pPr>
        <w:rPr>
          <w:sz w:val="20"/>
          <w:szCs w:val="20"/>
          <w:lang w:eastAsia="en-US"/>
        </w:rPr>
      </w:pPr>
      <w:r w:rsidRPr="008637E6">
        <w:rPr>
          <w:sz w:val="20"/>
          <w:szCs w:val="20"/>
          <w:lang w:eastAsia="en-US"/>
        </w:rPr>
        <w:t>Ú – úplná zhoda (ak bolo ustanovenie smernice prebraté v celom rozsahu, správne, v príslušnej forme, so zabezpečenou inštitucionálnou  infraštruktúrou, s príslušnými sankciami a vo vzájomnej súvislosti)</w:t>
      </w:r>
    </w:p>
    <w:p w:rsidR="00AC5D9F" w:rsidRPr="008637E6" w:rsidRDefault="00AC5D9F" w:rsidP="00AC5D9F">
      <w:pPr>
        <w:rPr>
          <w:sz w:val="20"/>
          <w:szCs w:val="20"/>
          <w:lang w:eastAsia="en-US"/>
        </w:rPr>
      </w:pPr>
      <w:r w:rsidRPr="008637E6">
        <w:rPr>
          <w:sz w:val="20"/>
          <w:szCs w:val="20"/>
          <w:lang w:eastAsia="en-US"/>
        </w:rPr>
        <w:t>Č – čiastočná zhoda (ak minimálne jedna z podmienok úplnej zhody nie je splnená)</w:t>
      </w:r>
    </w:p>
    <w:p w:rsidR="00AC5D9F" w:rsidRPr="008637E6" w:rsidRDefault="00AC5D9F" w:rsidP="00AC5D9F">
      <w:pPr>
        <w:rPr>
          <w:sz w:val="20"/>
          <w:szCs w:val="20"/>
          <w:lang w:eastAsia="en-US"/>
        </w:rPr>
      </w:pPr>
      <w:r w:rsidRPr="008637E6">
        <w:rPr>
          <w:sz w:val="20"/>
          <w:szCs w:val="20"/>
          <w:lang w:eastAsia="en-US"/>
        </w:rPr>
        <w:t>Ž – žiadna zhoda (ak nebola dosiahnutá ani úplná ani čiast. zhoda alebo k prebratiu dôjde v budúcnosti)</w:t>
      </w:r>
    </w:p>
    <w:p w:rsidR="00AC5D9F" w:rsidRPr="008637E6" w:rsidRDefault="00AC5D9F" w:rsidP="00AC5D9F">
      <w:pPr>
        <w:rPr>
          <w:sz w:val="20"/>
          <w:szCs w:val="20"/>
          <w:lang w:eastAsia="en-US"/>
        </w:rPr>
      </w:pPr>
      <w:r w:rsidRPr="008637E6">
        <w:rPr>
          <w:sz w:val="20"/>
          <w:szCs w:val="20"/>
          <w:lang w:eastAsia="en-US"/>
        </w:rPr>
        <w:t>n.a. – neaplikovateľnosť (ak sa ustanovenie smernice netýka SR alebo nie je potrebné ho prebrať)</w:t>
      </w:r>
      <w:bookmarkStart w:id="0" w:name="_GoBack"/>
      <w:bookmarkEnd w:id="0"/>
    </w:p>
    <w:p w:rsidR="00AC5D9F" w:rsidRPr="008637E6" w:rsidRDefault="00AC5D9F" w:rsidP="00AC5D9F">
      <w:pPr>
        <w:rPr>
          <w:sz w:val="20"/>
          <w:szCs w:val="20"/>
        </w:rPr>
      </w:pPr>
    </w:p>
    <w:p w:rsidR="008867F5" w:rsidRPr="008637E6" w:rsidRDefault="008867F5" w:rsidP="00AC5D9F">
      <w:pPr>
        <w:pStyle w:val="Default"/>
        <w:rPr>
          <w:color w:val="auto"/>
          <w:sz w:val="20"/>
          <w:szCs w:val="20"/>
        </w:rPr>
      </w:pPr>
    </w:p>
    <w:sectPr w:rsidR="008867F5" w:rsidRPr="008637E6" w:rsidSect="002E7825">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EF3" w:rsidRDefault="00A77EF3" w:rsidP="00D9752C">
      <w:r>
        <w:separator/>
      </w:r>
    </w:p>
  </w:endnote>
  <w:endnote w:type="continuationSeparator" w:id="0">
    <w:p w:rsidR="00A77EF3" w:rsidRDefault="00A77EF3" w:rsidP="00D9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6517853"/>
      <w:docPartObj>
        <w:docPartGallery w:val="Page Numbers (Bottom of Page)"/>
        <w:docPartUnique/>
      </w:docPartObj>
    </w:sdtPr>
    <w:sdtEndPr/>
    <w:sdtContent>
      <w:p w:rsidR="00AC5D9F" w:rsidRDefault="00AC5D9F">
        <w:pPr>
          <w:pStyle w:val="Pta"/>
          <w:jc w:val="right"/>
        </w:pPr>
        <w:r>
          <w:fldChar w:fldCharType="begin"/>
        </w:r>
        <w:r>
          <w:instrText>PAGE   \* MERGEFORMAT</w:instrText>
        </w:r>
        <w:r>
          <w:fldChar w:fldCharType="separate"/>
        </w:r>
        <w:r w:rsidR="008637E6">
          <w:rPr>
            <w:noProof/>
          </w:rPr>
          <w:t>2</w:t>
        </w:r>
        <w:r>
          <w:fldChar w:fldCharType="end"/>
        </w:r>
      </w:p>
    </w:sdtContent>
  </w:sdt>
  <w:p w:rsidR="00176115" w:rsidRDefault="0017611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EF3" w:rsidRDefault="00A77EF3" w:rsidP="00D9752C">
      <w:r>
        <w:separator/>
      </w:r>
    </w:p>
  </w:footnote>
  <w:footnote w:type="continuationSeparator" w:id="0">
    <w:p w:rsidR="00A77EF3" w:rsidRDefault="00A77EF3" w:rsidP="00D975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896A0C"/>
    <w:multiLevelType w:val="hybridMultilevel"/>
    <w:tmpl w:val="263E96E4"/>
    <w:lvl w:ilvl="0" w:tplc="6040F29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6F440B9"/>
    <w:multiLevelType w:val="hybridMultilevel"/>
    <w:tmpl w:val="4586938C"/>
    <w:lvl w:ilvl="0" w:tplc="DA62A4C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DBD0EA6"/>
    <w:multiLevelType w:val="hybridMultilevel"/>
    <w:tmpl w:val="3702A4A2"/>
    <w:lvl w:ilvl="0" w:tplc="8C66A9D8">
      <w:start w:val="1"/>
      <w:numFmt w:val="lowerLetter"/>
      <w:lvlText w:val="%1)"/>
      <w:lvlJc w:val="left"/>
      <w:pPr>
        <w:ind w:left="720" w:hanging="360"/>
      </w:pPr>
      <w:rPr>
        <w:rFonts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6EA2E6D"/>
    <w:multiLevelType w:val="hybridMultilevel"/>
    <w:tmpl w:val="C17E9576"/>
    <w:lvl w:ilvl="0" w:tplc="041B000F">
      <w:start w:val="1"/>
      <w:numFmt w:val="decimal"/>
      <w:lvlText w:val="%1."/>
      <w:lvlJc w:val="left"/>
      <w:pPr>
        <w:ind w:left="1866" w:hanging="720"/>
      </w:pPr>
      <w:rPr>
        <w:rFonts w:hint="default"/>
      </w:rPr>
    </w:lvl>
    <w:lvl w:ilvl="1" w:tplc="529E0FF6">
      <w:start w:val="1"/>
      <w:numFmt w:val="lowerLetter"/>
      <w:lvlText w:val="%2)"/>
      <w:lvlJc w:val="left"/>
      <w:pPr>
        <w:ind w:left="2226" w:hanging="360"/>
      </w:pPr>
      <w:rPr>
        <w:rFonts w:hint="default"/>
      </w:r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4" w15:restartNumberingAfterBreak="0">
    <w:nsid w:val="79115A89"/>
    <w:multiLevelType w:val="hybridMultilevel"/>
    <w:tmpl w:val="3E3851A6"/>
    <w:lvl w:ilvl="0" w:tplc="C980CB16">
      <w:start w:val="3"/>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B5009EB"/>
    <w:multiLevelType w:val="hybridMultilevel"/>
    <w:tmpl w:val="D8ACBFC2"/>
    <w:lvl w:ilvl="0" w:tplc="7EE6ACF6">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2"/>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825"/>
    <w:rsid w:val="00000ACB"/>
    <w:rsid w:val="00022DD8"/>
    <w:rsid w:val="00023762"/>
    <w:rsid w:val="000239BD"/>
    <w:rsid w:val="00026EB4"/>
    <w:rsid w:val="000325F5"/>
    <w:rsid w:val="0006096D"/>
    <w:rsid w:val="000651F3"/>
    <w:rsid w:val="00097973"/>
    <w:rsid w:val="000A4C7D"/>
    <w:rsid w:val="000B2478"/>
    <w:rsid w:val="000B5C85"/>
    <w:rsid w:val="000D2701"/>
    <w:rsid w:val="0012648E"/>
    <w:rsid w:val="0015694D"/>
    <w:rsid w:val="00176115"/>
    <w:rsid w:val="00181047"/>
    <w:rsid w:val="00190A44"/>
    <w:rsid w:val="00193E3F"/>
    <w:rsid w:val="001954A6"/>
    <w:rsid w:val="001B1235"/>
    <w:rsid w:val="001B5D24"/>
    <w:rsid w:val="001C1B6F"/>
    <w:rsid w:val="001C3EE5"/>
    <w:rsid w:val="001C5BDE"/>
    <w:rsid w:val="001D0B72"/>
    <w:rsid w:val="001D5668"/>
    <w:rsid w:val="00201844"/>
    <w:rsid w:val="002025B7"/>
    <w:rsid w:val="0020308A"/>
    <w:rsid w:val="00204565"/>
    <w:rsid w:val="0020543A"/>
    <w:rsid w:val="00207A18"/>
    <w:rsid w:val="00211FD0"/>
    <w:rsid w:val="002146E9"/>
    <w:rsid w:val="0022222B"/>
    <w:rsid w:val="002564C7"/>
    <w:rsid w:val="00257760"/>
    <w:rsid w:val="00272A2D"/>
    <w:rsid w:val="002957F9"/>
    <w:rsid w:val="002B00DC"/>
    <w:rsid w:val="002C10EC"/>
    <w:rsid w:val="002C4720"/>
    <w:rsid w:val="002D2F8F"/>
    <w:rsid w:val="002E7825"/>
    <w:rsid w:val="002F2BD4"/>
    <w:rsid w:val="002F3DAF"/>
    <w:rsid w:val="00302143"/>
    <w:rsid w:val="00310AD9"/>
    <w:rsid w:val="0031609E"/>
    <w:rsid w:val="003252E2"/>
    <w:rsid w:val="0039439D"/>
    <w:rsid w:val="00396B1E"/>
    <w:rsid w:val="003A20D1"/>
    <w:rsid w:val="003A7094"/>
    <w:rsid w:val="003B23C7"/>
    <w:rsid w:val="003D7973"/>
    <w:rsid w:val="003E039A"/>
    <w:rsid w:val="003E1C6F"/>
    <w:rsid w:val="003E4857"/>
    <w:rsid w:val="004009F6"/>
    <w:rsid w:val="00404FDD"/>
    <w:rsid w:val="00405D69"/>
    <w:rsid w:val="004347A3"/>
    <w:rsid w:val="00441086"/>
    <w:rsid w:val="00446FA7"/>
    <w:rsid w:val="00452316"/>
    <w:rsid w:val="004869C0"/>
    <w:rsid w:val="004906D6"/>
    <w:rsid w:val="004B4957"/>
    <w:rsid w:val="004B5BA2"/>
    <w:rsid w:val="004D1734"/>
    <w:rsid w:val="004D32E9"/>
    <w:rsid w:val="004D777C"/>
    <w:rsid w:val="005007D0"/>
    <w:rsid w:val="005118FA"/>
    <w:rsid w:val="005121DC"/>
    <w:rsid w:val="005171CD"/>
    <w:rsid w:val="00552100"/>
    <w:rsid w:val="0057123A"/>
    <w:rsid w:val="00574975"/>
    <w:rsid w:val="005749D4"/>
    <w:rsid w:val="0057629B"/>
    <w:rsid w:val="00581EDA"/>
    <w:rsid w:val="005A2513"/>
    <w:rsid w:val="005A5F8E"/>
    <w:rsid w:val="005B3E0D"/>
    <w:rsid w:val="005B532E"/>
    <w:rsid w:val="005C0413"/>
    <w:rsid w:val="005C6760"/>
    <w:rsid w:val="005D3972"/>
    <w:rsid w:val="005E3CFC"/>
    <w:rsid w:val="005F2B1D"/>
    <w:rsid w:val="006065C7"/>
    <w:rsid w:val="00620D34"/>
    <w:rsid w:val="00652327"/>
    <w:rsid w:val="00673C3B"/>
    <w:rsid w:val="00683FF6"/>
    <w:rsid w:val="00685013"/>
    <w:rsid w:val="00693771"/>
    <w:rsid w:val="006955C1"/>
    <w:rsid w:val="006A3665"/>
    <w:rsid w:val="006B2CE6"/>
    <w:rsid w:val="006B644D"/>
    <w:rsid w:val="006C7728"/>
    <w:rsid w:val="0072073D"/>
    <w:rsid w:val="00747763"/>
    <w:rsid w:val="00750F44"/>
    <w:rsid w:val="007C0457"/>
    <w:rsid w:val="007C42B2"/>
    <w:rsid w:val="007C44BD"/>
    <w:rsid w:val="007D2F8C"/>
    <w:rsid w:val="007D3825"/>
    <w:rsid w:val="007D3EFD"/>
    <w:rsid w:val="007F01A9"/>
    <w:rsid w:val="007F0812"/>
    <w:rsid w:val="007F52BE"/>
    <w:rsid w:val="0081045A"/>
    <w:rsid w:val="0081483E"/>
    <w:rsid w:val="00857336"/>
    <w:rsid w:val="008637E6"/>
    <w:rsid w:val="00864CEA"/>
    <w:rsid w:val="0088155E"/>
    <w:rsid w:val="008867F5"/>
    <w:rsid w:val="00891E79"/>
    <w:rsid w:val="0089635C"/>
    <w:rsid w:val="008B226D"/>
    <w:rsid w:val="008B35F4"/>
    <w:rsid w:val="008B70A9"/>
    <w:rsid w:val="008D0D17"/>
    <w:rsid w:val="008E65FE"/>
    <w:rsid w:val="008E68C7"/>
    <w:rsid w:val="008E6933"/>
    <w:rsid w:val="009061A3"/>
    <w:rsid w:val="009140A7"/>
    <w:rsid w:val="00923203"/>
    <w:rsid w:val="00934615"/>
    <w:rsid w:val="00946FFF"/>
    <w:rsid w:val="00951958"/>
    <w:rsid w:val="00953B17"/>
    <w:rsid w:val="00962217"/>
    <w:rsid w:val="00975D52"/>
    <w:rsid w:val="00977BE8"/>
    <w:rsid w:val="00986654"/>
    <w:rsid w:val="00992855"/>
    <w:rsid w:val="009A1D60"/>
    <w:rsid w:val="009B64EF"/>
    <w:rsid w:val="009C051E"/>
    <w:rsid w:val="009D0ACB"/>
    <w:rsid w:val="009F2EFC"/>
    <w:rsid w:val="00A10924"/>
    <w:rsid w:val="00A118AD"/>
    <w:rsid w:val="00A13C67"/>
    <w:rsid w:val="00A15D13"/>
    <w:rsid w:val="00A30627"/>
    <w:rsid w:val="00A564F9"/>
    <w:rsid w:val="00A6041C"/>
    <w:rsid w:val="00A676DB"/>
    <w:rsid w:val="00A71447"/>
    <w:rsid w:val="00A7528C"/>
    <w:rsid w:val="00A762B8"/>
    <w:rsid w:val="00A77EF3"/>
    <w:rsid w:val="00A9431D"/>
    <w:rsid w:val="00A97A37"/>
    <w:rsid w:val="00AB10E6"/>
    <w:rsid w:val="00AB18E5"/>
    <w:rsid w:val="00AB69FB"/>
    <w:rsid w:val="00AC5D9F"/>
    <w:rsid w:val="00AF2B07"/>
    <w:rsid w:val="00AF6EE7"/>
    <w:rsid w:val="00B0127B"/>
    <w:rsid w:val="00B01295"/>
    <w:rsid w:val="00B11BC2"/>
    <w:rsid w:val="00B21EB7"/>
    <w:rsid w:val="00B30A5A"/>
    <w:rsid w:val="00B46758"/>
    <w:rsid w:val="00B50A2C"/>
    <w:rsid w:val="00B622E8"/>
    <w:rsid w:val="00B72F7E"/>
    <w:rsid w:val="00B91095"/>
    <w:rsid w:val="00BA3524"/>
    <w:rsid w:val="00BA3830"/>
    <w:rsid w:val="00BA5BF7"/>
    <w:rsid w:val="00BA5EEE"/>
    <w:rsid w:val="00BA7A67"/>
    <w:rsid w:val="00BF24EA"/>
    <w:rsid w:val="00BF6C43"/>
    <w:rsid w:val="00C0497F"/>
    <w:rsid w:val="00C133B3"/>
    <w:rsid w:val="00C26ED7"/>
    <w:rsid w:val="00C50433"/>
    <w:rsid w:val="00C548DB"/>
    <w:rsid w:val="00C5581D"/>
    <w:rsid w:val="00C84B55"/>
    <w:rsid w:val="00CB20BC"/>
    <w:rsid w:val="00CC4851"/>
    <w:rsid w:val="00CC78CF"/>
    <w:rsid w:val="00CD71B4"/>
    <w:rsid w:val="00CF03F6"/>
    <w:rsid w:val="00D004F2"/>
    <w:rsid w:val="00D010C8"/>
    <w:rsid w:val="00D24E20"/>
    <w:rsid w:val="00D35676"/>
    <w:rsid w:val="00D50B44"/>
    <w:rsid w:val="00D635DC"/>
    <w:rsid w:val="00D676E2"/>
    <w:rsid w:val="00D752F2"/>
    <w:rsid w:val="00D82975"/>
    <w:rsid w:val="00D82EF8"/>
    <w:rsid w:val="00D854AE"/>
    <w:rsid w:val="00D9215D"/>
    <w:rsid w:val="00D9752C"/>
    <w:rsid w:val="00DA2DC7"/>
    <w:rsid w:val="00DB602D"/>
    <w:rsid w:val="00DB687E"/>
    <w:rsid w:val="00DD182F"/>
    <w:rsid w:val="00DE1C67"/>
    <w:rsid w:val="00DF6F35"/>
    <w:rsid w:val="00E256BE"/>
    <w:rsid w:val="00E405EB"/>
    <w:rsid w:val="00E45293"/>
    <w:rsid w:val="00E774D5"/>
    <w:rsid w:val="00E85C5D"/>
    <w:rsid w:val="00E91B32"/>
    <w:rsid w:val="00E9684F"/>
    <w:rsid w:val="00E971D9"/>
    <w:rsid w:val="00EF08CA"/>
    <w:rsid w:val="00F13EF9"/>
    <w:rsid w:val="00F37885"/>
    <w:rsid w:val="00F434E4"/>
    <w:rsid w:val="00F43A9F"/>
    <w:rsid w:val="00F46272"/>
    <w:rsid w:val="00F534B2"/>
    <w:rsid w:val="00F537F2"/>
    <w:rsid w:val="00F55DD7"/>
    <w:rsid w:val="00F6585D"/>
    <w:rsid w:val="00F728DD"/>
    <w:rsid w:val="00F821CE"/>
    <w:rsid w:val="00F90EA0"/>
    <w:rsid w:val="00F91632"/>
    <w:rsid w:val="00F91C6B"/>
    <w:rsid w:val="00F947F8"/>
    <w:rsid w:val="00F9661F"/>
    <w:rsid w:val="00FA6309"/>
    <w:rsid w:val="00FB619F"/>
    <w:rsid w:val="00FC698B"/>
    <w:rsid w:val="00FC6F8B"/>
    <w:rsid w:val="00FE0642"/>
    <w:rsid w:val="00FE3E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A0733F-2F62-40D6-AF39-A2814C97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E7825"/>
    <w:pPr>
      <w:autoSpaceDE w:val="0"/>
      <w:autoSpaceDN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2E7825"/>
    <w:pPr>
      <w:keepNext/>
      <w:jc w:val="center"/>
      <w:outlineLvl w:val="0"/>
    </w:pPr>
    <w:rPr>
      <w:b/>
      <w:bCs/>
    </w:rPr>
  </w:style>
  <w:style w:type="paragraph" w:styleId="Nadpis4">
    <w:name w:val="heading 4"/>
    <w:basedOn w:val="Normlny"/>
    <w:next w:val="Normlny"/>
    <w:link w:val="Nadpis4Char"/>
    <w:uiPriority w:val="99"/>
    <w:qFormat/>
    <w:rsid w:val="002E7825"/>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E782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Predvolenpsmoodseku"/>
    <w:link w:val="Nadpis1"/>
    <w:uiPriority w:val="99"/>
    <w:rsid w:val="002E7825"/>
    <w:rPr>
      <w:rFonts w:ascii="Times New Roman" w:eastAsia="Times New Roman" w:hAnsi="Times New Roman" w:cs="Times New Roman"/>
      <w:b/>
      <w:bCs/>
      <w:sz w:val="24"/>
      <w:szCs w:val="24"/>
      <w:lang w:eastAsia="sk-SK"/>
    </w:rPr>
  </w:style>
  <w:style w:type="character" w:customStyle="1" w:styleId="Nadpis4Char">
    <w:name w:val="Nadpis 4 Char"/>
    <w:basedOn w:val="Predvolenpsmoodseku"/>
    <w:link w:val="Nadpis4"/>
    <w:uiPriority w:val="99"/>
    <w:rsid w:val="002E7825"/>
    <w:rPr>
      <w:rFonts w:ascii="Times New Roman" w:eastAsia="Times New Roman" w:hAnsi="Times New Roman" w:cs="Times New Roman"/>
      <w:b/>
      <w:bCs/>
      <w:lang w:eastAsia="sk-SK"/>
    </w:rPr>
  </w:style>
  <w:style w:type="paragraph" w:styleId="Zkladntext3">
    <w:name w:val="Body Text 3"/>
    <w:basedOn w:val="Normlny"/>
    <w:link w:val="Zkladntext3Char"/>
    <w:uiPriority w:val="99"/>
    <w:rsid w:val="002E7825"/>
    <w:pPr>
      <w:spacing w:line="240" w:lineRule="atLeast"/>
      <w:jc w:val="both"/>
    </w:pPr>
  </w:style>
  <w:style w:type="character" w:customStyle="1" w:styleId="Zkladntext3Char">
    <w:name w:val="Základný text 3 Char"/>
    <w:basedOn w:val="Predvolenpsmoodseku"/>
    <w:link w:val="Zkladntext3"/>
    <w:uiPriority w:val="99"/>
    <w:rsid w:val="002E7825"/>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rsid w:val="002E7825"/>
    <w:pPr>
      <w:jc w:val="center"/>
    </w:pPr>
    <w:rPr>
      <w:sz w:val="20"/>
      <w:szCs w:val="20"/>
    </w:rPr>
  </w:style>
  <w:style w:type="character" w:customStyle="1" w:styleId="Zkladntext2Char">
    <w:name w:val="Základný text 2 Char"/>
    <w:basedOn w:val="Predvolenpsmoodseku"/>
    <w:link w:val="Zkladntext2"/>
    <w:uiPriority w:val="99"/>
    <w:rsid w:val="002E7825"/>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2E7825"/>
    <w:rPr>
      <w:sz w:val="20"/>
      <w:szCs w:val="20"/>
      <w:lang w:eastAsia="en-US"/>
    </w:rPr>
  </w:style>
  <w:style w:type="paragraph" w:customStyle="1" w:styleId="Zkladntext">
    <w:name w:val="Základní text"/>
    <w:aliases w:val="Základný text Char Char"/>
    <w:rsid w:val="002E7825"/>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 w:type="character" w:styleId="Siln">
    <w:name w:val="Strong"/>
    <w:basedOn w:val="Predvolenpsmoodseku"/>
    <w:uiPriority w:val="99"/>
    <w:qFormat/>
    <w:rsid w:val="002E7825"/>
    <w:rPr>
      <w:rFonts w:cs="Times New Roman"/>
      <w:b/>
      <w:bCs/>
    </w:rPr>
  </w:style>
  <w:style w:type="character" w:styleId="Hypertextovprepojenie">
    <w:name w:val="Hyperlink"/>
    <w:basedOn w:val="Predvolenpsmoodseku"/>
    <w:uiPriority w:val="99"/>
    <w:semiHidden/>
    <w:unhideWhenUsed/>
    <w:rsid w:val="007F0812"/>
    <w:rPr>
      <w:strike w:val="0"/>
      <w:dstrike w:val="0"/>
      <w:color w:val="3366CC"/>
      <w:u w:val="none"/>
      <w:effect w:val="none"/>
      <w:shd w:val="clear" w:color="auto" w:fill="auto"/>
    </w:rPr>
  </w:style>
  <w:style w:type="paragraph" w:customStyle="1" w:styleId="Normlny1">
    <w:name w:val="Normálny1"/>
    <w:basedOn w:val="Normlny"/>
    <w:rsid w:val="007F0812"/>
    <w:pPr>
      <w:autoSpaceDE/>
      <w:autoSpaceDN/>
      <w:spacing w:before="120"/>
      <w:jc w:val="both"/>
    </w:pPr>
  </w:style>
  <w:style w:type="character" w:customStyle="1" w:styleId="super">
    <w:name w:val="super"/>
    <w:basedOn w:val="Predvolenpsmoodseku"/>
    <w:rsid w:val="007F0812"/>
    <w:rPr>
      <w:sz w:val="17"/>
      <w:szCs w:val="17"/>
      <w:vertAlign w:val="superscript"/>
    </w:rPr>
  </w:style>
  <w:style w:type="paragraph" w:styleId="Odsekzoznamu">
    <w:name w:val="List Paragraph"/>
    <w:basedOn w:val="Normlny"/>
    <w:uiPriority w:val="34"/>
    <w:qFormat/>
    <w:rsid w:val="007F0812"/>
    <w:pPr>
      <w:ind w:left="720"/>
      <w:contextualSpacing/>
    </w:pPr>
  </w:style>
  <w:style w:type="paragraph" w:styleId="Hlavika">
    <w:name w:val="header"/>
    <w:basedOn w:val="Normlny"/>
    <w:link w:val="HlavikaChar"/>
    <w:uiPriority w:val="99"/>
    <w:unhideWhenUsed/>
    <w:rsid w:val="00D9752C"/>
    <w:pPr>
      <w:tabs>
        <w:tab w:val="center" w:pos="4536"/>
        <w:tab w:val="right" w:pos="9072"/>
      </w:tabs>
    </w:pPr>
  </w:style>
  <w:style w:type="character" w:customStyle="1" w:styleId="HlavikaChar">
    <w:name w:val="Hlavička Char"/>
    <w:basedOn w:val="Predvolenpsmoodseku"/>
    <w:link w:val="Hlavika"/>
    <w:uiPriority w:val="99"/>
    <w:rsid w:val="00D9752C"/>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9752C"/>
    <w:pPr>
      <w:tabs>
        <w:tab w:val="center" w:pos="4536"/>
        <w:tab w:val="right" w:pos="9072"/>
      </w:tabs>
    </w:pPr>
  </w:style>
  <w:style w:type="character" w:customStyle="1" w:styleId="PtaChar">
    <w:name w:val="Päta Char"/>
    <w:basedOn w:val="Predvolenpsmoodseku"/>
    <w:link w:val="Pta"/>
    <w:uiPriority w:val="99"/>
    <w:rsid w:val="00D9752C"/>
    <w:rPr>
      <w:rFonts w:ascii="Times New Roman" w:eastAsia="Times New Roman" w:hAnsi="Times New Roman" w:cs="Times New Roman"/>
      <w:sz w:val="24"/>
      <w:szCs w:val="24"/>
      <w:lang w:eastAsia="sk-SK"/>
    </w:rPr>
  </w:style>
  <w:style w:type="paragraph" w:customStyle="1" w:styleId="norm">
    <w:name w:val="norm"/>
    <w:basedOn w:val="Normlny"/>
    <w:rsid w:val="0081483E"/>
    <w:pPr>
      <w:autoSpaceDE/>
      <w:autoSpaceDN/>
      <w:spacing w:before="120"/>
      <w:jc w:val="both"/>
    </w:pPr>
  </w:style>
  <w:style w:type="paragraph" w:customStyle="1" w:styleId="stitle-article-norm">
    <w:name w:val="stitle-article-norm"/>
    <w:basedOn w:val="Normlny"/>
    <w:rsid w:val="0081483E"/>
    <w:pPr>
      <w:autoSpaceDE/>
      <w:autoSpaceDN/>
      <w:spacing w:before="240" w:after="120"/>
      <w:jc w:val="center"/>
    </w:pPr>
    <w:rPr>
      <w:b/>
      <w:bCs/>
    </w:rPr>
  </w:style>
  <w:style w:type="paragraph" w:customStyle="1" w:styleId="Normlny2">
    <w:name w:val="Normálny2"/>
    <w:basedOn w:val="Normlny"/>
    <w:rsid w:val="005C0413"/>
    <w:pPr>
      <w:autoSpaceDE/>
      <w:autoSpaceDN/>
      <w:spacing w:before="120"/>
      <w:jc w:val="both"/>
    </w:pPr>
  </w:style>
  <w:style w:type="paragraph" w:customStyle="1" w:styleId="norm2">
    <w:name w:val="norm2"/>
    <w:basedOn w:val="Normlny"/>
    <w:rsid w:val="00176115"/>
    <w:pPr>
      <w:autoSpaceDE/>
      <w:autoSpaceDN/>
      <w:spacing w:before="120" w:line="312" w:lineRule="atLeast"/>
      <w:jc w:val="both"/>
    </w:pPr>
  </w:style>
  <w:style w:type="paragraph" w:customStyle="1" w:styleId="list1">
    <w:name w:val="list1"/>
    <w:basedOn w:val="Normlny"/>
    <w:rsid w:val="006065C7"/>
    <w:pPr>
      <w:autoSpaceDE/>
      <w:autoSpaceDN/>
      <w:spacing w:line="312" w:lineRule="atLeast"/>
      <w:ind w:left="240"/>
      <w:jc w:val="both"/>
    </w:pPr>
  </w:style>
  <w:style w:type="paragraph" w:styleId="Obyajntext">
    <w:name w:val="Plain Text"/>
    <w:basedOn w:val="Normlny"/>
    <w:link w:val="ObyajntextChar"/>
    <w:uiPriority w:val="99"/>
    <w:unhideWhenUsed/>
    <w:rsid w:val="00A15D13"/>
    <w:pPr>
      <w:autoSpaceDE/>
      <w:autoSpaceDN/>
    </w:pPr>
    <w:rPr>
      <w:rFonts w:ascii="Calibri" w:eastAsiaTheme="minorHAnsi" w:hAnsi="Calibri"/>
      <w:sz w:val="22"/>
      <w:szCs w:val="22"/>
      <w:lang w:eastAsia="en-US"/>
    </w:rPr>
  </w:style>
  <w:style w:type="character" w:customStyle="1" w:styleId="ObyajntextChar">
    <w:name w:val="Obyčajný text Char"/>
    <w:basedOn w:val="Predvolenpsmoodseku"/>
    <w:link w:val="Obyajntext"/>
    <w:uiPriority w:val="99"/>
    <w:rsid w:val="00A15D13"/>
    <w:rPr>
      <w:rFonts w:ascii="Calibri" w:hAnsi="Calibri" w:cs="Times New Roman"/>
    </w:rPr>
  </w:style>
  <w:style w:type="character" w:styleId="Odkaznakomentr">
    <w:name w:val="annotation reference"/>
    <w:basedOn w:val="Predvolenpsmoodseku"/>
    <w:uiPriority w:val="99"/>
    <w:unhideWhenUsed/>
    <w:rsid w:val="00A15D13"/>
    <w:rPr>
      <w:sz w:val="16"/>
      <w:szCs w:val="16"/>
    </w:rPr>
  </w:style>
  <w:style w:type="paragraph" w:styleId="Textkomentra">
    <w:name w:val="annotation text"/>
    <w:basedOn w:val="Normlny"/>
    <w:link w:val="TextkomentraChar"/>
    <w:uiPriority w:val="99"/>
    <w:semiHidden/>
    <w:unhideWhenUsed/>
    <w:rsid w:val="00A15D13"/>
    <w:rPr>
      <w:sz w:val="20"/>
      <w:szCs w:val="20"/>
    </w:rPr>
  </w:style>
  <w:style w:type="character" w:customStyle="1" w:styleId="TextkomentraChar">
    <w:name w:val="Text komentára Char"/>
    <w:basedOn w:val="Predvolenpsmoodseku"/>
    <w:link w:val="Textkomentra"/>
    <w:uiPriority w:val="99"/>
    <w:semiHidden/>
    <w:rsid w:val="00A15D13"/>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15D13"/>
    <w:rPr>
      <w:b/>
      <w:bCs/>
    </w:rPr>
  </w:style>
  <w:style w:type="character" w:customStyle="1" w:styleId="PredmetkomentraChar">
    <w:name w:val="Predmet komentára Char"/>
    <w:basedOn w:val="TextkomentraChar"/>
    <w:link w:val="Predmetkomentra"/>
    <w:uiPriority w:val="99"/>
    <w:semiHidden/>
    <w:rsid w:val="00A15D13"/>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A15D13"/>
    <w:rPr>
      <w:rFonts w:ascii="Segoe UI" w:hAnsi="Segoe UI" w:cs="Segoe UI"/>
      <w:sz w:val="18"/>
      <w:szCs w:val="18"/>
    </w:rPr>
  </w:style>
  <w:style w:type="character" w:customStyle="1" w:styleId="TextbublinyChar">
    <w:name w:val="Text bubliny Char"/>
    <w:basedOn w:val="Predvolenpsmoodseku"/>
    <w:link w:val="Textbubliny"/>
    <w:uiPriority w:val="99"/>
    <w:semiHidden/>
    <w:rsid w:val="00A15D13"/>
    <w:rPr>
      <w:rFonts w:ascii="Segoe UI" w:eastAsia="Times New Roman" w:hAnsi="Segoe UI" w:cs="Segoe UI"/>
      <w:sz w:val="18"/>
      <w:szCs w:val="18"/>
      <w:lang w:eastAsia="sk-SK"/>
    </w:rPr>
  </w:style>
  <w:style w:type="paragraph" w:customStyle="1" w:styleId="l31">
    <w:name w:val="l31"/>
    <w:basedOn w:val="Normlny"/>
    <w:rsid w:val="00AF6EE7"/>
    <w:pPr>
      <w:autoSpaceDE/>
      <w:autoSpaceDN/>
      <w:spacing w:before="144" w:after="144"/>
      <w:jc w:val="both"/>
    </w:pPr>
  </w:style>
  <w:style w:type="paragraph" w:customStyle="1" w:styleId="l41">
    <w:name w:val="l41"/>
    <w:basedOn w:val="Normlny"/>
    <w:rsid w:val="00AF6EE7"/>
    <w:pPr>
      <w:autoSpaceDE/>
      <w:autoSpaceDN/>
      <w:spacing w:before="144" w:after="144"/>
      <w:jc w:val="both"/>
    </w:pPr>
  </w:style>
  <w:style w:type="paragraph" w:customStyle="1" w:styleId="l51">
    <w:name w:val="l51"/>
    <w:basedOn w:val="Normlny"/>
    <w:rsid w:val="004906D6"/>
    <w:pPr>
      <w:autoSpaceDE/>
      <w:autoSpaceDN/>
      <w:spacing w:before="144" w:after="14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236565">
      <w:bodyDiv w:val="1"/>
      <w:marLeft w:val="390"/>
      <w:marRight w:val="390"/>
      <w:marTop w:val="0"/>
      <w:marBottom w:val="0"/>
      <w:divBdr>
        <w:top w:val="none" w:sz="0" w:space="0" w:color="auto"/>
        <w:left w:val="none" w:sz="0" w:space="0" w:color="auto"/>
        <w:bottom w:val="none" w:sz="0" w:space="0" w:color="auto"/>
        <w:right w:val="none" w:sz="0" w:space="0" w:color="auto"/>
      </w:divBdr>
      <w:divsChild>
        <w:div w:id="1753508125">
          <w:marLeft w:val="0"/>
          <w:marRight w:val="0"/>
          <w:marTop w:val="0"/>
          <w:marBottom w:val="0"/>
          <w:divBdr>
            <w:top w:val="none" w:sz="0" w:space="0" w:color="auto"/>
            <w:left w:val="none" w:sz="0" w:space="0" w:color="auto"/>
            <w:bottom w:val="none" w:sz="0" w:space="0" w:color="auto"/>
            <w:right w:val="none" w:sz="0" w:space="0" w:color="auto"/>
          </w:divBdr>
          <w:divsChild>
            <w:div w:id="2041662398">
              <w:marLeft w:val="0"/>
              <w:marRight w:val="0"/>
              <w:marTop w:val="0"/>
              <w:marBottom w:val="0"/>
              <w:divBdr>
                <w:top w:val="none" w:sz="0" w:space="0" w:color="auto"/>
                <w:left w:val="none" w:sz="0" w:space="0" w:color="auto"/>
                <w:bottom w:val="none" w:sz="0" w:space="0" w:color="auto"/>
                <w:right w:val="none" w:sz="0" w:space="0" w:color="auto"/>
              </w:divBdr>
              <w:divsChild>
                <w:div w:id="2021151633">
                  <w:marLeft w:val="-150"/>
                  <w:marRight w:val="-150"/>
                  <w:marTop w:val="0"/>
                  <w:marBottom w:val="0"/>
                  <w:divBdr>
                    <w:top w:val="none" w:sz="0" w:space="0" w:color="auto"/>
                    <w:left w:val="none" w:sz="0" w:space="0" w:color="auto"/>
                    <w:bottom w:val="none" w:sz="0" w:space="0" w:color="auto"/>
                    <w:right w:val="none" w:sz="0" w:space="0" w:color="auto"/>
                  </w:divBdr>
                  <w:divsChild>
                    <w:div w:id="1437947042">
                      <w:marLeft w:val="0"/>
                      <w:marRight w:val="0"/>
                      <w:marTop w:val="0"/>
                      <w:marBottom w:val="0"/>
                      <w:divBdr>
                        <w:top w:val="none" w:sz="0" w:space="0" w:color="auto"/>
                        <w:left w:val="none" w:sz="0" w:space="0" w:color="auto"/>
                        <w:bottom w:val="none" w:sz="0" w:space="0" w:color="auto"/>
                        <w:right w:val="none" w:sz="0" w:space="0" w:color="auto"/>
                      </w:divBdr>
                      <w:divsChild>
                        <w:div w:id="1952317919">
                          <w:marLeft w:val="0"/>
                          <w:marRight w:val="0"/>
                          <w:marTop w:val="0"/>
                          <w:marBottom w:val="0"/>
                          <w:divBdr>
                            <w:top w:val="none" w:sz="0" w:space="0" w:color="auto"/>
                            <w:left w:val="none" w:sz="0" w:space="0" w:color="auto"/>
                            <w:bottom w:val="none" w:sz="0" w:space="0" w:color="auto"/>
                            <w:right w:val="none" w:sz="0" w:space="0" w:color="auto"/>
                          </w:divBdr>
                          <w:divsChild>
                            <w:div w:id="631447610">
                              <w:marLeft w:val="0"/>
                              <w:marRight w:val="0"/>
                              <w:marTop w:val="0"/>
                              <w:marBottom w:val="0"/>
                              <w:divBdr>
                                <w:top w:val="none" w:sz="0" w:space="0" w:color="auto"/>
                                <w:left w:val="none" w:sz="0" w:space="0" w:color="auto"/>
                                <w:bottom w:val="none" w:sz="0" w:space="0" w:color="auto"/>
                                <w:right w:val="none" w:sz="0" w:space="0" w:color="auto"/>
                              </w:divBdr>
                              <w:divsChild>
                                <w:div w:id="1854148969">
                                  <w:marLeft w:val="0"/>
                                  <w:marRight w:val="0"/>
                                  <w:marTop w:val="0"/>
                                  <w:marBottom w:val="0"/>
                                  <w:divBdr>
                                    <w:top w:val="none" w:sz="0" w:space="0" w:color="auto"/>
                                    <w:left w:val="none" w:sz="0" w:space="0" w:color="auto"/>
                                    <w:bottom w:val="none" w:sz="0" w:space="0" w:color="auto"/>
                                    <w:right w:val="none" w:sz="0" w:space="0" w:color="auto"/>
                                  </w:divBdr>
                                  <w:divsChild>
                                    <w:div w:id="961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036224">
      <w:bodyDiv w:val="1"/>
      <w:marLeft w:val="0"/>
      <w:marRight w:val="0"/>
      <w:marTop w:val="0"/>
      <w:marBottom w:val="0"/>
      <w:divBdr>
        <w:top w:val="none" w:sz="0" w:space="0" w:color="auto"/>
        <w:left w:val="none" w:sz="0" w:space="0" w:color="auto"/>
        <w:bottom w:val="none" w:sz="0" w:space="0" w:color="auto"/>
        <w:right w:val="none" w:sz="0" w:space="0" w:color="auto"/>
      </w:divBdr>
      <w:divsChild>
        <w:div w:id="612905047">
          <w:marLeft w:val="0"/>
          <w:marRight w:val="0"/>
          <w:marTop w:val="0"/>
          <w:marBottom w:val="0"/>
          <w:divBdr>
            <w:top w:val="none" w:sz="0" w:space="0" w:color="auto"/>
            <w:left w:val="none" w:sz="0" w:space="0" w:color="auto"/>
            <w:bottom w:val="none" w:sz="0" w:space="0" w:color="auto"/>
            <w:right w:val="none" w:sz="0" w:space="0" w:color="auto"/>
          </w:divBdr>
          <w:divsChild>
            <w:div w:id="789978445">
              <w:marLeft w:val="0"/>
              <w:marRight w:val="0"/>
              <w:marTop w:val="0"/>
              <w:marBottom w:val="0"/>
              <w:divBdr>
                <w:top w:val="none" w:sz="0" w:space="0" w:color="auto"/>
                <w:left w:val="none" w:sz="0" w:space="0" w:color="auto"/>
                <w:bottom w:val="none" w:sz="0" w:space="0" w:color="auto"/>
                <w:right w:val="none" w:sz="0" w:space="0" w:color="auto"/>
              </w:divBdr>
              <w:divsChild>
                <w:div w:id="1108623072">
                  <w:marLeft w:val="0"/>
                  <w:marRight w:val="0"/>
                  <w:marTop w:val="100"/>
                  <w:marBottom w:val="100"/>
                  <w:divBdr>
                    <w:top w:val="none" w:sz="0" w:space="0" w:color="auto"/>
                    <w:left w:val="none" w:sz="0" w:space="0" w:color="auto"/>
                    <w:bottom w:val="none" w:sz="0" w:space="0" w:color="auto"/>
                    <w:right w:val="none" w:sz="0" w:space="0" w:color="auto"/>
                  </w:divBdr>
                  <w:divsChild>
                    <w:div w:id="1499227001">
                      <w:marLeft w:val="0"/>
                      <w:marRight w:val="0"/>
                      <w:marTop w:val="0"/>
                      <w:marBottom w:val="0"/>
                      <w:divBdr>
                        <w:top w:val="none" w:sz="0" w:space="0" w:color="auto"/>
                        <w:left w:val="none" w:sz="0" w:space="0" w:color="auto"/>
                        <w:bottom w:val="none" w:sz="0" w:space="0" w:color="auto"/>
                        <w:right w:val="none" w:sz="0" w:space="0" w:color="auto"/>
                      </w:divBdr>
                      <w:divsChild>
                        <w:div w:id="5642414">
                          <w:marLeft w:val="0"/>
                          <w:marRight w:val="0"/>
                          <w:marTop w:val="0"/>
                          <w:marBottom w:val="0"/>
                          <w:divBdr>
                            <w:top w:val="none" w:sz="0" w:space="0" w:color="auto"/>
                            <w:left w:val="none" w:sz="0" w:space="0" w:color="auto"/>
                            <w:bottom w:val="none" w:sz="0" w:space="0" w:color="auto"/>
                            <w:right w:val="none" w:sz="0" w:space="0" w:color="auto"/>
                          </w:divBdr>
                          <w:divsChild>
                            <w:div w:id="4254232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008584">
      <w:bodyDiv w:val="1"/>
      <w:marLeft w:val="390"/>
      <w:marRight w:val="390"/>
      <w:marTop w:val="390"/>
      <w:marBottom w:val="0"/>
      <w:divBdr>
        <w:top w:val="none" w:sz="0" w:space="0" w:color="auto"/>
        <w:left w:val="none" w:sz="0" w:space="0" w:color="auto"/>
        <w:bottom w:val="none" w:sz="0" w:space="0" w:color="auto"/>
        <w:right w:val="none" w:sz="0" w:space="0" w:color="auto"/>
      </w:divBdr>
    </w:div>
    <w:div w:id="630553491">
      <w:bodyDiv w:val="1"/>
      <w:marLeft w:val="390"/>
      <w:marRight w:val="390"/>
      <w:marTop w:val="390"/>
      <w:marBottom w:val="0"/>
      <w:divBdr>
        <w:top w:val="none" w:sz="0" w:space="0" w:color="auto"/>
        <w:left w:val="none" w:sz="0" w:space="0" w:color="auto"/>
        <w:bottom w:val="none" w:sz="0" w:space="0" w:color="auto"/>
        <w:right w:val="none" w:sz="0" w:space="0" w:color="auto"/>
      </w:divBdr>
    </w:div>
    <w:div w:id="650184220">
      <w:bodyDiv w:val="1"/>
      <w:marLeft w:val="390"/>
      <w:marRight w:val="390"/>
      <w:marTop w:val="0"/>
      <w:marBottom w:val="0"/>
      <w:divBdr>
        <w:top w:val="none" w:sz="0" w:space="0" w:color="auto"/>
        <w:left w:val="none" w:sz="0" w:space="0" w:color="auto"/>
        <w:bottom w:val="none" w:sz="0" w:space="0" w:color="auto"/>
        <w:right w:val="none" w:sz="0" w:space="0" w:color="auto"/>
      </w:divBdr>
      <w:divsChild>
        <w:div w:id="113911962">
          <w:marLeft w:val="0"/>
          <w:marRight w:val="0"/>
          <w:marTop w:val="0"/>
          <w:marBottom w:val="0"/>
          <w:divBdr>
            <w:top w:val="none" w:sz="0" w:space="0" w:color="auto"/>
            <w:left w:val="none" w:sz="0" w:space="0" w:color="auto"/>
            <w:bottom w:val="none" w:sz="0" w:space="0" w:color="auto"/>
            <w:right w:val="none" w:sz="0" w:space="0" w:color="auto"/>
          </w:divBdr>
          <w:divsChild>
            <w:div w:id="254755378">
              <w:marLeft w:val="0"/>
              <w:marRight w:val="0"/>
              <w:marTop w:val="0"/>
              <w:marBottom w:val="0"/>
              <w:divBdr>
                <w:top w:val="none" w:sz="0" w:space="0" w:color="auto"/>
                <w:left w:val="none" w:sz="0" w:space="0" w:color="auto"/>
                <w:bottom w:val="none" w:sz="0" w:space="0" w:color="auto"/>
                <w:right w:val="none" w:sz="0" w:space="0" w:color="auto"/>
              </w:divBdr>
              <w:divsChild>
                <w:div w:id="1241912775">
                  <w:marLeft w:val="-150"/>
                  <w:marRight w:val="-150"/>
                  <w:marTop w:val="0"/>
                  <w:marBottom w:val="0"/>
                  <w:divBdr>
                    <w:top w:val="none" w:sz="0" w:space="0" w:color="auto"/>
                    <w:left w:val="none" w:sz="0" w:space="0" w:color="auto"/>
                    <w:bottom w:val="none" w:sz="0" w:space="0" w:color="auto"/>
                    <w:right w:val="none" w:sz="0" w:space="0" w:color="auto"/>
                  </w:divBdr>
                  <w:divsChild>
                    <w:div w:id="1435713255">
                      <w:marLeft w:val="0"/>
                      <w:marRight w:val="0"/>
                      <w:marTop w:val="0"/>
                      <w:marBottom w:val="0"/>
                      <w:divBdr>
                        <w:top w:val="none" w:sz="0" w:space="0" w:color="auto"/>
                        <w:left w:val="none" w:sz="0" w:space="0" w:color="auto"/>
                        <w:bottom w:val="none" w:sz="0" w:space="0" w:color="auto"/>
                        <w:right w:val="none" w:sz="0" w:space="0" w:color="auto"/>
                      </w:divBdr>
                      <w:divsChild>
                        <w:div w:id="2007391324">
                          <w:marLeft w:val="0"/>
                          <w:marRight w:val="0"/>
                          <w:marTop w:val="0"/>
                          <w:marBottom w:val="0"/>
                          <w:divBdr>
                            <w:top w:val="none" w:sz="0" w:space="0" w:color="auto"/>
                            <w:left w:val="none" w:sz="0" w:space="0" w:color="auto"/>
                            <w:bottom w:val="none" w:sz="0" w:space="0" w:color="auto"/>
                            <w:right w:val="none" w:sz="0" w:space="0" w:color="auto"/>
                          </w:divBdr>
                          <w:divsChild>
                            <w:div w:id="140467273">
                              <w:marLeft w:val="0"/>
                              <w:marRight w:val="0"/>
                              <w:marTop w:val="0"/>
                              <w:marBottom w:val="0"/>
                              <w:divBdr>
                                <w:top w:val="none" w:sz="0" w:space="0" w:color="auto"/>
                                <w:left w:val="none" w:sz="0" w:space="0" w:color="auto"/>
                                <w:bottom w:val="none" w:sz="0" w:space="0" w:color="auto"/>
                                <w:right w:val="none" w:sz="0" w:space="0" w:color="auto"/>
                              </w:divBdr>
                              <w:divsChild>
                                <w:div w:id="664285498">
                                  <w:marLeft w:val="0"/>
                                  <w:marRight w:val="0"/>
                                  <w:marTop w:val="0"/>
                                  <w:marBottom w:val="0"/>
                                  <w:divBdr>
                                    <w:top w:val="none" w:sz="0" w:space="0" w:color="auto"/>
                                    <w:left w:val="none" w:sz="0" w:space="0" w:color="auto"/>
                                    <w:bottom w:val="none" w:sz="0" w:space="0" w:color="auto"/>
                                    <w:right w:val="none" w:sz="0" w:space="0" w:color="auto"/>
                                  </w:divBdr>
                                  <w:divsChild>
                                    <w:div w:id="17308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994128">
      <w:bodyDiv w:val="1"/>
      <w:marLeft w:val="0"/>
      <w:marRight w:val="0"/>
      <w:marTop w:val="0"/>
      <w:marBottom w:val="0"/>
      <w:divBdr>
        <w:top w:val="none" w:sz="0" w:space="0" w:color="auto"/>
        <w:left w:val="none" w:sz="0" w:space="0" w:color="auto"/>
        <w:bottom w:val="none" w:sz="0" w:space="0" w:color="auto"/>
        <w:right w:val="none" w:sz="0" w:space="0" w:color="auto"/>
      </w:divBdr>
    </w:div>
    <w:div w:id="722293241">
      <w:bodyDiv w:val="1"/>
      <w:marLeft w:val="0"/>
      <w:marRight w:val="0"/>
      <w:marTop w:val="0"/>
      <w:marBottom w:val="0"/>
      <w:divBdr>
        <w:top w:val="none" w:sz="0" w:space="0" w:color="auto"/>
        <w:left w:val="none" w:sz="0" w:space="0" w:color="auto"/>
        <w:bottom w:val="none" w:sz="0" w:space="0" w:color="auto"/>
        <w:right w:val="none" w:sz="0" w:space="0" w:color="auto"/>
      </w:divBdr>
      <w:divsChild>
        <w:div w:id="1671060060">
          <w:marLeft w:val="0"/>
          <w:marRight w:val="0"/>
          <w:marTop w:val="0"/>
          <w:marBottom w:val="0"/>
          <w:divBdr>
            <w:top w:val="none" w:sz="0" w:space="0" w:color="auto"/>
            <w:left w:val="none" w:sz="0" w:space="0" w:color="auto"/>
            <w:bottom w:val="none" w:sz="0" w:space="0" w:color="auto"/>
            <w:right w:val="none" w:sz="0" w:space="0" w:color="auto"/>
          </w:divBdr>
          <w:divsChild>
            <w:div w:id="417947784">
              <w:marLeft w:val="0"/>
              <w:marRight w:val="0"/>
              <w:marTop w:val="0"/>
              <w:marBottom w:val="0"/>
              <w:divBdr>
                <w:top w:val="none" w:sz="0" w:space="0" w:color="auto"/>
                <w:left w:val="none" w:sz="0" w:space="0" w:color="auto"/>
                <w:bottom w:val="none" w:sz="0" w:space="0" w:color="auto"/>
                <w:right w:val="none" w:sz="0" w:space="0" w:color="auto"/>
              </w:divBdr>
              <w:divsChild>
                <w:div w:id="1579242886">
                  <w:marLeft w:val="0"/>
                  <w:marRight w:val="0"/>
                  <w:marTop w:val="0"/>
                  <w:marBottom w:val="0"/>
                  <w:divBdr>
                    <w:top w:val="none" w:sz="0" w:space="0" w:color="auto"/>
                    <w:left w:val="none" w:sz="0" w:space="0" w:color="auto"/>
                    <w:bottom w:val="none" w:sz="0" w:space="0" w:color="auto"/>
                    <w:right w:val="none" w:sz="0" w:space="0" w:color="auto"/>
                  </w:divBdr>
                  <w:divsChild>
                    <w:div w:id="1341199270">
                      <w:marLeft w:val="-150"/>
                      <w:marRight w:val="-150"/>
                      <w:marTop w:val="0"/>
                      <w:marBottom w:val="0"/>
                      <w:divBdr>
                        <w:top w:val="none" w:sz="0" w:space="0" w:color="auto"/>
                        <w:left w:val="none" w:sz="0" w:space="0" w:color="auto"/>
                        <w:bottom w:val="none" w:sz="0" w:space="0" w:color="auto"/>
                        <w:right w:val="none" w:sz="0" w:space="0" w:color="auto"/>
                      </w:divBdr>
                      <w:divsChild>
                        <w:div w:id="1249659251">
                          <w:marLeft w:val="0"/>
                          <w:marRight w:val="0"/>
                          <w:marTop w:val="0"/>
                          <w:marBottom w:val="0"/>
                          <w:divBdr>
                            <w:top w:val="none" w:sz="0" w:space="0" w:color="auto"/>
                            <w:left w:val="none" w:sz="0" w:space="0" w:color="auto"/>
                            <w:bottom w:val="none" w:sz="0" w:space="0" w:color="auto"/>
                            <w:right w:val="none" w:sz="0" w:space="0" w:color="auto"/>
                          </w:divBdr>
                          <w:divsChild>
                            <w:div w:id="1168715851">
                              <w:marLeft w:val="0"/>
                              <w:marRight w:val="0"/>
                              <w:marTop w:val="0"/>
                              <w:marBottom w:val="0"/>
                              <w:divBdr>
                                <w:top w:val="none" w:sz="0" w:space="0" w:color="auto"/>
                                <w:left w:val="none" w:sz="0" w:space="0" w:color="auto"/>
                                <w:bottom w:val="none" w:sz="0" w:space="0" w:color="auto"/>
                                <w:right w:val="none" w:sz="0" w:space="0" w:color="auto"/>
                              </w:divBdr>
                              <w:divsChild>
                                <w:div w:id="447896090">
                                  <w:marLeft w:val="0"/>
                                  <w:marRight w:val="0"/>
                                  <w:marTop w:val="0"/>
                                  <w:marBottom w:val="300"/>
                                  <w:divBdr>
                                    <w:top w:val="none" w:sz="0" w:space="0" w:color="auto"/>
                                    <w:left w:val="none" w:sz="0" w:space="0" w:color="auto"/>
                                    <w:bottom w:val="none" w:sz="0" w:space="0" w:color="auto"/>
                                    <w:right w:val="none" w:sz="0" w:space="0" w:color="auto"/>
                                  </w:divBdr>
                                  <w:divsChild>
                                    <w:div w:id="1084036525">
                                      <w:marLeft w:val="0"/>
                                      <w:marRight w:val="0"/>
                                      <w:marTop w:val="0"/>
                                      <w:marBottom w:val="0"/>
                                      <w:divBdr>
                                        <w:top w:val="none" w:sz="0" w:space="0" w:color="auto"/>
                                        <w:left w:val="none" w:sz="0" w:space="0" w:color="auto"/>
                                        <w:bottom w:val="none" w:sz="0" w:space="0" w:color="auto"/>
                                        <w:right w:val="none" w:sz="0" w:space="0" w:color="auto"/>
                                      </w:divBdr>
                                      <w:divsChild>
                                        <w:div w:id="878321614">
                                          <w:marLeft w:val="0"/>
                                          <w:marRight w:val="0"/>
                                          <w:marTop w:val="0"/>
                                          <w:marBottom w:val="0"/>
                                          <w:divBdr>
                                            <w:top w:val="none" w:sz="0" w:space="0" w:color="auto"/>
                                            <w:left w:val="none" w:sz="0" w:space="0" w:color="auto"/>
                                            <w:bottom w:val="none" w:sz="0" w:space="0" w:color="auto"/>
                                            <w:right w:val="none" w:sz="0" w:space="0" w:color="auto"/>
                                          </w:divBdr>
                                          <w:divsChild>
                                            <w:div w:id="401682487">
                                              <w:marLeft w:val="0"/>
                                              <w:marRight w:val="0"/>
                                              <w:marTop w:val="0"/>
                                              <w:marBottom w:val="0"/>
                                              <w:divBdr>
                                                <w:top w:val="none" w:sz="0" w:space="0" w:color="auto"/>
                                                <w:left w:val="none" w:sz="0" w:space="0" w:color="auto"/>
                                                <w:bottom w:val="none" w:sz="0" w:space="0" w:color="auto"/>
                                                <w:right w:val="none" w:sz="0" w:space="0" w:color="auto"/>
                                              </w:divBdr>
                                              <w:divsChild>
                                                <w:div w:id="12659312">
                                                  <w:marLeft w:val="0"/>
                                                  <w:marRight w:val="0"/>
                                                  <w:marTop w:val="0"/>
                                                  <w:marBottom w:val="0"/>
                                                  <w:divBdr>
                                                    <w:top w:val="none" w:sz="0" w:space="0" w:color="auto"/>
                                                    <w:left w:val="none" w:sz="0" w:space="0" w:color="auto"/>
                                                    <w:bottom w:val="none" w:sz="0" w:space="0" w:color="auto"/>
                                                    <w:right w:val="none" w:sz="0" w:space="0" w:color="auto"/>
                                                  </w:divBdr>
                                                  <w:divsChild>
                                                    <w:div w:id="1559784589">
                                                      <w:marLeft w:val="0"/>
                                                      <w:marRight w:val="0"/>
                                                      <w:marTop w:val="0"/>
                                                      <w:marBottom w:val="0"/>
                                                      <w:divBdr>
                                                        <w:top w:val="none" w:sz="0" w:space="0" w:color="auto"/>
                                                        <w:left w:val="none" w:sz="0" w:space="0" w:color="auto"/>
                                                        <w:bottom w:val="none" w:sz="0" w:space="0" w:color="auto"/>
                                                        <w:right w:val="none" w:sz="0" w:space="0" w:color="auto"/>
                                                      </w:divBdr>
                                                      <w:divsChild>
                                                        <w:div w:id="46540515">
                                                          <w:marLeft w:val="0"/>
                                                          <w:marRight w:val="0"/>
                                                          <w:marTop w:val="0"/>
                                                          <w:marBottom w:val="0"/>
                                                          <w:divBdr>
                                                            <w:top w:val="none" w:sz="0" w:space="0" w:color="auto"/>
                                                            <w:left w:val="none" w:sz="0" w:space="0" w:color="auto"/>
                                                            <w:bottom w:val="none" w:sz="0" w:space="0" w:color="auto"/>
                                                            <w:right w:val="none" w:sz="0" w:space="0" w:color="auto"/>
                                                          </w:divBdr>
                                                          <w:divsChild>
                                                            <w:div w:id="885608263">
                                                              <w:marLeft w:val="0"/>
                                                              <w:marRight w:val="0"/>
                                                              <w:marTop w:val="0"/>
                                                              <w:marBottom w:val="0"/>
                                                              <w:divBdr>
                                                                <w:top w:val="none" w:sz="0" w:space="0" w:color="auto"/>
                                                                <w:left w:val="none" w:sz="0" w:space="0" w:color="auto"/>
                                                                <w:bottom w:val="none" w:sz="0" w:space="0" w:color="auto"/>
                                                                <w:right w:val="none" w:sz="0" w:space="0" w:color="auto"/>
                                                              </w:divBdr>
                                                              <w:divsChild>
                                                                <w:div w:id="692417926">
                                                                  <w:marLeft w:val="600"/>
                                                                  <w:marRight w:val="0"/>
                                                                  <w:marTop w:val="0"/>
                                                                  <w:marBottom w:val="0"/>
                                                                  <w:divBdr>
                                                                    <w:top w:val="none" w:sz="0" w:space="0" w:color="auto"/>
                                                                    <w:left w:val="none" w:sz="0" w:space="0" w:color="auto"/>
                                                                    <w:bottom w:val="none" w:sz="0" w:space="0" w:color="auto"/>
                                                                    <w:right w:val="none" w:sz="0" w:space="0" w:color="auto"/>
                                                                  </w:divBdr>
                                                                </w:div>
                                                                <w:div w:id="1382510647">
                                                                  <w:marLeft w:val="480"/>
                                                                  <w:marRight w:val="0"/>
                                                                  <w:marTop w:val="0"/>
                                                                  <w:marBottom w:val="0"/>
                                                                  <w:divBdr>
                                                                    <w:top w:val="none" w:sz="0" w:space="0" w:color="auto"/>
                                                                    <w:left w:val="none" w:sz="0" w:space="0" w:color="auto"/>
                                                                    <w:bottom w:val="none" w:sz="0" w:space="0" w:color="auto"/>
                                                                    <w:right w:val="none" w:sz="0" w:space="0" w:color="auto"/>
                                                                  </w:divBdr>
                                                                </w:div>
                                                                <w:div w:id="149679897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7655027">
      <w:bodyDiv w:val="1"/>
      <w:marLeft w:val="390"/>
      <w:marRight w:val="390"/>
      <w:marTop w:val="0"/>
      <w:marBottom w:val="0"/>
      <w:divBdr>
        <w:top w:val="none" w:sz="0" w:space="0" w:color="auto"/>
        <w:left w:val="none" w:sz="0" w:space="0" w:color="auto"/>
        <w:bottom w:val="none" w:sz="0" w:space="0" w:color="auto"/>
        <w:right w:val="none" w:sz="0" w:space="0" w:color="auto"/>
      </w:divBdr>
      <w:divsChild>
        <w:div w:id="1794009056">
          <w:marLeft w:val="0"/>
          <w:marRight w:val="0"/>
          <w:marTop w:val="0"/>
          <w:marBottom w:val="0"/>
          <w:divBdr>
            <w:top w:val="none" w:sz="0" w:space="0" w:color="auto"/>
            <w:left w:val="none" w:sz="0" w:space="0" w:color="auto"/>
            <w:bottom w:val="none" w:sz="0" w:space="0" w:color="auto"/>
            <w:right w:val="none" w:sz="0" w:space="0" w:color="auto"/>
          </w:divBdr>
          <w:divsChild>
            <w:div w:id="1748765883">
              <w:marLeft w:val="0"/>
              <w:marRight w:val="0"/>
              <w:marTop w:val="0"/>
              <w:marBottom w:val="0"/>
              <w:divBdr>
                <w:top w:val="none" w:sz="0" w:space="0" w:color="auto"/>
                <w:left w:val="none" w:sz="0" w:space="0" w:color="auto"/>
                <w:bottom w:val="none" w:sz="0" w:space="0" w:color="auto"/>
                <w:right w:val="none" w:sz="0" w:space="0" w:color="auto"/>
              </w:divBdr>
              <w:divsChild>
                <w:div w:id="1432973392">
                  <w:marLeft w:val="-150"/>
                  <w:marRight w:val="-150"/>
                  <w:marTop w:val="0"/>
                  <w:marBottom w:val="0"/>
                  <w:divBdr>
                    <w:top w:val="none" w:sz="0" w:space="0" w:color="auto"/>
                    <w:left w:val="none" w:sz="0" w:space="0" w:color="auto"/>
                    <w:bottom w:val="none" w:sz="0" w:space="0" w:color="auto"/>
                    <w:right w:val="none" w:sz="0" w:space="0" w:color="auto"/>
                  </w:divBdr>
                  <w:divsChild>
                    <w:div w:id="351034964">
                      <w:marLeft w:val="0"/>
                      <w:marRight w:val="0"/>
                      <w:marTop w:val="0"/>
                      <w:marBottom w:val="0"/>
                      <w:divBdr>
                        <w:top w:val="none" w:sz="0" w:space="0" w:color="auto"/>
                        <w:left w:val="none" w:sz="0" w:space="0" w:color="auto"/>
                        <w:bottom w:val="none" w:sz="0" w:space="0" w:color="auto"/>
                        <w:right w:val="none" w:sz="0" w:space="0" w:color="auto"/>
                      </w:divBdr>
                      <w:divsChild>
                        <w:div w:id="305009989">
                          <w:marLeft w:val="0"/>
                          <w:marRight w:val="0"/>
                          <w:marTop w:val="0"/>
                          <w:marBottom w:val="0"/>
                          <w:divBdr>
                            <w:top w:val="none" w:sz="0" w:space="0" w:color="auto"/>
                            <w:left w:val="none" w:sz="0" w:space="0" w:color="auto"/>
                            <w:bottom w:val="none" w:sz="0" w:space="0" w:color="auto"/>
                            <w:right w:val="none" w:sz="0" w:space="0" w:color="auto"/>
                          </w:divBdr>
                          <w:divsChild>
                            <w:div w:id="922378868">
                              <w:marLeft w:val="0"/>
                              <w:marRight w:val="0"/>
                              <w:marTop w:val="0"/>
                              <w:marBottom w:val="0"/>
                              <w:divBdr>
                                <w:top w:val="none" w:sz="0" w:space="0" w:color="auto"/>
                                <w:left w:val="none" w:sz="0" w:space="0" w:color="auto"/>
                                <w:bottom w:val="none" w:sz="0" w:space="0" w:color="auto"/>
                                <w:right w:val="none" w:sz="0" w:space="0" w:color="auto"/>
                              </w:divBdr>
                              <w:divsChild>
                                <w:div w:id="92475364">
                                  <w:marLeft w:val="0"/>
                                  <w:marRight w:val="0"/>
                                  <w:marTop w:val="0"/>
                                  <w:marBottom w:val="0"/>
                                  <w:divBdr>
                                    <w:top w:val="none" w:sz="0" w:space="0" w:color="auto"/>
                                    <w:left w:val="none" w:sz="0" w:space="0" w:color="auto"/>
                                    <w:bottom w:val="none" w:sz="0" w:space="0" w:color="auto"/>
                                    <w:right w:val="none" w:sz="0" w:space="0" w:color="auto"/>
                                  </w:divBdr>
                                  <w:divsChild>
                                    <w:div w:id="10092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249670">
      <w:bodyDiv w:val="1"/>
      <w:marLeft w:val="0"/>
      <w:marRight w:val="0"/>
      <w:marTop w:val="0"/>
      <w:marBottom w:val="0"/>
      <w:divBdr>
        <w:top w:val="none" w:sz="0" w:space="0" w:color="auto"/>
        <w:left w:val="none" w:sz="0" w:space="0" w:color="auto"/>
        <w:bottom w:val="none" w:sz="0" w:space="0" w:color="auto"/>
        <w:right w:val="none" w:sz="0" w:space="0" w:color="auto"/>
      </w:divBdr>
      <w:divsChild>
        <w:div w:id="1838878872">
          <w:marLeft w:val="0"/>
          <w:marRight w:val="0"/>
          <w:marTop w:val="0"/>
          <w:marBottom w:val="0"/>
          <w:divBdr>
            <w:top w:val="none" w:sz="0" w:space="0" w:color="auto"/>
            <w:left w:val="none" w:sz="0" w:space="0" w:color="auto"/>
            <w:bottom w:val="none" w:sz="0" w:space="0" w:color="auto"/>
            <w:right w:val="none" w:sz="0" w:space="0" w:color="auto"/>
          </w:divBdr>
          <w:divsChild>
            <w:div w:id="333411916">
              <w:marLeft w:val="0"/>
              <w:marRight w:val="0"/>
              <w:marTop w:val="0"/>
              <w:marBottom w:val="0"/>
              <w:divBdr>
                <w:top w:val="none" w:sz="0" w:space="0" w:color="auto"/>
                <w:left w:val="none" w:sz="0" w:space="0" w:color="auto"/>
                <w:bottom w:val="none" w:sz="0" w:space="0" w:color="auto"/>
                <w:right w:val="none" w:sz="0" w:space="0" w:color="auto"/>
              </w:divBdr>
              <w:divsChild>
                <w:div w:id="1351024884">
                  <w:marLeft w:val="0"/>
                  <w:marRight w:val="0"/>
                  <w:marTop w:val="0"/>
                  <w:marBottom w:val="0"/>
                  <w:divBdr>
                    <w:top w:val="none" w:sz="0" w:space="0" w:color="auto"/>
                    <w:left w:val="none" w:sz="0" w:space="0" w:color="auto"/>
                    <w:bottom w:val="none" w:sz="0" w:space="0" w:color="auto"/>
                    <w:right w:val="none" w:sz="0" w:space="0" w:color="auto"/>
                  </w:divBdr>
                  <w:divsChild>
                    <w:div w:id="669405001">
                      <w:marLeft w:val="-150"/>
                      <w:marRight w:val="-150"/>
                      <w:marTop w:val="0"/>
                      <w:marBottom w:val="0"/>
                      <w:divBdr>
                        <w:top w:val="none" w:sz="0" w:space="0" w:color="auto"/>
                        <w:left w:val="none" w:sz="0" w:space="0" w:color="auto"/>
                        <w:bottom w:val="none" w:sz="0" w:space="0" w:color="auto"/>
                        <w:right w:val="none" w:sz="0" w:space="0" w:color="auto"/>
                      </w:divBdr>
                      <w:divsChild>
                        <w:div w:id="1120689676">
                          <w:marLeft w:val="0"/>
                          <w:marRight w:val="0"/>
                          <w:marTop w:val="0"/>
                          <w:marBottom w:val="0"/>
                          <w:divBdr>
                            <w:top w:val="none" w:sz="0" w:space="0" w:color="auto"/>
                            <w:left w:val="none" w:sz="0" w:space="0" w:color="auto"/>
                            <w:bottom w:val="none" w:sz="0" w:space="0" w:color="auto"/>
                            <w:right w:val="none" w:sz="0" w:space="0" w:color="auto"/>
                          </w:divBdr>
                          <w:divsChild>
                            <w:div w:id="1343782212">
                              <w:marLeft w:val="0"/>
                              <w:marRight w:val="0"/>
                              <w:marTop w:val="0"/>
                              <w:marBottom w:val="0"/>
                              <w:divBdr>
                                <w:top w:val="none" w:sz="0" w:space="0" w:color="auto"/>
                                <w:left w:val="none" w:sz="0" w:space="0" w:color="auto"/>
                                <w:bottom w:val="none" w:sz="0" w:space="0" w:color="auto"/>
                                <w:right w:val="none" w:sz="0" w:space="0" w:color="auto"/>
                              </w:divBdr>
                              <w:divsChild>
                                <w:div w:id="887230717">
                                  <w:marLeft w:val="0"/>
                                  <w:marRight w:val="0"/>
                                  <w:marTop w:val="0"/>
                                  <w:marBottom w:val="300"/>
                                  <w:divBdr>
                                    <w:top w:val="none" w:sz="0" w:space="0" w:color="auto"/>
                                    <w:left w:val="none" w:sz="0" w:space="0" w:color="auto"/>
                                    <w:bottom w:val="none" w:sz="0" w:space="0" w:color="auto"/>
                                    <w:right w:val="none" w:sz="0" w:space="0" w:color="auto"/>
                                  </w:divBdr>
                                  <w:divsChild>
                                    <w:div w:id="77141985">
                                      <w:marLeft w:val="0"/>
                                      <w:marRight w:val="0"/>
                                      <w:marTop w:val="0"/>
                                      <w:marBottom w:val="0"/>
                                      <w:divBdr>
                                        <w:top w:val="none" w:sz="0" w:space="0" w:color="auto"/>
                                        <w:left w:val="none" w:sz="0" w:space="0" w:color="auto"/>
                                        <w:bottom w:val="none" w:sz="0" w:space="0" w:color="auto"/>
                                        <w:right w:val="none" w:sz="0" w:space="0" w:color="auto"/>
                                      </w:divBdr>
                                      <w:divsChild>
                                        <w:div w:id="1382291441">
                                          <w:marLeft w:val="0"/>
                                          <w:marRight w:val="0"/>
                                          <w:marTop w:val="0"/>
                                          <w:marBottom w:val="0"/>
                                          <w:divBdr>
                                            <w:top w:val="none" w:sz="0" w:space="0" w:color="auto"/>
                                            <w:left w:val="none" w:sz="0" w:space="0" w:color="auto"/>
                                            <w:bottom w:val="none" w:sz="0" w:space="0" w:color="auto"/>
                                            <w:right w:val="none" w:sz="0" w:space="0" w:color="auto"/>
                                          </w:divBdr>
                                          <w:divsChild>
                                            <w:div w:id="761418039">
                                              <w:marLeft w:val="0"/>
                                              <w:marRight w:val="0"/>
                                              <w:marTop w:val="0"/>
                                              <w:marBottom w:val="0"/>
                                              <w:divBdr>
                                                <w:top w:val="none" w:sz="0" w:space="0" w:color="auto"/>
                                                <w:left w:val="none" w:sz="0" w:space="0" w:color="auto"/>
                                                <w:bottom w:val="none" w:sz="0" w:space="0" w:color="auto"/>
                                                <w:right w:val="none" w:sz="0" w:space="0" w:color="auto"/>
                                              </w:divBdr>
                                              <w:divsChild>
                                                <w:div w:id="2037847136">
                                                  <w:marLeft w:val="0"/>
                                                  <w:marRight w:val="0"/>
                                                  <w:marTop w:val="0"/>
                                                  <w:marBottom w:val="0"/>
                                                  <w:divBdr>
                                                    <w:top w:val="none" w:sz="0" w:space="0" w:color="auto"/>
                                                    <w:left w:val="none" w:sz="0" w:space="0" w:color="auto"/>
                                                    <w:bottom w:val="none" w:sz="0" w:space="0" w:color="auto"/>
                                                    <w:right w:val="none" w:sz="0" w:space="0" w:color="auto"/>
                                                  </w:divBdr>
                                                  <w:divsChild>
                                                    <w:div w:id="886336366">
                                                      <w:marLeft w:val="0"/>
                                                      <w:marRight w:val="0"/>
                                                      <w:marTop w:val="0"/>
                                                      <w:marBottom w:val="0"/>
                                                      <w:divBdr>
                                                        <w:top w:val="none" w:sz="0" w:space="0" w:color="auto"/>
                                                        <w:left w:val="none" w:sz="0" w:space="0" w:color="auto"/>
                                                        <w:bottom w:val="none" w:sz="0" w:space="0" w:color="auto"/>
                                                        <w:right w:val="none" w:sz="0" w:space="0" w:color="auto"/>
                                                      </w:divBdr>
                                                      <w:divsChild>
                                                        <w:div w:id="1827621484">
                                                          <w:marLeft w:val="0"/>
                                                          <w:marRight w:val="0"/>
                                                          <w:marTop w:val="0"/>
                                                          <w:marBottom w:val="0"/>
                                                          <w:divBdr>
                                                            <w:top w:val="none" w:sz="0" w:space="0" w:color="auto"/>
                                                            <w:left w:val="none" w:sz="0" w:space="0" w:color="auto"/>
                                                            <w:bottom w:val="none" w:sz="0" w:space="0" w:color="auto"/>
                                                            <w:right w:val="none" w:sz="0" w:space="0" w:color="auto"/>
                                                          </w:divBdr>
                                                          <w:divsChild>
                                                            <w:div w:id="1042175005">
                                                              <w:marLeft w:val="0"/>
                                                              <w:marRight w:val="0"/>
                                                              <w:marTop w:val="0"/>
                                                              <w:marBottom w:val="0"/>
                                                              <w:divBdr>
                                                                <w:top w:val="none" w:sz="0" w:space="0" w:color="auto"/>
                                                                <w:left w:val="none" w:sz="0" w:space="0" w:color="auto"/>
                                                                <w:bottom w:val="none" w:sz="0" w:space="0" w:color="auto"/>
                                                                <w:right w:val="none" w:sz="0" w:space="0" w:color="auto"/>
                                                              </w:divBdr>
                                                              <w:divsChild>
                                                                <w:div w:id="78423519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4984093">
      <w:bodyDiv w:val="1"/>
      <w:marLeft w:val="0"/>
      <w:marRight w:val="0"/>
      <w:marTop w:val="0"/>
      <w:marBottom w:val="0"/>
      <w:divBdr>
        <w:top w:val="none" w:sz="0" w:space="0" w:color="auto"/>
        <w:left w:val="none" w:sz="0" w:space="0" w:color="auto"/>
        <w:bottom w:val="none" w:sz="0" w:space="0" w:color="auto"/>
        <w:right w:val="none" w:sz="0" w:space="0" w:color="auto"/>
      </w:divBdr>
    </w:div>
    <w:div w:id="974875368">
      <w:bodyDiv w:val="1"/>
      <w:marLeft w:val="390"/>
      <w:marRight w:val="390"/>
      <w:marTop w:val="0"/>
      <w:marBottom w:val="0"/>
      <w:divBdr>
        <w:top w:val="none" w:sz="0" w:space="0" w:color="auto"/>
        <w:left w:val="none" w:sz="0" w:space="0" w:color="auto"/>
        <w:bottom w:val="none" w:sz="0" w:space="0" w:color="auto"/>
        <w:right w:val="none" w:sz="0" w:space="0" w:color="auto"/>
      </w:divBdr>
      <w:divsChild>
        <w:div w:id="1907184163">
          <w:marLeft w:val="0"/>
          <w:marRight w:val="0"/>
          <w:marTop w:val="0"/>
          <w:marBottom w:val="0"/>
          <w:divBdr>
            <w:top w:val="none" w:sz="0" w:space="0" w:color="auto"/>
            <w:left w:val="none" w:sz="0" w:space="0" w:color="auto"/>
            <w:bottom w:val="none" w:sz="0" w:space="0" w:color="auto"/>
            <w:right w:val="none" w:sz="0" w:space="0" w:color="auto"/>
          </w:divBdr>
          <w:divsChild>
            <w:div w:id="2093356453">
              <w:marLeft w:val="0"/>
              <w:marRight w:val="0"/>
              <w:marTop w:val="0"/>
              <w:marBottom w:val="0"/>
              <w:divBdr>
                <w:top w:val="none" w:sz="0" w:space="0" w:color="auto"/>
                <w:left w:val="none" w:sz="0" w:space="0" w:color="auto"/>
                <w:bottom w:val="none" w:sz="0" w:space="0" w:color="auto"/>
                <w:right w:val="none" w:sz="0" w:space="0" w:color="auto"/>
              </w:divBdr>
              <w:divsChild>
                <w:div w:id="1929459235">
                  <w:marLeft w:val="-150"/>
                  <w:marRight w:val="-150"/>
                  <w:marTop w:val="0"/>
                  <w:marBottom w:val="0"/>
                  <w:divBdr>
                    <w:top w:val="none" w:sz="0" w:space="0" w:color="auto"/>
                    <w:left w:val="none" w:sz="0" w:space="0" w:color="auto"/>
                    <w:bottom w:val="none" w:sz="0" w:space="0" w:color="auto"/>
                    <w:right w:val="none" w:sz="0" w:space="0" w:color="auto"/>
                  </w:divBdr>
                  <w:divsChild>
                    <w:div w:id="342055185">
                      <w:marLeft w:val="0"/>
                      <w:marRight w:val="0"/>
                      <w:marTop w:val="0"/>
                      <w:marBottom w:val="0"/>
                      <w:divBdr>
                        <w:top w:val="none" w:sz="0" w:space="0" w:color="auto"/>
                        <w:left w:val="none" w:sz="0" w:space="0" w:color="auto"/>
                        <w:bottom w:val="none" w:sz="0" w:space="0" w:color="auto"/>
                        <w:right w:val="none" w:sz="0" w:space="0" w:color="auto"/>
                      </w:divBdr>
                      <w:divsChild>
                        <w:div w:id="711809504">
                          <w:marLeft w:val="0"/>
                          <w:marRight w:val="0"/>
                          <w:marTop w:val="0"/>
                          <w:marBottom w:val="0"/>
                          <w:divBdr>
                            <w:top w:val="none" w:sz="0" w:space="0" w:color="auto"/>
                            <w:left w:val="none" w:sz="0" w:space="0" w:color="auto"/>
                            <w:bottom w:val="none" w:sz="0" w:space="0" w:color="auto"/>
                            <w:right w:val="none" w:sz="0" w:space="0" w:color="auto"/>
                          </w:divBdr>
                          <w:divsChild>
                            <w:div w:id="1679695318">
                              <w:marLeft w:val="0"/>
                              <w:marRight w:val="0"/>
                              <w:marTop w:val="0"/>
                              <w:marBottom w:val="0"/>
                              <w:divBdr>
                                <w:top w:val="none" w:sz="0" w:space="0" w:color="auto"/>
                                <w:left w:val="none" w:sz="0" w:space="0" w:color="auto"/>
                                <w:bottom w:val="none" w:sz="0" w:space="0" w:color="auto"/>
                                <w:right w:val="none" w:sz="0" w:space="0" w:color="auto"/>
                              </w:divBdr>
                              <w:divsChild>
                                <w:div w:id="1248543101">
                                  <w:marLeft w:val="0"/>
                                  <w:marRight w:val="0"/>
                                  <w:marTop w:val="0"/>
                                  <w:marBottom w:val="0"/>
                                  <w:divBdr>
                                    <w:top w:val="none" w:sz="0" w:space="0" w:color="auto"/>
                                    <w:left w:val="none" w:sz="0" w:space="0" w:color="auto"/>
                                    <w:bottom w:val="none" w:sz="0" w:space="0" w:color="auto"/>
                                    <w:right w:val="none" w:sz="0" w:space="0" w:color="auto"/>
                                  </w:divBdr>
                                  <w:divsChild>
                                    <w:div w:id="6164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324635">
      <w:bodyDiv w:val="1"/>
      <w:marLeft w:val="390"/>
      <w:marRight w:val="390"/>
      <w:marTop w:val="390"/>
      <w:marBottom w:val="0"/>
      <w:divBdr>
        <w:top w:val="none" w:sz="0" w:space="0" w:color="auto"/>
        <w:left w:val="none" w:sz="0" w:space="0" w:color="auto"/>
        <w:bottom w:val="none" w:sz="0" w:space="0" w:color="auto"/>
        <w:right w:val="none" w:sz="0" w:space="0" w:color="auto"/>
      </w:divBdr>
      <w:divsChild>
        <w:div w:id="401030730">
          <w:marLeft w:val="480"/>
          <w:marRight w:val="0"/>
          <w:marTop w:val="0"/>
          <w:marBottom w:val="0"/>
          <w:divBdr>
            <w:top w:val="none" w:sz="0" w:space="0" w:color="auto"/>
            <w:left w:val="none" w:sz="0" w:space="0" w:color="auto"/>
            <w:bottom w:val="none" w:sz="0" w:space="0" w:color="auto"/>
            <w:right w:val="none" w:sz="0" w:space="0" w:color="auto"/>
          </w:divBdr>
        </w:div>
        <w:div w:id="869075685">
          <w:marLeft w:val="480"/>
          <w:marRight w:val="0"/>
          <w:marTop w:val="0"/>
          <w:marBottom w:val="0"/>
          <w:divBdr>
            <w:top w:val="none" w:sz="0" w:space="0" w:color="auto"/>
            <w:left w:val="none" w:sz="0" w:space="0" w:color="auto"/>
            <w:bottom w:val="none" w:sz="0" w:space="0" w:color="auto"/>
            <w:right w:val="none" w:sz="0" w:space="0" w:color="auto"/>
          </w:divBdr>
        </w:div>
        <w:div w:id="1456101900">
          <w:marLeft w:val="480"/>
          <w:marRight w:val="0"/>
          <w:marTop w:val="0"/>
          <w:marBottom w:val="0"/>
          <w:divBdr>
            <w:top w:val="none" w:sz="0" w:space="0" w:color="auto"/>
            <w:left w:val="none" w:sz="0" w:space="0" w:color="auto"/>
            <w:bottom w:val="none" w:sz="0" w:space="0" w:color="auto"/>
            <w:right w:val="none" w:sz="0" w:space="0" w:color="auto"/>
          </w:divBdr>
        </w:div>
        <w:div w:id="2056390540">
          <w:marLeft w:val="480"/>
          <w:marRight w:val="0"/>
          <w:marTop w:val="0"/>
          <w:marBottom w:val="0"/>
          <w:divBdr>
            <w:top w:val="none" w:sz="0" w:space="0" w:color="auto"/>
            <w:left w:val="none" w:sz="0" w:space="0" w:color="auto"/>
            <w:bottom w:val="none" w:sz="0" w:space="0" w:color="auto"/>
            <w:right w:val="none" w:sz="0" w:space="0" w:color="auto"/>
          </w:divBdr>
        </w:div>
      </w:divsChild>
    </w:div>
    <w:div w:id="1009212196">
      <w:bodyDiv w:val="1"/>
      <w:marLeft w:val="0"/>
      <w:marRight w:val="0"/>
      <w:marTop w:val="0"/>
      <w:marBottom w:val="0"/>
      <w:divBdr>
        <w:top w:val="none" w:sz="0" w:space="0" w:color="auto"/>
        <w:left w:val="none" w:sz="0" w:space="0" w:color="auto"/>
        <w:bottom w:val="none" w:sz="0" w:space="0" w:color="auto"/>
        <w:right w:val="none" w:sz="0" w:space="0" w:color="auto"/>
      </w:divBdr>
    </w:div>
    <w:div w:id="1054885491">
      <w:bodyDiv w:val="1"/>
      <w:marLeft w:val="0"/>
      <w:marRight w:val="0"/>
      <w:marTop w:val="0"/>
      <w:marBottom w:val="0"/>
      <w:divBdr>
        <w:top w:val="none" w:sz="0" w:space="0" w:color="auto"/>
        <w:left w:val="none" w:sz="0" w:space="0" w:color="auto"/>
        <w:bottom w:val="none" w:sz="0" w:space="0" w:color="auto"/>
        <w:right w:val="none" w:sz="0" w:space="0" w:color="auto"/>
      </w:divBdr>
    </w:div>
    <w:div w:id="1098646627">
      <w:bodyDiv w:val="1"/>
      <w:marLeft w:val="0"/>
      <w:marRight w:val="0"/>
      <w:marTop w:val="0"/>
      <w:marBottom w:val="0"/>
      <w:divBdr>
        <w:top w:val="none" w:sz="0" w:space="0" w:color="auto"/>
        <w:left w:val="none" w:sz="0" w:space="0" w:color="auto"/>
        <w:bottom w:val="none" w:sz="0" w:space="0" w:color="auto"/>
        <w:right w:val="none" w:sz="0" w:space="0" w:color="auto"/>
      </w:divBdr>
      <w:divsChild>
        <w:div w:id="741559813">
          <w:marLeft w:val="0"/>
          <w:marRight w:val="0"/>
          <w:marTop w:val="0"/>
          <w:marBottom w:val="0"/>
          <w:divBdr>
            <w:top w:val="none" w:sz="0" w:space="0" w:color="auto"/>
            <w:left w:val="none" w:sz="0" w:space="0" w:color="auto"/>
            <w:bottom w:val="none" w:sz="0" w:space="0" w:color="auto"/>
            <w:right w:val="none" w:sz="0" w:space="0" w:color="auto"/>
          </w:divBdr>
          <w:divsChild>
            <w:div w:id="2043506540">
              <w:marLeft w:val="0"/>
              <w:marRight w:val="0"/>
              <w:marTop w:val="0"/>
              <w:marBottom w:val="0"/>
              <w:divBdr>
                <w:top w:val="none" w:sz="0" w:space="0" w:color="auto"/>
                <w:left w:val="none" w:sz="0" w:space="0" w:color="auto"/>
                <w:bottom w:val="none" w:sz="0" w:space="0" w:color="auto"/>
                <w:right w:val="none" w:sz="0" w:space="0" w:color="auto"/>
              </w:divBdr>
              <w:divsChild>
                <w:div w:id="769816387">
                  <w:marLeft w:val="0"/>
                  <w:marRight w:val="0"/>
                  <w:marTop w:val="0"/>
                  <w:marBottom w:val="0"/>
                  <w:divBdr>
                    <w:top w:val="none" w:sz="0" w:space="0" w:color="auto"/>
                    <w:left w:val="none" w:sz="0" w:space="0" w:color="auto"/>
                    <w:bottom w:val="none" w:sz="0" w:space="0" w:color="auto"/>
                    <w:right w:val="none" w:sz="0" w:space="0" w:color="auto"/>
                  </w:divBdr>
                  <w:divsChild>
                    <w:div w:id="534269472">
                      <w:marLeft w:val="-150"/>
                      <w:marRight w:val="-150"/>
                      <w:marTop w:val="0"/>
                      <w:marBottom w:val="0"/>
                      <w:divBdr>
                        <w:top w:val="none" w:sz="0" w:space="0" w:color="auto"/>
                        <w:left w:val="none" w:sz="0" w:space="0" w:color="auto"/>
                        <w:bottom w:val="none" w:sz="0" w:space="0" w:color="auto"/>
                        <w:right w:val="none" w:sz="0" w:space="0" w:color="auto"/>
                      </w:divBdr>
                      <w:divsChild>
                        <w:div w:id="1104888207">
                          <w:marLeft w:val="0"/>
                          <w:marRight w:val="0"/>
                          <w:marTop w:val="0"/>
                          <w:marBottom w:val="0"/>
                          <w:divBdr>
                            <w:top w:val="none" w:sz="0" w:space="0" w:color="auto"/>
                            <w:left w:val="none" w:sz="0" w:space="0" w:color="auto"/>
                            <w:bottom w:val="none" w:sz="0" w:space="0" w:color="auto"/>
                            <w:right w:val="none" w:sz="0" w:space="0" w:color="auto"/>
                          </w:divBdr>
                          <w:divsChild>
                            <w:div w:id="1301963935">
                              <w:marLeft w:val="0"/>
                              <w:marRight w:val="0"/>
                              <w:marTop w:val="0"/>
                              <w:marBottom w:val="0"/>
                              <w:divBdr>
                                <w:top w:val="none" w:sz="0" w:space="0" w:color="auto"/>
                                <w:left w:val="none" w:sz="0" w:space="0" w:color="auto"/>
                                <w:bottom w:val="none" w:sz="0" w:space="0" w:color="auto"/>
                                <w:right w:val="none" w:sz="0" w:space="0" w:color="auto"/>
                              </w:divBdr>
                              <w:divsChild>
                                <w:div w:id="112555405">
                                  <w:marLeft w:val="0"/>
                                  <w:marRight w:val="0"/>
                                  <w:marTop w:val="0"/>
                                  <w:marBottom w:val="300"/>
                                  <w:divBdr>
                                    <w:top w:val="none" w:sz="0" w:space="0" w:color="auto"/>
                                    <w:left w:val="none" w:sz="0" w:space="0" w:color="auto"/>
                                    <w:bottom w:val="none" w:sz="0" w:space="0" w:color="auto"/>
                                    <w:right w:val="none" w:sz="0" w:space="0" w:color="auto"/>
                                  </w:divBdr>
                                  <w:divsChild>
                                    <w:div w:id="1345598341">
                                      <w:marLeft w:val="0"/>
                                      <w:marRight w:val="0"/>
                                      <w:marTop w:val="0"/>
                                      <w:marBottom w:val="0"/>
                                      <w:divBdr>
                                        <w:top w:val="none" w:sz="0" w:space="0" w:color="auto"/>
                                        <w:left w:val="none" w:sz="0" w:space="0" w:color="auto"/>
                                        <w:bottom w:val="none" w:sz="0" w:space="0" w:color="auto"/>
                                        <w:right w:val="none" w:sz="0" w:space="0" w:color="auto"/>
                                      </w:divBdr>
                                      <w:divsChild>
                                        <w:div w:id="135146798">
                                          <w:marLeft w:val="0"/>
                                          <w:marRight w:val="0"/>
                                          <w:marTop w:val="0"/>
                                          <w:marBottom w:val="0"/>
                                          <w:divBdr>
                                            <w:top w:val="none" w:sz="0" w:space="0" w:color="auto"/>
                                            <w:left w:val="none" w:sz="0" w:space="0" w:color="auto"/>
                                            <w:bottom w:val="none" w:sz="0" w:space="0" w:color="auto"/>
                                            <w:right w:val="none" w:sz="0" w:space="0" w:color="auto"/>
                                          </w:divBdr>
                                          <w:divsChild>
                                            <w:div w:id="2032417066">
                                              <w:marLeft w:val="0"/>
                                              <w:marRight w:val="0"/>
                                              <w:marTop w:val="0"/>
                                              <w:marBottom w:val="0"/>
                                              <w:divBdr>
                                                <w:top w:val="none" w:sz="0" w:space="0" w:color="auto"/>
                                                <w:left w:val="none" w:sz="0" w:space="0" w:color="auto"/>
                                                <w:bottom w:val="none" w:sz="0" w:space="0" w:color="auto"/>
                                                <w:right w:val="none" w:sz="0" w:space="0" w:color="auto"/>
                                              </w:divBdr>
                                              <w:divsChild>
                                                <w:div w:id="1898272901">
                                                  <w:marLeft w:val="0"/>
                                                  <w:marRight w:val="0"/>
                                                  <w:marTop w:val="0"/>
                                                  <w:marBottom w:val="0"/>
                                                  <w:divBdr>
                                                    <w:top w:val="none" w:sz="0" w:space="0" w:color="auto"/>
                                                    <w:left w:val="none" w:sz="0" w:space="0" w:color="auto"/>
                                                    <w:bottom w:val="none" w:sz="0" w:space="0" w:color="auto"/>
                                                    <w:right w:val="none" w:sz="0" w:space="0" w:color="auto"/>
                                                  </w:divBdr>
                                                  <w:divsChild>
                                                    <w:div w:id="1682196158">
                                                      <w:marLeft w:val="0"/>
                                                      <w:marRight w:val="0"/>
                                                      <w:marTop w:val="0"/>
                                                      <w:marBottom w:val="0"/>
                                                      <w:divBdr>
                                                        <w:top w:val="none" w:sz="0" w:space="0" w:color="auto"/>
                                                        <w:left w:val="none" w:sz="0" w:space="0" w:color="auto"/>
                                                        <w:bottom w:val="none" w:sz="0" w:space="0" w:color="auto"/>
                                                        <w:right w:val="none" w:sz="0" w:space="0" w:color="auto"/>
                                                      </w:divBdr>
                                                      <w:divsChild>
                                                        <w:div w:id="617495589">
                                                          <w:marLeft w:val="0"/>
                                                          <w:marRight w:val="0"/>
                                                          <w:marTop w:val="0"/>
                                                          <w:marBottom w:val="0"/>
                                                          <w:divBdr>
                                                            <w:top w:val="none" w:sz="0" w:space="0" w:color="auto"/>
                                                            <w:left w:val="none" w:sz="0" w:space="0" w:color="auto"/>
                                                            <w:bottom w:val="none" w:sz="0" w:space="0" w:color="auto"/>
                                                            <w:right w:val="none" w:sz="0" w:space="0" w:color="auto"/>
                                                          </w:divBdr>
                                                          <w:divsChild>
                                                            <w:div w:id="783578384">
                                                              <w:marLeft w:val="0"/>
                                                              <w:marRight w:val="0"/>
                                                              <w:marTop w:val="0"/>
                                                              <w:marBottom w:val="0"/>
                                                              <w:divBdr>
                                                                <w:top w:val="none" w:sz="0" w:space="0" w:color="auto"/>
                                                                <w:left w:val="none" w:sz="0" w:space="0" w:color="auto"/>
                                                                <w:bottom w:val="none" w:sz="0" w:space="0" w:color="auto"/>
                                                                <w:right w:val="none" w:sz="0" w:space="0" w:color="auto"/>
                                                              </w:divBdr>
                                                              <w:divsChild>
                                                                <w:div w:id="71437689">
                                                                  <w:marLeft w:val="480"/>
                                                                  <w:marRight w:val="0"/>
                                                                  <w:marTop w:val="0"/>
                                                                  <w:marBottom w:val="0"/>
                                                                  <w:divBdr>
                                                                    <w:top w:val="none" w:sz="0" w:space="0" w:color="auto"/>
                                                                    <w:left w:val="none" w:sz="0" w:space="0" w:color="auto"/>
                                                                    <w:bottom w:val="none" w:sz="0" w:space="0" w:color="auto"/>
                                                                    <w:right w:val="none" w:sz="0" w:space="0" w:color="auto"/>
                                                                  </w:divBdr>
                                                                </w:div>
                                                                <w:div w:id="561017091">
                                                                  <w:marLeft w:val="600"/>
                                                                  <w:marRight w:val="0"/>
                                                                  <w:marTop w:val="0"/>
                                                                  <w:marBottom w:val="0"/>
                                                                  <w:divBdr>
                                                                    <w:top w:val="none" w:sz="0" w:space="0" w:color="auto"/>
                                                                    <w:left w:val="none" w:sz="0" w:space="0" w:color="auto"/>
                                                                    <w:bottom w:val="none" w:sz="0" w:space="0" w:color="auto"/>
                                                                    <w:right w:val="none" w:sz="0" w:space="0" w:color="auto"/>
                                                                  </w:divBdr>
                                                                </w:div>
                                                                <w:div w:id="172641673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5923417">
      <w:bodyDiv w:val="1"/>
      <w:marLeft w:val="0"/>
      <w:marRight w:val="0"/>
      <w:marTop w:val="0"/>
      <w:marBottom w:val="0"/>
      <w:divBdr>
        <w:top w:val="none" w:sz="0" w:space="0" w:color="auto"/>
        <w:left w:val="none" w:sz="0" w:space="0" w:color="auto"/>
        <w:bottom w:val="none" w:sz="0" w:space="0" w:color="auto"/>
        <w:right w:val="none" w:sz="0" w:space="0" w:color="auto"/>
      </w:divBdr>
      <w:divsChild>
        <w:div w:id="1309017340">
          <w:marLeft w:val="0"/>
          <w:marRight w:val="0"/>
          <w:marTop w:val="0"/>
          <w:marBottom w:val="0"/>
          <w:divBdr>
            <w:top w:val="none" w:sz="0" w:space="0" w:color="auto"/>
            <w:left w:val="none" w:sz="0" w:space="0" w:color="auto"/>
            <w:bottom w:val="none" w:sz="0" w:space="0" w:color="auto"/>
            <w:right w:val="none" w:sz="0" w:space="0" w:color="auto"/>
          </w:divBdr>
          <w:divsChild>
            <w:div w:id="597643869">
              <w:marLeft w:val="0"/>
              <w:marRight w:val="0"/>
              <w:marTop w:val="0"/>
              <w:marBottom w:val="0"/>
              <w:divBdr>
                <w:top w:val="none" w:sz="0" w:space="0" w:color="auto"/>
                <w:left w:val="none" w:sz="0" w:space="0" w:color="auto"/>
                <w:bottom w:val="none" w:sz="0" w:space="0" w:color="auto"/>
                <w:right w:val="none" w:sz="0" w:space="0" w:color="auto"/>
              </w:divBdr>
              <w:divsChild>
                <w:div w:id="103035294">
                  <w:marLeft w:val="0"/>
                  <w:marRight w:val="0"/>
                  <w:marTop w:val="0"/>
                  <w:marBottom w:val="0"/>
                  <w:divBdr>
                    <w:top w:val="none" w:sz="0" w:space="0" w:color="auto"/>
                    <w:left w:val="none" w:sz="0" w:space="0" w:color="auto"/>
                    <w:bottom w:val="none" w:sz="0" w:space="0" w:color="auto"/>
                    <w:right w:val="none" w:sz="0" w:space="0" w:color="auto"/>
                  </w:divBdr>
                  <w:divsChild>
                    <w:div w:id="1681616513">
                      <w:marLeft w:val="-150"/>
                      <w:marRight w:val="-150"/>
                      <w:marTop w:val="0"/>
                      <w:marBottom w:val="0"/>
                      <w:divBdr>
                        <w:top w:val="none" w:sz="0" w:space="0" w:color="auto"/>
                        <w:left w:val="none" w:sz="0" w:space="0" w:color="auto"/>
                        <w:bottom w:val="none" w:sz="0" w:space="0" w:color="auto"/>
                        <w:right w:val="none" w:sz="0" w:space="0" w:color="auto"/>
                      </w:divBdr>
                      <w:divsChild>
                        <w:div w:id="1667129817">
                          <w:marLeft w:val="0"/>
                          <w:marRight w:val="0"/>
                          <w:marTop w:val="0"/>
                          <w:marBottom w:val="0"/>
                          <w:divBdr>
                            <w:top w:val="none" w:sz="0" w:space="0" w:color="auto"/>
                            <w:left w:val="none" w:sz="0" w:space="0" w:color="auto"/>
                            <w:bottom w:val="none" w:sz="0" w:space="0" w:color="auto"/>
                            <w:right w:val="none" w:sz="0" w:space="0" w:color="auto"/>
                          </w:divBdr>
                          <w:divsChild>
                            <w:div w:id="824668214">
                              <w:marLeft w:val="0"/>
                              <w:marRight w:val="0"/>
                              <w:marTop w:val="0"/>
                              <w:marBottom w:val="0"/>
                              <w:divBdr>
                                <w:top w:val="none" w:sz="0" w:space="0" w:color="auto"/>
                                <w:left w:val="none" w:sz="0" w:space="0" w:color="auto"/>
                                <w:bottom w:val="none" w:sz="0" w:space="0" w:color="auto"/>
                                <w:right w:val="none" w:sz="0" w:space="0" w:color="auto"/>
                              </w:divBdr>
                              <w:divsChild>
                                <w:div w:id="697007474">
                                  <w:marLeft w:val="0"/>
                                  <w:marRight w:val="0"/>
                                  <w:marTop w:val="0"/>
                                  <w:marBottom w:val="300"/>
                                  <w:divBdr>
                                    <w:top w:val="none" w:sz="0" w:space="0" w:color="auto"/>
                                    <w:left w:val="none" w:sz="0" w:space="0" w:color="auto"/>
                                    <w:bottom w:val="none" w:sz="0" w:space="0" w:color="auto"/>
                                    <w:right w:val="none" w:sz="0" w:space="0" w:color="auto"/>
                                  </w:divBdr>
                                  <w:divsChild>
                                    <w:div w:id="641161153">
                                      <w:marLeft w:val="0"/>
                                      <w:marRight w:val="0"/>
                                      <w:marTop w:val="0"/>
                                      <w:marBottom w:val="0"/>
                                      <w:divBdr>
                                        <w:top w:val="none" w:sz="0" w:space="0" w:color="auto"/>
                                        <w:left w:val="none" w:sz="0" w:space="0" w:color="auto"/>
                                        <w:bottom w:val="none" w:sz="0" w:space="0" w:color="auto"/>
                                        <w:right w:val="none" w:sz="0" w:space="0" w:color="auto"/>
                                      </w:divBdr>
                                      <w:divsChild>
                                        <w:div w:id="2125151414">
                                          <w:marLeft w:val="0"/>
                                          <w:marRight w:val="0"/>
                                          <w:marTop w:val="0"/>
                                          <w:marBottom w:val="0"/>
                                          <w:divBdr>
                                            <w:top w:val="none" w:sz="0" w:space="0" w:color="auto"/>
                                            <w:left w:val="none" w:sz="0" w:space="0" w:color="auto"/>
                                            <w:bottom w:val="none" w:sz="0" w:space="0" w:color="auto"/>
                                            <w:right w:val="none" w:sz="0" w:space="0" w:color="auto"/>
                                          </w:divBdr>
                                          <w:divsChild>
                                            <w:div w:id="2008089046">
                                              <w:marLeft w:val="0"/>
                                              <w:marRight w:val="0"/>
                                              <w:marTop w:val="0"/>
                                              <w:marBottom w:val="0"/>
                                              <w:divBdr>
                                                <w:top w:val="none" w:sz="0" w:space="0" w:color="auto"/>
                                                <w:left w:val="none" w:sz="0" w:space="0" w:color="auto"/>
                                                <w:bottom w:val="none" w:sz="0" w:space="0" w:color="auto"/>
                                                <w:right w:val="none" w:sz="0" w:space="0" w:color="auto"/>
                                              </w:divBdr>
                                              <w:divsChild>
                                                <w:div w:id="1466237755">
                                                  <w:marLeft w:val="0"/>
                                                  <w:marRight w:val="0"/>
                                                  <w:marTop w:val="0"/>
                                                  <w:marBottom w:val="0"/>
                                                  <w:divBdr>
                                                    <w:top w:val="none" w:sz="0" w:space="0" w:color="auto"/>
                                                    <w:left w:val="none" w:sz="0" w:space="0" w:color="auto"/>
                                                    <w:bottom w:val="none" w:sz="0" w:space="0" w:color="auto"/>
                                                    <w:right w:val="none" w:sz="0" w:space="0" w:color="auto"/>
                                                  </w:divBdr>
                                                  <w:divsChild>
                                                    <w:div w:id="1365443226">
                                                      <w:marLeft w:val="0"/>
                                                      <w:marRight w:val="0"/>
                                                      <w:marTop w:val="0"/>
                                                      <w:marBottom w:val="0"/>
                                                      <w:divBdr>
                                                        <w:top w:val="none" w:sz="0" w:space="0" w:color="auto"/>
                                                        <w:left w:val="none" w:sz="0" w:space="0" w:color="auto"/>
                                                        <w:bottom w:val="none" w:sz="0" w:space="0" w:color="auto"/>
                                                        <w:right w:val="none" w:sz="0" w:space="0" w:color="auto"/>
                                                      </w:divBdr>
                                                      <w:divsChild>
                                                        <w:div w:id="1688948337">
                                                          <w:marLeft w:val="0"/>
                                                          <w:marRight w:val="0"/>
                                                          <w:marTop w:val="0"/>
                                                          <w:marBottom w:val="0"/>
                                                          <w:divBdr>
                                                            <w:top w:val="none" w:sz="0" w:space="0" w:color="auto"/>
                                                            <w:left w:val="none" w:sz="0" w:space="0" w:color="auto"/>
                                                            <w:bottom w:val="none" w:sz="0" w:space="0" w:color="auto"/>
                                                            <w:right w:val="none" w:sz="0" w:space="0" w:color="auto"/>
                                                          </w:divBdr>
                                                          <w:divsChild>
                                                            <w:div w:id="1840383573">
                                                              <w:marLeft w:val="0"/>
                                                              <w:marRight w:val="0"/>
                                                              <w:marTop w:val="0"/>
                                                              <w:marBottom w:val="0"/>
                                                              <w:divBdr>
                                                                <w:top w:val="none" w:sz="0" w:space="0" w:color="auto"/>
                                                                <w:left w:val="none" w:sz="0" w:space="0" w:color="auto"/>
                                                                <w:bottom w:val="none" w:sz="0" w:space="0" w:color="auto"/>
                                                                <w:right w:val="none" w:sz="0" w:space="0" w:color="auto"/>
                                                              </w:divBdr>
                                                              <w:divsChild>
                                                                <w:div w:id="1144665785">
                                                                  <w:marLeft w:val="480"/>
                                                                  <w:marRight w:val="0"/>
                                                                  <w:marTop w:val="0"/>
                                                                  <w:marBottom w:val="0"/>
                                                                  <w:divBdr>
                                                                    <w:top w:val="none" w:sz="0" w:space="0" w:color="auto"/>
                                                                    <w:left w:val="none" w:sz="0" w:space="0" w:color="auto"/>
                                                                    <w:bottom w:val="none" w:sz="0" w:space="0" w:color="auto"/>
                                                                    <w:right w:val="none" w:sz="0" w:space="0" w:color="auto"/>
                                                                  </w:divBdr>
                                                                </w:div>
                                                                <w:div w:id="1402093284">
                                                                  <w:marLeft w:val="480"/>
                                                                  <w:marRight w:val="0"/>
                                                                  <w:marTop w:val="0"/>
                                                                  <w:marBottom w:val="0"/>
                                                                  <w:divBdr>
                                                                    <w:top w:val="none" w:sz="0" w:space="0" w:color="auto"/>
                                                                    <w:left w:val="none" w:sz="0" w:space="0" w:color="auto"/>
                                                                    <w:bottom w:val="none" w:sz="0" w:space="0" w:color="auto"/>
                                                                    <w:right w:val="none" w:sz="0" w:space="0" w:color="auto"/>
                                                                  </w:divBdr>
                                                                </w:div>
                                                                <w:div w:id="1792823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9451246">
      <w:bodyDiv w:val="1"/>
      <w:marLeft w:val="390"/>
      <w:marRight w:val="390"/>
      <w:marTop w:val="390"/>
      <w:marBottom w:val="0"/>
      <w:divBdr>
        <w:top w:val="none" w:sz="0" w:space="0" w:color="auto"/>
        <w:left w:val="none" w:sz="0" w:space="0" w:color="auto"/>
        <w:bottom w:val="none" w:sz="0" w:space="0" w:color="auto"/>
        <w:right w:val="none" w:sz="0" w:space="0" w:color="auto"/>
      </w:divBdr>
    </w:div>
    <w:div w:id="1217744033">
      <w:bodyDiv w:val="1"/>
      <w:marLeft w:val="0"/>
      <w:marRight w:val="0"/>
      <w:marTop w:val="0"/>
      <w:marBottom w:val="0"/>
      <w:divBdr>
        <w:top w:val="none" w:sz="0" w:space="0" w:color="auto"/>
        <w:left w:val="none" w:sz="0" w:space="0" w:color="auto"/>
        <w:bottom w:val="none" w:sz="0" w:space="0" w:color="auto"/>
        <w:right w:val="none" w:sz="0" w:space="0" w:color="auto"/>
      </w:divBdr>
    </w:div>
    <w:div w:id="1411780065">
      <w:bodyDiv w:val="1"/>
      <w:marLeft w:val="0"/>
      <w:marRight w:val="0"/>
      <w:marTop w:val="0"/>
      <w:marBottom w:val="0"/>
      <w:divBdr>
        <w:top w:val="none" w:sz="0" w:space="0" w:color="auto"/>
        <w:left w:val="none" w:sz="0" w:space="0" w:color="auto"/>
        <w:bottom w:val="none" w:sz="0" w:space="0" w:color="auto"/>
        <w:right w:val="none" w:sz="0" w:space="0" w:color="auto"/>
      </w:divBdr>
      <w:divsChild>
        <w:div w:id="1178159782">
          <w:marLeft w:val="0"/>
          <w:marRight w:val="0"/>
          <w:marTop w:val="0"/>
          <w:marBottom w:val="0"/>
          <w:divBdr>
            <w:top w:val="none" w:sz="0" w:space="0" w:color="auto"/>
            <w:left w:val="none" w:sz="0" w:space="0" w:color="auto"/>
            <w:bottom w:val="none" w:sz="0" w:space="0" w:color="auto"/>
            <w:right w:val="none" w:sz="0" w:space="0" w:color="auto"/>
          </w:divBdr>
          <w:divsChild>
            <w:div w:id="1092891069">
              <w:marLeft w:val="0"/>
              <w:marRight w:val="0"/>
              <w:marTop w:val="0"/>
              <w:marBottom w:val="0"/>
              <w:divBdr>
                <w:top w:val="none" w:sz="0" w:space="0" w:color="auto"/>
                <w:left w:val="none" w:sz="0" w:space="0" w:color="auto"/>
                <w:bottom w:val="none" w:sz="0" w:space="0" w:color="auto"/>
                <w:right w:val="none" w:sz="0" w:space="0" w:color="auto"/>
              </w:divBdr>
              <w:divsChild>
                <w:div w:id="615522505">
                  <w:marLeft w:val="0"/>
                  <w:marRight w:val="0"/>
                  <w:marTop w:val="100"/>
                  <w:marBottom w:val="100"/>
                  <w:divBdr>
                    <w:top w:val="none" w:sz="0" w:space="0" w:color="auto"/>
                    <w:left w:val="none" w:sz="0" w:space="0" w:color="auto"/>
                    <w:bottom w:val="none" w:sz="0" w:space="0" w:color="auto"/>
                    <w:right w:val="none" w:sz="0" w:space="0" w:color="auto"/>
                  </w:divBdr>
                  <w:divsChild>
                    <w:div w:id="578029473">
                      <w:marLeft w:val="0"/>
                      <w:marRight w:val="0"/>
                      <w:marTop w:val="0"/>
                      <w:marBottom w:val="0"/>
                      <w:divBdr>
                        <w:top w:val="none" w:sz="0" w:space="0" w:color="auto"/>
                        <w:left w:val="none" w:sz="0" w:space="0" w:color="auto"/>
                        <w:bottom w:val="none" w:sz="0" w:space="0" w:color="auto"/>
                        <w:right w:val="none" w:sz="0" w:space="0" w:color="auto"/>
                      </w:divBdr>
                      <w:divsChild>
                        <w:div w:id="794296494">
                          <w:marLeft w:val="0"/>
                          <w:marRight w:val="0"/>
                          <w:marTop w:val="0"/>
                          <w:marBottom w:val="0"/>
                          <w:divBdr>
                            <w:top w:val="none" w:sz="0" w:space="0" w:color="auto"/>
                            <w:left w:val="none" w:sz="0" w:space="0" w:color="auto"/>
                            <w:bottom w:val="none" w:sz="0" w:space="0" w:color="auto"/>
                            <w:right w:val="none" w:sz="0" w:space="0" w:color="auto"/>
                          </w:divBdr>
                          <w:divsChild>
                            <w:div w:id="6619316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131382">
      <w:bodyDiv w:val="1"/>
      <w:marLeft w:val="0"/>
      <w:marRight w:val="0"/>
      <w:marTop w:val="0"/>
      <w:marBottom w:val="0"/>
      <w:divBdr>
        <w:top w:val="none" w:sz="0" w:space="0" w:color="auto"/>
        <w:left w:val="none" w:sz="0" w:space="0" w:color="auto"/>
        <w:bottom w:val="none" w:sz="0" w:space="0" w:color="auto"/>
        <w:right w:val="none" w:sz="0" w:space="0" w:color="auto"/>
      </w:divBdr>
    </w:div>
    <w:div w:id="1715420276">
      <w:bodyDiv w:val="1"/>
      <w:marLeft w:val="0"/>
      <w:marRight w:val="0"/>
      <w:marTop w:val="0"/>
      <w:marBottom w:val="0"/>
      <w:divBdr>
        <w:top w:val="none" w:sz="0" w:space="0" w:color="auto"/>
        <w:left w:val="none" w:sz="0" w:space="0" w:color="auto"/>
        <w:bottom w:val="none" w:sz="0" w:space="0" w:color="auto"/>
        <w:right w:val="none" w:sz="0" w:space="0" w:color="auto"/>
      </w:divBdr>
      <w:divsChild>
        <w:div w:id="1090278422">
          <w:marLeft w:val="0"/>
          <w:marRight w:val="0"/>
          <w:marTop w:val="0"/>
          <w:marBottom w:val="0"/>
          <w:divBdr>
            <w:top w:val="none" w:sz="0" w:space="0" w:color="auto"/>
            <w:left w:val="none" w:sz="0" w:space="0" w:color="auto"/>
            <w:bottom w:val="none" w:sz="0" w:space="0" w:color="auto"/>
            <w:right w:val="none" w:sz="0" w:space="0" w:color="auto"/>
          </w:divBdr>
          <w:divsChild>
            <w:div w:id="893078074">
              <w:marLeft w:val="0"/>
              <w:marRight w:val="0"/>
              <w:marTop w:val="0"/>
              <w:marBottom w:val="0"/>
              <w:divBdr>
                <w:top w:val="none" w:sz="0" w:space="0" w:color="auto"/>
                <w:left w:val="none" w:sz="0" w:space="0" w:color="auto"/>
                <w:bottom w:val="none" w:sz="0" w:space="0" w:color="auto"/>
                <w:right w:val="none" w:sz="0" w:space="0" w:color="auto"/>
              </w:divBdr>
              <w:divsChild>
                <w:div w:id="1319648345">
                  <w:marLeft w:val="0"/>
                  <w:marRight w:val="0"/>
                  <w:marTop w:val="100"/>
                  <w:marBottom w:val="100"/>
                  <w:divBdr>
                    <w:top w:val="none" w:sz="0" w:space="0" w:color="auto"/>
                    <w:left w:val="none" w:sz="0" w:space="0" w:color="auto"/>
                    <w:bottom w:val="none" w:sz="0" w:space="0" w:color="auto"/>
                    <w:right w:val="none" w:sz="0" w:space="0" w:color="auto"/>
                  </w:divBdr>
                  <w:divsChild>
                    <w:div w:id="1690184182">
                      <w:marLeft w:val="0"/>
                      <w:marRight w:val="0"/>
                      <w:marTop w:val="0"/>
                      <w:marBottom w:val="0"/>
                      <w:divBdr>
                        <w:top w:val="none" w:sz="0" w:space="0" w:color="auto"/>
                        <w:left w:val="none" w:sz="0" w:space="0" w:color="auto"/>
                        <w:bottom w:val="none" w:sz="0" w:space="0" w:color="auto"/>
                        <w:right w:val="none" w:sz="0" w:space="0" w:color="auto"/>
                      </w:divBdr>
                      <w:divsChild>
                        <w:div w:id="346837420">
                          <w:marLeft w:val="0"/>
                          <w:marRight w:val="0"/>
                          <w:marTop w:val="0"/>
                          <w:marBottom w:val="0"/>
                          <w:divBdr>
                            <w:top w:val="none" w:sz="0" w:space="0" w:color="auto"/>
                            <w:left w:val="none" w:sz="0" w:space="0" w:color="auto"/>
                            <w:bottom w:val="none" w:sz="0" w:space="0" w:color="auto"/>
                            <w:right w:val="none" w:sz="0" w:space="0" w:color="auto"/>
                          </w:divBdr>
                          <w:divsChild>
                            <w:div w:id="3143334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310196">
      <w:bodyDiv w:val="1"/>
      <w:marLeft w:val="0"/>
      <w:marRight w:val="0"/>
      <w:marTop w:val="0"/>
      <w:marBottom w:val="0"/>
      <w:divBdr>
        <w:top w:val="none" w:sz="0" w:space="0" w:color="auto"/>
        <w:left w:val="none" w:sz="0" w:space="0" w:color="auto"/>
        <w:bottom w:val="none" w:sz="0" w:space="0" w:color="auto"/>
        <w:right w:val="none" w:sz="0" w:space="0" w:color="auto"/>
      </w:divBdr>
    </w:div>
    <w:div w:id="2011057488">
      <w:bodyDiv w:val="1"/>
      <w:marLeft w:val="0"/>
      <w:marRight w:val="0"/>
      <w:marTop w:val="0"/>
      <w:marBottom w:val="0"/>
      <w:divBdr>
        <w:top w:val="none" w:sz="0" w:space="0" w:color="auto"/>
        <w:left w:val="none" w:sz="0" w:space="0" w:color="auto"/>
        <w:bottom w:val="none" w:sz="0" w:space="0" w:color="auto"/>
        <w:right w:val="none" w:sz="0" w:space="0" w:color="auto"/>
      </w:divBdr>
      <w:divsChild>
        <w:div w:id="1663894788">
          <w:marLeft w:val="0"/>
          <w:marRight w:val="0"/>
          <w:marTop w:val="0"/>
          <w:marBottom w:val="0"/>
          <w:divBdr>
            <w:top w:val="none" w:sz="0" w:space="0" w:color="auto"/>
            <w:left w:val="none" w:sz="0" w:space="0" w:color="auto"/>
            <w:bottom w:val="none" w:sz="0" w:space="0" w:color="auto"/>
            <w:right w:val="none" w:sz="0" w:space="0" w:color="auto"/>
          </w:divBdr>
          <w:divsChild>
            <w:div w:id="1643533260">
              <w:marLeft w:val="0"/>
              <w:marRight w:val="0"/>
              <w:marTop w:val="0"/>
              <w:marBottom w:val="0"/>
              <w:divBdr>
                <w:top w:val="none" w:sz="0" w:space="0" w:color="auto"/>
                <w:left w:val="none" w:sz="0" w:space="0" w:color="auto"/>
                <w:bottom w:val="none" w:sz="0" w:space="0" w:color="auto"/>
                <w:right w:val="none" w:sz="0" w:space="0" w:color="auto"/>
              </w:divBdr>
              <w:divsChild>
                <w:div w:id="1771773813">
                  <w:marLeft w:val="0"/>
                  <w:marRight w:val="0"/>
                  <w:marTop w:val="0"/>
                  <w:marBottom w:val="0"/>
                  <w:divBdr>
                    <w:top w:val="none" w:sz="0" w:space="0" w:color="auto"/>
                    <w:left w:val="none" w:sz="0" w:space="0" w:color="auto"/>
                    <w:bottom w:val="none" w:sz="0" w:space="0" w:color="auto"/>
                    <w:right w:val="none" w:sz="0" w:space="0" w:color="auto"/>
                  </w:divBdr>
                  <w:divsChild>
                    <w:div w:id="1429616673">
                      <w:marLeft w:val="-150"/>
                      <w:marRight w:val="-150"/>
                      <w:marTop w:val="0"/>
                      <w:marBottom w:val="0"/>
                      <w:divBdr>
                        <w:top w:val="none" w:sz="0" w:space="0" w:color="auto"/>
                        <w:left w:val="none" w:sz="0" w:space="0" w:color="auto"/>
                        <w:bottom w:val="none" w:sz="0" w:space="0" w:color="auto"/>
                        <w:right w:val="none" w:sz="0" w:space="0" w:color="auto"/>
                      </w:divBdr>
                      <w:divsChild>
                        <w:div w:id="1790128844">
                          <w:marLeft w:val="0"/>
                          <w:marRight w:val="0"/>
                          <w:marTop w:val="0"/>
                          <w:marBottom w:val="0"/>
                          <w:divBdr>
                            <w:top w:val="none" w:sz="0" w:space="0" w:color="auto"/>
                            <w:left w:val="none" w:sz="0" w:space="0" w:color="auto"/>
                            <w:bottom w:val="none" w:sz="0" w:space="0" w:color="auto"/>
                            <w:right w:val="none" w:sz="0" w:space="0" w:color="auto"/>
                          </w:divBdr>
                          <w:divsChild>
                            <w:div w:id="21789627">
                              <w:marLeft w:val="0"/>
                              <w:marRight w:val="0"/>
                              <w:marTop w:val="0"/>
                              <w:marBottom w:val="0"/>
                              <w:divBdr>
                                <w:top w:val="none" w:sz="0" w:space="0" w:color="auto"/>
                                <w:left w:val="none" w:sz="0" w:space="0" w:color="auto"/>
                                <w:bottom w:val="none" w:sz="0" w:space="0" w:color="auto"/>
                                <w:right w:val="none" w:sz="0" w:space="0" w:color="auto"/>
                              </w:divBdr>
                              <w:divsChild>
                                <w:div w:id="719016822">
                                  <w:marLeft w:val="0"/>
                                  <w:marRight w:val="0"/>
                                  <w:marTop w:val="0"/>
                                  <w:marBottom w:val="300"/>
                                  <w:divBdr>
                                    <w:top w:val="none" w:sz="0" w:space="0" w:color="auto"/>
                                    <w:left w:val="none" w:sz="0" w:space="0" w:color="auto"/>
                                    <w:bottom w:val="none" w:sz="0" w:space="0" w:color="auto"/>
                                    <w:right w:val="none" w:sz="0" w:space="0" w:color="auto"/>
                                  </w:divBdr>
                                  <w:divsChild>
                                    <w:div w:id="1520047643">
                                      <w:marLeft w:val="0"/>
                                      <w:marRight w:val="0"/>
                                      <w:marTop w:val="0"/>
                                      <w:marBottom w:val="0"/>
                                      <w:divBdr>
                                        <w:top w:val="none" w:sz="0" w:space="0" w:color="auto"/>
                                        <w:left w:val="none" w:sz="0" w:space="0" w:color="auto"/>
                                        <w:bottom w:val="none" w:sz="0" w:space="0" w:color="auto"/>
                                        <w:right w:val="none" w:sz="0" w:space="0" w:color="auto"/>
                                      </w:divBdr>
                                      <w:divsChild>
                                        <w:div w:id="1758209823">
                                          <w:marLeft w:val="0"/>
                                          <w:marRight w:val="0"/>
                                          <w:marTop w:val="0"/>
                                          <w:marBottom w:val="0"/>
                                          <w:divBdr>
                                            <w:top w:val="none" w:sz="0" w:space="0" w:color="auto"/>
                                            <w:left w:val="none" w:sz="0" w:space="0" w:color="auto"/>
                                            <w:bottom w:val="none" w:sz="0" w:space="0" w:color="auto"/>
                                            <w:right w:val="none" w:sz="0" w:space="0" w:color="auto"/>
                                          </w:divBdr>
                                          <w:divsChild>
                                            <w:div w:id="295794369">
                                              <w:marLeft w:val="0"/>
                                              <w:marRight w:val="0"/>
                                              <w:marTop w:val="0"/>
                                              <w:marBottom w:val="0"/>
                                              <w:divBdr>
                                                <w:top w:val="none" w:sz="0" w:space="0" w:color="auto"/>
                                                <w:left w:val="none" w:sz="0" w:space="0" w:color="auto"/>
                                                <w:bottom w:val="none" w:sz="0" w:space="0" w:color="auto"/>
                                                <w:right w:val="none" w:sz="0" w:space="0" w:color="auto"/>
                                              </w:divBdr>
                                              <w:divsChild>
                                                <w:div w:id="1778864468">
                                                  <w:marLeft w:val="0"/>
                                                  <w:marRight w:val="0"/>
                                                  <w:marTop w:val="0"/>
                                                  <w:marBottom w:val="0"/>
                                                  <w:divBdr>
                                                    <w:top w:val="none" w:sz="0" w:space="0" w:color="auto"/>
                                                    <w:left w:val="none" w:sz="0" w:space="0" w:color="auto"/>
                                                    <w:bottom w:val="none" w:sz="0" w:space="0" w:color="auto"/>
                                                    <w:right w:val="none" w:sz="0" w:space="0" w:color="auto"/>
                                                  </w:divBdr>
                                                  <w:divsChild>
                                                    <w:div w:id="1175530325">
                                                      <w:marLeft w:val="0"/>
                                                      <w:marRight w:val="0"/>
                                                      <w:marTop w:val="0"/>
                                                      <w:marBottom w:val="0"/>
                                                      <w:divBdr>
                                                        <w:top w:val="none" w:sz="0" w:space="0" w:color="auto"/>
                                                        <w:left w:val="none" w:sz="0" w:space="0" w:color="auto"/>
                                                        <w:bottom w:val="none" w:sz="0" w:space="0" w:color="auto"/>
                                                        <w:right w:val="none" w:sz="0" w:space="0" w:color="auto"/>
                                                      </w:divBdr>
                                                      <w:divsChild>
                                                        <w:div w:id="120616997">
                                                          <w:marLeft w:val="0"/>
                                                          <w:marRight w:val="0"/>
                                                          <w:marTop w:val="0"/>
                                                          <w:marBottom w:val="0"/>
                                                          <w:divBdr>
                                                            <w:top w:val="none" w:sz="0" w:space="0" w:color="auto"/>
                                                            <w:left w:val="none" w:sz="0" w:space="0" w:color="auto"/>
                                                            <w:bottom w:val="none" w:sz="0" w:space="0" w:color="auto"/>
                                                            <w:right w:val="none" w:sz="0" w:space="0" w:color="auto"/>
                                                          </w:divBdr>
                                                          <w:divsChild>
                                                            <w:div w:id="609161447">
                                                              <w:marLeft w:val="0"/>
                                                              <w:marRight w:val="0"/>
                                                              <w:marTop w:val="0"/>
                                                              <w:marBottom w:val="0"/>
                                                              <w:divBdr>
                                                                <w:top w:val="none" w:sz="0" w:space="0" w:color="auto"/>
                                                                <w:left w:val="none" w:sz="0" w:space="0" w:color="auto"/>
                                                                <w:bottom w:val="none" w:sz="0" w:space="0" w:color="auto"/>
                                                                <w:right w:val="none" w:sz="0" w:space="0" w:color="auto"/>
                                                              </w:divBdr>
                                                              <w:divsChild>
                                                                <w:div w:id="175464542">
                                                                  <w:marLeft w:val="480"/>
                                                                  <w:marRight w:val="0"/>
                                                                  <w:marTop w:val="0"/>
                                                                  <w:marBottom w:val="0"/>
                                                                  <w:divBdr>
                                                                    <w:top w:val="none" w:sz="0" w:space="0" w:color="auto"/>
                                                                    <w:left w:val="none" w:sz="0" w:space="0" w:color="auto"/>
                                                                    <w:bottom w:val="none" w:sz="0" w:space="0" w:color="auto"/>
                                                                    <w:right w:val="none" w:sz="0" w:space="0" w:color="auto"/>
                                                                  </w:divBdr>
                                                                </w:div>
                                                                <w:div w:id="508301674">
                                                                  <w:marLeft w:val="480"/>
                                                                  <w:marRight w:val="0"/>
                                                                  <w:marTop w:val="0"/>
                                                                  <w:marBottom w:val="0"/>
                                                                  <w:divBdr>
                                                                    <w:top w:val="none" w:sz="0" w:space="0" w:color="auto"/>
                                                                    <w:left w:val="none" w:sz="0" w:space="0" w:color="auto"/>
                                                                    <w:bottom w:val="none" w:sz="0" w:space="0" w:color="auto"/>
                                                                    <w:right w:val="none" w:sz="0" w:space="0" w:color="auto"/>
                                                                  </w:divBdr>
                                                                </w:div>
                                                                <w:div w:id="725879114">
                                                                  <w:marLeft w:val="480"/>
                                                                  <w:marRight w:val="0"/>
                                                                  <w:marTop w:val="0"/>
                                                                  <w:marBottom w:val="0"/>
                                                                  <w:divBdr>
                                                                    <w:top w:val="none" w:sz="0" w:space="0" w:color="auto"/>
                                                                    <w:left w:val="none" w:sz="0" w:space="0" w:color="auto"/>
                                                                    <w:bottom w:val="none" w:sz="0" w:space="0" w:color="auto"/>
                                                                    <w:right w:val="none" w:sz="0" w:space="0" w:color="auto"/>
                                                                  </w:divBdr>
                                                                </w:div>
                                                                <w:div w:id="1081099973">
                                                                  <w:marLeft w:val="480"/>
                                                                  <w:marRight w:val="0"/>
                                                                  <w:marTop w:val="0"/>
                                                                  <w:marBottom w:val="0"/>
                                                                  <w:divBdr>
                                                                    <w:top w:val="none" w:sz="0" w:space="0" w:color="auto"/>
                                                                    <w:left w:val="none" w:sz="0" w:space="0" w:color="auto"/>
                                                                    <w:bottom w:val="none" w:sz="0" w:space="0" w:color="auto"/>
                                                                    <w:right w:val="none" w:sz="0" w:space="0" w:color="auto"/>
                                                                  </w:divBdr>
                                                                </w:div>
                                                                <w:div w:id="1631477828">
                                                                  <w:marLeft w:val="480"/>
                                                                  <w:marRight w:val="0"/>
                                                                  <w:marTop w:val="0"/>
                                                                  <w:marBottom w:val="0"/>
                                                                  <w:divBdr>
                                                                    <w:top w:val="none" w:sz="0" w:space="0" w:color="auto"/>
                                                                    <w:left w:val="none" w:sz="0" w:space="0" w:color="auto"/>
                                                                    <w:bottom w:val="none" w:sz="0" w:space="0" w:color="auto"/>
                                                                    <w:right w:val="none" w:sz="0" w:space="0" w:color="auto"/>
                                                                  </w:divBdr>
                                                                </w:div>
                                                                <w:div w:id="164010919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2896970">
      <w:bodyDiv w:val="1"/>
      <w:marLeft w:val="0"/>
      <w:marRight w:val="0"/>
      <w:marTop w:val="0"/>
      <w:marBottom w:val="0"/>
      <w:divBdr>
        <w:top w:val="none" w:sz="0" w:space="0" w:color="auto"/>
        <w:left w:val="none" w:sz="0" w:space="0" w:color="auto"/>
        <w:bottom w:val="none" w:sz="0" w:space="0" w:color="auto"/>
        <w:right w:val="none" w:sz="0" w:space="0" w:color="auto"/>
      </w:divBdr>
      <w:divsChild>
        <w:div w:id="2145268683">
          <w:marLeft w:val="0"/>
          <w:marRight w:val="0"/>
          <w:marTop w:val="0"/>
          <w:marBottom w:val="0"/>
          <w:divBdr>
            <w:top w:val="none" w:sz="0" w:space="0" w:color="auto"/>
            <w:left w:val="none" w:sz="0" w:space="0" w:color="auto"/>
            <w:bottom w:val="none" w:sz="0" w:space="0" w:color="auto"/>
            <w:right w:val="none" w:sz="0" w:space="0" w:color="auto"/>
          </w:divBdr>
          <w:divsChild>
            <w:div w:id="1914463466">
              <w:marLeft w:val="0"/>
              <w:marRight w:val="0"/>
              <w:marTop w:val="0"/>
              <w:marBottom w:val="0"/>
              <w:divBdr>
                <w:top w:val="none" w:sz="0" w:space="0" w:color="auto"/>
                <w:left w:val="none" w:sz="0" w:space="0" w:color="auto"/>
                <w:bottom w:val="none" w:sz="0" w:space="0" w:color="auto"/>
                <w:right w:val="none" w:sz="0" w:space="0" w:color="auto"/>
              </w:divBdr>
              <w:divsChild>
                <w:div w:id="1927956228">
                  <w:marLeft w:val="0"/>
                  <w:marRight w:val="0"/>
                  <w:marTop w:val="0"/>
                  <w:marBottom w:val="0"/>
                  <w:divBdr>
                    <w:top w:val="none" w:sz="0" w:space="0" w:color="auto"/>
                    <w:left w:val="none" w:sz="0" w:space="0" w:color="auto"/>
                    <w:bottom w:val="none" w:sz="0" w:space="0" w:color="auto"/>
                    <w:right w:val="none" w:sz="0" w:space="0" w:color="auto"/>
                  </w:divBdr>
                  <w:divsChild>
                    <w:div w:id="1970277109">
                      <w:marLeft w:val="-150"/>
                      <w:marRight w:val="-150"/>
                      <w:marTop w:val="0"/>
                      <w:marBottom w:val="0"/>
                      <w:divBdr>
                        <w:top w:val="none" w:sz="0" w:space="0" w:color="auto"/>
                        <w:left w:val="none" w:sz="0" w:space="0" w:color="auto"/>
                        <w:bottom w:val="none" w:sz="0" w:space="0" w:color="auto"/>
                        <w:right w:val="none" w:sz="0" w:space="0" w:color="auto"/>
                      </w:divBdr>
                      <w:divsChild>
                        <w:div w:id="129711818">
                          <w:marLeft w:val="0"/>
                          <w:marRight w:val="0"/>
                          <w:marTop w:val="0"/>
                          <w:marBottom w:val="0"/>
                          <w:divBdr>
                            <w:top w:val="none" w:sz="0" w:space="0" w:color="auto"/>
                            <w:left w:val="none" w:sz="0" w:space="0" w:color="auto"/>
                            <w:bottom w:val="none" w:sz="0" w:space="0" w:color="auto"/>
                            <w:right w:val="none" w:sz="0" w:space="0" w:color="auto"/>
                          </w:divBdr>
                          <w:divsChild>
                            <w:div w:id="1276130555">
                              <w:marLeft w:val="0"/>
                              <w:marRight w:val="0"/>
                              <w:marTop w:val="0"/>
                              <w:marBottom w:val="0"/>
                              <w:divBdr>
                                <w:top w:val="none" w:sz="0" w:space="0" w:color="auto"/>
                                <w:left w:val="none" w:sz="0" w:space="0" w:color="auto"/>
                                <w:bottom w:val="none" w:sz="0" w:space="0" w:color="auto"/>
                                <w:right w:val="none" w:sz="0" w:space="0" w:color="auto"/>
                              </w:divBdr>
                              <w:divsChild>
                                <w:div w:id="444228590">
                                  <w:marLeft w:val="0"/>
                                  <w:marRight w:val="0"/>
                                  <w:marTop w:val="0"/>
                                  <w:marBottom w:val="300"/>
                                  <w:divBdr>
                                    <w:top w:val="none" w:sz="0" w:space="0" w:color="auto"/>
                                    <w:left w:val="none" w:sz="0" w:space="0" w:color="auto"/>
                                    <w:bottom w:val="none" w:sz="0" w:space="0" w:color="auto"/>
                                    <w:right w:val="none" w:sz="0" w:space="0" w:color="auto"/>
                                  </w:divBdr>
                                  <w:divsChild>
                                    <w:div w:id="950435219">
                                      <w:marLeft w:val="0"/>
                                      <w:marRight w:val="0"/>
                                      <w:marTop w:val="0"/>
                                      <w:marBottom w:val="0"/>
                                      <w:divBdr>
                                        <w:top w:val="none" w:sz="0" w:space="0" w:color="auto"/>
                                        <w:left w:val="none" w:sz="0" w:space="0" w:color="auto"/>
                                        <w:bottom w:val="none" w:sz="0" w:space="0" w:color="auto"/>
                                        <w:right w:val="none" w:sz="0" w:space="0" w:color="auto"/>
                                      </w:divBdr>
                                      <w:divsChild>
                                        <w:div w:id="1636330959">
                                          <w:marLeft w:val="0"/>
                                          <w:marRight w:val="0"/>
                                          <w:marTop w:val="0"/>
                                          <w:marBottom w:val="0"/>
                                          <w:divBdr>
                                            <w:top w:val="none" w:sz="0" w:space="0" w:color="auto"/>
                                            <w:left w:val="none" w:sz="0" w:space="0" w:color="auto"/>
                                            <w:bottom w:val="none" w:sz="0" w:space="0" w:color="auto"/>
                                            <w:right w:val="none" w:sz="0" w:space="0" w:color="auto"/>
                                          </w:divBdr>
                                          <w:divsChild>
                                            <w:div w:id="1459445512">
                                              <w:marLeft w:val="0"/>
                                              <w:marRight w:val="0"/>
                                              <w:marTop w:val="0"/>
                                              <w:marBottom w:val="0"/>
                                              <w:divBdr>
                                                <w:top w:val="none" w:sz="0" w:space="0" w:color="auto"/>
                                                <w:left w:val="none" w:sz="0" w:space="0" w:color="auto"/>
                                                <w:bottom w:val="none" w:sz="0" w:space="0" w:color="auto"/>
                                                <w:right w:val="none" w:sz="0" w:space="0" w:color="auto"/>
                                              </w:divBdr>
                                              <w:divsChild>
                                                <w:div w:id="447546454">
                                                  <w:marLeft w:val="0"/>
                                                  <w:marRight w:val="0"/>
                                                  <w:marTop w:val="0"/>
                                                  <w:marBottom w:val="0"/>
                                                  <w:divBdr>
                                                    <w:top w:val="none" w:sz="0" w:space="0" w:color="auto"/>
                                                    <w:left w:val="none" w:sz="0" w:space="0" w:color="auto"/>
                                                    <w:bottom w:val="none" w:sz="0" w:space="0" w:color="auto"/>
                                                    <w:right w:val="none" w:sz="0" w:space="0" w:color="auto"/>
                                                  </w:divBdr>
                                                  <w:divsChild>
                                                    <w:div w:id="1475634077">
                                                      <w:marLeft w:val="0"/>
                                                      <w:marRight w:val="0"/>
                                                      <w:marTop w:val="0"/>
                                                      <w:marBottom w:val="0"/>
                                                      <w:divBdr>
                                                        <w:top w:val="none" w:sz="0" w:space="0" w:color="auto"/>
                                                        <w:left w:val="none" w:sz="0" w:space="0" w:color="auto"/>
                                                        <w:bottom w:val="none" w:sz="0" w:space="0" w:color="auto"/>
                                                        <w:right w:val="none" w:sz="0" w:space="0" w:color="auto"/>
                                                      </w:divBdr>
                                                      <w:divsChild>
                                                        <w:div w:id="1198927524">
                                                          <w:marLeft w:val="0"/>
                                                          <w:marRight w:val="0"/>
                                                          <w:marTop w:val="0"/>
                                                          <w:marBottom w:val="0"/>
                                                          <w:divBdr>
                                                            <w:top w:val="none" w:sz="0" w:space="0" w:color="auto"/>
                                                            <w:left w:val="none" w:sz="0" w:space="0" w:color="auto"/>
                                                            <w:bottom w:val="none" w:sz="0" w:space="0" w:color="auto"/>
                                                            <w:right w:val="none" w:sz="0" w:space="0" w:color="auto"/>
                                                          </w:divBdr>
                                                          <w:divsChild>
                                                            <w:div w:id="1120299798">
                                                              <w:marLeft w:val="0"/>
                                                              <w:marRight w:val="0"/>
                                                              <w:marTop w:val="0"/>
                                                              <w:marBottom w:val="0"/>
                                                              <w:divBdr>
                                                                <w:top w:val="none" w:sz="0" w:space="0" w:color="auto"/>
                                                                <w:left w:val="none" w:sz="0" w:space="0" w:color="auto"/>
                                                                <w:bottom w:val="none" w:sz="0" w:space="0" w:color="auto"/>
                                                                <w:right w:val="none" w:sz="0" w:space="0" w:color="auto"/>
                                                              </w:divBdr>
                                                              <w:divsChild>
                                                                <w:div w:id="1492983852">
                                                                  <w:marLeft w:val="480"/>
                                                                  <w:marRight w:val="0"/>
                                                                  <w:marTop w:val="0"/>
                                                                  <w:marBottom w:val="0"/>
                                                                  <w:divBdr>
                                                                    <w:top w:val="none" w:sz="0" w:space="0" w:color="auto"/>
                                                                    <w:left w:val="none" w:sz="0" w:space="0" w:color="auto"/>
                                                                    <w:bottom w:val="none" w:sz="0" w:space="0" w:color="auto"/>
                                                                    <w:right w:val="none" w:sz="0" w:space="0" w:color="auto"/>
                                                                  </w:divBdr>
                                                                </w:div>
                                                                <w:div w:id="213112375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4071">
      <w:bodyDiv w:val="1"/>
      <w:marLeft w:val="390"/>
      <w:marRight w:val="390"/>
      <w:marTop w:val="0"/>
      <w:marBottom w:val="0"/>
      <w:divBdr>
        <w:top w:val="none" w:sz="0" w:space="0" w:color="auto"/>
        <w:left w:val="none" w:sz="0" w:space="0" w:color="auto"/>
        <w:bottom w:val="none" w:sz="0" w:space="0" w:color="auto"/>
        <w:right w:val="none" w:sz="0" w:space="0" w:color="auto"/>
      </w:divBdr>
      <w:divsChild>
        <w:div w:id="394818491">
          <w:marLeft w:val="0"/>
          <w:marRight w:val="0"/>
          <w:marTop w:val="0"/>
          <w:marBottom w:val="0"/>
          <w:divBdr>
            <w:top w:val="none" w:sz="0" w:space="0" w:color="auto"/>
            <w:left w:val="none" w:sz="0" w:space="0" w:color="auto"/>
            <w:bottom w:val="none" w:sz="0" w:space="0" w:color="auto"/>
            <w:right w:val="none" w:sz="0" w:space="0" w:color="auto"/>
          </w:divBdr>
          <w:divsChild>
            <w:div w:id="1631594192">
              <w:marLeft w:val="0"/>
              <w:marRight w:val="0"/>
              <w:marTop w:val="0"/>
              <w:marBottom w:val="0"/>
              <w:divBdr>
                <w:top w:val="none" w:sz="0" w:space="0" w:color="auto"/>
                <w:left w:val="none" w:sz="0" w:space="0" w:color="auto"/>
                <w:bottom w:val="none" w:sz="0" w:space="0" w:color="auto"/>
                <w:right w:val="none" w:sz="0" w:space="0" w:color="auto"/>
              </w:divBdr>
              <w:divsChild>
                <w:div w:id="724111524">
                  <w:marLeft w:val="-150"/>
                  <w:marRight w:val="-150"/>
                  <w:marTop w:val="0"/>
                  <w:marBottom w:val="0"/>
                  <w:divBdr>
                    <w:top w:val="none" w:sz="0" w:space="0" w:color="auto"/>
                    <w:left w:val="none" w:sz="0" w:space="0" w:color="auto"/>
                    <w:bottom w:val="none" w:sz="0" w:space="0" w:color="auto"/>
                    <w:right w:val="none" w:sz="0" w:space="0" w:color="auto"/>
                  </w:divBdr>
                  <w:divsChild>
                    <w:div w:id="1903519716">
                      <w:marLeft w:val="0"/>
                      <w:marRight w:val="0"/>
                      <w:marTop w:val="0"/>
                      <w:marBottom w:val="0"/>
                      <w:divBdr>
                        <w:top w:val="none" w:sz="0" w:space="0" w:color="auto"/>
                        <w:left w:val="none" w:sz="0" w:space="0" w:color="auto"/>
                        <w:bottom w:val="none" w:sz="0" w:space="0" w:color="auto"/>
                        <w:right w:val="none" w:sz="0" w:space="0" w:color="auto"/>
                      </w:divBdr>
                      <w:divsChild>
                        <w:div w:id="410203546">
                          <w:marLeft w:val="0"/>
                          <w:marRight w:val="0"/>
                          <w:marTop w:val="0"/>
                          <w:marBottom w:val="0"/>
                          <w:divBdr>
                            <w:top w:val="none" w:sz="0" w:space="0" w:color="auto"/>
                            <w:left w:val="none" w:sz="0" w:space="0" w:color="auto"/>
                            <w:bottom w:val="none" w:sz="0" w:space="0" w:color="auto"/>
                            <w:right w:val="none" w:sz="0" w:space="0" w:color="auto"/>
                          </w:divBdr>
                          <w:divsChild>
                            <w:div w:id="1692877109">
                              <w:marLeft w:val="0"/>
                              <w:marRight w:val="0"/>
                              <w:marTop w:val="0"/>
                              <w:marBottom w:val="0"/>
                              <w:divBdr>
                                <w:top w:val="none" w:sz="0" w:space="0" w:color="auto"/>
                                <w:left w:val="none" w:sz="0" w:space="0" w:color="auto"/>
                                <w:bottom w:val="none" w:sz="0" w:space="0" w:color="auto"/>
                                <w:right w:val="none" w:sz="0" w:space="0" w:color="auto"/>
                              </w:divBdr>
                              <w:divsChild>
                                <w:div w:id="10637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4C7E7-A157-479A-834A-037C4DD51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6696</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Bartikova Anna</dc:creator>
  <cp:keywords/>
  <dc:description/>
  <cp:lastModifiedBy>Bartikova Anna</cp:lastModifiedBy>
  <cp:revision>2</cp:revision>
  <dcterms:created xsi:type="dcterms:W3CDTF">2020-08-20T05:08:00Z</dcterms:created>
  <dcterms:modified xsi:type="dcterms:W3CDTF">2020-08-20T05:08:00Z</dcterms:modified>
</cp:coreProperties>
</file>