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750C" w14:textId="77777777" w:rsidR="00AF4D3A" w:rsidRPr="00030DEF" w:rsidRDefault="00AF4D3A" w:rsidP="00AF4D3A">
      <w:pPr>
        <w:jc w:val="center"/>
        <w:rPr>
          <w:bCs/>
        </w:rPr>
      </w:pPr>
      <w:bookmarkStart w:id="0" w:name="_GoBack"/>
      <w:bookmarkEnd w:id="0"/>
      <w:r w:rsidRPr="00030DEF">
        <w:rPr>
          <w:bCs/>
        </w:rPr>
        <w:t>Návrh</w:t>
      </w:r>
    </w:p>
    <w:p w14:paraId="1F960841" w14:textId="77777777" w:rsidR="00AF4D3A" w:rsidRPr="00030DEF" w:rsidRDefault="00AF4D3A" w:rsidP="00AF4D3A">
      <w:pPr>
        <w:jc w:val="center"/>
        <w:rPr>
          <w:b/>
          <w:bCs/>
        </w:rPr>
      </w:pPr>
      <w:r w:rsidRPr="00030DEF">
        <w:rPr>
          <w:b/>
          <w:bCs/>
        </w:rPr>
        <w:t>OPATRENIE</w:t>
      </w:r>
    </w:p>
    <w:p w14:paraId="59C7769C" w14:textId="77777777" w:rsidR="00AF4D3A" w:rsidRPr="00030DEF" w:rsidRDefault="00AF4D3A" w:rsidP="00AF4D3A">
      <w:pPr>
        <w:pStyle w:val="Zkladntext"/>
        <w:rPr>
          <w:lang w:val="sk-SK"/>
        </w:rPr>
      </w:pPr>
      <w:r w:rsidRPr="00030DEF">
        <w:rPr>
          <w:lang w:val="sk-SK"/>
        </w:rPr>
        <w:t>Národnej banky Slovenska</w:t>
      </w:r>
    </w:p>
    <w:p w14:paraId="541E2612" w14:textId="680DFFAB" w:rsidR="00AF4D3A" w:rsidRPr="00030DEF" w:rsidRDefault="00AF4D3A" w:rsidP="00AF4D3A">
      <w:pPr>
        <w:pStyle w:val="Zkladntext"/>
        <w:rPr>
          <w:lang w:val="sk-SK"/>
        </w:rPr>
      </w:pPr>
      <w:r w:rsidRPr="00030DEF">
        <w:rPr>
          <w:lang w:val="sk-SK"/>
        </w:rPr>
        <w:t>z ... 202</w:t>
      </w:r>
      <w:r w:rsidR="003413DA">
        <w:rPr>
          <w:lang w:val="sk-SK"/>
        </w:rPr>
        <w:t>0</w:t>
      </w:r>
      <w:r w:rsidRPr="00030DEF">
        <w:rPr>
          <w:lang w:val="sk-SK"/>
        </w:rPr>
        <w:t>,</w:t>
      </w:r>
    </w:p>
    <w:p w14:paraId="23A773DB" w14:textId="77777777" w:rsidR="00AF4D3A" w:rsidRPr="00030DEF" w:rsidRDefault="00AF4D3A" w:rsidP="00AF4D3A">
      <w:pPr>
        <w:pStyle w:val="Zkladntext"/>
        <w:rPr>
          <w:color w:val="000000" w:themeColor="text1"/>
          <w:lang w:val="sk-SK"/>
        </w:rPr>
      </w:pPr>
      <w:r w:rsidRPr="00030DEF">
        <w:rPr>
          <w:color w:val="000000" w:themeColor="text1"/>
          <w:lang w:val="sk-SK"/>
        </w:rPr>
        <w:t xml:space="preserve">ktorým sa mení a dopĺňa opatrenie Národnej banky Slovenska č. 8/2019 </w:t>
      </w:r>
      <w:r w:rsidRPr="00030DEF">
        <w:rPr>
          <w:color w:val="000000"/>
          <w:lang w:val="sk-SK"/>
        </w:rPr>
        <w:t>o predkladaní výkazov platobnými inštitúciami, pobočkami zahraničných platobných inštitúcií, inštitúciami elektronických peňazí a pobočkami zahraničných inštitúcií elektronických peňazí</w:t>
      </w:r>
    </w:p>
    <w:p w14:paraId="2AD7C2DC" w14:textId="77777777" w:rsidR="00AF4D3A" w:rsidRPr="00030DEF" w:rsidRDefault="00AF4D3A" w:rsidP="00AF4D3A">
      <w:pPr>
        <w:pStyle w:val="Zkladntext"/>
        <w:jc w:val="both"/>
        <w:rPr>
          <w:b w:val="0"/>
          <w:color w:val="000000" w:themeColor="text1"/>
          <w:lang w:val="sk-SK"/>
        </w:rPr>
      </w:pPr>
    </w:p>
    <w:p w14:paraId="325B4C70" w14:textId="1B6C329C" w:rsidR="00AF4D3A" w:rsidRPr="00030DEF" w:rsidRDefault="00AF4D3A" w:rsidP="00AF4D3A">
      <w:pPr>
        <w:ind w:firstLine="720"/>
        <w:jc w:val="both"/>
        <w:rPr>
          <w:color w:val="000000" w:themeColor="text1"/>
        </w:rPr>
      </w:pPr>
      <w:r w:rsidRPr="00030DEF">
        <w:rPr>
          <w:color w:val="000000" w:themeColor="text1"/>
        </w:rPr>
        <w:t xml:space="preserve">Národná banka Slovenska podľa </w:t>
      </w:r>
      <w:bookmarkStart w:id="1" w:name="_Hlk14684415"/>
      <w:r w:rsidRPr="00030DEF">
        <w:rPr>
          <w:color w:val="000000" w:themeColor="text1"/>
        </w:rPr>
        <w:t>§ 96 ods. 1 písm. c) a h) a ods. 2 písm. b)</w:t>
      </w:r>
      <w:r>
        <w:rPr>
          <w:color w:val="000000" w:themeColor="text1"/>
        </w:rPr>
        <w:t xml:space="preserve">, </w:t>
      </w:r>
      <w:r w:rsidRPr="00030DEF">
        <w:rPr>
          <w:color w:val="000000" w:themeColor="text1"/>
        </w:rPr>
        <w:t>c)</w:t>
      </w:r>
      <w:r>
        <w:rPr>
          <w:color w:val="000000" w:themeColor="text1"/>
        </w:rPr>
        <w:t xml:space="preserve">, g) a h) </w:t>
      </w:r>
      <w:r w:rsidRPr="00030DEF">
        <w:rPr>
          <w:color w:val="000000" w:themeColor="text1"/>
        </w:rPr>
        <w:t xml:space="preserve"> zákona</w:t>
      </w:r>
      <w:r w:rsidRPr="00030DEF">
        <w:rPr>
          <w:color w:val="000000" w:themeColor="text1"/>
        </w:rPr>
        <w:br/>
        <w:t xml:space="preserve">č. 492/2009 Z. z. o platobných službách </w:t>
      </w:r>
      <w:bookmarkEnd w:id="1"/>
      <w:r w:rsidRPr="00030DEF">
        <w:rPr>
          <w:color w:val="000000" w:themeColor="text1"/>
        </w:rPr>
        <w:t xml:space="preserve">a o zmene a doplnení niektorých zákonov v znení neskorších predpisov a </w:t>
      </w:r>
      <w:bookmarkStart w:id="2" w:name="_Hlk14684348"/>
      <w:r w:rsidRPr="00030DEF">
        <w:rPr>
          <w:color w:val="000000" w:themeColor="text1"/>
        </w:rPr>
        <w:t xml:space="preserve">§ 35 ods. 2 zákona č. 747/2004 Z. z. o dohľade nad finančným trhom a o zmene a doplnení niektorých zákonov </w:t>
      </w:r>
      <w:bookmarkEnd w:id="2"/>
      <w:r w:rsidRPr="00030DEF">
        <w:rPr>
          <w:color w:val="000000" w:themeColor="text1"/>
        </w:rPr>
        <w:t>v znení neskorších predpisov ustanovuje:</w:t>
      </w:r>
    </w:p>
    <w:p w14:paraId="73902858" w14:textId="77777777" w:rsidR="00AF4D3A" w:rsidRPr="00030DEF" w:rsidRDefault="00AF4D3A" w:rsidP="00AF4D3A">
      <w:pPr>
        <w:jc w:val="both"/>
        <w:rPr>
          <w:color w:val="000000" w:themeColor="text1"/>
        </w:rPr>
      </w:pPr>
    </w:p>
    <w:p w14:paraId="7C68B8FE" w14:textId="77777777" w:rsidR="00AF4D3A" w:rsidRPr="00030DEF" w:rsidRDefault="00AF4D3A" w:rsidP="00AF4D3A">
      <w:pPr>
        <w:jc w:val="center"/>
        <w:rPr>
          <w:b/>
          <w:bCs/>
          <w:color w:val="000000" w:themeColor="text1"/>
        </w:rPr>
      </w:pPr>
      <w:r w:rsidRPr="00030DEF">
        <w:rPr>
          <w:b/>
          <w:bCs/>
          <w:color w:val="000000" w:themeColor="text1"/>
        </w:rPr>
        <w:t>Čl. I</w:t>
      </w:r>
    </w:p>
    <w:p w14:paraId="588DE062" w14:textId="77777777" w:rsidR="00AF4D3A" w:rsidRPr="00030DEF" w:rsidRDefault="00AF4D3A" w:rsidP="00AF4D3A">
      <w:pPr>
        <w:jc w:val="both"/>
        <w:rPr>
          <w:bCs/>
          <w:color w:val="000000" w:themeColor="text1"/>
        </w:rPr>
      </w:pPr>
    </w:p>
    <w:p w14:paraId="55E5F009" w14:textId="4B808172" w:rsidR="00AF4D3A" w:rsidRPr="002A6390" w:rsidRDefault="00AF4D3A" w:rsidP="00AF4D3A">
      <w:pPr>
        <w:jc w:val="both"/>
        <w:rPr>
          <w:color w:val="000000" w:themeColor="text1"/>
        </w:rPr>
      </w:pPr>
      <w:r w:rsidRPr="00030DEF">
        <w:rPr>
          <w:color w:val="000000" w:themeColor="text1"/>
        </w:rPr>
        <w:tab/>
        <w:t xml:space="preserve">Opatrenie Národnej banky Slovenska č. 8/2019 </w:t>
      </w:r>
      <w:r w:rsidRPr="00030DEF">
        <w:rPr>
          <w:color w:val="000000"/>
        </w:rPr>
        <w:t>o predkladaní výkazov platobnými inštitúciami, pobočkami zahraničných platobných inštitúcií, inštitúciami elektronických peňazí a pobočkami zahraničných inštitúcií elektronických peňazí</w:t>
      </w:r>
      <w:r w:rsidRPr="00030DEF">
        <w:rPr>
          <w:color w:val="000000" w:themeColor="text1"/>
        </w:rPr>
        <w:t xml:space="preserve"> (oznámenie č. 457/2019 Z.</w:t>
      </w:r>
      <w:r w:rsidR="006070DC">
        <w:rPr>
          <w:color w:val="000000" w:themeColor="text1"/>
        </w:rPr>
        <w:t xml:space="preserve"> </w:t>
      </w:r>
      <w:r w:rsidRPr="002A6390">
        <w:rPr>
          <w:color w:val="000000" w:themeColor="text1"/>
        </w:rPr>
        <w:t xml:space="preserve">z.), </w:t>
      </w:r>
      <w:r w:rsidR="002A6390" w:rsidRPr="002A6390">
        <w:t xml:space="preserve">v znení opatrenia Národnej banky Slovenska č. </w:t>
      </w:r>
      <w:r w:rsidR="002A6390">
        <w:t>...</w:t>
      </w:r>
      <w:r w:rsidR="002A6390" w:rsidRPr="002A6390">
        <w:t>/20</w:t>
      </w:r>
      <w:r w:rsidR="002A6390">
        <w:t>20</w:t>
      </w:r>
      <w:r w:rsidR="002A6390" w:rsidRPr="002A6390">
        <w:t xml:space="preserve"> (oznámenie č. </w:t>
      </w:r>
      <w:r w:rsidR="002A6390">
        <w:t>...</w:t>
      </w:r>
      <w:r w:rsidR="002A6390" w:rsidRPr="002A6390">
        <w:t>/20</w:t>
      </w:r>
      <w:r w:rsidR="002A6390">
        <w:t>20</w:t>
      </w:r>
      <w:r w:rsidR="002A6390" w:rsidRPr="002A6390">
        <w:t xml:space="preserve"> Z. z.) sa mení a dopĺňa takto:</w:t>
      </w:r>
      <w:r w:rsidR="002A6390" w:rsidRPr="002A6390">
        <w:rPr>
          <w:color w:val="000000" w:themeColor="text1"/>
        </w:rPr>
        <w:t xml:space="preserve"> </w:t>
      </w:r>
    </w:p>
    <w:p w14:paraId="716067FF" w14:textId="1BF2C643" w:rsidR="002A6390" w:rsidRDefault="002A6390" w:rsidP="00535D45">
      <w:pPr>
        <w:pStyle w:val="Odsekzoznamu"/>
        <w:ind w:left="0" w:firstLine="709"/>
        <w:jc w:val="both"/>
        <w:rPr>
          <w:lang w:val="sk-SK"/>
        </w:rPr>
      </w:pPr>
    </w:p>
    <w:p w14:paraId="4BACB5A1" w14:textId="77777777" w:rsidR="002A6390" w:rsidRDefault="002A6390" w:rsidP="00535D45">
      <w:pPr>
        <w:pStyle w:val="Odsekzoznamu"/>
        <w:ind w:left="0" w:firstLine="709"/>
        <w:jc w:val="both"/>
        <w:rPr>
          <w:lang w:val="sk-SK"/>
        </w:rPr>
      </w:pPr>
    </w:p>
    <w:p w14:paraId="26BCAB8D" w14:textId="307FB76A" w:rsidR="00AF4D3A" w:rsidRPr="00111AD1" w:rsidRDefault="00AF4D3A" w:rsidP="00535D45">
      <w:pPr>
        <w:pStyle w:val="Odsekzoznamu"/>
        <w:ind w:left="0" w:firstLine="709"/>
        <w:jc w:val="both"/>
        <w:rPr>
          <w:lang w:val="sk-SK"/>
        </w:rPr>
      </w:pPr>
      <w:r w:rsidRPr="00111AD1">
        <w:rPr>
          <w:color w:val="000000" w:themeColor="text1"/>
          <w:lang w:val="sk-SK"/>
        </w:rPr>
        <w:t xml:space="preserve">1. </w:t>
      </w:r>
      <w:r w:rsidR="000E2A67">
        <w:rPr>
          <w:color w:val="000000" w:themeColor="text1"/>
          <w:lang w:val="sk-SK"/>
        </w:rPr>
        <w:t xml:space="preserve">Ustanovenie </w:t>
      </w:r>
      <w:r w:rsidRPr="00111AD1">
        <w:rPr>
          <w:color w:val="000000" w:themeColor="text1"/>
          <w:lang w:val="sk-SK"/>
        </w:rPr>
        <w:t>§ 1 sa dopĺňa odsek</w:t>
      </w:r>
      <w:r w:rsidR="00111AD1" w:rsidRPr="00111AD1">
        <w:rPr>
          <w:color w:val="000000" w:themeColor="text1"/>
          <w:lang w:val="sk-SK"/>
        </w:rPr>
        <w:t>mi</w:t>
      </w:r>
      <w:r w:rsidRPr="00111AD1">
        <w:rPr>
          <w:color w:val="000000" w:themeColor="text1"/>
          <w:lang w:val="sk-SK"/>
        </w:rPr>
        <w:t xml:space="preserve"> 5</w:t>
      </w:r>
      <w:r w:rsidR="00111AD1" w:rsidRPr="00111AD1">
        <w:rPr>
          <w:color w:val="000000" w:themeColor="text1"/>
          <w:lang w:val="sk-SK"/>
        </w:rPr>
        <w:t xml:space="preserve"> až 8</w:t>
      </w:r>
      <w:r w:rsidRPr="00111AD1">
        <w:rPr>
          <w:color w:val="000000" w:themeColor="text1"/>
          <w:lang w:val="sk-SK"/>
        </w:rPr>
        <w:t>, ktor</w:t>
      </w:r>
      <w:r w:rsidR="00111AD1" w:rsidRPr="00111AD1">
        <w:rPr>
          <w:color w:val="000000" w:themeColor="text1"/>
          <w:lang w:val="sk-SK"/>
        </w:rPr>
        <w:t>é</w:t>
      </w:r>
      <w:r w:rsidRPr="00111AD1">
        <w:rPr>
          <w:color w:val="000000" w:themeColor="text1"/>
          <w:lang w:val="sk-SK"/>
        </w:rPr>
        <w:t xml:space="preserve"> zne</w:t>
      </w:r>
      <w:r w:rsidR="00111AD1" w:rsidRPr="00111AD1">
        <w:rPr>
          <w:color w:val="000000" w:themeColor="text1"/>
          <w:lang w:val="sk-SK"/>
        </w:rPr>
        <w:t>jú</w:t>
      </w:r>
      <w:r w:rsidRPr="00111AD1">
        <w:rPr>
          <w:color w:val="000000" w:themeColor="text1"/>
          <w:lang w:val="sk-SK"/>
        </w:rPr>
        <w:t>:</w:t>
      </w:r>
    </w:p>
    <w:p w14:paraId="08FDD50A" w14:textId="0564C312" w:rsidR="00AF4D3A" w:rsidRPr="00535D45" w:rsidRDefault="00535D45" w:rsidP="00535D4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="00AF4D3A" w:rsidRPr="00307699">
        <w:rPr>
          <w:color w:val="000000" w:themeColor="text1"/>
        </w:rPr>
        <w:t>(</w:t>
      </w:r>
      <w:r w:rsidR="00AF4D3A">
        <w:rPr>
          <w:color w:val="000000" w:themeColor="text1"/>
        </w:rPr>
        <w:t>5</w:t>
      </w:r>
      <w:r w:rsidR="00AF4D3A" w:rsidRPr="00307699">
        <w:rPr>
          <w:color w:val="000000" w:themeColor="text1"/>
        </w:rPr>
        <w:t>) Výkaz predkladan</w:t>
      </w:r>
      <w:r w:rsidR="00AF4D3A">
        <w:rPr>
          <w:color w:val="000000" w:themeColor="text1"/>
        </w:rPr>
        <w:t>ý</w:t>
      </w:r>
      <w:r w:rsidR="00AF4D3A" w:rsidRPr="00307699">
        <w:rPr>
          <w:color w:val="000000" w:themeColor="text1"/>
        </w:rPr>
        <w:t xml:space="preserve"> </w:t>
      </w:r>
      <w:r w:rsidR="00AF4D3A">
        <w:rPr>
          <w:color w:val="000000" w:themeColor="text1"/>
        </w:rPr>
        <w:t xml:space="preserve">agentom </w:t>
      </w:r>
      <w:r w:rsidR="00AF4D3A" w:rsidRPr="00307699">
        <w:rPr>
          <w:color w:val="000000" w:themeColor="text1"/>
        </w:rPr>
        <w:t>platobn</w:t>
      </w:r>
      <w:r w:rsidR="00AF4D3A">
        <w:rPr>
          <w:color w:val="000000" w:themeColor="text1"/>
        </w:rPr>
        <w:t>ej</w:t>
      </w:r>
      <w:r w:rsidR="00AF4D3A" w:rsidRPr="00307699">
        <w:rPr>
          <w:color w:val="000000" w:themeColor="text1"/>
        </w:rPr>
        <w:t xml:space="preserve"> inštitúci</w:t>
      </w:r>
      <w:r w:rsidR="00AF4D3A">
        <w:rPr>
          <w:color w:val="000000" w:themeColor="text1"/>
        </w:rPr>
        <w:t>e</w:t>
      </w:r>
      <w:r w:rsidR="00AF4D3A" w:rsidRPr="00307699">
        <w:rPr>
          <w:color w:val="000000" w:themeColor="text1"/>
        </w:rPr>
        <w:t xml:space="preserve"> </w:t>
      </w:r>
      <w:r w:rsidR="00AF4D3A" w:rsidRPr="00030DEF">
        <w:rPr>
          <w:bCs/>
        </w:rPr>
        <w:t>o AML/CFT PSEP</w:t>
      </w:r>
      <w:r w:rsidR="006070DC">
        <w:rPr>
          <w:bCs/>
        </w:rPr>
        <w:t>G</w:t>
      </w:r>
      <w:r w:rsidR="00AF4D3A" w:rsidRPr="00030DEF">
        <w:rPr>
          <w:bCs/>
        </w:rPr>
        <w:t xml:space="preserve"> (A</w:t>
      </w:r>
      <w:r>
        <w:rPr>
          <w:bCs/>
        </w:rPr>
        <w:t>G</w:t>
      </w:r>
      <w:r w:rsidR="00AF4D3A" w:rsidRPr="00030DEF">
        <w:rPr>
          <w:bCs/>
        </w:rPr>
        <w:t xml:space="preserve">AML) 01-02, ktorého vzor vrátane metodiky na jeho vypracúvanie je uvedený v prílohe č. </w:t>
      </w:r>
      <w:r>
        <w:rPr>
          <w:bCs/>
        </w:rPr>
        <w:t>11</w:t>
      </w:r>
      <w:r w:rsidR="00AF4D3A" w:rsidRPr="00030DEF">
        <w:rPr>
          <w:bCs/>
        </w:rPr>
        <w:t>.</w:t>
      </w:r>
    </w:p>
    <w:p w14:paraId="6F620E7D" w14:textId="77777777" w:rsidR="00AF4D3A" w:rsidRPr="00307699" w:rsidRDefault="00AF4D3A" w:rsidP="00AF4D3A">
      <w:pPr>
        <w:ind w:firstLine="720"/>
        <w:jc w:val="both"/>
        <w:rPr>
          <w:color w:val="000000" w:themeColor="text1"/>
        </w:rPr>
      </w:pPr>
    </w:p>
    <w:p w14:paraId="6D790502" w14:textId="10BB809F" w:rsidR="00535D45" w:rsidRPr="00535D45" w:rsidRDefault="00111AD1" w:rsidP="00535D45">
      <w:pPr>
        <w:ind w:firstLine="709"/>
        <w:jc w:val="both"/>
        <w:rPr>
          <w:color w:val="000000" w:themeColor="text1"/>
        </w:rPr>
      </w:pPr>
      <w:r w:rsidRPr="00535D45">
        <w:rPr>
          <w:color w:val="000000" w:themeColor="text1"/>
        </w:rPr>
        <w:t xml:space="preserve"> </w:t>
      </w:r>
      <w:r w:rsidR="00535D45" w:rsidRPr="00535D45">
        <w:rPr>
          <w:color w:val="000000" w:themeColor="text1"/>
        </w:rPr>
        <w:t>(</w:t>
      </w:r>
      <w:r w:rsidR="00535D45">
        <w:rPr>
          <w:color w:val="000000" w:themeColor="text1"/>
        </w:rPr>
        <w:t>6</w:t>
      </w:r>
      <w:r w:rsidR="00535D45" w:rsidRPr="00535D45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535D45" w:rsidRPr="00535D45">
        <w:rPr>
          <w:color w:val="000000" w:themeColor="text1"/>
        </w:rPr>
        <w:t>Výkaz predkladaný agentom inštitúcie</w:t>
      </w:r>
      <w:r w:rsidR="00535D45">
        <w:rPr>
          <w:color w:val="000000" w:themeColor="text1"/>
        </w:rPr>
        <w:t xml:space="preserve"> elektronických peňazí</w:t>
      </w:r>
      <w:r w:rsidR="00535D45" w:rsidRPr="00535D45">
        <w:rPr>
          <w:color w:val="000000" w:themeColor="text1"/>
        </w:rPr>
        <w:t xml:space="preserve"> </w:t>
      </w:r>
      <w:r w:rsidR="00535D45" w:rsidRPr="00535D45">
        <w:rPr>
          <w:bCs/>
        </w:rPr>
        <w:t>o AML/CFT PSEP</w:t>
      </w:r>
      <w:r w:rsidR="006070DC">
        <w:rPr>
          <w:bCs/>
        </w:rPr>
        <w:t>G</w:t>
      </w:r>
      <w:r w:rsidR="00535D45" w:rsidRPr="00535D45">
        <w:rPr>
          <w:bCs/>
        </w:rPr>
        <w:t xml:space="preserve"> (A</w:t>
      </w:r>
      <w:r w:rsidR="00535D45">
        <w:rPr>
          <w:bCs/>
        </w:rPr>
        <w:t>G</w:t>
      </w:r>
      <w:r w:rsidR="00535D45" w:rsidRPr="00535D45">
        <w:rPr>
          <w:bCs/>
        </w:rPr>
        <w:t xml:space="preserve">AML) 01-02, ktorého vzor vrátane metodiky na jeho vypracúvanie je uvedený v prílohe č. </w:t>
      </w:r>
      <w:r w:rsidR="00535D45">
        <w:rPr>
          <w:bCs/>
        </w:rPr>
        <w:t>11</w:t>
      </w:r>
      <w:r w:rsidR="00535D45" w:rsidRPr="00535D45">
        <w:rPr>
          <w:bCs/>
        </w:rPr>
        <w:t>.</w:t>
      </w:r>
    </w:p>
    <w:p w14:paraId="773B1E26" w14:textId="09ACECB9" w:rsidR="00535D45" w:rsidRDefault="00535D45" w:rsidP="00AF4D3A">
      <w:pPr>
        <w:jc w:val="both"/>
      </w:pPr>
    </w:p>
    <w:p w14:paraId="4A02290F" w14:textId="0315293D" w:rsidR="00535D45" w:rsidRDefault="00111AD1" w:rsidP="00187B37">
      <w:pPr>
        <w:ind w:firstLine="709"/>
        <w:jc w:val="both"/>
        <w:rPr>
          <w:color w:val="000000" w:themeColor="text1"/>
        </w:rPr>
      </w:pPr>
      <w:r w:rsidRPr="00535D45">
        <w:rPr>
          <w:color w:val="000000" w:themeColor="text1"/>
        </w:rPr>
        <w:t xml:space="preserve"> </w:t>
      </w:r>
      <w:r>
        <w:rPr>
          <w:color w:val="000000" w:themeColor="text1"/>
        </w:rPr>
        <w:t>(7) V</w:t>
      </w:r>
      <w:r w:rsidRPr="00535D45">
        <w:rPr>
          <w:color w:val="000000" w:themeColor="text1"/>
        </w:rPr>
        <w:t xml:space="preserve">ýkaz predkladaný agentom </w:t>
      </w:r>
      <w:r w:rsidRPr="00307699">
        <w:rPr>
          <w:color w:val="000000" w:themeColor="text1"/>
        </w:rPr>
        <w:t>pobočk</w:t>
      </w:r>
      <w:r>
        <w:rPr>
          <w:color w:val="000000" w:themeColor="text1"/>
        </w:rPr>
        <w:t>y</w:t>
      </w:r>
      <w:r w:rsidRPr="00307699">
        <w:rPr>
          <w:color w:val="000000" w:themeColor="text1"/>
        </w:rPr>
        <w:t xml:space="preserve"> zahraničnej platobnej inštitúcie</w:t>
      </w:r>
      <w:r>
        <w:rPr>
          <w:color w:val="000000" w:themeColor="text1"/>
        </w:rPr>
        <w:t xml:space="preserve"> </w:t>
      </w:r>
      <w:r w:rsidRPr="00535D45">
        <w:rPr>
          <w:bCs/>
        </w:rPr>
        <w:t>o AML/CFT PSEP</w:t>
      </w:r>
      <w:r w:rsidR="006070DC">
        <w:rPr>
          <w:bCs/>
        </w:rPr>
        <w:t>G</w:t>
      </w:r>
      <w:r w:rsidRPr="00535D45">
        <w:rPr>
          <w:bCs/>
        </w:rPr>
        <w:t xml:space="preserve"> (A</w:t>
      </w:r>
      <w:r>
        <w:rPr>
          <w:bCs/>
        </w:rPr>
        <w:t>G</w:t>
      </w:r>
      <w:r w:rsidRPr="00535D45">
        <w:rPr>
          <w:bCs/>
        </w:rPr>
        <w:t xml:space="preserve">AML) 01-02, ktorého vzor vrátane metodiky na jeho vypracúvanie je uvedený v prílohe č. </w:t>
      </w:r>
      <w:r>
        <w:rPr>
          <w:bCs/>
        </w:rPr>
        <w:t>11</w:t>
      </w:r>
      <w:r w:rsidRPr="00535D45">
        <w:rPr>
          <w:bCs/>
        </w:rPr>
        <w:t>.</w:t>
      </w:r>
    </w:p>
    <w:p w14:paraId="5DDBB7FD" w14:textId="77777777" w:rsidR="00187B37" w:rsidRPr="00187B37" w:rsidRDefault="00187B37" w:rsidP="00187B37">
      <w:pPr>
        <w:ind w:firstLine="709"/>
        <w:jc w:val="both"/>
        <w:rPr>
          <w:color w:val="000000" w:themeColor="text1"/>
        </w:rPr>
      </w:pPr>
    </w:p>
    <w:p w14:paraId="5AB92A4A" w14:textId="4B52F1B1" w:rsidR="009C4F80" w:rsidRDefault="00111AD1" w:rsidP="009C4F80">
      <w:pPr>
        <w:ind w:firstLine="709"/>
        <w:jc w:val="both"/>
      </w:pPr>
      <w:r>
        <w:rPr>
          <w:color w:val="000000" w:themeColor="text1"/>
        </w:rPr>
        <w:t>(8) V</w:t>
      </w:r>
      <w:r w:rsidRPr="00535D45">
        <w:rPr>
          <w:color w:val="000000" w:themeColor="text1"/>
        </w:rPr>
        <w:t xml:space="preserve">ýkaz predkladaný agentom </w:t>
      </w:r>
      <w:r w:rsidRPr="00307699">
        <w:rPr>
          <w:color w:val="000000" w:themeColor="text1"/>
        </w:rPr>
        <w:t>pobočk</w:t>
      </w:r>
      <w:r>
        <w:rPr>
          <w:color w:val="000000" w:themeColor="text1"/>
        </w:rPr>
        <w:t>y</w:t>
      </w:r>
      <w:r w:rsidRPr="00307699">
        <w:rPr>
          <w:color w:val="000000" w:themeColor="text1"/>
        </w:rPr>
        <w:t xml:space="preserve"> zahraničnej inštitúcie elektronických peňazí</w:t>
      </w:r>
      <w:r>
        <w:t xml:space="preserve"> </w:t>
      </w:r>
      <w:r w:rsidRPr="00535D45">
        <w:rPr>
          <w:bCs/>
        </w:rPr>
        <w:t>o AML/CFT PSEP</w:t>
      </w:r>
      <w:r w:rsidR="006070DC">
        <w:rPr>
          <w:bCs/>
        </w:rPr>
        <w:t>G</w:t>
      </w:r>
      <w:r w:rsidRPr="00535D45">
        <w:rPr>
          <w:bCs/>
        </w:rPr>
        <w:t xml:space="preserve"> (A</w:t>
      </w:r>
      <w:r>
        <w:rPr>
          <w:bCs/>
        </w:rPr>
        <w:t>G</w:t>
      </w:r>
      <w:r w:rsidRPr="00535D45">
        <w:rPr>
          <w:bCs/>
        </w:rPr>
        <w:t xml:space="preserve">AML) 01-02, ktorého vzor vrátane metodiky na jeho vypracúvanie je uvedený v prílohe č. </w:t>
      </w:r>
      <w:r>
        <w:rPr>
          <w:bCs/>
        </w:rPr>
        <w:t>11</w:t>
      </w:r>
      <w:r w:rsidRPr="00535D45">
        <w:rPr>
          <w:bCs/>
        </w:rPr>
        <w:t>.</w:t>
      </w:r>
      <w:r w:rsidRPr="00535D45">
        <w:t>“.</w:t>
      </w:r>
    </w:p>
    <w:p w14:paraId="4720A665" w14:textId="77777777" w:rsidR="009C4F80" w:rsidRDefault="009C4F80" w:rsidP="009C4F80">
      <w:pPr>
        <w:ind w:firstLine="709"/>
        <w:jc w:val="both"/>
      </w:pPr>
    </w:p>
    <w:p w14:paraId="550D0768" w14:textId="68A4D7EC" w:rsidR="009C4F80" w:rsidRPr="009C4F80" w:rsidRDefault="00111AD1" w:rsidP="009C4F80">
      <w:pPr>
        <w:ind w:firstLine="709"/>
        <w:jc w:val="both"/>
      </w:pPr>
      <w:r>
        <w:t>2.</w:t>
      </w:r>
      <w:r w:rsidR="009C4F80">
        <w:t xml:space="preserve"> </w:t>
      </w:r>
      <w:r w:rsidR="009C4F80" w:rsidRPr="009C4F80">
        <w:t xml:space="preserve">V § 2 odsek </w:t>
      </w:r>
      <w:r w:rsidR="009C4F80">
        <w:t>3</w:t>
      </w:r>
      <w:r w:rsidR="009C4F80" w:rsidRPr="009C4F80">
        <w:t xml:space="preserve"> znie:</w:t>
      </w:r>
    </w:p>
    <w:p w14:paraId="6A4A51E1" w14:textId="07C6D7F3" w:rsidR="009C4F80" w:rsidRDefault="009C4F80" w:rsidP="009C4F80">
      <w:pPr>
        <w:pStyle w:val="Zkladntext2"/>
        <w:ind w:firstLine="709"/>
        <w:rPr>
          <w:color w:val="000000" w:themeColor="text1"/>
        </w:rPr>
      </w:pPr>
      <w:r>
        <w:rPr>
          <w:color w:val="000000" w:themeColor="text1"/>
        </w:rPr>
        <w:t>„</w:t>
      </w:r>
      <w:r w:rsidRPr="00307699">
        <w:rPr>
          <w:color w:val="000000" w:themeColor="text1"/>
        </w:rPr>
        <w:t>(</w:t>
      </w:r>
      <w:r>
        <w:rPr>
          <w:color w:val="000000" w:themeColor="text1"/>
        </w:rPr>
        <w:t>3</w:t>
      </w:r>
      <w:r w:rsidRPr="00307699">
        <w:rPr>
          <w:color w:val="000000" w:themeColor="text1"/>
        </w:rPr>
        <w:t>) Výkaz podľa § 1 ods</w:t>
      </w:r>
      <w:r>
        <w:rPr>
          <w:color w:val="000000" w:themeColor="text1"/>
        </w:rPr>
        <w:t>ek</w:t>
      </w:r>
      <w:r w:rsidRPr="00307699">
        <w:rPr>
          <w:color w:val="000000" w:themeColor="text1"/>
        </w:rPr>
        <w:t xml:space="preserve"> </w:t>
      </w:r>
      <w:r>
        <w:rPr>
          <w:color w:val="000000" w:themeColor="text1"/>
        </w:rPr>
        <w:t>5 až 8</w:t>
      </w:r>
      <w:r w:rsidRPr="00307699">
        <w:rPr>
          <w:color w:val="000000" w:themeColor="text1"/>
        </w:rPr>
        <w:t xml:space="preserve"> sa </w:t>
      </w:r>
      <w:r>
        <w:rPr>
          <w:color w:val="000000" w:themeColor="text1"/>
        </w:rPr>
        <w:t>vypracúva</w:t>
      </w:r>
      <w:r w:rsidRPr="00307699">
        <w:rPr>
          <w:color w:val="000000" w:themeColor="text1"/>
        </w:rPr>
        <w:t xml:space="preserve"> </w:t>
      </w:r>
      <w:r w:rsidRPr="00742DC7">
        <w:rPr>
          <w:color w:val="000000" w:themeColor="text1"/>
        </w:rPr>
        <w:t>polročne</w:t>
      </w:r>
      <w:r w:rsidRPr="00307699">
        <w:rPr>
          <w:color w:val="000000" w:themeColor="text1"/>
        </w:rPr>
        <w:t xml:space="preserve"> podľa stavu k poslednému dňu príslušného kalendárneho polrok</w:t>
      </w:r>
      <w:r>
        <w:rPr>
          <w:color w:val="000000" w:themeColor="text1"/>
        </w:rPr>
        <w:t>a</w:t>
      </w:r>
      <w:r w:rsidRPr="00307699">
        <w:rPr>
          <w:color w:val="000000" w:themeColor="text1"/>
        </w:rPr>
        <w:t>.</w:t>
      </w:r>
      <w:r>
        <w:rPr>
          <w:color w:val="000000" w:themeColor="text1"/>
        </w:rPr>
        <w:t>“.</w:t>
      </w:r>
    </w:p>
    <w:p w14:paraId="2988B999" w14:textId="77777777" w:rsidR="009C4F80" w:rsidRDefault="009C4F80" w:rsidP="009C4F80">
      <w:pPr>
        <w:pStyle w:val="Zkladntext2"/>
        <w:ind w:firstLine="709"/>
        <w:rPr>
          <w:color w:val="000000" w:themeColor="text1"/>
        </w:rPr>
      </w:pPr>
    </w:p>
    <w:p w14:paraId="31E72A47" w14:textId="64A6C434" w:rsidR="00AF4D3A" w:rsidRPr="009C4F80" w:rsidRDefault="009C4F80" w:rsidP="009C4F80">
      <w:pPr>
        <w:pStyle w:val="Zkladntext2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AF4D3A" w:rsidRPr="009C4F80">
        <w:t xml:space="preserve">V § 3 odsek </w:t>
      </w:r>
      <w:r>
        <w:t>5</w:t>
      </w:r>
      <w:r w:rsidR="00AF4D3A" w:rsidRPr="009C4F80">
        <w:t xml:space="preserve"> znie:</w:t>
      </w:r>
    </w:p>
    <w:p w14:paraId="0C4DAFAD" w14:textId="75D20943" w:rsidR="00AF4D3A" w:rsidRPr="00030DEF" w:rsidRDefault="00AF4D3A" w:rsidP="00AF4D3A">
      <w:pPr>
        <w:pStyle w:val="Odsekzoznamu"/>
        <w:ind w:left="0" w:firstLine="709"/>
        <w:jc w:val="both"/>
        <w:rPr>
          <w:color w:val="000000" w:themeColor="text1"/>
          <w:lang w:val="sk-SK"/>
        </w:rPr>
      </w:pPr>
      <w:r w:rsidRPr="00030DEF">
        <w:rPr>
          <w:lang w:val="sk-SK"/>
        </w:rPr>
        <w:t>„</w:t>
      </w:r>
      <w:r w:rsidRPr="00030DEF">
        <w:rPr>
          <w:color w:val="000000" w:themeColor="text1"/>
          <w:lang w:val="sk-SK"/>
        </w:rPr>
        <w:t>(</w:t>
      </w:r>
      <w:r w:rsidR="009C4F80">
        <w:rPr>
          <w:color w:val="000000" w:themeColor="text1"/>
          <w:lang w:val="sk-SK"/>
        </w:rPr>
        <w:t>5</w:t>
      </w:r>
      <w:r w:rsidRPr="00030DEF">
        <w:rPr>
          <w:color w:val="000000" w:themeColor="text1"/>
          <w:lang w:val="sk-SK"/>
        </w:rPr>
        <w:t>) Výkaz podľa § 1 ods</w:t>
      </w:r>
      <w:r w:rsidR="009C4F80">
        <w:rPr>
          <w:color w:val="000000" w:themeColor="text1"/>
          <w:lang w:val="sk-SK"/>
        </w:rPr>
        <w:t xml:space="preserve">ek 5 až 8 </w:t>
      </w:r>
      <w:r w:rsidRPr="00030DEF">
        <w:rPr>
          <w:color w:val="000000" w:themeColor="text1"/>
          <w:lang w:val="sk-SK"/>
        </w:rPr>
        <w:t xml:space="preserve"> sa predklad</w:t>
      </w:r>
      <w:r w:rsidR="003413DA">
        <w:rPr>
          <w:color w:val="000000" w:themeColor="text1"/>
          <w:lang w:val="sk-SK"/>
        </w:rPr>
        <w:t>á</w:t>
      </w:r>
      <w:r w:rsidRPr="00030DEF">
        <w:rPr>
          <w:color w:val="000000" w:themeColor="text1"/>
          <w:lang w:val="sk-SK"/>
        </w:rPr>
        <w:t xml:space="preserve"> do 25 kalendárnych dní odo dňa, ku ktorému sa vypracúva.”.</w:t>
      </w:r>
    </w:p>
    <w:p w14:paraId="1B593713" w14:textId="77777777" w:rsidR="00AF4D3A" w:rsidRPr="00030DEF" w:rsidRDefault="00AF4D3A" w:rsidP="00AF4D3A">
      <w:pPr>
        <w:pStyle w:val="Odsekzoznamu"/>
        <w:ind w:left="0" w:firstLine="709"/>
        <w:jc w:val="both"/>
        <w:rPr>
          <w:lang w:val="sk-SK"/>
        </w:rPr>
      </w:pPr>
    </w:p>
    <w:p w14:paraId="7A54D725" w14:textId="77777777" w:rsidR="006070DC" w:rsidRDefault="009C4F80" w:rsidP="006070DC">
      <w:pPr>
        <w:ind w:firstLine="709"/>
        <w:jc w:val="both"/>
      </w:pPr>
      <w:r>
        <w:t>Doterajšie odseky 5 a 6 sa označujú ako odseky 6 a 7.</w:t>
      </w:r>
    </w:p>
    <w:p w14:paraId="46440313" w14:textId="77777777" w:rsidR="006070DC" w:rsidRDefault="006070DC" w:rsidP="006070DC">
      <w:pPr>
        <w:ind w:firstLine="709"/>
        <w:jc w:val="both"/>
      </w:pPr>
    </w:p>
    <w:p w14:paraId="6554BE5C" w14:textId="6F37F0A5" w:rsidR="00AF4D3A" w:rsidRDefault="006070DC" w:rsidP="006070DC">
      <w:pPr>
        <w:ind w:firstLine="709"/>
        <w:jc w:val="both"/>
      </w:pPr>
      <w:r>
        <w:t xml:space="preserve">4. </w:t>
      </w:r>
      <w:r w:rsidR="00AF4D3A" w:rsidRPr="006070DC">
        <w:t>Za prílohu č.</w:t>
      </w:r>
      <w:r w:rsidR="00111AD1" w:rsidRPr="006070DC">
        <w:t>10</w:t>
      </w:r>
      <w:r w:rsidR="00AF4D3A" w:rsidRPr="006070DC">
        <w:t xml:space="preserve"> sa vkladá príloha č. </w:t>
      </w:r>
      <w:r w:rsidR="00111AD1" w:rsidRPr="006070DC">
        <w:t>11</w:t>
      </w:r>
      <w:r w:rsidR="00AF4D3A" w:rsidRPr="006070DC">
        <w:t xml:space="preserve">, ktorá je prílohou č. </w:t>
      </w:r>
      <w:r w:rsidR="00111AD1" w:rsidRPr="006070DC">
        <w:t>1</w:t>
      </w:r>
      <w:r w:rsidR="00AF4D3A" w:rsidRPr="006070DC">
        <w:t xml:space="preserve"> k tomuto opatreniu.</w:t>
      </w:r>
    </w:p>
    <w:p w14:paraId="5017E93E" w14:textId="405BE0BE" w:rsidR="002A6390" w:rsidRDefault="002A6390" w:rsidP="006070DC">
      <w:pPr>
        <w:ind w:firstLine="709"/>
        <w:jc w:val="both"/>
      </w:pPr>
    </w:p>
    <w:p w14:paraId="3338B9E7" w14:textId="77777777" w:rsidR="002A6390" w:rsidRDefault="002A6390" w:rsidP="002A6390">
      <w:pPr>
        <w:adjustRightInd w:val="0"/>
        <w:jc w:val="center"/>
        <w:rPr>
          <w:b/>
          <w:bCs/>
        </w:rPr>
      </w:pPr>
      <w:r>
        <w:rPr>
          <w:b/>
          <w:bCs/>
        </w:rPr>
        <w:t>Čl. II</w:t>
      </w:r>
    </w:p>
    <w:p w14:paraId="22409814" w14:textId="77777777" w:rsidR="002A6390" w:rsidRDefault="002A6390" w:rsidP="002A6390">
      <w:pPr>
        <w:adjustRightInd w:val="0"/>
      </w:pPr>
    </w:p>
    <w:p w14:paraId="44FB415F" w14:textId="5711AA6F" w:rsidR="002A6390" w:rsidRDefault="002A6390" w:rsidP="002A6390">
      <w:pPr>
        <w:adjustRightInd w:val="0"/>
      </w:pPr>
      <w:r>
        <w:tab/>
        <w:t>Toto opatrenie nadobúda účinnosť ... .</w:t>
      </w:r>
    </w:p>
    <w:p w14:paraId="0FCF8B24" w14:textId="77777777" w:rsidR="00AF4D3A" w:rsidRPr="00030DEF" w:rsidRDefault="00AF4D3A" w:rsidP="00AF4D3A">
      <w:pPr>
        <w:jc w:val="both"/>
        <w:rPr>
          <w:bCs/>
          <w:color w:val="000000" w:themeColor="text1"/>
        </w:rPr>
      </w:pPr>
    </w:p>
    <w:sectPr w:rsidR="00AF4D3A" w:rsidRPr="00030DE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2B51D" w14:textId="77777777" w:rsidR="00057922" w:rsidRDefault="00057922">
      <w:r>
        <w:separator/>
      </w:r>
    </w:p>
  </w:endnote>
  <w:endnote w:type="continuationSeparator" w:id="0">
    <w:p w14:paraId="72AAF2C0" w14:textId="77777777" w:rsidR="00057922" w:rsidRDefault="0005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20C4" w14:textId="77777777" w:rsidR="00C56CA1" w:rsidRDefault="00C56CA1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5541F">
      <w:rPr>
        <w:rStyle w:val="slostrany"/>
        <w:noProof/>
      </w:rPr>
      <w:t>1</w:t>
    </w:r>
    <w:r>
      <w:rPr>
        <w:rStyle w:val="slostrany"/>
      </w:rPr>
      <w:fldChar w:fldCharType="end"/>
    </w:r>
  </w:p>
  <w:p w14:paraId="15ECD081" w14:textId="77777777" w:rsidR="00C56CA1" w:rsidRDefault="00C56CA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747E8" w14:textId="77777777" w:rsidR="00057922" w:rsidRDefault="00057922">
      <w:r>
        <w:separator/>
      </w:r>
    </w:p>
  </w:footnote>
  <w:footnote w:type="continuationSeparator" w:id="0">
    <w:p w14:paraId="66337AD3" w14:textId="77777777" w:rsidR="00057922" w:rsidRDefault="0005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5FD"/>
    <w:multiLevelType w:val="hybridMultilevel"/>
    <w:tmpl w:val="57B08828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7E683B"/>
    <w:multiLevelType w:val="hybridMultilevel"/>
    <w:tmpl w:val="91782B9E"/>
    <w:lvl w:ilvl="0" w:tplc="DA6CFD1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37B1"/>
    <w:multiLevelType w:val="hybridMultilevel"/>
    <w:tmpl w:val="6AA83102"/>
    <w:lvl w:ilvl="0" w:tplc="22DEE4EA">
      <w:start w:val="4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3956B06"/>
    <w:multiLevelType w:val="multilevel"/>
    <w:tmpl w:val="3F0C40E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64C1C0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DEF0FB0"/>
    <w:multiLevelType w:val="multilevel"/>
    <w:tmpl w:val="B60678D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6" w15:restartNumberingAfterBreak="0">
    <w:nsid w:val="27B62CF4"/>
    <w:multiLevelType w:val="multilevel"/>
    <w:tmpl w:val="F3405F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87B3F69"/>
    <w:multiLevelType w:val="multilevel"/>
    <w:tmpl w:val="25F8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1677A94"/>
    <w:multiLevelType w:val="hybridMultilevel"/>
    <w:tmpl w:val="B58E9DC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76091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91161AD"/>
    <w:multiLevelType w:val="multilevel"/>
    <w:tmpl w:val="030C4732"/>
    <w:lvl w:ilvl="0">
      <w:start w:val="1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21"/>
        </w:tabs>
        <w:ind w:left="1321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041"/>
        </w:tabs>
        <w:ind w:left="204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201"/>
        </w:tabs>
        <w:ind w:left="420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361"/>
        </w:tabs>
        <w:ind w:left="6361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1202D05"/>
    <w:multiLevelType w:val="multilevel"/>
    <w:tmpl w:val="7FA2D5D6"/>
    <w:lvl w:ilvl="0">
      <w:start w:val="2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339139F"/>
    <w:multiLevelType w:val="multilevel"/>
    <w:tmpl w:val="3192358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4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2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A1"/>
    <w:rsid w:val="00004733"/>
    <w:rsid w:val="000102AA"/>
    <w:rsid w:val="000201AE"/>
    <w:rsid w:val="0002097A"/>
    <w:rsid w:val="000414C2"/>
    <w:rsid w:val="00041873"/>
    <w:rsid w:val="000426C4"/>
    <w:rsid w:val="000434C3"/>
    <w:rsid w:val="00044EB9"/>
    <w:rsid w:val="00047E0F"/>
    <w:rsid w:val="0005118E"/>
    <w:rsid w:val="00057922"/>
    <w:rsid w:val="000603A5"/>
    <w:rsid w:val="00071AB1"/>
    <w:rsid w:val="00074A99"/>
    <w:rsid w:val="00077581"/>
    <w:rsid w:val="0008475C"/>
    <w:rsid w:val="000A36FE"/>
    <w:rsid w:val="000C4EB6"/>
    <w:rsid w:val="000E200A"/>
    <w:rsid w:val="000E2A67"/>
    <w:rsid w:val="000F0E73"/>
    <w:rsid w:val="0011138A"/>
    <w:rsid w:val="00111AD1"/>
    <w:rsid w:val="0011453E"/>
    <w:rsid w:val="00120DBD"/>
    <w:rsid w:val="00120F57"/>
    <w:rsid w:val="001250C5"/>
    <w:rsid w:val="00125DB6"/>
    <w:rsid w:val="001321AB"/>
    <w:rsid w:val="00172E8E"/>
    <w:rsid w:val="00184625"/>
    <w:rsid w:val="00187B37"/>
    <w:rsid w:val="0019594D"/>
    <w:rsid w:val="001A72CF"/>
    <w:rsid w:val="001C3D68"/>
    <w:rsid w:val="001C7930"/>
    <w:rsid w:val="0022378D"/>
    <w:rsid w:val="00246DFB"/>
    <w:rsid w:val="002507C8"/>
    <w:rsid w:val="00254702"/>
    <w:rsid w:val="00263A95"/>
    <w:rsid w:val="00267FDE"/>
    <w:rsid w:val="002818B2"/>
    <w:rsid w:val="002A6390"/>
    <w:rsid w:val="002D346A"/>
    <w:rsid w:val="002E194B"/>
    <w:rsid w:val="002E6D99"/>
    <w:rsid w:val="002F5768"/>
    <w:rsid w:val="00304165"/>
    <w:rsid w:val="003057C7"/>
    <w:rsid w:val="003301BC"/>
    <w:rsid w:val="003413DA"/>
    <w:rsid w:val="00342D9C"/>
    <w:rsid w:val="00347681"/>
    <w:rsid w:val="00377065"/>
    <w:rsid w:val="0037783D"/>
    <w:rsid w:val="003A1269"/>
    <w:rsid w:val="003A223F"/>
    <w:rsid w:val="003B5CA5"/>
    <w:rsid w:val="003B7056"/>
    <w:rsid w:val="003B7E0A"/>
    <w:rsid w:val="003C0220"/>
    <w:rsid w:val="003C076C"/>
    <w:rsid w:val="003C1D32"/>
    <w:rsid w:val="003E36C4"/>
    <w:rsid w:val="003E47D8"/>
    <w:rsid w:val="003E629C"/>
    <w:rsid w:val="004516C6"/>
    <w:rsid w:val="0046495B"/>
    <w:rsid w:val="00465D1D"/>
    <w:rsid w:val="004A0AD0"/>
    <w:rsid w:val="004A6270"/>
    <w:rsid w:val="004C31A6"/>
    <w:rsid w:val="004D1828"/>
    <w:rsid w:val="004F02CD"/>
    <w:rsid w:val="004F4282"/>
    <w:rsid w:val="005048F2"/>
    <w:rsid w:val="005049C4"/>
    <w:rsid w:val="005125C2"/>
    <w:rsid w:val="0052256F"/>
    <w:rsid w:val="00532A08"/>
    <w:rsid w:val="00535D45"/>
    <w:rsid w:val="005453CB"/>
    <w:rsid w:val="00556A93"/>
    <w:rsid w:val="005618F3"/>
    <w:rsid w:val="0056234A"/>
    <w:rsid w:val="00567AE9"/>
    <w:rsid w:val="0057037C"/>
    <w:rsid w:val="00570AB2"/>
    <w:rsid w:val="00573937"/>
    <w:rsid w:val="00581A78"/>
    <w:rsid w:val="00590B96"/>
    <w:rsid w:val="005960EA"/>
    <w:rsid w:val="005C7F69"/>
    <w:rsid w:val="005D250D"/>
    <w:rsid w:val="005E75F7"/>
    <w:rsid w:val="005F251F"/>
    <w:rsid w:val="005F58CA"/>
    <w:rsid w:val="005F5950"/>
    <w:rsid w:val="005F6C8F"/>
    <w:rsid w:val="00605606"/>
    <w:rsid w:val="006070DC"/>
    <w:rsid w:val="006100E3"/>
    <w:rsid w:val="0062679F"/>
    <w:rsid w:val="00641546"/>
    <w:rsid w:val="00646181"/>
    <w:rsid w:val="006574B3"/>
    <w:rsid w:val="00660C47"/>
    <w:rsid w:val="00665897"/>
    <w:rsid w:val="00672F26"/>
    <w:rsid w:val="006B3E96"/>
    <w:rsid w:val="006D488A"/>
    <w:rsid w:val="006E4772"/>
    <w:rsid w:val="006F395A"/>
    <w:rsid w:val="00701A6A"/>
    <w:rsid w:val="00702156"/>
    <w:rsid w:val="00705C85"/>
    <w:rsid w:val="00711CEF"/>
    <w:rsid w:val="0073515C"/>
    <w:rsid w:val="0074748C"/>
    <w:rsid w:val="0075541F"/>
    <w:rsid w:val="00760617"/>
    <w:rsid w:val="007665BA"/>
    <w:rsid w:val="00766A6F"/>
    <w:rsid w:val="00772194"/>
    <w:rsid w:val="0077482E"/>
    <w:rsid w:val="007868FD"/>
    <w:rsid w:val="007870C5"/>
    <w:rsid w:val="00793C1F"/>
    <w:rsid w:val="007D1BFB"/>
    <w:rsid w:val="007E7533"/>
    <w:rsid w:val="00815706"/>
    <w:rsid w:val="00815850"/>
    <w:rsid w:val="00822FE3"/>
    <w:rsid w:val="00823237"/>
    <w:rsid w:val="00823E16"/>
    <w:rsid w:val="00837604"/>
    <w:rsid w:val="00847F9D"/>
    <w:rsid w:val="00852048"/>
    <w:rsid w:val="00862E50"/>
    <w:rsid w:val="008668FE"/>
    <w:rsid w:val="00866958"/>
    <w:rsid w:val="00867DAC"/>
    <w:rsid w:val="008707FA"/>
    <w:rsid w:val="008B7EA7"/>
    <w:rsid w:val="008E21BD"/>
    <w:rsid w:val="00900D46"/>
    <w:rsid w:val="009244AB"/>
    <w:rsid w:val="00937E03"/>
    <w:rsid w:val="00947631"/>
    <w:rsid w:val="00950EF8"/>
    <w:rsid w:val="0096074D"/>
    <w:rsid w:val="00963BF2"/>
    <w:rsid w:val="00966674"/>
    <w:rsid w:val="00981971"/>
    <w:rsid w:val="009C46FC"/>
    <w:rsid w:val="009C4F80"/>
    <w:rsid w:val="009C5D5E"/>
    <w:rsid w:val="009C6B0E"/>
    <w:rsid w:val="009C7AEA"/>
    <w:rsid w:val="00A0157C"/>
    <w:rsid w:val="00A07628"/>
    <w:rsid w:val="00A15452"/>
    <w:rsid w:val="00A17792"/>
    <w:rsid w:val="00A17B6D"/>
    <w:rsid w:val="00A20637"/>
    <w:rsid w:val="00A258D3"/>
    <w:rsid w:val="00A46D82"/>
    <w:rsid w:val="00A5004D"/>
    <w:rsid w:val="00A64D62"/>
    <w:rsid w:val="00A6570F"/>
    <w:rsid w:val="00A67D78"/>
    <w:rsid w:val="00A83032"/>
    <w:rsid w:val="00A9100D"/>
    <w:rsid w:val="00AA2D7A"/>
    <w:rsid w:val="00AB3984"/>
    <w:rsid w:val="00AE5B7B"/>
    <w:rsid w:val="00AE71A9"/>
    <w:rsid w:val="00AF4D3A"/>
    <w:rsid w:val="00AF5D19"/>
    <w:rsid w:val="00B1374C"/>
    <w:rsid w:val="00B306C6"/>
    <w:rsid w:val="00B41208"/>
    <w:rsid w:val="00B54210"/>
    <w:rsid w:val="00B56780"/>
    <w:rsid w:val="00B57784"/>
    <w:rsid w:val="00B679BE"/>
    <w:rsid w:val="00B72CB4"/>
    <w:rsid w:val="00B80487"/>
    <w:rsid w:val="00BF5CD6"/>
    <w:rsid w:val="00BF7730"/>
    <w:rsid w:val="00C27BAE"/>
    <w:rsid w:val="00C35D3B"/>
    <w:rsid w:val="00C53399"/>
    <w:rsid w:val="00C54A86"/>
    <w:rsid w:val="00C56CA1"/>
    <w:rsid w:val="00C658E8"/>
    <w:rsid w:val="00C7076A"/>
    <w:rsid w:val="00C7247E"/>
    <w:rsid w:val="00C841FC"/>
    <w:rsid w:val="00C9510D"/>
    <w:rsid w:val="00C97D10"/>
    <w:rsid w:val="00CA7996"/>
    <w:rsid w:val="00CA7FE6"/>
    <w:rsid w:val="00D01878"/>
    <w:rsid w:val="00D20714"/>
    <w:rsid w:val="00D32D13"/>
    <w:rsid w:val="00D33E2F"/>
    <w:rsid w:val="00D400F2"/>
    <w:rsid w:val="00D41466"/>
    <w:rsid w:val="00D4292E"/>
    <w:rsid w:val="00D52AC3"/>
    <w:rsid w:val="00D774DC"/>
    <w:rsid w:val="00D9151F"/>
    <w:rsid w:val="00D96FE5"/>
    <w:rsid w:val="00DA2DBA"/>
    <w:rsid w:val="00DC3CEA"/>
    <w:rsid w:val="00DC5885"/>
    <w:rsid w:val="00DD565D"/>
    <w:rsid w:val="00E01D72"/>
    <w:rsid w:val="00E04CD6"/>
    <w:rsid w:val="00E06969"/>
    <w:rsid w:val="00E1245F"/>
    <w:rsid w:val="00E12969"/>
    <w:rsid w:val="00E12F6E"/>
    <w:rsid w:val="00E16EB0"/>
    <w:rsid w:val="00E2217C"/>
    <w:rsid w:val="00E370CA"/>
    <w:rsid w:val="00E37EA0"/>
    <w:rsid w:val="00E428D0"/>
    <w:rsid w:val="00E50889"/>
    <w:rsid w:val="00E5089A"/>
    <w:rsid w:val="00E52562"/>
    <w:rsid w:val="00E544C5"/>
    <w:rsid w:val="00E56F07"/>
    <w:rsid w:val="00E57BCA"/>
    <w:rsid w:val="00E6049E"/>
    <w:rsid w:val="00E67412"/>
    <w:rsid w:val="00E81CB1"/>
    <w:rsid w:val="00EA108B"/>
    <w:rsid w:val="00EA62CE"/>
    <w:rsid w:val="00EB3B64"/>
    <w:rsid w:val="00EB4160"/>
    <w:rsid w:val="00EE0906"/>
    <w:rsid w:val="00F0681A"/>
    <w:rsid w:val="00F10020"/>
    <w:rsid w:val="00F10501"/>
    <w:rsid w:val="00F14D2E"/>
    <w:rsid w:val="00F408E6"/>
    <w:rsid w:val="00F40FE0"/>
    <w:rsid w:val="00F41D26"/>
    <w:rsid w:val="00F6661A"/>
    <w:rsid w:val="00F77288"/>
    <w:rsid w:val="00F8147A"/>
    <w:rsid w:val="00F81615"/>
    <w:rsid w:val="00F86C6F"/>
    <w:rsid w:val="00F9243D"/>
    <w:rsid w:val="00F96D41"/>
    <w:rsid w:val="00FA6A47"/>
    <w:rsid w:val="00FB1F2A"/>
    <w:rsid w:val="00FB34F7"/>
    <w:rsid w:val="00F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6B41C"/>
  <w14:defaultImageDpi w14:val="0"/>
  <w15:docId w15:val="{1678AE55-B59C-4617-975D-AA8FA37E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1AD1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ascii="Times New Roman" w:hAnsi="Times New Roman" w:cs="Times New Roman"/>
    </w:rPr>
  </w:style>
  <w:style w:type="character" w:styleId="Odkaznakomentr">
    <w:name w:val="annotation reference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80487"/>
    <w:pPr>
      <w:autoSpaceDE/>
      <w:autoSpaceDN/>
      <w:ind w:left="720"/>
      <w:contextualSpacing/>
    </w:pPr>
    <w:rPr>
      <w:lang w:val="en-US" w:eastAsia="en-US"/>
    </w:rPr>
  </w:style>
  <w:style w:type="paragraph" w:customStyle="1" w:styleId="Default">
    <w:name w:val="Default"/>
    <w:uiPriority w:val="99"/>
    <w:rsid w:val="00A910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AF4D3A"/>
    <w:pPr>
      <w:autoSpaceDE/>
      <w:autoSpaceDN/>
      <w:jc w:val="center"/>
    </w:pPr>
    <w:rPr>
      <w:b/>
      <w:bCs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F4D3A"/>
    <w:rPr>
      <w:b/>
      <w:bCs/>
      <w:sz w:val="24"/>
      <w:szCs w:val="24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AF4D3A"/>
    <w:pPr>
      <w:autoSpaceDE/>
      <w:autoSpaceDN/>
      <w:ind w:firstLine="720"/>
      <w:jc w:val="both"/>
    </w:pPr>
    <w:rPr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F4D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AF49-A7D6-4467-BD7F-4A8CDE0A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červená – nové , modrá – vypustené  zelená – úvaha či použiť</vt:lpstr>
      <vt:lpstr>červená – nové , modrá – vypustené  zelená – úvaha či použiť</vt:lpstr>
    </vt:vector>
  </TitlesOfParts>
  <Company>NBS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červená – nové , modrá – vypustené  zelená – úvaha či použiť</dc:title>
  <dc:creator>user</dc:creator>
  <cp:lastModifiedBy>Bartikova Anna</cp:lastModifiedBy>
  <cp:revision>2</cp:revision>
  <cp:lastPrinted>2010-02-11T18:10:00Z</cp:lastPrinted>
  <dcterms:created xsi:type="dcterms:W3CDTF">2020-08-19T11:11:00Z</dcterms:created>
  <dcterms:modified xsi:type="dcterms:W3CDTF">2020-08-19T11:11:00Z</dcterms:modified>
</cp:coreProperties>
</file>