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664D5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2CD727AE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8A5C2E" w14:paraId="643386BD" w14:textId="77777777">
        <w:trPr>
          <w:divId w:val="12250174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51A120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8A5C2E" w14:paraId="4957CBA2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7C4F0D4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8A5C2E" w14:paraId="560EDC86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BDECB" w14:textId="33FAA388" w:rsidR="008A5C2E" w:rsidRDefault="009F5FC8" w:rsidP="009F5F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Vládny n</w:t>
            </w:r>
            <w:r w:rsidR="00245385">
              <w:rPr>
                <w:rFonts w:ascii="Times" w:hAnsi="Times" w:cs="Times"/>
                <w:sz w:val="20"/>
                <w:szCs w:val="20"/>
              </w:rPr>
              <w:t>ávrh z</w:t>
            </w:r>
            <w:r w:rsidR="008A5C2E">
              <w:rPr>
                <w:rFonts w:ascii="Times" w:hAnsi="Times" w:cs="Times"/>
                <w:sz w:val="20"/>
                <w:szCs w:val="20"/>
              </w:rPr>
              <w:t>ákon</w:t>
            </w:r>
            <w:r w:rsidR="00245385">
              <w:rPr>
                <w:rFonts w:ascii="Times" w:hAnsi="Times" w:cs="Times"/>
                <w:sz w:val="20"/>
                <w:szCs w:val="20"/>
              </w:rPr>
              <w:t>a</w:t>
            </w:r>
            <w:r w:rsidR="008A5C2E">
              <w:rPr>
                <w:rFonts w:ascii="Times" w:hAnsi="Times" w:cs="Times"/>
                <w:sz w:val="20"/>
                <w:szCs w:val="20"/>
              </w:rPr>
              <w:t xml:space="preserve"> o 13. dôchodku a o zmene a doplnení niektorých zákonov</w:t>
            </w:r>
          </w:p>
        </w:tc>
      </w:tr>
      <w:tr w:rsidR="008A5C2E" w14:paraId="091A1FA1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2EE529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8A5C2E" w14:paraId="7CC2E4FD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3C0CC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 w:rsidR="008A5C2E" w14:paraId="6590E509" w14:textId="77777777">
        <w:trPr>
          <w:divId w:val="12250174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BD7AEAD" w14:textId="77777777" w:rsidR="008A5C2E" w:rsidRDefault="008A5C2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50AE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8A5C2E" w14:paraId="2CC14280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F7A4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3319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8A5C2E" w14:paraId="42F68BAB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0E32C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7CB1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8A5C2E" w14:paraId="793A3F38" w14:textId="77777777">
        <w:trPr>
          <w:divId w:val="12250174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8EAF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3E6AF746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A984A78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6DB2A3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8A5C2E" w14:paraId="02DEE1B5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89D0D07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97BC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15.07.2020</w:t>
            </w:r>
          </w:p>
        </w:tc>
      </w:tr>
      <w:tr w:rsidR="008A5C2E" w14:paraId="7420566F" w14:textId="77777777">
        <w:trPr>
          <w:divId w:val="12250174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B8590C1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0F183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26.08.2020</w:t>
            </w:r>
          </w:p>
        </w:tc>
      </w:tr>
    </w:tbl>
    <w:p w14:paraId="0F1DAC09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20B56927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05D91F7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8A5C2E" w14:paraId="29EDB6A9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FCE64" w14:textId="316068A8" w:rsidR="008A5C2E" w:rsidRPr="00694BB7" w:rsidRDefault="00694BB7" w:rsidP="00694BB7">
            <w:pPr>
              <w:jc w:val="both"/>
              <w:rPr>
                <w:sz w:val="20"/>
                <w:szCs w:val="20"/>
              </w:rPr>
            </w:pPr>
            <w:r w:rsidRPr="00694BB7">
              <w:rPr>
                <w:sz w:val="20"/>
                <w:szCs w:val="20"/>
              </w:rPr>
              <w:t>Pôvodná úprava 13.</w:t>
            </w:r>
            <w:r w:rsidR="0045674D" w:rsidRPr="00694BB7">
              <w:rPr>
                <w:sz w:val="20"/>
                <w:szCs w:val="20"/>
              </w:rPr>
              <w:t xml:space="preserve"> dôchodku podľa schváleného zákona č. 46/2020 Z. z., </w:t>
            </w:r>
            <w:r w:rsidR="0045674D" w:rsidRPr="00694BB7">
              <w:rPr>
                <w:rFonts w:eastAsiaTheme="minorHAnsi"/>
                <w:sz w:val="20"/>
                <w:szCs w:val="20"/>
                <w:lang w:eastAsia="en-US"/>
              </w:rPr>
              <w:t xml:space="preserve">ktorým sa mení a dopĺňa zákon </w:t>
            </w:r>
            <w:r w:rsidR="009F5FC8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  <w:r w:rsidR="0045674D" w:rsidRPr="00694BB7">
              <w:rPr>
                <w:rFonts w:eastAsiaTheme="minorHAnsi"/>
                <w:sz w:val="20"/>
                <w:szCs w:val="20"/>
                <w:lang w:eastAsia="en-US"/>
              </w:rPr>
              <w:t>č. 461/2003 Z. z. o sociálnom poistení v znení neskorších predpisov a ktorým sa menia a dopĺňajú niektoré zákony bola navrhnutá jednotne pre všetkých poberateľov dôchodkov príslušného druhu, pričom sa nijako nezohľadňoval celkový dôchodkový príjem poberateľa dôchodku.</w:t>
            </w:r>
            <w:r w:rsidR="0045674D" w:rsidRPr="00694BB7">
              <w:rPr>
                <w:sz w:val="20"/>
                <w:szCs w:val="20"/>
              </w:rPr>
              <w:t xml:space="preserve"> </w:t>
            </w:r>
          </w:p>
        </w:tc>
      </w:tr>
      <w:tr w:rsidR="008A5C2E" w14:paraId="53236254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F852D31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8A5C2E" w14:paraId="3E78F277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800CD5" w14:textId="23B2D156" w:rsidR="008A5C2E" w:rsidRDefault="008A5C2E" w:rsidP="0045674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predloženého </w:t>
            </w:r>
            <w:r w:rsidR="009F5FC8">
              <w:rPr>
                <w:rFonts w:ascii="Times" w:hAnsi="Times" w:cs="Times"/>
                <w:sz w:val="20"/>
                <w:szCs w:val="20"/>
              </w:rPr>
              <w:t xml:space="preserve">vládneho </w:t>
            </w:r>
            <w:r>
              <w:rPr>
                <w:rFonts w:ascii="Times" w:hAnsi="Times" w:cs="Times"/>
                <w:sz w:val="20"/>
                <w:szCs w:val="20"/>
              </w:rPr>
              <w:t>návrhu zákona je zaviesť 13. dôchodok a jeho vyplatenie všetkým poberateľom dôchodkových dávok</w:t>
            </w:r>
            <w:r w:rsidR="0045674D">
              <w:rPr>
                <w:rFonts w:ascii="Times" w:hAnsi="Times" w:cs="Times"/>
                <w:sz w:val="20"/>
                <w:szCs w:val="20"/>
              </w:rPr>
              <w:t>, tak aby najvyššiu sumu 13. dôchodku dostali poberatelia s nižšími dôchodkami a aby s narastajúcim dôchodkovým príjmom suma 13. dôchodku klesala</w:t>
            </w:r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45674D">
              <w:rPr>
                <w:rFonts w:ascii="Times" w:hAnsi="Times" w:cs="Times"/>
                <w:sz w:val="20"/>
                <w:szCs w:val="20"/>
              </w:rPr>
              <w:t xml:space="preserve">Cieľom je taktiež zohľadňovať celkový dôchodkový príjem. </w:t>
            </w:r>
            <w:r>
              <w:rPr>
                <w:rFonts w:ascii="Times" w:hAnsi="Times" w:cs="Times"/>
                <w:sz w:val="20"/>
                <w:szCs w:val="20"/>
              </w:rPr>
              <w:t xml:space="preserve">Vzorec na výpočet sumy trinásteho dôchodku v roku 2020 až 2023 je nastavený tak, aby </w:t>
            </w:r>
            <w:r w:rsidR="00BE1A9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F5FC8">
              <w:rPr>
                <w:rFonts w:ascii="Times" w:hAnsi="Times" w:cs="Times"/>
                <w:sz w:val="20"/>
                <w:szCs w:val="20"/>
              </w:rPr>
              <w:t xml:space="preserve">     </w:t>
            </w:r>
            <w:r>
              <w:rPr>
                <w:rFonts w:ascii="Times" w:hAnsi="Times" w:cs="Times"/>
                <w:sz w:val="20"/>
                <w:szCs w:val="20"/>
              </w:rPr>
              <w:t>v porovnaní so sumami vianočného príspevku na základe mechanizmu z roku 2019, boli sumy pre rok 2020 až 2023 vyššie</w:t>
            </w:r>
            <w:r w:rsidR="0045674D">
              <w:rPr>
                <w:rFonts w:ascii="Times" w:hAnsi="Times" w:cs="Times"/>
                <w:sz w:val="20"/>
                <w:szCs w:val="20"/>
              </w:rPr>
              <w:t xml:space="preserve"> (viď časť „Analýza sociálnych vplyvov“)</w:t>
            </w:r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</w:p>
        </w:tc>
      </w:tr>
      <w:tr w:rsidR="008A5C2E" w14:paraId="659BDE11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0FA83B7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8A5C2E" w14:paraId="3888FF2A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3232B" w14:textId="52C5FF52" w:rsidR="008A5C2E" w:rsidRDefault="00625053" w:rsidP="00BE1A9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Zavedením 13. dôchodku pre všetkých poberateľov dôchodkových dávok budú priamo</w:t>
            </w:r>
            <w:r w:rsidR="00BE1A94">
              <w:rPr>
                <w:rFonts w:ascii="Times" w:hAnsi="Times" w:cs="Times"/>
                <w:sz w:val="20"/>
                <w:szCs w:val="20"/>
              </w:rPr>
              <w:t xml:space="preserve"> pozitívne</w:t>
            </w:r>
            <w:r>
              <w:rPr>
                <w:rFonts w:ascii="Times" w:hAnsi="Times" w:cs="Times"/>
                <w:sz w:val="20"/>
                <w:szCs w:val="20"/>
              </w:rPr>
              <w:t xml:space="preserve"> ovplyvnení poberatelia starobných, predčasných starobných, invalidných a pozostalostných dôchodkových dávok</w:t>
            </w:r>
            <w:r w:rsidR="00BE1A94">
              <w:rPr>
                <w:rFonts w:ascii="Times" w:hAnsi="Times" w:cs="Times"/>
                <w:sz w:val="20"/>
                <w:szCs w:val="20"/>
              </w:rPr>
              <w:t>. 13. dôchodok bude vyplatený prostredníctvom Sociálnej poisťovne.</w:t>
            </w:r>
          </w:p>
        </w:tc>
      </w:tr>
      <w:tr w:rsidR="008A5C2E" w14:paraId="10286656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AB1C03A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8A5C2E" w14:paraId="5E4AA6AB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AAF0E" w14:textId="1E1594E1" w:rsidR="008A5C2E" w:rsidRPr="00076B3C" w:rsidRDefault="00756401" w:rsidP="00EC3E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Počas prípravy </w:t>
            </w:r>
            <w:r w:rsidR="009F5FC8">
              <w:rPr>
                <w:bCs/>
                <w:sz w:val="20"/>
                <w:szCs w:val="20"/>
              </w:rPr>
              <w:t xml:space="preserve">vládneho </w:t>
            </w:r>
            <w:r>
              <w:rPr>
                <w:bCs/>
                <w:sz w:val="20"/>
                <w:szCs w:val="20"/>
              </w:rPr>
              <w:t xml:space="preserve">návrhu zákona </w:t>
            </w:r>
            <w:r w:rsidR="00BB272B">
              <w:rPr>
                <w:bCs/>
                <w:sz w:val="20"/>
                <w:szCs w:val="20"/>
              </w:rPr>
              <w:t xml:space="preserve">boli posudzované aj alternatívy, ktoré by kládli vyšší dôraz na zásluhovosť 13. dôchodku, ale aj alternatívy, </w:t>
            </w:r>
            <w:r w:rsidR="00E0413F">
              <w:rPr>
                <w:bCs/>
                <w:sz w:val="20"/>
                <w:szCs w:val="20"/>
              </w:rPr>
              <w:t>ktoré na druhej strane preferovali vyššiu solidaritu</w:t>
            </w:r>
            <w:r w:rsidR="00BB272B">
              <w:rPr>
                <w:bCs/>
                <w:sz w:val="20"/>
                <w:szCs w:val="20"/>
              </w:rPr>
              <w:t xml:space="preserve"> 13. dôchodku s dôrazom na dôchodcov s najnižšími dôchodkami. </w:t>
            </w:r>
            <w:r w:rsidR="00076B3C" w:rsidRPr="00076B3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A5C2E" w14:paraId="2E3D6F2D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0E8CE4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8A5C2E" w14:paraId="53C3642D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EE9F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8A5C2E" w14:paraId="7F10504A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E7075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8A5C2E" w14:paraId="05AEC205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52AFC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8A5C2E" w14:paraId="2518E377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C55DD5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8A5C2E" w14:paraId="5F8FBAE0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B210D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4A100C5E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 xml:space="preserve">* vyplniť iba v prípade, ak materiál nie je zahrnutý do Plánu práce vlády Slovenskej republiky alebo Plánu        legislatívnych úloh vlády Slovenskej republiky. </w:t>
      </w:r>
    </w:p>
    <w:p w14:paraId="64B743AB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65ABE8EF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0F1415A8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8A5C2E" w14:paraId="6FEEC14A" w14:textId="77777777">
        <w:trPr>
          <w:divId w:val="198339099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08F990A" w14:textId="77777777" w:rsidR="008A5C2E" w:rsidRDefault="008A5C2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8A5C2E" w14:paraId="3E5A4EA5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57A179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B2E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3619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2CCD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B42348F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DC4C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B069B" w14:textId="77777777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> </w:t>
            </w:r>
            <w:r w:rsidR="00625053" w:rsidRPr="00076B3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25053" w:rsidRPr="00076B3C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076B3C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94E97" w14:textId="77777777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076B3C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A803" w14:textId="77777777" w:rsidR="008A5C2E" w:rsidRPr="00076B3C" w:rsidRDefault="00625053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8A5C2E" w:rsidRPr="00076B3C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8A5C2E" w14:paraId="61F4D5E7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5E7380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411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B3C6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8CB8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E44D271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F36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DAE1C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384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8F9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3F729BF6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14A235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BEA1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195B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910B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48B9EC92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AD60CA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025C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7201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B42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C414598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FB583E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290E9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DF983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D94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2F0C1AD5" w14:textId="77777777">
        <w:trPr>
          <w:divId w:val="198339099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F17B91A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4EF09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32F3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84AD9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3A60287D" w14:textId="77777777">
        <w:trPr>
          <w:divId w:val="198339099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E397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F6D2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AA89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175C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568358A6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5FE0B1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D513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AA9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9FCC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07ECC9E6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220A3E1E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0EF7EE9A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DFDDC43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8A5C2E" w14:paraId="22DFD8B7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8951F3" w14:textId="77777777" w:rsidR="008A5C2E" w:rsidRPr="00E82B41" w:rsidRDefault="008A5C2E" w:rsidP="00BE1A94">
            <w:pPr>
              <w:pStyle w:val="Normlnywebov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E82B41"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Vplyvy na rozpočet verejnej správy</w:t>
            </w:r>
            <w:r w:rsidRPr="00E82B41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– vplyv na rozpočet verejnej správy bude negatívny z dôvodu, že sa predpokladajú vyššie výdavky na 13. dôchodok v porovnaní so schváleným rozpočtom štátnej správy na rok 2020 a rozpočtom verejnej správy na roky 2021 až 2022.</w:t>
            </w:r>
          </w:p>
          <w:p w14:paraId="2719C679" w14:textId="77777777" w:rsidR="008A5C2E" w:rsidRDefault="008A5C2E" w:rsidP="00BE1A9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Style w:val="Zvraznenie"/>
                <w:rFonts w:ascii="Times" w:hAnsi="Times" w:cs="Times"/>
                <w:sz w:val="20"/>
                <w:szCs w:val="20"/>
                <w:u w:val="single"/>
              </w:rPr>
              <w:t>Sociálne vplyvy</w:t>
            </w:r>
            <w:r>
              <w:rPr>
                <w:rStyle w:val="Zvraznenie"/>
                <w:rFonts w:ascii="Times" w:hAnsi="Times" w:cs="Times"/>
                <w:sz w:val="20"/>
                <w:szCs w:val="20"/>
              </w:rPr>
              <w:t xml:space="preserve"> – pozitívny vplyv na hospodárenie domácností dôchodcov. </w:t>
            </w:r>
          </w:p>
        </w:tc>
      </w:tr>
      <w:tr w:rsidR="008A5C2E" w14:paraId="3BBC6AFA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089A64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8A5C2E" w14:paraId="0970FB47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60BE5B" w14:textId="77777777" w:rsidR="00625053" w:rsidRDefault="00625053" w:rsidP="00625053">
            <w:pPr>
              <w:rPr>
                <w:rFonts w:ascii="Times" w:hAnsi="Times" w:cs="Times"/>
                <w:bCs/>
                <w:sz w:val="20"/>
                <w:szCs w:val="22"/>
              </w:rPr>
            </w:pPr>
            <w:r w:rsidRPr="00FE4EA9">
              <w:rPr>
                <w:rFonts w:ascii="Times" w:hAnsi="Times" w:cs="Times"/>
                <w:bCs/>
                <w:sz w:val="20"/>
                <w:szCs w:val="22"/>
              </w:rPr>
              <w:t xml:space="preserve">email: </w:t>
            </w:r>
            <w:hyperlink r:id="rId9" w:history="1">
              <w:r w:rsidRPr="00FE4EA9">
                <w:rPr>
                  <w:rFonts w:ascii="Times" w:hAnsi="Times" w:cs="Times"/>
                  <w:bCs/>
                  <w:sz w:val="20"/>
                  <w:szCs w:val="22"/>
                </w:rPr>
                <w:t>miroslav.dancek@employment.gov.sk</w:t>
              </w:r>
            </w:hyperlink>
            <w:r w:rsidRPr="00FE4EA9">
              <w:rPr>
                <w:rFonts w:ascii="Times" w:hAnsi="Times" w:cs="Times"/>
                <w:bCs/>
                <w:sz w:val="20"/>
                <w:szCs w:val="22"/>
              </w:rPr>
              <w:br/>
              <w:t>tel</w:t>
            </w:r>
            <w:r w:rsidR="00FE4EA9">
              <w:rPr>
                <w:rFonts w:ascii="Times" w:hAnsi="Times" w:cs="Times"/>
                <w:bCs/>
                <w:sz w:val="20"/>
                <w:szCs w:val="22"/>
              </w:rPr>
              <w:t>.</w:t>
            </w:r>
            <w:r w:rsidRPr="00FE4EA9">
              <w:rPr>
                <w:rFonts w:ascii="Times" w:hAnsi="Times" w:cs="Times"/>
                <w:bCs/>
                <w:sz w:val="20"/>
                <w:szCs w:val="22"/>
              </w:rPr>
              <w:t>: 02/20461930</w:t>
            </w:r>
          </w:p>
          <w:p w14:paraId="08737D95" w14:textId="77777777" w:rsidR="00FC6C08" w:rsidRPr="00FE4EA9" w:rsidRDefault="00FC6C08" w:rsidP="00625053">
            <w:pPr>
              <w:rPr>
                <w:rFonts w:ascii="Times" w:hAnsi="Times" w:cs="Times"/>
                <w:bCs/>
                <w:sz w:val="20"/>
                <w:szCs w:val="22"/>
              </w:rPr>
            </w:pPr>
          </w:p>
          <w:p w14:paraId="001A3BB3" w14:textId="77777777" w:rsidR="008A5C2E" w:rsidRPr="00625053" w:rsidRDefault="008A5C2E">
            <w:pPr>
              <w:rPr>
                <w:rFonts w:ascii="Times" w:hAnsi="Times" w:cs="Times"/>
                <w:bCs/>
                <w:sz w:val="22"/>
                <w:szCs w:val="22"/>
                <w:lang w:val="en-US"/>
              </w:rPr>
            </w:pPr>
          </w:p>
        </w:tc>
      </w:tr>
      <w:tr w:rsidR="008A5C2E" w14:paraId="0032741F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E647D94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8A5C2E" w14:paraId="7659F53F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D79E4" w14:textId="77777777" w:rsidR="008A5C2E" w:rsidRPr="00E82B41" w:rsidRDefault="008A5C2E" w:rsidP="00BE1A94">
            <w:pPr>
              <w:pStyle w:val="Normlnywebov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E82B41">
              <w:rPr>
                <w:rStyle w:val="Zvraznenie"/>
                <w:rFonts w:ascii="Times" w:hAnsi="Times" w:cs="Times"/>
                <w:sz w:val="20"/>
                <w:szCs w:val="20"/>
              </w:rPr>
              <w:t>Sociálna poisťovňa: údaje o vyplácaných dôchodkoch Sociálnou poisťovňou na individuálnej báze a makroekonomická prognóza IFP z júna 2020.</w:t>
            </w:r>
          </w:p>
        </w:tc>
      </w:tr>
      <w:tr w:rsidR="008A5C2E" w14:paraId="654F52D4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4225CC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8A5C2E" w14:paraId="6690BE39" w14:textId="77777777">
        <w:trPr>
          <w:divId w:val="38433362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F7F14" w14:textId="77777777" w:rsidR="00E84F60" w:rsidRDefault="00E84F60" w:rsidP="00E84F60">
            <w:pPr>
              <w:ind w:right="-2"/>
            </w:pPr>
          </w:p>
          <w:p w14:paraId="609B0698" w14:textId="77777777" w:rsidR="00E84F60" w:rsidRPr="009F5FC8" w:rsidRDefault="00E84F60" w:rsidP="00E84F60">
            <w:pPr>
              <w:pStyle w:val="Nadpis4"/>
              <w:rPr>
                <w:sz w:val="24"/>
                <w:szCs w:val="24"/>
              </w:rPr>
            </w:pPr>
            <w:r w:rsidRPr="009F5FC8">
              <w:rPr>
                <w:spacing w:val="20"/>
                <w:sz w:val="24"/>
                <w:szCs w:val="24"/>
              </w:rPr>
              <w:t>stanovisko komisie</w:t>
            </w:r>
            <w:r w:rsidRPr="009F5FC8">
              <w:rPr>
                <w:sz w:val="24"/>
                <w:szCs w:val="24"/>
              </w:rPr>
              <w:t xml:space="preserve"> </w:t>
            </w:r>
          </w:p>
          <w:p w14:paraId="3658D773" w14:textId="77777777" w:rsidR="00E84F60" w:rsidRPr="009F5FC8" w:rsidRDefault="00E84F60" w:rsidP="00E84F60">
            <w:pPr>
              <w:ind w:right="-2"/>
              <w:jc w:val="center"/>
              <w:rPr>
                <w:b/>
                <w:smallCaps/>
              </w:rPr>
            </w:pPr>
          </w:p>
          <w:p w14:paraId="094E35A4" w14:textId="77777777" w:rsidR="00E84F60" w:rsidRPr="009F5FC8" w:rsidRDefault="00E84F60" w:rsidP="00E84F60">
            <w:pPr>
              <w:ind w:right="-2"/>
              <w:jc w:val="center"/>
              <w:rPr>
                <w:b/>
                <w:smallCaps/>
              </w:rPr>
            </w:pPr>
            <w:r w:rsidRPr="009F5FC8">
              <w:rPr>
                <w:b/>
                <w:smallCaps/>
              </w:rPr>
              <w:t>(Záverečné Posúdenie)</w:t>
            </w:r>
          </w:p>
          <w:p w14:paraId="186C8668" w14:textId="77777777" w:rsidR="00E84F60" w:rsidRPr="009F5FC8" w:rsidRDefault="00E84F60" w:rsidP="00E84F60">
            <w:pPr>
              <w:ind w:right="-2"/>
              <w:jc w:val="center"/>
              <w:rPr>
                <w:b/>
                <w:smallCaps/>
              </w:rPr>
            </w:pPr>
          </w:p>
          <w:p w14:paraId="166D159B" w14:textId="77777777" w:rsidR="00E84F60" w:rsidRPr="009F5FC8" w:rsidRDefault="00E84F60" w:rsidP="00E84F60">
            <w:pPr>
              <w:shd w:val="clear" w:color="auto" w:fill="FFFFFF"/>
              <w:ind w:right="-2"/>
              <w:jc w:val="center"/>
              <w:rPr>
                <w:b/>
                <w:smallCaps/>
              </w:rPr>
            </w:pPr>
            <w:r w:rsidRPr="009F5FC8">
              <w:rPr>
                <w:b/>
                <w:smallCaps/>
              </w:rPr>
              <w:t>k materiálu</w:t>
            </w:r>
          </w:p>
          <w:p w14:paraId="71E29C45" w14:textId="77777777" w:rsidR="00E84F60" w:rsidRPr="009F5FC8" w:rsidRDefault="00E84F60" w:rsidP="00E84F60">
            <w:pPr>
              <w:pBdr>
                <w:bottom w:val="single" w:sz="4" w:space="1" w:color="000000"/>
              </w:pBdr>
              <w:shd w:val="clear" w:color="auto" w:fill="FFFFFF"/>
              <w:ind w:right="-2"/>
              <w:jc w:val="center"/>
              <w:rPr>
                <w:b/>
                <w:smallCaps/>
              </w:rPr>
            </w:pPr>
            <w:r w:rsidRPr="009F5FC8">
              <w:rPr>
                <w:b/>
                <w:smallCaps/>
              </w:rPr>
              <w:t>Návrh zákona o 13. dôchodku a o zmene a doplnení niektorých zákonov</w:t>
            </w:r>
          </w:p>
          <w:p w14:paraId="1D91EF6A" w14:textId="77777777" w:rsidR="00E84F60" w:rsidRPr="009F5FC8" w:rsidRDefault="00E84F60" w:rsidP="00E84F60">
            <w:pPr>
              <w:tabs>
                <w:tab w:val="center" w:pos="6379"/>
              </w:tabs>
              <w:ind w:right="-2"/>
            </w:pPr>
          </w:p>
          <w:p w14:paraId="029A822A" w14:textId="77777777" w:rsidR="00E84F60" w:rsidRPr="009F5FC8" w:rsidRDefault="00E84F60" w:rsidP="00E84F60">
            <w:pPr>
              <w:jc w:val="both"/>
              <w:rPr>
                <w:b/>
                <w:bCs/>
              </w:rPr>
            </w:pPr>
            <w:r w:rsidRPr="009F5FC8">
              <w:rPr>
                <w:b/>
                <w:bCs/>
                <w:shd w:val="clear" w:color="auto" w:fill="FFFFFF"/>
              </w:rPr>
              <w:t xml:space="preserve">I. </w:t>
            </w:r>
            <w:r w:rsidRPr="009F5FC8">
              <w:rPr>
                <w:b/>
                <w:bCs/>
              </w:rPr>
              <w:t xml:space="preserve">Úvod: </w:t>
            </w:r>
            <w:r w:rsidRPr="009F5FC8">
              <w:rPr>
                <w:bCs/>
              </w:rPr>
              <w:t>Ministerstvo práce sociálnych vecí a rodiny SR predložilo dňa 5. augusta 2020 Stálej pracovnej komisii na posudzovanie vybraných vplyvov (ďalej len „Komisia“) na záverečné posúdenie materiál:</w:t>
            </w:r>
            <w:r w:rsidRPr="009F5FC8">
              <w:rPr>
                <w:bCs/>
                <w:i/>
              </w:rPr>
              <w:t xml:space="preserve"> „Návrh zákona o 13. dôchodku a o zmene a doplnení niektorých zákonov“. </w:t>
            </w:r>
            <w:r w:rsidRPr="009F5FC8">
              <w:rPr>
                <w:bCs/>
              </w:rPr>
              <w:t>Materiál predpokladá negatívny vplyvy na rozpočet verejnej správy, ktorý je rozpočtovo zabezpečený a pozitívny sociálny vplyv.</w:t>
            </w:r>
          </w:p>
          <w:p w14:paraId="7C8031C3" w14:textId="77777777" w:rsidR="00E84F60" w:rsidRDefault="00E84F60" w:rsidP="00E84F60">
            <w:pPr>
              <w:jc w:val="both"/>
              <w:rPr>
                <w:b/>
                <w:bCs/>
              </w:rPr>
            </w:pPr>
          </w:p>
          <w:p w14:paraId="6E5F72E3" w14:textId="77777777" w:rsidR="009F5FC8" w:rsidRPr="009F5FC8" w:rsidRDefault="009F5FC8" w:rsidP="00E84F60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  <w:p w14:paraId="5D0201FF" w14:textId="77777777" w:rsidR="00E84F60" w:rsidRPr="009F5FC8" w:rsidRDefault="00E84F60" w:rsidP="00E84F60">
            <w:pPr>
              <w:jc w:val="both"/>
              <w:rPr>
                <w:bCs/>
              </w:rPr>
            </w:pPr>
            <w:r w:rsidRPr="009F5FC8">
              <w:rPr>
                <w:b/>
                <w:bCs/>
              </w:rPr>
              <w:lastRenderedPageBreak/>
              <w:t>II. P</w:t>
            </w:r>
            <w:r w:rsidRPr="009F5FC8">
              <w:rPr>
                <w:b/>
              </w:rPr>
              <w:t>r</w:t>
            </w:r>
            <w:r w:rsidRPr="009F5FC8">
              <w:rPr>
                <w:b/>
                <w:bCs/>
              </w:rPr>
              <w:t>ipomienky a návrhy zm</w:t>
            </w:r>
            <w:r w:rsidRPr="009F5FC8">
              <w:rPr>
                <w:b/>
              </w:rPr>
              <w:t>ie</w:t>
            </w:r>
            <w:r w:rsidRPr="009F5FC8">
              <w:rPr>
                <w:b/>
                <w:bCs/>
              </w:rPr>
              <w:t xml:space="preserve">n: </w:t>
            </w:r>
            <w:r w:rsidRPr="009F5FC8">
              <w:rPr>
                <w:bCs/>
              </w:rPr>
              <w:t>Komisia uplatňuje k materiálu obyčajnú pripomienku a odporúčanie:</w:t>
            </w:r>
          </w:p>
          <w:p w14:paraId="311383A8" w14:textId="77777777" w:rsidR="00E84F60" w:rsidRPr="009F5FC8" w:rsidRDefault="00E84F60" w:rsidP="00E84F60">
            <w:pPr>
              <w:jc w:val="both"/>
              <w:rPr>
                <w:bCs/>
              </w:rPr>
            </w:pPr>
          </w:p>
          <w:p w14:paraId="54AE8CB6" w14:textId="77777777" w:rsidR="00E84F60" w:rsidRPr="009F5FC8" w:rsidRDefault="00E84F60" w:rsidP="00E84F60">
            <w:pPr>
              <w:jc w:val="both"/>
              <w:rPr>
                <w:b/>
                <w:bCs/>
              </w:rPr>
            </w:pPr>
            <w:r w:rsidRPr="009F5FC8">
              <w:rPr>
                <w:b/>
                <w:bCs/>
              </w:rPr>
              <w:t xml:space="preserve">K doložke vybraných vplyvov </w:t>
            </w:r>
          </w:p>
          <w:p w14:paraId="4759034D" w14:textId="77777777" w:rsidR="00E84F60" w:rsidRPr="009F5FC8" w:rsidRDefault="00E84F60" w:rsidP="00E84F60">
            <w:pPr>
              <w:jc w:val="both"/>
              <w:rPr>
                <w:bCs/>
              </w:rPr>
            </w:pPr>
            <w:r w:rsidRPr="009F5FC8">
              <w:rPr>
                <w:bCs/>
              </w:rPr>
              <w:t xml:space="preserve">Na základe zhodnotenia Komisia žiada dopracovať časti 2. definícia problému a 3. ciele a výsledný stav v súlade s Jednotnou metodikou na posudzovanie vybraných vplyvov. Predkladateľ v častiach 2. a 3. pomenoval a zhrnul technické riešenie, ktoré návrh zákona zavádza. Časť 2. však má pomenúvať základné problémy, na ktoré návrh reaguje a popísať príčiny problému a prípadne aj kvantifikovať jeho rozsah. V časti 3. má byť zase jasne a zrozumiteľne zadefinovaný cieľový stav, ktorý sa má dosiahnuť prijatím materiálu, ktorý by mal byť charakterizovaný kvalitatívne a kvantitatívne za uplatnenia metódy SMART. </w:t>
            </w:r>
          </w:p>
          <w:p w14:paraId="7300CA6A" w14:textId="77777777" w:rsidR="00E84F60" w:rsidRPr="009F5FC8" w:rsidRDefault="00E84F60" w:rsidP="00E84F60">
            <w:pPr>
              <w:jc w:val="both"/>
              <w:rPr>
                <w:bCs/>
              </w:rPr>
            </w:pPr>
          </w:p>
          <w:p w14:paraId="00624A69" w14:textId="139913AC" w:rsidR="00E84F60" w:rsidRPr="009F5FC8" w:rsidRDefault="00E84F60" w:rsidP="00E84F60">
            <w:pPr>
              <w:jc w:val="both"/>
              <w:rPr>
                <w:bCs/>
                <w:i/>
              </w:rPr>
            </w:pPr>
            <w:r w:rsidRPr="009F5FC8">
              <w:rPr>
                <w:bCs/>
                <w:i/>
              </w:rPr>
              <w:t xml:space="preserve">Stanovisko MPSVR SR: Akceptované – predmetné body boli doplnené. </w:t>
            </w:r>
          </w:p>
          <w:p w14:paraId="3CE06B01" w14:textId="77777777" w:rsidR="00E84F60" w:rsidRPr="009F5FC8" w:rsidRDefault="00E84F60" w:rsidP="00E84F60">
            <w:pPr>
              <w:jc w:val="both"/>
              <w:rPr>
                <w:b/>
                <w:bCs/>
              </w:rPr>
            </w:pPr>
          </w:p>
          <w:p w14:paraId="0875CA87" w14:textId="77777777" w:rsidR="00E84F60" w:rsidRPr="009F5FC8" w:rsidRDefault="00E84F60" w:rsidP="00E84F60">
            <w:pPr>
              <w:jc w:val="both"/>
              <w:rPr>
                <w:bCs/>
              </w:rPr>
            </w:pPr>
          </w:p>
          <w:p w14:paraId="29E74342" w14:textId="77777777" w:rsidR="00E84F60" w:rsidRPr="009F5FC8" w:rsidRDefault="00E84F60" w:rsidP="00E84F60">
            <w:pPr>
              <w:jc w:val="both"/>
              <w:rPr>
                <w:bCs/>
              </w:rPr>
            </w:pPr>
            <w:r w:rsidRPr="009F5FC8">
              <w:rPr>
                <w:b/>
                <w:bCs/>
              </w:rPr>
              <w:t xml:space="preserve">III. Záver: </w:t>
            </w:r>
            <w:r w:rsidRPr="009F5FC8">
              <w:rPr>
                <w:bCs/>
              </w:rPr>
              <w:t xml:space="preserve">Stála pracovná komisia na posudzovanie vybraných vplyvov vyjadruje </w:t>
            </w:r>
          </w:p>
          <w:p w14:paraId="280C06E1" w14:textId="77777777" w:rsidR="00E84F60" w:rsidRPr="009F5FC8" w:rsidRDefault="00E84F60" w:rsidP="00E84F60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</w:p>
          <w:p w14:paraId="7070BFA6" w14:textId="77777777" w:rsidR="00E84F60" w:rsidRPr="009F5FC8" w:rsidRDefault="00E84F60" w:rsidP="00E84F60">
            <w:pPr>
              <w:tabs>
                <w:tab w:val="center" w:pos="6379"/>
              </w:tabs>
              <w:jc w:val="center"/>
              <w:rPr>
                <w:bCs/>
              </w:rPr>
            </w:pPr>
            <w:r w:rsidRPr="009F5FC8">
              <w:rPr>
                <w:b/>
                <w:bCs/>
              </w:rPr>
              <w:t>súhlasné stanovisko s návrhom na dopracovanie</w:t>
            </w:r>
          </w:p>
          <w:p w14:paraId="3075424F" w14:textId="77777777" w:rsidR="00E84F60" w:rsidRPr="009F5FC8" w:rsidRDefault="00E84F60" w:rsidP="00E84F60">
            <w:pPr>
              <w:tabs>
                <w:tab w:val="center" w:pos="6379"/>
              </w:tabs>
              <w:jc w:val="both"/>
              <w:rPr>
                <w:bCs/>
              </w:rPr>
            </w:pPr>
          </w:p>
          <w:p w14:paraId="1D7DA60C" w14:textId="77777777" w:rsidR="00E84F60" w:rsidRPr="009F5FC8" w:rsidRDefault="00E84F60" w:rsidP="00E84F60">
            <w:pPr>
              <w:tabs>
                <w:tab w:val="center" w:pos="6379"/>
              </w:tabs>
              <w:jc w:val="both"/>
              <w:rPr>
                <w:bCs/>
              </w:rPr>
            </w:pPr>
            <w:r w:rsidRPr="009F5FC8">
              <w:rPr>
                <w:bCs/>
              </w:rPr>
              <w:t>s materiálom predloženým na predbežné pripomienkové konanie.</w:t>
            </w:r>
          </w:p>
          <w:p w14:paraId="7857C990" w14:textId="77777777" w:rsidR="00E84F60" w:rsidRPr="009F5FC8" w:rsidRDefault="00E84F60" w:rsidP="00E84F60">
            <w:pPr>
              <w:tabs>
                <w:tab w:val="center" w:pos="6379"/>
              </w:tabs>
              <w:jc w:val="both"/>
              <w:rPr>
                <w:b/>
                <w:bCs/>
              </w:rPr>
            </w:pPr>
          </w:p>
          <w:p w14:paraId="5ADC83C9" w14:textId="77777777" w:rsidR="00E84F60" w:rsidRPr="009F5FC8" w:rsidRDefault="00E84F60" w:rsidP="00E84F60">
            <w:pPr>
              <w:jc w:val="both"/>
              <w:rPr>
                <w:iCs/>
              </w:rPr>
            </w:pPr>
            <w:r w:rsidRPr="009F5FC8">
              <w:rPr>
                <w:b/>
                <w:bCs/>
              </w:rPr>
              <w:t>IV. Poznámka:</w:t>
            </w:r>
            <w:r w:rsidRPr="009F5FC8">
              <w:rPr>
                <w:iCs/>
              </w:rPr>
              <w:t xml:space="preserve"> Predkladateľ zapracuje pripomienky a odporúčania na úpravu uvedené v bode II a uvedie stanovisko Komisie do doložky vybraných vplyvov spolu s vyhodnotením pripomienok.</w:t>
            </w:r>
          </w:p>
          <w:p w14:paraId="58B89434" w14:textId="77777777" w:rsidR="00E84F60" w:rsidRPr="009F5FC8" w:rsidRDefault="00E84F60" w:rsidP="00E84F60">
            <w:pPr>
              <w:spacing w:after="240"/>
              <w:jc w:val="both"/>
              <w:rPr>
                <w:b/>
                <w:bCs/>
              </w:rPr>
            </w:pPr>
            <w:r w:rsidRPr="009F5FC8">
              <w:t>Nesúhlasné stanovisko Komisie neznamená 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 na opätovné schválenie Komisie, ktorá môže následne zmeniť svoje stanovisko.</w:t>
            </w:r>
          </w:p>
          <w:p w14:paraId="3C1A7518" w14:textId="77777777" w:rsidR="00E84F60" w:rsidRPr="009F5FC8" w:rsidRDefault="00E84F60" w:rsidP="00E84F60">
            <w:pPr>
              <w:tabs>
                <w:tab w:val="center" w:pos="6379"/>
              </w:tabs>
              <w:ind w:left="4536" w:right="-2"/>
              <w:jc w:val="center"/>
              <w:rPr>
                <w:bCs/>
              </w:rPr>
            </w:pPr>
            <w:r w:rsidRPr="009F5FC8">
              <w:rPr>
                <w:b/>
                <w:bCs/>
              </w:rPr>
              <w:t>Ing. Emília Budišová</w:t>
            </w:r>
          </w:p>
          <w:p w14:paraId="5E0AEA44" w14:textId="77777777" w:rsidR="00E84F60" w:rsidRPr="009F5FC8" w:rsidRDefault="00E84F60" w:rsidP="00E84F60">
            <w:pPr>
              <w:tabs>
                <w:tab w:val="center" w:pos="6379"/>
              </w:tabs>
              <w:ind w:left="4536" w:right="-2"/>
              <w:jc w:val="center"/>
            </w:pPr>
            <w:r w:rsidRPr="009F5FC8">
              <w:rPr>
                <w:bCs/>
              </w:rPr>
              <w:t>tajomníčka Komisie</w:t>
            </w:r>
          </w:p>
          <w:p w14:paraId="25A14E24" w14:textId="77777777" w:rsidR="00E84F60" w:rsidRPr="009F5FC8" w:rsidRDefault="00E84F60">
            <w:pPr>
              <w:rPr>
                <w:b/>
                <w:bCs/>
              </w:rPr>
            </w:pPr>
          </w:p>
          <w:p w14:paraId="2F2982EE" w14:textId="77777777" w:rsidR="00E84F60" w:rsidRDefault="00E84F6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59DE81C6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C287E" w14:textId="77777777" w:rsidR="008F6B5C" w:rsidRDefault="008F6B5C">
      <w:r>
        <w:separator/>
      </w:r>
    </w:p>
  </w:endnote>
  <w:endnote w:type="continuationSeparator" w:id="0">
    <w:p w14:paraId="1F450077" w14:textId="77777777" w:rsidR="008F6B5C" w:rsidRDefault="008F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601344"/>
      <w:docPartObj>
        <w:docPartGallery w:val="Page Numbers (Bottom of Page)"/>
        <w:docPartUnique/>
      </w:docPartObj>
    </w:sdtPr>
    <w:sdtContent>
      <w:p w14:paraId="0E3187B7" w14:textId="5C8243F3" w:rsidR="009F5FC8" w:rsidRDefault="009F5F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8C21F5" w14:textId="77777777" w:rsidR="009F5FC8" w:rsidRDefault="009F5F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FBB79" w14:textId="77777777" w:rsidR="008F6B5C" w:rsidRDefault="008F6B5C">
      <w:r>
        <w:separator/>
      </w:r>
    </w:p>
  </w:footnote>
  <w:footnote w:type="continuationSeparator" w:id="0">
    <w:p w14:paraId="3E758925" w14:textId="77777777" w:rsidR="008F6B5C" w:rsidRDefault="008F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33E1"/>
    <w:rsid w:val="00065A30"/>
    <w:rsid w:val="000665C2"/>
    <w:rsid w:val="00071BF8"/>
    <w:rsid w:val="0007385D"/>
    <w:rsid w:val="00076B3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6958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13B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385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3AE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3BA9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41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674D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1FF4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B57DE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053"/>
    <w:rsid w:val="00625F21"/>
    <w:rsid w:val="00626827"/>
    <w:rsid w:val="00626E9A"/>
    <w:rsid w:val="00627B86"/>
    <w:rsid w:val="006314A5"/>
    <w:rsid w:val="006330CB"/>
    <w:rsid w:val="006346F5"/>
    <w:rsid w:val="006411E7"/>
    <w:rsid w:val="00642BF4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4BB7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20CE"/>
    <w:rsid w:val="00703D54"/>
    <w:rsid w:val="0070401B"/>
    <w:rsid w:val="0070423F"/>
    <w:rsid w:val="00705258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6401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D780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44A9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5C2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8F6B5C"/>
    <w:rsid w:val="0090422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D7F92"/>
    <w:rsid w:val="009E5A06"/>
    <w:rsid w:val="009E5E68"/>
    <w:rsid w:val="009E71D7"/>
    <w:rsid w:val="009F02B7"/>
    <w:rsid w:val="009F1786"/>
    <w:rsid w:val="009F5FC8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5BB4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72B"/>
    <w:rsid w:val="00BB2E4A"/>
    <w:rsid w:val="00BC073F"/>
    <w:rsid w:val="00BC681F"/>
    <w:rsid w:val="00BC6888"/>
    <w:rsid w:val="00BC6B75"/>
    <w:rsid w:val="00BD7A52"/>
    <w:rsid w:val="00BE1A94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0518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3060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5E1D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5A1A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413F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4F60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3EA6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0941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C6C08"/>
    <w:rsid w:val="00FD04BD"/>
    <w:rsid w:val="00FD2978"/>
    <w:rsid w:val="00FD36F3"/>
    <w:rsid w:val="00FD5AAF"/>
    <w:rsid w:val="00FE0A9B"/>
    <w:rsid w:val="00FE0D3F"/>
    <w:rsid w:val="00FE2869"/>
    <w:rsid w:val="00FE2D30"/>
    <w:rsid w:val="00FE4EA9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2AE2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iroslav.dancek@employment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5.7.2020 16:21:33"/>
    <f:field ref="objchangedby" par="" text="Administrator, System"/>
    <f:field ref="objmodifiedat" par="" text="15.7.2020 16:21:3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4</cp:revision>
  <dcterms:created xsi:type="dcterms:W3CDTF">2020-08-19T09:14:00Z</dcterms:created>
  <dcterms:modified xsi:type="dcterms:W3CDTF">2020-08-26T07:26:00Z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zabezpečenia_x000d_
Dôchodkové zabezpečenie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Vladimír Hornáček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 o 13. dôchodku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návrh</vt:lpwstr>
  </property>
  <property fmtid="{D5CDD505-2E9C-101B-9397-08002B2CF9AE}" pid="16" name="FSC#SKEDITIONSLOVLEX@103.510:plnynazovpredpis">
    <vt:lpwstr> Zákon o 13. dôchodku a o zmene a doplnení niektorých zákonov</vt:lpwstr>
  </property>
  <property fmtid="{D5CDD505-2E9C-101B-9397-08002B2CF9AE}" pid="17" name="FSC#SKEDITIONSLOVLEX@103.510:rezortcislopredpis">
    <vt:lpwstr>18691/2020-M_OPVA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LP/2020/281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čl. 151 a 153 Zmluvy o fungovaní Európskej únie (Ú. v. EÚ C 83, 30. 3. 2010)</vt:lpwstr>
  </property>
  <property fmtid="{D5CDD505-2E9C-101B-9397-08002B2CF9AE}" pid="3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znení,_x000d_
	Nariadenie Európskeho parlamentu a Rady (ES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nie je upravená.</vt:lpwstr>
  </property>
  <property fmtid="{D5CDD505-2E9C-101B-9397-08002B2CF9AE}" pid="42" name="FSC#SKEDITIONSLOVLEX@103.510:AttrStrListDocPropLehotaPrebratieSmernice">
    <vt:lpwstr>bezpredmetné,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bezpredmetné,</vt:lpwstr>
  </property>
  <property fmtid="{D5CDD505-2E9C-101B-9397-08002B2CF9AE}" pid="45" name="FSC#SKEDITIONSLOVLEX@103.510:AttrStrListDocPropInfoUzPreberanePP">
    <vt:lpwstr>bezpredmetné,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&lt;p&gt;&lt;em&gt;&lt;u&gt;Vplyvy na rozpočet verejnej správy&lt;/u&gt; – vplyv na rozpočet verejnej správy bude negatívny z&amp;nbsp;dôvodu, že sa predpokladajú vyššie výdavky na 13. dôchodok v&amp;nbsp;porovnaní so schváleným rozpočtom štátnej správy na rok 2020 a rozpočtom verejnej </vt:lpwstr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práce, sociálnych vecí a rodiny Slovenskej republiky predkladá návrh zákona o&amp;nbsp;13. dôchodku a&amp;nbsp;o&amp;nbsp;zmene a doplnení niektorých zákonov ako iniciatívny návrh.&lt;/p&gt;&lt;p style="text-align: justify;"&gt;Predlo</vt:lpwstr>
  </property>
  <property fmtid="{D5CDD505-2E9C-101B-9397-08002B2CF9AE}" pid="130" name="FSC#COOSYSTEM@1.1:Container">
    <vt:lpwstr>COO.2145.1000.3.3933385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nebola o príprave návrhu zákona o&amp;nbsp;13. dôchodku a&amp;nbsp;o&amp;nbsp;zmene a&amp;nbsp;doplnení niektorých zákonov informovaná prostredníctvom predbežnej informácie vzhľadom na postup podľa § 27 ods. 1 zákona č. 400/2015 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15. 7. 2020</vt:lpwstr>
  </property>
</Properties>
</file>