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1B" w:rsidRDefault="0041201B">
      <w:pPr>
        <w:pStyle w:val="Zkladntext"/>
        <w:jc w:val="center"/>
      </w:pPr>
    </w:p>
    <w:p w:rsidR="0041201B" w:rsidRDefault="0041201B">
      <w:pPr>
        <w:pStyle w:val="Zkladntext"/>
        <w:jc w:val="center"/>
      </w:pPr>
      <w:r>
        <w:t>P r e d k l a d a c i a    s p r á v a</w:t>
      </w:r>
    </w:p>
    <w:p w:rsidR="0041201B" w:rsidRDefault="0041201B">
      <w:pPr>
        <w:pStyle w:val="Zkladntext"/>
        <w:jc w:val="center"/>
        <w:rPr>
          <w:sz w:val="28"/>
          <w:szCs w:val="28"/>
        </w:rPr>
      </w:pPr>
    </w:p>
    <w:p w:rsidR="00E047D2" w:rsidRDefault="00E047D2" w:rsidP="00E047D2">
      <w:pPr>
        <w:spacing w:before="120"/>
        <w:ind w:firstLine="709"/>
        <w:jc w:val="both"/>
        <w:rPr>
          <w:i w:val="0"/>
          <w:iCs w:val="0"/>
        </w:rPr>
      </w:pPr>
      <w:r w:rsidRPr="00E047D2">
        <w:rPr>
          <w:i w:val="0"/>
          <w:iCs w:val="0"/>
        </w:rPr>
        <w:t xml:space="preserve">Pôsobnosť dozornej rady, členstvo v dozornej rade, ako aj práva a povinnosti jej členov ustanovuje § 123 zákona č. 461/2003 Z. z. o sociálnom poistení v znení neskorších predpisov.  </w:t>
      </w:r>
    </w:p>
    <w:p w:rsidR="0041201B" w:rsidRDefault="00693255" w:rsidP="00AE6E15">
      <w:pPr>
        <w:pStyle w:val="Zkladntext"/>
        <w:spacing w:before="120"/>
        <w:ind w:firstLine="709"/>
        <w:rPr>
          <w:b w:val="0"/>
          <w:bCs w:val="0"/>
        </w:rPr>
      </w:pPr>
      <w:r>
        <w:rPr>
          <w:b w:val="0"/>
          <w:bCs w:val="0"/>
        </w:rPr>
        <w:t>Č</w:t>
      </w:r>
      <w:r w:rsidR="0041201B">
        <w:rPr>
          <w:b w:val="0"/>
          <w:bCs w:val="0"/>
        </w:rPr>
        <w:t>lenov dozornej rady s výnimkou predsed</w:t>
      </w:r>
      <w:r w:rsidR="00B43E5F">
        <w:rPr>
          <w:b w:val="0"/>
          <w:bCs w:val="0"/>
        </w:rPr>
        <w:t>u</w:t>
      </w:r>
      <w:r w:rsidR="0041201B">
        <w:rPr>
          <w:b w:val="0"/>
          <w:bCs w:val="0"/>
        </w:rPr>
        <w:t xml:space="preserve"> volí a odvoláva národná rada. </w:t>
      </w:r>
    </w:p>
    <w:p w:rsidR="00F044E0" w:rsidRDefault="00D35400" w:rsidP="00F044E0">
      <w:pPr>
        <w:pStyle w:val="Zkladntext"/>
        <w:spacing w:before="120"/>
        <w:ind w:firstLine="709"/>
        <w:rPr>
          <w:b w:val="0"/>
          <w:bCs w:val="0"/>
        </w:rPr>
      </w:pPr>
      <w:r>
        <w:rPr>
          <w:b w:val="0"/>
          <w:bCs w:val="0"/>
        </w:rPr>
        <w:t>Za č</w:t>
      </w:r>
      <w:r w:rsidR="00F044E0" w:rsidRPr="0098186E">
        <w:rPr>
          <w:b w:val="0"/>
          <w:bCs w:val="0"/>
        </w:rPr>
        <w:t>lena dozornej rady môže byť navrhnutá a zvolená fyzická osoba, ktorá má spôsobilosť na právne úkony v plnom rozsahu, je bezúhonná a má skončené vysokoškolské vzdelanie druhého stupňa. Bezúhonná fyzická osoba je fyzická osoba, ktorá nebola právoplatne odsúdená za trestný čin. Bezúhonnosť s</w:t>
      </w:r>
      <w:r w:rsidR="0045502C">
        <w:rPr>
          <w:b w:val="0"/>
          <w:bCs w:val="0"/>
        </w:rPr>
        <w:t>a preukazuje výpisom z registra trestov.</w:t>
      </w:r>
    </w:p>
    <w:p w:rsidR="001472C2" w:rsidRDefault="001472C2" w:rsidP="00AE6E15">
      <w:pPr>
        <w:spacing w:before="120"/>
        <w:ind w:firstLine="709"/>
        <w:jc w:val="both"/>
        <w:rPr>
          <w:i w:val="0"/>
        </w:rPr>
      </w:pPr>
      <w:r w:rsidRPr="001472C2">
        <w:rPr>
          <w:i w:val="0"/>
        </w:rPr>
        <w:t>Funkčné obdobie člena dozornej rady je päťročné.</w:t>
      </w:r>
      <w:r w:rsidR="00ED1760">
        <w:rPr>
          <w:i w:val="0"/>
        </w:rPr>
        <w:t xml:space="preserve"> </w:t>
      </w:r>
    </w:p>
    <w:p w:rsidR="0062517C" w:rsidRDefault="0062517C" w:rsidP="0062517C">
      <w:pPr>
        <w:spacing w:before="120"/>
        <w:ind w:firstLine="709"/>
        <w:jc w:val="both"/>
        <w:rPr>
          <w:i w:val="0"/>
        </w:rPr>
      </w:pPr>
      <w:r>
        <w:rPr>
          <w:i w:val="0"/>
        </w:rPr>
        <w:t xml:space="preserve">Predložený materiál obsahuje návrh na voľbu </w:t>
      </w:r>
      <w:r w:rsidR="0045502C">
        <w:rPr>
          <w:i w:val="0"/>
        </w:rPr>
        <w:t xml:space="preserve">Ing. </w:t>
      </w:r>
      <w:r w:rsidR="00A90E05">
        <w:rPr>
          <w:i w:val="0"/>
        </w:rPr>
        <w:t xml:space="preserve">Marcela </w:t>
      </w:r>
      <w:proofErr w:type="spellStart"/>
      <w:r w:rsidR="00A90E05">
        <w:rPr>
          <w:i w:val="0"/>
        </w:rPr>
        <w:t>Klimeka</w:t>
      </w:r>
      <w:proofErr w:type="spellEnd"/>
      <w:r w:rsidR="007D767E">
        <w:rPr>
          <w:i w:val="0"/>
        </w:rPr>
        <w:t xml:space="preserve"> </w:t>
      </w:r>
      <w:r>
        <w:rPr>
          <w:i w:val="0"/>
        </w:rPr>
        <w:t xml:space="preserve">zástupcu </w:t>
      </w:r>
      <w:r w:rsidR="0045502C">
        <w:rPr>
          <w:i w:val="0"/>
        </w:rPr>
        <w:t xml:space="preserve">Ministerstva financií Slovenskej republiky </w:t>
      </w:r>
      <w:bookmarkStart w:id="0" w:name="_GoBack"/>
      <w:bookmarkEnd w:id="0"/>
      <w:r>
        <w:rPr>
          <w:i w:val="0"/>
        </w:rPr>
        <w:t xml:space="preserve">navrhnutého </w:t>
      </w:r>
      <w:r w:rsidRPr="0062517C">
        <w:rPr>
          <w:i w:val="0"/>
        </w:rPr>
        <w:t>vládou Slovenskej republiky do Dozornej rady Sociálnej poisťovne</w:t>
      </w:r>
      <w:r>
        <w:rPr>
          <w:i w:val="0"/>
        </w:rPr>
        <w:t xml:space="preserve">. </w:t>
      </w:r>
    </w:p>
    <w:p w:rsidR="00312792" w:rsidRPr="00312792" w:rsidRDefault="00312792" w:rsidP="00312792">
      <w:pPr>
        <w:spacing w:before="120"/>
        <w:ind w:firstLine="709"/>
        <w:jc w:val="both"/>
        <w:rPr>
          <w:i w:val="0"/>
          <w:iCs w:val="0"/>
        </w:rPr>
      </w:pPr>
      <w:r w:rsidRPr="00312792">
        <w:rPr>
          <w:i w:val="0"/>
          <w:iCs w:val="0"/>
        </w:rPr>
        <w:t>Predložený návrh</w:t>
      </w:r>
      <w:r>
        <w:rPr>
          <w:i w:val="0"/>
          <w:iCs w:val="0"/>
        </w:rPr>
        <w:t>,</w:t>
      </w:r>
      <w:r w:rsidRPr="00312792">
        <w:rPr>
          <w:i w:val="0"/>
          <w:iCs w:val="0"/>
        </w:rPr>
        <w:t xml:space="preserve"> vzhľadom na jeho charakter</w:t>
      </w:r>
      <w:r>
        <w:rPr>
          <w:i w:val="0"/>
          <w:iCs w:val="0"/>
        </w:rPr>
        <w:t>,</w:t>
      </w:r>
      <w:r w:rsidRPr="00312792">
        <w:rPr>
          <w:i w:val="0"/>
          <w:iCs w:val="0"/>
        </w:rPr>
        <w:t xml:space="preserve"> nebol predmetom medzirezortného pripomienkového konania na základe čl. 10 ods. 6 Smernice na prípravu a predkladanie materiálov na rokovanie vlády SR, podľa ktorého personálny návrh nemusí byť zaslaný na pripomienkové konanie.</w:t>
      </w:r>
    </w:p>
    <w:p w:rsidR="00312792" w:rsidRPr="00312792" w:rsidRDefault="00312792" w:rsidP="00312792">
      <w:pPr>
        <w:spacing w:before="120"/>
        <w:ind w:firstLine="709"/>
        <w:jc w:val="both"/>
        <w:rPr>
          <w:i w:val="0"/>
          <w:iCs w:val="0"/>
        </w:rPr>
      </w:pPr>
      <w:r w:rsidRPr="00312792">
        <w:rPr>
          <w:i w:val="0"/>
          <w:iCs w:val="0"/>
        </w:rPr>
        <w:t>Predložený materiál nemá vplyv na rozpočet verejnej správy, podnikateľské prostredie, sociálne vplyvy, vplyvy na životné prostredie, vplyvy na manželstvo, rodičovstvo a rodinu, vplyvy na informatizáciu spoločnosti a vplyvy na služby verejnej správy pre občana.</w:t>
      </w:r>
    </w:p>
    <w:sectPr w:rsidR="00312792" w:rsidRPr="00312792" w:rsidSect="002224AF">
      <w:pgSz w:w="11906" w:h="16838"/>
      <w:pgMar w:top="1418" w:right="1361" w:bottom="1418" w:left="1304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404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A3A7E50"/>
    <w:multiLevelType w:val="hybridMultilevel"/>
    <w:tmpl w:val="2F42650A"/>
    <w:lvl w:ilvl="0" w:tplc="5CA0C9A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5DD6433"/>
    <w:multiLevelType w:val="hybridMultilevel"/>
    <w:tmpl w:val="8D1CF1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05B7CA7"/>
    <w:multiLevelType w:val="hybridMultilevel"/>
    <w:tmpl w:val="AB926BEA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7F345172"/>
    <w:multiLevelType w:val="multilevel"/>
    <w:tmpl w:val="B79A2A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5F"/>
    <w:rsid w:val="0000172F"/>
    <w:rsid w:val="00062D58"/>
    <w:rsid w:val="001472C2"/>
    <w:rsid w:val="001861B4"/>
    <w:rsid w:val="001A420E"/>
    <w:rsid w:val="00221150"/>
    <w:rsid w:val="002224AF"/>
    <w:rsid w:val="002C0AF8"/>
    <w:rsid w:val="002C496C"/>
    <w:rsid w:val="003117E3"/>
    <w:rsid w:val="00312792"/>
    <w:rsid w:val="003244D2"/>
    <w:rsid w:val="0041201B"/>
    <w:rsid w:val="0045502C"/>
    <w:rsid w:val="005305CA"/>
    <w:rsid w:val="005C589B"/>
    <w:rsid w:val="0060194C"/>
    <w:rsid w:val="0062517C"/>
    <w:rsid w:val="00632F80"/>
    <w:rsid w:val="00693255"/>
    <w:rsid w:val="006C0904"/>
    <w:rsid w:val="006C0FB7"/>
    <w:rsid w:val="007D767E"/>
    <w:rsid w:val="008A0325"/>
    <w:rsid w:val="009412DB"/>
    <w:rsid w:val="009700EF"/>
    <w:rsid w:val="0098186E"/>
    <w:rsid w:val="009B0EA4"/>
    <w:rsid w:val="00A0724D"/>
    <w:rsid w:val="00A8507A"/>
    <w:rsid w:val="00A90E05"/>
    <w:rsid w:val="00AE6E15"/>
    <w:rsid w:val="00B339BC"/>
    <w:rsid w:val="00B43E5F"/>
    <w:rsid w:val="00B67788"/>
    <w:rsid w:val="00B77456"/>
    <w:rsid w:val="00BF23CE"/>
    <w:rsid w:val="00C627E9"/>
    <w:rsid w:val="00CB7806"/>
    <w:rsid w:val="00D11E1E"/>
    <w:rsid w:val="00D35400"/>
    <w:rsid w:val="00E047D2"/>
    <w:rsid w:val="00E237BD"/>
    <w:rsid w:val="00E83150"/>
    <w:rsid w:val="00ED1760"/>
    <w:rsid w:val="00F044E0"/>
    <w:rsid w:val="00F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4E2922-537D-44BD-885A-E023B4DC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jc w:val="both"/>
    </w:pPr>
    <w:rPr>
      <w:b/>
      <w:bCs/>
      <w:i w:val="0"/>
      <w:iCs w:val="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1E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11E1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5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MOŽNO SPRÍSTUPNIŤ</vt:lpstr>
    </vt:vector>
  </TitlesOfParts>
  <Company>MPSVR SR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MOŽNO SPRÍSTUPNIŤ</dc:title>
  <dc:creator>duricova</dc:creator>
  <cp:lastModifiedBy>Kontrová Andrea</cp:lastModifiedBy>
  <cp:revision>6</cp:revision>
  <cp:lastPrinted>2020-04-30T05:37:00Z</cp:lastPrinted>
  <dcterms:created xsi:type="dcterms:W3CDTF">2020-08-19T07:39:00Z</dcterms:created>
  <dcterms:modified xsi:type="dcterms:W3CDTF">2020-08-19T08:43:00Z</dcterms:modified>
</cp:coreProperties>
</file>