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9DB" w:rsidRPr="00C26A92" w:rsidRDefault="00F429DB" w:rsidP="00F429DB">
      <w:pPr>
        <w:jc w:val="center"/>
        <w:rPr>
          <w:i w:val="0"/>
        </w:rPr>
      </w:pPr>
    </w:p>
    <w:p w:rsidR="00F429DB" w:rsidRDefault="00F429DB" w:rsidP="00F429DB">
      <w:pPr>
        <w:pStyle w:val="Nzov"/>
        <w:pBdr>
          <w:bottom w:val="single" w:sz="4" w:space="1" w:color="auto"/>
        </w:pBdr>
        <w:spacing w:after="120"/>
        <w:rPr>
          <w:iCs/>
        </w:rPr>
      </w:pPr>
      <w:r w:rsidRPr="00C26A92">
        <w:rPr>
          <w:iCs/>
        </w:rPr>
        <w:t>Národná rada Slovenskej republiky</w:t>
      </w:r>
    </w:p>
    <w:p w:rsidR="00F429DB" w:rsidRPr="00E558C6" w:rsidRDefault="00F429DB" w:rsidP="00F429DB">
      <w:pPr>
        <w:pStyle w:val="Nzov"/>
        <w:pBdr>
          <w:bottom w:val="single" w:sz="4" w:space="1" w:color="auto"/>
        </w:pBdr>
        <w:spacing w:after="120"/>
        <w:rPr>
          <w:iCs/>
          <w:sz w:val="8"/>
          <w:szCs w:val="8"/>
        </w:rPr>
      </w:pPr>
    </w:p>
    <w:p w:rsidR="00F429DB" w:rsidRPr="00C26A92" w:rsidRDefault="00F429DB" w:rsidP="00F429DB">
      <w:pPr>
        <w:pStyle w:val="Podtitul"/>
        <w:rPr>
          <w:iCs w:val="0"/>
        </w:rPr>
      </w:pPr>
      <w:r w:rsidRPr="00E36D01">
        <w:rPr>
          <w:iCs w:val="0"/>
        </w:rPr>
        <w:t>VI</w:t>
      </w:r>
      <w:r w:rsidR="00103860" w:rsidRPr="00E36D01">
        <w:rPr>
          <w:iCs w:val="0"/>
        </w:rPr>
        <w:t>I</w:t>
      </w:r>
      <w:r w:rsidR="0013200A">
        <w:rPr>
          <w:iCs w:val="0"/>
        </w:rPr>
        <w:t>I</w:t>
      </w:r>
      <w:r w:rsidRPr="00E36D01">
        <w:rPr>
          <w:iCs w:val="0"/>
        </w:rPr>
        <w:t>. volebné obdobie</w:t>
      </w:r>
    </w:p>
    <w:p w:rsidR="00F429DB" w:rsidRPr="00C26A92" w:rsidRDefault="00F429DB" w:rsidP="00F429DB">
      <w:pPr>
        <w:jc w:val="center"/>
        <w:rPr>
          <w:b/>
          <w:bCs/>
          <w:i w:val="0"/>
        </w:rPr>
      </w:pPr>
    </w:p>
    <w:p w:rsidR="00F429DB" w:rsidRDefault="00F429DB" w:rsidP="00F429DB">
      <w:pPr>
        <w:rPr>
          <w:b/>
          <w:bCs/>
          <w:i w:val="0"/>
        </w:rPr>
      </w:pPr>
    </w:p>
    <w:p w:rsidR="00ED2D83" w:rsidRPr="00C26A92" w:rsidRDefault="00ED2D83" w:rsidP="00F429DB">
      <w:pPr>
        <w:rPr>
          <w:b/>
          <w:bCs/>
          <w:i w:val="0"/>
        </w:rPr>
      </w:pPr>
    </w:p>
    <w:p w:rsidR="00F429DB" w:rsidRPr="00C26A92" w:rsidRDefault="00F429DB" w:rsidP="00F429DB">
      <w:pPr>
        <w:jc w:val="center"/>
        <w:rPr>
          <w:b/>
          <w:bCs/>
          <w:i w:val="0"/>
        </w:rPr>
      </w:pPr>
    </w:p>
    <w:p w:rsidR="00F429DB" w:rsidRDefault="00F429DB" w:rsidP="00F429DB">
      <w:pPr>
        <w:pStyle w:val="Nadpis1"/>
        <w:jc w:val="center"/>
      </w:pPr>
      <w:r w:rsidRPr="00C26A92">
        <w:t xml:space="preserve">Návrh </w:t>
      </w:r>
    </w:p>
    <w:p w:rsidR="00F429DB" w:rsidRDefault="00F429DB" w:rsidP="00F429DB">
      <w:pPr>
        <w:pStyle w:val="Nadpis1"/>
        <w:jc w:val="center"/>
      </w:pPr>
    </w:p>
    <w:p w:rsidR="00F429DB" w:rsidRPr="0026182A" w:rsidRDefault="00F429DB" w:rsidP="00F429DB">
      <w:pPr>
        <w:pStyle w:val="Nadpis1"/>
        <w:jc w:val="center"/>
        <w:rPr>
          <w:caps/>
        </w:rPr>
      </w:pPr>
      <w:r w:rsidRPr="0026182A">
        <w:rPr>
          <w:caps/>
        </w:rPr>
        <w:t>uznesenie</w:t>
      </w:r>
    </w:p>
    <w:p w:rsidR="00F429DB" w:rsidRPr="00C26A92" w:rsidRDefault="00F429DB" w:rsidP="00F429DB">
      <w:pPr>
        <w:rPr>
          <w:iCs/>
        </w:rPr>
      </w:pPr>
    </w:p>
    <w:p w:rsidR="00F429DB" w:rsidRPr="00C26A92" w:rsidRDefault="00F429DB" w:rsidP="00F429DB">
      <w:pPr>
        <w:pStyle w:val="Nadpis1"/>
        <w:jc w:val="center"/>
        <w:rPr>
          <w:caps/>
        </w:rPr>
      </w:pPr>
      <w:r w:rsidRPr="00C26A92">
        <w:rPr>
          <w:caps/>
        </w:rPr>
        <w:t>Národnej rady Slovenskej republiky</w:t>
      </w:r>
    </w:p>
    <w:p w:rsidR="00F429DB" w:rsidRPr="00C26A92" w:rsidRDefault="00F429DB" w:rsidP="00F429DB">
      <w:pPr>
        <w:jc w:val="center"/>
        <w:rPr>
          <w:b/>
          <w:bCs/>
          <w:i w:val="0"/>
          <w:caps/>
        </w:rPr>
      </w:pPr>
    </w:p>
    <w:p w:rsidR="00F429DB" w:rsidRPr="00C26A92" w:rsidRDefault="00A32371" w:rsidP="00F429DB">
      <w:pPr>
        <w:jc w:val="center"/>
        <w:rPr>
          <w:b/>
          <w:bCs/>
          <w:i w:val="0"/>
        </w:rPr>
      </w:pPr>
      <w:r>
        <w:rPr>
          <w:b/>
          <w:bCs/>
          <w:i w:val="0"/>
        </w:rPr>
        <w:t>z ......................</w:t>
      </w:r>
      <w:r w:rsidR="0013200A">
        <w:rPr>
          <w:b/>
          <w:bCs/>
          <w:i w:val="0"/>
        </w:rPr>
        <w:t>2020</w:t>
      </w:r>
    </w:p>
    <w:p w:rsidR="00F429DB" w:rsidRPr="00C26A92" w:rsidRDefault="00F429DB" w:rsidP="00F429DB">
      <w:pPr>
        <w:jc w:val="center"/>
        <w:rPr>
          <w:b/>
          <w:bCs/>
          <w:i w:val="0"/>
        </w:rPr>
      </w:pPr>
    </w:p>
    <w:p w:rsidR="00F429DB" w:rsidRPr="00C26A92" w:rsidRDefault="00F429DB" w:rsidP="00F429DB">
      <w:pPr>
        <w:pStyle w:val="Zkladntext"/>
        <w:jc w:val="both"/>
        <w:rPr>
          <w:bCs/>
          <w:iCs/>
          <w:lang w:val="sk-SK"/>
        </w:rPr>
      </w:pPr>
      <w:r w:rsidRPr="00C26A92">
        <w:rPr>
          <w:lang w:val="sk-SK"/>
        </w:rPr>
        <w:t>k návrhu na voľbu zástupc</w:t>
      </w:r>
      <w:r w:rsidR="009B211B">
        <w:rPr>
          <w:lang w:val="sk-SK"/>
        </w:rPr>
        <w:t>u</w:t>
      </w:r>
      <w:r w:rsidRPr="00C26A92">
        <w:rPr>
          <w:lang w:val="sk-SK"/>
        </w:rPr>
        <w:t xml:space="preserve"> navrhnut</w:t>
      </w:r>
      <w:r w:rsidR="009B211B">
        <w:rPr>
          <w:lang w:val="sk-SK"/>
        </w:rPr>
        <w:t>ého</w:t>
      </w:r>
      <w:r w:rsidRPr="00C26A92">
        <w:rPr>
          <w:lang w:val="sk-SK"/>
        </w:rPr>
        <w:t xml:space="preserve"> vládou Slovenskej republiky </w:t>
      </w:r>
      <w:r w:rsidRPr="00C26A92">
        <w:rPr>
          <w:bCs/>
          <w:iCs/>
          <w:lang w:val="sk-SK"/>
        </w:rPr>
        <w:t xml:space="preserve">do Dozornej rady Sociálnej </w:t>
      </w:r>
      <w:r w:rsidRPr="008F5F89">
        <w:rPr>
          <w:bCs/>
          <w:iCs/>
          <w:lang w:val="sk-SK"/>
        </w:rPr>
        <w:t>poisťovne (</w:t>
      </w:r>
      <w:r w:rsidR="008F5F89" w:rsidRPr="008F5F89">
        <w:rPr>
          <w:bCs/>
          <w:iCs/>
          <w:lang w:val="sk-SK"/>
        </w:rPr>
        <w:t>203</w:t>
      </w:r>
      <w:r w:rsidRPr="008F5F89">
        <w:rPr>
          <w:bCs/>
          <w:iCs/>
          <w:lang w:val="sk-SK"/>
        </w:rPr>
        <w:t>)</w:t>
      </w:r>
    </w:p>
    <w:p w:rsidR="00F429DB" w:rsidRPr="00C26A92" w:rsidRDefault="00F429DB" w:rsidP="00F429DB">
      <w:pPr>
        <w:rPr>
          <w:b/>
          <w:i w:val="0"/>
        </w:rPr>
      </w:pPr>
    </w:p>
    <w:p w:rsidR="00F429DB" w:rsidRPr="00C26A92" w:rsidRDefault="00F429DB" w:rsidP="00F429DB">
      <w:pPr>
        <w:rPr>
          <w:b/>
          <w:i w:val="0"/>
        </w:rPr>
      </w:pPr>
      <w:bookmarkStart w:id="0" w:name="_GoBack"/>
      <w:bookmarkEnd w:id="0"/>
    </w:p>
    <w:p w:rsidR="00F429DB" w:rsidRPr="00C26A92" w:rsidRDefault="00F429DB" w:rsidP="00F429DB">
      <w:pPr>
        <w:rPr>
          <w:b/>
          <w:i w:val="0"/>
        </w:rPr>
      </w:pPr>
    </w:p>
    <w:p w:rsidR="00F429DB" w:rsidRPr="00E71815" w:rsidRDefault="00F429DB" w:rsidP="00F429DB">
      <w:pPr>
        <w:pStyle w:val="Nadpis2"/>
        <w:jc w:val="left"/>
        <w:rPr>
          <w:sz w:val="28"/>
        </w:rPr>
      </w:pPr>
      <w:r w:rsidRPr="00E71815">
        <w:rPr>
          <w:sz w:val="28"/>
        </w:rPr>
        <w:tab/>
        <w:t>Národná rada Slovenskej republiky</w:t>
      </w:r>
    </w:p>
    <w:p w:rsidR="00F429DB" w:rsidRPr="00C26A92" w:rsidRDefault="00F429DB" w:rsidP="00F429DB">
      <w:pPr>
        <w:rPr>
          <w:b/>
          <w:i w:val="0"/>
        </w:rPr>
      </w:pPr>
    </w:p>
    <w:p w:rsidR="00F429DB" w:rsidRPr="00C26A92" w:rsidRDefault="00F429DB" w:rsidP="00F429DB">
      <w:pPr>
        <w:rPr>
          <w:b/>
          <w:i w:val="0"/>
        </w:rPr>
      </w:pPr>
    </w:p>
    <w:p w:rsidR="00F429DB" w:rsidRPr="00C26A92" w:rsidRDefault="00F429DB" w:rsidP="00F429DB">
      <w:pPr>
        <w:ind w:left="705"/>
        <w:jc w:val="both"/>
        <w:rPr>
          <w:bCs/>
          <w:i w:val="0"/>
        </w:rPr>
      </w:pPr>
      <w:r w:rsidRPr="00C26A92">
        <w:rPr>
          <w:bCs/>
          <w:i w:val="0"/>
        </w:rPr>
        <w:t xml:space="preserve">podľa § 123 zákona č. 461/2003 Z. z. o sociálnom poistení </w:t>
      </w:r>
      <w:r w:rsidR="00444EDF" w:rsidRPr="00935C3C">
        <w:rPr>
          <w:i w:val="0"/>
        </w:rPr>
        <w:t>v znení neskorších predpisov</w:t>
      </w:r>
      <w:r>
        <w:rPr>
          <w:i w:val="0"/>
        </w:rPr>
        <w:t xml:space="preserve"> </w:t>
      </w:r>
    </w:p>
    <w:p w:rsidR="00F429DB" w:rsidRPr="00C26A92" w:rsidRDefault="00F429DB" w:rsidP="00F429DB">
      <w:pPr>
        <w:tabs>
          <w:tab w:val="num" w:pos="1440"/>
        </w:tabs>
        <w:ind w:left="1080"/>
        <w:jc w:val="both"/>
        <w:rPr>
          <w:b/>
          <w:bCs/>
          <w:i w:val="0"/>
        </w:rPr>
      </w:pPr>
    </w:p>
    <w:p w:rsidR="00F429DB" w:rsidRPr="00C26A92" w:rsidRDefault="00D63297" w:rsidP="00F429DB">
      <w:pPr>
        <w:numPr>
          <w:ilvl w:val="0"/>
          <w:numId w:val="1"/>
        </w:numPr>
        <w:tabs>
          <w:tab w:val="clear" w:pos="1080"/>
          <w:tab w:val="num" w:pos="1309"/>
        </w:tabs>
        <w:ind w:left="1309" w:hanging="561"/>
        <w:jc w:val="both"/>
        <w:rPr>
          <w:b/>
          <w:bCs/>
          <w:i w:val="0"/>
          <w:sz w:val="28"/>
        </w:rPr>
      </w:pPr>
      <w:r>
        <w:rPr>
          <w:b/>
          <w:bCs/>
          <w:i w:val="0"/>
          <w:sz w:val="28"/>
        </w:rPr>
        <w:t>berie na vedomie</w:t>
      </w:r>
    </w:p>
    <w:p w:rsidR="00F429DB" w:rsidRDefault="00F429DB" w:rsidP="00F429DB">
      <w:pPr>
        <w:jc w:val="both"/>
        <w:rPr>
          <w:b/>
          <w:bCs/>
          <w:i w:val="0"/>
          <w:sz w:val="28"/>
        </w:rPr>
      </w:pPr>
    </w:p>
    <w:p w:rsidR="00D63297" w:rsidRPr="00D63297" w:rsidRDefault="00D63297" w:rsidP="00D63297">
      <w:pPr>
        <w:ind w:left="1304"/>
        <w:jc w:val="both"/>
        <w:rPr>
          <w:i w:val="0"/>
        </w:rPr>
      </w:pPr>
      <w:r w:rsidRPr="00D63297">
        <w:rPr>
          <w:i w:val="0"/>
        </w:rPr>
        <w:t>zánik členstva člen</w:t>
      </w:r>
      <w:r w:rsidR="00FA47AD">
        <w:rPr>
          <w:i w:val="0"/>
        </w:rPr>
        <w:t>a</w:t>
      </w:r>
      <w:r w:rsidRPr="00D63297">
        <w:rPr>
          <w:i w:val="0"/>
        </w:rPr>
        <w:t xml:space="preserve"> Dozornej rady Sociálnej poisťovne </w:t>
      </w:r>
      <w:r w:rsidR="00FA47AD">
        <w:rPr>
          <w:i w:val="0"/>
        </w:rPr>
        <w:t xml:space="preserve">Ing. Jána </w:t>
      </w:r>
      <w:proofErr w:type="spellStart"/>
      <w:r w:rsidR="00FA47AD">
        <w:rPr>
          <w:i w:val="0"/>
        </w:rPr>
        <w:t>Mikulíka</w:t>
      </w:r>
      <w:proofErr w:type="spellEnd"/>
      <w:r w:rsidR="0013200A">
        <w:rPr>
          <w:i w:val="0"/>
        </w:rPr>
        <w:t xml:space="preserve"> </w:t>
      </w:r>
      <w:r w:rsidRPr="00D63297">
        <w:rPr>
          <w:i w:val="0"/>
        </w:rPr>
        <w:t xml:space="preserve">dňom </w:t>
      </w:r>
      <w:r w:rsidR="00FA47AD">
        <w:rPr>
          <w:i w:val="0"/>
        </w:rPr>
        <w:t>9</w:t>
      </w:r>
      <w:r w:rsidRPr="00E36D01">
        <w:rPr>
          <w:i w:val="0"/>
        </w:rPr>
        <w:t xml:space="preserve">. </w:t>
      </w:r>
      <w:r w:rsidR="00FA47AD">
        <w:rPr>
          <w:i w:val="0"/>
        </w:rPr>
        <w:t>septembra</w:t>
      </w:r>
      <w:r w:rsidRPr="00E36D01">
        <w:rPr>
          <w:i w:val="0"/>
        </w:rPr>
        <w:t xml:space="preserve"> 20</w:t>
      </w:r>
      <w:r w:rsidR="0013200A">
        <w:rPr>
          <w:i w:val="0"/>
        </w:rPr>
        <w:t>20</w:t>
      </w:r>
      <w:r>
        <w:rPr>
          <w:i w:val="0"/>
        </w:rPr>
        <w:t xml:space="preserve"> </w:t>
      </w:r>
      <w:r w:rsidRPr="00D63297">
        <w:rPr>
          <w:i w:val="0"/>
        </w:rPr>
        <w:t>uplynutím päťročného funkčného obdobia podľa § 123 ods. 6 a ods. 17 písm. a) zákona č. 461/2003 Z. z. o sociálnom poistení v znení neskorších predpisov</w:t>
      </w:r>
    </w:p>
    <w:p w:rsidR="00D63297" w:rsidRDefault="00D63297" w:rsidP="00D63297">
      <w:pPr>
        <w:ind w:left="1080"/>
        <w:jc w:val="both"/>
        <w:rPr>
          <w:i w:val="0"/>
        </w:rPr>
      </w:pPr>
    </w:p>
    <w:p w:rsidR="00D63297" w:rsidRDefault="00D63297" w:rsidP="00D63297">
      <w:pPr>
        <w:ind w:left="1080"/>
        <w:jc w:val="both"/>
        <w:rPr>
          <w:i w:val="0"/>
        </w:rPr>
      </w:pPr>
    </w:p>
    <w:p w:rsidR="00D63297" w:rsidRDefault="00D63297" w:rsidP="00D63297">
      <w:pPr>
        <w:ind w:left="1080"/>
        <w:jc w:val="both"/>
        <w:rPr>
          <w:i w:val="0"/>
        </w:rPr>
      </w:pPr>
    </w:p>
    <w:p w:rsidR="00F429DB" w:rsidRPr="00C26A92" w:rsidRDefault="00F429DB" w:rsidP="00F429DB">
      <w:pPr>
        <w:numPr>
          <w:ilvl w:val="0"/>
          <w:numId w:val="1"/>
        </w:numPr>
        <w:tabs>
          <w:tab w:val="clear" w:pos="1080"/>
          <w:tab w:val="num" w:pos="1309"/>
        </w:tabs>
        <w:ind w:left="1309" w:hanging="561"/>
        <w:jc w:val="both"/>
        <w:rPr>
          <w:b/>
          <w:bCs/>
          <w:i w:val="0"/>
          <w:sz w:val="28"/>
        </w:rPr>
      </w:pPr>
      <w:r>
        <w:rPr>
          <w:b/>
          <w:bCs/>
          <w:i w:val="0"/>
          <w:sz w:val="28"/>
        </w:rPr>
        <w:t>zvolila</w:t>
      </w:r>
    </w:p>
    <w:p w:rsidR="00F429DB" w:rsidRDefault="00F429DB" w:rsidP="00F429DB">
      <w:pPr>
        <w:jc w:val="both"/>
        <w:rPr>
          <w:b/>
          <w:bCs/>
          <w:i w:val="0"/>
          <w:sz w:val="28"/>
        </w:rPr>
      </w:pPr>
    </w:p>
    <w:p w:rsidR="009B211B" w:rsidRDefault="00D63297" w:rsidP="009B211B">
      <w:pPr>
        <w:pStyle w:val="Zarkazkladnhotextu"/>
        <w:tabs>
          <w:tab w:val="clear" w:pos="2280"/>
          <w:tab w:val="clear" w:pos="3960"/>
        </w:tabs>
        <w:ind w:left="1309" w:firstLine="0"/>
        <w:rPr>
          <w:iCs w:val="0"/>
        </w:rPr>
      </w:pPr>
      <w:r w:rsidRPr="0035763C">
        <w:t xml:space="preserve">podľa § 123 ods. </w:t>
      </w:r>
      <w:r w:rsidR="00FA47AD">
        <w:t>3 písm. c)</w:t>
      </w:r>
      <w:r w:rsidRPr="0035763C">
        <w:t xml:space="preserve"> zákona č. 461/2003 Z. z. o sociálnom poistení v znení neskorších predpisov </w:t>
      </w:r>
      <w:r w:rsidRPr="00E36D01">
        <w:t xml:space="preserve">od </w:t>
      </w:r>
      <w:r w:rsidR="00FA47AD">
        <w:t>10</w:t>
      </w:r>
      <w:r w:rsidRPr="00E36D01">
        <w:t xml:space="preserve">. </w:t>
      </w:r>
      <w:r w:rsidR="00FA47AD">
        <w:t xml:space="preserve">septembra </w:t>
      </w:r>
      <w:r w:rsidRPr="00E36D01">
        <w:t>20</w:t>
      </w:r>
      <w:r w:rsidR="0013200A">
        <w:t>20</w:t>
      </w:r>
      <w:r>
        <w:t xml:space="preserve"> za člena</w:t>
      </w:r>
      <w:r w:rsidRPr="00084CCC">
        <w:t xml:space="preserve"> Do</w:t>
      </w:r>
      <w:r>
        <w:t>zornej rady Sociálnej poisťovne</w:t>
      </w:r>
      <w:r w:rsidRPr="000E1487">
        <w:t xml:space="preserve"> zástupc</w:t>
      </w:r>
      <w:r>
        <w:t>u</w:t>
      </w:r>
      <w:r w:rsidR="00FA47AD">
        <w:t xml:space="preserve"> Ministerstva financií Slovenskej republiky</w:t>
      </w:r>
      <w:r w:rsidRPr="000E1487">
        <w:t xml:space="preserve"> navrhnut</w:t>
      </w:r>
      <w:r>
        <w:t>ého</w:t>
      </w:r>
      <w:r w:rsidRPr="000E1487">
        <w:t xml:space="preserve"> vládou </w:t>
      </w:r>
      <w:r w:rsidR="00FA47AD">
        <w:t>Slovenskej republiky</w:t>
      </w:r>
    </w:p>
    <w:p w:rsidR="00F429DB" w:rsidRDefault="00F429DB" w:rsidP="00F429DB">
      <w:pPr>
        <w:pStyle w:val="Zarkazkladnhotextu"/>
        <w:tabs>
          <w:tab w:val="clear" w:pos="2280"/>
          <w:tab w:val="clear" w:pos="3960"/>
        </w:tabs>
        <w:ind w:left="1309" w:firstLine="0"/>
        <w:rPr>
          <w:iCs w:val="0"/>
        </w:rPr>
      </w:pPr>
    </w:p>
    <w:p w:rsidR="009774F9" w:rsidRPr="00D63297" w:rsidRDefault="002676D8" w:rsidP="00F429DB">
      <w:pPr>
        <w:pStyle w:val="Zarkazkladnhotextu"/>
        <w:tabs>
          <w:tab w:val="clear" w:pos="2280"/>
          <w:tab w:val="clear" w:pos="3960"/>
        </w:tabs>
        <w:ind w:left="1309" w:firstLine="0"/>
        <w:rPr>
          <w:b/>
          <w:sz w:val="28"/>
          <w:szCs w:val="28"/>
        </w:rPr>
      </w:pPr>
      <w:r>
        <w:rPr>
          <w:b/>
          <w:iCs w:val="0"/>
          <w:sz w:val="28"/>
          <w:szCs w:val="28"/>
        </w:rPr>
        <w:t xml:space="preserve">Ing. </w:t>
      </w:r>
      <w:r w:rsidR="00FA47AD">
        <w:rPr>
          <w:b/>
          <w:iCs w:val="0"/>
          <w:sz w:val="28"/>
          <w:szCs w:val="28"/>
        </w:rPr>
        <w:t xml:space="preserve">Marcela </w:t>
      </w:r>
      <w:proofErr w:type="spellStart"/>
      <w:r w:rsidR="00FA47AD">
        <w:rPr>
          <w:b/>
          <w:iCs w:val="0"/>
          <w:sz w:val="28"/>
          <w:szCs w:val="28"/>
        </w:rPr>
        <w:t>Klimeka</w:t>
      </w:r>
      <w:proofErr w:type="spellEnd"/>
    </w:p>
    <w:sectPr w:rsidR="009774F9" w:rsidRPr="00D632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B60EDA"/>
    <w:multiLevelType w:val="hybridMultilevel"/>
    <w:tmpl w:val="2458AF14"/>
    <w:lvl w:ilvl="0" w:tplc="E048D69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9DB"/>
    <w:rsid w:val="00084CCC"/>
    <w:rsid w:val="000E1487"/>
    <w:rsid w:val="00103860"/>
    <w:rsid w:val="0013200A"/>
    <w:rsid w:val="0026182A"/>
    <w:rsid w:val="002676D8"/>
    <w:rsid w:val="0035763C"/>
    <w:rsid w:val="00444EDF"/>
    <w:rsid w:val="005520CB"/>
    <w:rsid w:val="005A52E4"/>
    <w:rsid w:val="00833A2E"/>
    <w:rsid w:val="008F3BF5"/>
    <w:rsid w:val="008F5F89"/>
    <w:rsid w:val="00935C3C"/>
    <w:rsid w:val="009774F9"/>
    <w:rsid w:val="009B211B"/>
    <w:rsid w:val="00A32371"/>
    <w:rsid w:val="00A67E7D"/>
    <w:rsid w:val="00C26A92"/>
    <w:rsid w:val="00D63297"/>
    <w:rsid w:val="00E36D01"/>
    <w:rsid w:val="00E558C6"/>
    <w:rsid w:val="00E71815"/>
    <w:rsid w:val="00ED2D83"/>
    <w:rsid w:val="00F429DB"/>
    <w:rsid w:val="00F63D0C"/>
    <w:rsid w:val="00FA4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429DB"/>
    <w:pPr>
      <w:jc w:val="left"/>
    </w:pPr>
    <w:rPr>
      <w:rFonts w:ascii="Times New Roman" w:hAnsi="Times New Roman" w:cs="Times New Roman"/>
      <w:i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F429DB"/>
    <w:pPr>
      <w:keepNext/>
      <w:jc w:val="both"/>
      <w:outlineLvl w:val="0"/>
    </w:pPr>
    <w:rPr>
      <w:b/>
      <w:bCs/>
      <w:i w:val="0"/>
      <w:szCs w:val="20"/>
      <w:lang w:eastAsia="cs-CZ"/>
    </w:rPr>
  </w:style>
  <w:style w:type="paragraph" w:styleId="Nadpis2">
    <w:name w:val="heading 2"/>
    <w:basedOn w:val="Normlny"/>
    <w:next w:val="Normlny"/>
    <w:link w:val="Nadpis2Char"/>
    <w:uiPriority w:val="99"/>
    <w:qFormat/>
    <w:rsid w:val="00F429DB"/>
    <w:pPr>
      <w:keepNext/>
      <w:jc w:val="center"/>
      <w:outlineLvl w:val="1"/>
    </w:pPr>
    <w:rPr>
      <w:b/>
      <w:bCs/>
      <w:i w:val="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F429DB"/>
    <w:rPr>
      <w:rFonts w:ascii="Times New Roman" w:hAnsi="Times New Roman" w:cs="Times New Roman"/>
      <w:b/>
      <w:bCs/>
      <w:sz w:val="20"/>
      <w:szCs w:val="20"/>
      <w:lang w:val="x-none" w:eastAsia="cs-CZ"/>
    </w:rPr>
  </w:style>
  <w:style w:type="character" w:customStyle="1" w:styleId="Nadpis2Char">
    <w:name w:val="Nadpis 2 Char"/>
    <w:basedOn w:val="Predvolenpsmoodseku"/>
    <w:link w:val="Nadpis2"/>
    <w:uiPriority w:val="99"/>
    <w:locked/>
    <w:rsid w:val="00F429DB"/>
    <w:rPr>
      <w:rFonts w:ascii="Times New Roman" w:hAnsi="Times New Roman" w:cs="Times New Roman"/>
      <w:b/>
      <w:bCs/>
      <w:sz w:val="20"/>
      <w:szCs w:val="20"/>
      <w:lang w:val="x-none" w:eastAsia="cs-CZ"/>
    </w:rPr>
  </w:style>
  <w:style w:type="paragraph" w:styleId="Zkladntext">
    <w:name w:val="Body Text"/>
    <w:basedOn w:val="Normlny"/>
    <w:link w:val="ZkladntextChar"/>
    <w:uiPriority w:val="99"/>
    <w:rsid w:val="00F429DB"/>
    <w:pPr>
      <w:jc w:val="center"/>
    </w:pPr>
    <w:rPr>
      <w:i w:val="0"/>
      <w:szCs w:val="20"/>
      <w:lang w:val="cs-CZ"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F429DB"/>
    <w:rPr>
      <w:rFonts w:ascii="Times New Roman" w:hAnsi="Times New Roman" w:cs="Times New Roman"/>
      <w:sz w:val="20"/>
      <w:szCs w:val="20"/>
      <w:lang w:val="cs-CZ" w:eastAsia="cs-CZ"/>
    </w:rPr>
  </w:style>
  <w:style w:type="paragraph" w:styleId="Nzov">
    <w:name w:val="Title"/>
    <w:basedOn w:val="Normlny"/>
    <w:link w:val="NzovChar"/>
    <w:uiPriority w:val="99"/>
    <w:qFormat/>
    <w:rsid w:val="00F429DB"/>
    <w:pPr>
      <w:jc w:val="center"/>
    </w:pPr>
    <w:rPr>
      <w:b/>
      <w:i w:val="0"/>
      <w:caps/>
    </w:rPr>
  </w:style>
  <w:style w:type="character" w:customStyle="1" w:styleId="NzovChar">
    <w:name w:val="Názov Char"/>
    <w:basedOn w:val="Predvolenpsmoodseku"/>
    <w:link w:val="Nzov"/>
    <w:uiPriority w:val="99"/>
    <w:locked/>
    <w:rsid w:val="00F429DB"/>
    <w:rPr>
      <w:rFonts w:ascii="Times New Roman" w:hAnsi="Times New Roman" w:cs="Times New Roman"/>
      <w:b/>
      <w:caps/>
      <w:sz w:val="24"/>
      <w:szCs w:val="24"/>
      <w:lang w:val="x-none" w:eastAsia="sk-SK"/>
    </w:rPr>
  </w:style>
  <w:style w:type="paragraph" w:styleId="Zarkazkladnhotextu">
    <w:name w:val="Body Text Indent"/>
    <w:basedOn w:val="Normlny"/>
    <w:link w:val="ZarkazkladnhotextuChar"/>
    <w:uiPriority w:val="99"/>
    <w:rsid w:val="00F429DB"/>
    <w:pPr>
      <w:tabs>
        <w:tab w:val="left" w:pos="2280"/>
        <w:tab w:val="left" w:pos="3960"/>
      </w:tabs>
      <w:ind w:left="3960" w:hanging="3960"/>
      <w:jc w:val="both"/>
    </w:pPr>
    <w:rPr>
      <w:i w:val="0"/>
      <w:iCs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sid w:val="00F429DB"/>
    <w:rPr>
      <w:rFonts w:ascii="Times New Roman" w:hAnsi="Times New Roman" w:cs="Times New Roman"/>
      <w:iCs/>
      <w:sz w:val="24"/>
      <w:szCs w:val="24"/>
      <w:lang w:val="x-none" w:eastAsia="sk-SK"/>
    </w:rPr>
  </w:style>
  <w:style w:type="paragraph" w:styleId="Podtitul">
    <w:name w:val="Subtitle"/>
    <w:basedOn w:val="Normlny"/>
    <w:link w:val="PodtitulChar"/>
    <w:uiPriority w:val="99"/>
    <w:qFormat/>
    <w:rsid w:val="00F429DB"/>
    <w:pPr>
      <w:jc w:val="center"/>
    </w:pPr>
    <w:rPr>
      <w:b/>
      <w:bCs/>
      <w:i w:val="0"/>
      <w:iCs/>
      <w:lang w:eastAsia="cs-CZ"/>
    </w:rPr>
  </w:style>
  <w:style w:type="character" w:customStyle="1" w:styleId="PodtitulChar">
    <w:name w:val="Podtitul Char"/>
    <w:basedOn w:val="Predvolenpsmoodseku"/>
    <w:link w:val="Podtitul"/>
    <w:uiPriority w:val="99"/>
    <w:locked/>
    <w:rsid w:val="00F429DB"/>
    <w:rPr>
      <w:rFonts w:ascii="Times New Roman" w:hAnsi="Times New Roman" w:cs="Times New Roman"/>
      <w:b/>
      <w:bCs/>
      <w:iCs/>
      <w:sz w:val="24"/>
      <w:szCs w:val="24"/>
      <w:lang w:val="x-none" w:eastAsia="cs-CZ"/>
    </w:rPr>
  </w:style>
  <w:style w:type="paragraph" w:styleId="Normlnywebov">
    <w:name w:val="Normal (Web)"/>
    <w:basedOn w:val="Normlny"/>
    <w:uiPriority w:val="99"/>
    <w:semiHidden/>
    <w:unhideWhenUsed/>
    <w:rsid w:val="00F429DB"/>
    <w:pPr>
      <w:spacing w:before="100" w:beforeAutospacing="1" w:after="100" w:afterAutospacing="1"/>
    </w:pPr>
    <w:rPr>
      <w:i w:val="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35C3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935C3C"/>
    <w:rPr>
      <w:rFonts w:ascii="Tahoma" w:hAnsi="Tahoma" w:cs="Tahoma"/>
      <w:i/>
      <w:sz w:val="16"/>
      <w:szCs w:val="16"/>
      <w:lang w:val="x-none"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429DB"/>
    <w:pPr>
      <w:jc w:val="left"/>
    </w:pPr>
    <w:rPr>
      <w:rFonts w:ascii="Times New Roman" w:hAnsi="Times New Roman" w:cs="Times New Roman"/>
      <w:i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F429DB"/>
    <w:pPr>
      <w:keepNext/>
      <w:jc w:val="both"/>
      <w:outlineLvl w:val="0"/>
    </w:pPr>
    <w:rPr>
      <w:b/>
      <w:bCs/>
      <w:i w:val="0"/>
      <w:szCs w:val="20"/>
      <w:lang w:eastAsia="cs-CZ"/>
    </w:rPr>
  </w:style>
  <w:style w:type="paragraph" w:styleId="Nadpis2">
    <w:name w:val="heading 2"/>
    <w:basedOn w:val="Normlny"/>
    <w:next w:val="Normlny"/>
    <w:link w:val="Nadpis2Char"/>
    <w:uiPriority w:val="99"/>
    <w:qFormat/>
    <w:rsid w:val="00F429DB"/>
    <w:pPr>
      <w:keepNext/>
      <w:jc w:val="center"/>
      <w:outlineLvl w:val="1"/>
    </w:pPr>
    <w:rPr>
      <w:b/>
      <w:bCs/>
      <w:i w:val="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F429DB"/>
    <w:rPr>
      <w:rFonts w:ascii="Times New Roman" w:hAnsi="Times New Roman" w:cs="Times New Roman"/>
      <w:b/>
      <w:bCs/>
      <w:sz w:val="20"/>
      <w:szCs w:val="20"/>
      <w:lang w:val="x-none" w:eastAsia="cs-CZ"/>
    </w:rPr>
  </w:style>
  <w:style w:type="character" w:customStyle="1" w:styleId="Nadpis2Char">
    <w:name w:val="Nadpis 2 Char"/>
    <w:basedOn w:val="Predvolenpsmoodseku"/>
    <w:link w:val="Nadpis2"/>
    <w:uiPriority w:val="99"/>
    <w:locked/>
    <w:rsid w:val="00F429DB"/>
    <w:rPr>
      <w:rFonts w:ascii="Times New Roman" w:hAnsi="Times New Roman" w:cs="Times New Roman"/>
      <w:b/>
      <w:bCs/>
      <w:sz w:val="20"/>
      <w:szCs w:val="20"/>
      <w:lang w:val="x-none" w:eastAsia="cs-CZ"/>
    </w:rPr>
  </w:style>
  <w:style w:type="paragraph" w:styleId="Zkladntext">
    <w:name w:val="Body Text"/>
    <w:basedOn w:val="Normlny"/>
    <w:link w:val="ZkladntextChar"/>
    <w:uiPriority w:val="99"/>
    <w:rsid w:val="00F429DB"/>
    <w:pPr>
      <w:jc w:val="center"/>
    </w:pPr>
    <w:rPr>
      <w:i w:val="0"/>
      <w:szCs w:val="20"/>
      <w:lang w:val="cs-CZ"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F429DB"/>
    <w:rPr>
      <w:rFonts w:ascii="Times New Roman" w:hAnsi="Times New Roman" w:cs="Times New Roman"/>
      <w:sz w:val="20"/>
      <w:szCs w:val="20"/>
      <w:lang w:val="cs-CZ" w:eastAsia="cs-CZ"/>
    </w:rPr>
  </w:style>
  <w:style w:type="paragraph" w:styleId="Nzov">
    <w:name w:val="Title"/>
    <w:basedOn w:val="Normlny"/>
    <w:link w:val="NzovChar"/>
    <w:uiPriority w:val="99"/>
    <w:qFormat/>
    <w:rsid w:val="00F429DB"/>
    <w:pPr>
      <w:jc w:val="center"/>
    </w:pPr>
    <w:rPr>
      <w:b/>
      <w:i w:val="0"/>
      <w:caps/>
    </w:rPr>
  </w:style>
  <w:style w:type="character" w:customStyle="1" w:styleId="NzovChar">
    <w:name w:val="Názov Char"/>
    <w:basedOn w:val="Predvolenpsmoodseku"/>
    <w:link w:val="Nzov"/>
    <w:uiPriority w:val="99"/>
    <w:locked/>
    <w:rsid w:val="00F429DB"/>
    <w:rPr>
      <w:rFonts w:ascii="Times New Roman" w:hAnsi="Times New Roman" w:cs="Times New Roman"/>
      <w:b/>
      <w:caps/>
      <w:sz w:val="24"/>
      <w:szCs w:val="24"/>
      <w:lang w:val="x-none" w:eastAsia="sk-SK"/>
    </w:rPr>
  </w:style>
  <w:style w:type="paragraph" w:styleId="Zarkazkladnhotextu">
    <w:name w:val="Body Text Indent"/>
    <w:basedOn w:val="Normlny"/>
    <w:link w:val="ZarkazkladnhotextuChar"/>
    <w:uiPriority w:val="99"/>
    <w:rsid w:val="00F429DB"/>
    <w:pPr>
      <w:tabs>
        <w:tab w:val="left" w:pos="2280"/>
        <w:tab w:val="left" w:pos="3960"/>
      </w:tabs>
      <w:ind w:left="3960" w:hanging="3960"/>
      <w:jc w:val="both"/>
    </w:pPr>
    <w:rPr>
      <w:i w:val="0"/>
      <w:iCs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sid w:val="00F429DB"/>
    <w:rPr>
      <w:rFonts w:ascii="Times New Roman" w:hAnsi="Times New Roman" w:cs="Times New Roman"/>
      <w:iCs/>
      <w:sz w:val="24"/>
      <w:szCs w:val="24"/>
      <w:lang w:val="x-none" w:eastAsia="sk-SK"/>
    </w:rPr>
  </w:style>
  <w:style w:type="paragraph" w:styleId="Podtitul">
    <w:name w:val="Subtitle"/>
    <w:basedOn w:val="Normlny"/>
    <w:link w:val="PodtitulChar"/>
    <w:uiPriority w:val="99"/>
    <w:qFormat/>
    <w:rsid w:val="00F429DB"/>
    <w:pPr>
      <w:jc w:val="center"/>
    </w:pPr>
    <w:rPr>
      <w:b/>
      <w:bCs/>
      <w:i w:val="0"/>
      <w:iCs/>
      <w:lang w:eastAsia="cs-CZ"/>
    </w:rPr>
  </w:style>
  <w:style w:type="character" w:customStyle="1" w:styleId="PodtitulChar">
    <w:name w:val="Podtitul Char"/>
    <w:basedOn w:val="Predvolenpsmoodseku"/>
    <w:link w:val="Podtitul"/>
    <w:uiPriority w:val="99"/>
    <w:locked/>
    <w:rsid w:val="00F429DB"/>
    <w:rPr>
      <w:rFonts w:ascii="Times New Roman" w:hAnsi="Times New Roman" w:cs="Times New Roman"/>
      <w:b/>
      <w:bCs/>
      <w:iCs/>
      <w:sz w:val="24"/>
      <w:szCs w:val="24"/>
      <w:lang w:val="x-none" w:eastAsia="cs-CZ"/>
    </w:rPr>
  </w:style>
  <w:style w:type="paragraph" w:styleId="Normlnywebov">
    <w:name w:val="Normal (Web)"/>
    <w:basedOn w:val="Normlny"/>
    <w:uiPriority w:val="99"/>
    <w:semiHidden/>
    <w:unhideWhenUsed/>
    <w:rsid w:val="00F429DB"/>
    <w:pPr>
      <w:spacing w:before="100" w:beforeAutospacing="1" w:after="100" w:afterAutospacing="1"/>
    </w:pPr>
    <w:rPr>
      <w:i w:val="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35C3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935C3C"/>
    <w:rPr>
      <w:rFonts w:ascii="Tahoma" w:hAnsi="Tahoma" w:cs="Tahoma"/>
      <w:i/>
      <w:sz w:val="16"/>
      <w:szCs w:val="16"/>
      <w:lang w:val="x-none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Nadpisy</vt:lpstr>
      </vt:variant>
      <vt:variant>
        <vt:i4>5</vt:i4>
      </vt:variant>
    </vt:vector>
  </HeadingPairs>
  <TitlesOfParts>
    <vt:vector size="6" baseType="lpstr">
      <vt:lpstr/>
      <vt:lpstr>Návrh </vt:lpstr>
      <vt:lpstr/>
      <vt:lpstr>uznesenie</vt:lpstr>
      <vt:lpstr>Národnej rady Slovenskej republiky</vt:lpstr>
      <vt:lpstr>    Národná rada Slovenskej republiky</vt:lpstr>
    </vt:vector>
  </TitlesOfParts>
  <Company/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Duricova Elena</dc:creator>
  <cp:lastModifiedBy>Vuckovska Katarina</cp:lastModifiedBy>
  <cp:revision>15</cp:revision>
  <cp:lastPrinted>2019-10-31T10:29:00Z</cp:lastPrinted>
  <dcterms:created xsi:type="dcterms:W3CDTF">2019-10-28T10:52:00Z</dcterms:created>
  <dcterms:modified xsi:type="dcterms:W3CDTF">2020-08-26T09:30:00Z</dcterms:modified>
</cp:coreProperties>
</file>