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4D" w:rsidRPr="00D1204D" w:rsidRDefault="00D1204D" w:rsidP="00D1204D">
      <w:pPr>
        <w:pStyle w:val="Normlnywebov"/>
        <w:spacing w:before="0" w:beforeAutospacing="0" w:after="0" w:afterAutospacing="0"/>
        <w:jc w:val="center"/>
        <w:rPr>
          <w:b/>
          <w:caps/>
          <w:color w:val="000000"/>
          <w:spacing w:val="30"/>
          <w:sz w:val="22"/>
          <w:szCs w:val="22"/>
        </w:rPr>
      </w:pPr>
      <w:bookmarkStart w:id="0" w:name="_GoBack"/>
      <w:bookmarkEnd w:id="0"/>
      <w:r w:rsidRPr="00D1204D">
        <w:rPr>
          <w:b/>
          <w:caps/>
          <w:color w:val="000000"/>
          <w:spacing w:val="30"/>
          <w:sz w:val="22"/>
          <w:szCs w:val="22"/>
        </w:rPr>
        <w:t xml:space="preserve">SPRÁVA o Účasti verejnosti na Tvorbe </w:t>
      </w:r>
    </w:p>
    <w:p w:rsidR="00D1204D" w:rsidRDefault="00D1204D" w:rsidP="00D1204D">
      <w:pPr>
        <w:jc w:val="center"/>
        <w:rPr>
          <w:b/>
          <w:caps/>
          <w:color w:val="000000"/>
          <w:spacing w:val="30"/>
          <w:sz w:val="24"/>
          <w:szCs w:val="24"/>
        </w:rPr>
      </w:pPr>
      <w:r w:rsidRPr="00D1204D">
        <w:rPr>
          <w:b/>
          <w:caps/>
          <w:color w:val="000000"/>
          <w:spacing w:val="30"/>
          <w:sz w:val="22"/>
          <w:szCs w:val="22"/>
        </w:rPr>
        <w:t>právnych Predpisov</w:t>
      </w:r>
    </w:p>
    <w:p w:rsidR="00D1204D" w:rsidRPr="00D1204D" w:rsidRDefault="00D1204D" w:rsidP="00D1204D">
      <w:pPr>
        <w:jc w:val="center"/>
        <w:rPr>
          <w:b/>
          <w:bCs/>
          <w:sz w:val="16"/>
          <w:szCs w:val="16"/>
        </w:rPr>
      </w:pPr>
    </w:p>
    <w:p w:rsidR="00D1204D" w:rsidRPr="00D1204D" w:rsidRDefault="00D1204D" w:rsidP="00D1204D">
      <w:pPr>
        <w:ind w:firstLine="708"/>
        <w:jc w:val="both"/>
        <w:rPr>
          <w:rFonts w:eastAsia="Calibri"/>
          <w:color w:val="1F497D"/>
          <w:sz w:val="22"/>
          <w:szCs w:val="22"/>
        </w:rPr>
      </w:pPr>
      <w:r w:rsidRPr="00D1204D">
        <w:rPr>
          <w:rFonts w:eastAsia="Calibri"/>
          <w:sz w:val="22"/>
          <w:szCs w:val="22"/>
        </w:rPr>
        <w:t xml:space="preserve">V </w:t>
      </w:r>
      <w:r w:rsidRPr="00D1204D">
        <w:rPr>
          <w:sz w:val="22"/>
          <w:szCs w:val="22"/>
        </w:rPr>
        <w:t xml:space="preserve">záujme informovania verejnosti a orgánov verejnej správy </w:t>
      </w:r>
      <w:r w:rsidRPr="00D1204D">
        <w:rPr>
          <w:rFonts w:eastAsia="Calibri"/>
          <w:sz w:val="22"/>
          <w:szCs w:val="22"/>
        </w:rPr>
        <w:t xml:space="preserve">Ministerstvo hospodárstva SR zverejnilo </w:t>
      </w:r>
      <w:r w:rsidRPr="00D1204D">
        <w:rPr>
          <w:sz w:val="22"/>
          <w:szCs w:val="22"/>
        </w:rPr>
        <w:t xml:space="preserve">dňa 9. marca 2020 </w:t>
      </w:r>
      <w:r w:rsidRPr="00D1204D">
        <w:rPr>
          <w:rFonts w:eastAsia="Calibri"/>
          <w:sz w:val="22"/>
          <w:szCs w:val="22"/>
        </w:rPr>
        <w:t xml:space="preserve">predbežnú informáciu o príprave materiálu </w:t>
      </w:r>
      <w:r w:rsidRPr="00D1204D">
        <w:rPr>
          <w:sz w:val="22"/>
          <w:szCs w:val="22"/>
        </w:rPr>
        <w:t xml:space="preserve">„Návrh zákona </w:t>
      </w:r>
      <w:r w:rsidRPr="00D1204D">
        <w:rPr>
          <w:rFonts w:eastAsia="Arial"/>
          <w:bCs/>
          <w:sz w:val="22"/>
          <w:szCs w:val="22"/>
        </w:rPr>
        <w:t>o</w:t>
      </w:r>
      <w:r w:rsidRPr="00D1204D">
        <w:rPr>
          <w:sz w:val="22"/>
          <w:szCs w:val="22"/>
        </w:rPr>
        <w:t> dohľade nad uplatňovaním náležitej starostlivosti v dodávateľskom reťazci dovozcov dovážajúcich cín, tantal a volfrám, ich rudy a zlato s pôvodom v oblastiach zasiahnutých konfliktom a vo vysokorizikových oblastiach</w:t>
      </w:r>
      <w:r w:rsidRPr="00D1204D">
        <w:rPr>
          <w:rFonts w:eastAsia="Calibri"/>
          <w:sz w:val="22"/>
          <w:szCs w:val="22"/>
        </w:rPr>
        <w:t>“</w:t>
      </w:r>
      <w:r w:rsidRPr="00D1204D">
        <w:rPr>
          <w:rFonts w:eastAsia="Calibri"/>
          <w:i/>
          <w:iCs/>
          <w:sz w:val="22"/>
          <w:szCs w:val="22"/>
        </w:rPr>
        <w:t xml:space="preserve"> </w:t>
      </w:r>
      <w:r w:rsidRPr="00D1204D">
        <w:rPr>
          <w:rFonts w:eastAsia="Calibri"/>
          <w:iCs/>
          <w:sz w:val="22"/>
          <w:szCs w:val="22"/>
        </w:rPr>
        <w:t xml:space="preserve">na webovej adrese právneho a informačného portálu </w:t>
      </w:r>
      <w:proofErr w:type="spellStart"/>
      <w:r w:rsidRPr="00D1204D">
        <w:rPr>
          <w:rFonts w:eastAsia="Calibri"/>
          <w:iCs/>
          <w:sz w:val="22"/>
          <w:szCs w:val="22"/>
        </w:rPr>
        <w:t>Slov-lex</w:t>
      </w:r>
      <w:proofErr w:type="spellEnd"/>
      <w:r w:rsidRPr="00D1204D">
        <w:rPr>
          <w:rFonts w:eastAsia="Calibri"/>
          <w:iCs/>
          <w:sz w:val="22"/>
          <w:szCs w:val="22"/>
        </w:rPr>
        <w:t xml:space="preserve"> (</w:t>
      </w:r>
      <w:hyperlink r:id="rId5" w:history="1">
        <w:r w:rsidRPr="00D1204D">
          <w:rPr>
            <w:rStyle w:val="Hypertextovprepojenie"/>
            <w:rFonts w:eastAsia="Calibri"/>
            <w:iCs/>
            <w:sz w:val="22"/>
            <w:szCs w:val="22"/>
          </w:rPr>
          <w:t>https://www.slov-lex.sk/legislativne-procesy/SK/PI/2020/40</w:t>
        </w:r>
      </w:hyperlink>
      <w:r w:rsidRPr="00D1204D">
        <w:rPr>
          <w:rStyle w:val="Hypertextovprepojenie"/>
          <w:sz w:val="22"/>
          <w:szCs w:val="22"/>
        </w:rPr>
        <w:t>)</w:t>
      </w:r>
      <w:r w:rsidRPr="00D1204D">
        <w:rPr>
          <w:rStyle w:val="Hypertextovprepojenie"/>
          <w:sz w:val="22"/>
          <w:szCs w:val="22"/>
          <w:u w:val="none"/>
        </w:rPr>
        <w:t xml:space="preserve"> </w:t>
      </w:r>
      <w:r w:rsidRPr="00D1204D">
        <w:rPr>
          <w:rStyle w:val="Hypertextovprepojenie"/>
          <w:color w:val="auto"/>
          <w:sz w:val="22"/>
          <w:szCs w:val="22"/>
          <w:u w:val="none"/>
        </w:rPr>
        <w:t>p</w:t>
      </w:r>
      <w:r w:rsidRPr="00D1204D">
        <w:rPr>
          <w:rFonts w:eastAsia="Calibri"/>
          <w:iCs/>
          <w:sz w:val="22"/>
          <w:szCs w:val="22"/>
        </w:rPr>
        <w:t>od číslom</w:t>
      </w:r>
      <w:r w:rsidRPr="00D1204D">
        <w:rPr>
          <w:rFonts w:eastAsia="Calibri"/>
          <w:i/>
          <w:iCs/>
          <w:sz w:val="22"/>
          <w:szCs w:val="22"/>
        </w:rPr>
        <w:t xml:space="preserve"> </w:t>
      </w:r>
      <w:r w:rsidRPr="00D1204D">
        <w:rPr>
          <w:sz w:val="22"/>
          <w:szCs w:val="22"/>
        </w:rPr>
        <w:t>PI/2020/40</w:t>
      </w:r>
      <w:r w:rsidRPr="00D1204D">
        <w:rPr>
          <w:rFonts w:eastAsia="Calibri"/>
          <w:iCs/>
          <w:sz w:val="22"/>
          <w:szCs w:val="22"/>
        </w:rPr>
        <w:t xml:space="preserve"> s</w:t>
      </w:r>
      <w:r w:rsidRPr="00D1204D">
        <w:rPr>
          <w:rFonts w:eastAsia="Calibri"/>
          <w:sz w:val="22"/>
          <w:szCs w:val="22"/>
        </w:rPr>
        <w:t xml:space="preserve"> možnosťou zapojiť sa do pripomienkovania predmetného materiálu v termíne do 20. marca 2020. Do tohto termínu neboli k predmetnému materiálu predložené žiadne pripomienky.</w:t>
      </w:r>
      <w:r w:rsidRPr="00D1204D">
        <w:rPr>
          <w:rFonts w:eastAsia="Calibri"/>
          <w:color w:val="1F497D"/>
          <w:sz w:val="22"/>
          <w:szCs w:val="22"/>
        </w:rPr>
        <w:t xml:space="preserve">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2128"/>
        <w:gridCol w:w="4670"/>
        <w:gridCol w:w="569"/>
        <w:gridCol w:w="569"/>
      </w:tblGrid>
      <w:tr w:rsidR="00D1204D" w:rsidRPr="00D1204D" w:rsidTr="00D1204D">
        <w:trPr>
          <w:trHeight w:val="113"/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 w:rsidP="00D1204D">
            <w:pPr>
              <w:pStyle w:val="Normlnywebov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>Správa o účasti verejnosti na tvorbe právneho predpisu</w:t>
            </w:r>
          </w:p>
          <w:p w:rsidR="00D1204D" w:rsidRPr="00D1204D" w:rsidRDefault="00D1204D" w:rsidP="00D1204D">
            <w:pPr>
              <w:pStyle w:val="Normlnywebov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Scenár 1: Verejnosť je informovaná o tvorbe právneho predpisu </w:t>
            </w:r>
          </w:p>
        </w:tc>
      </w:tr>
      <w:tr w:rsidR="00D1204D" w:rsidRPr="00D1204D" w:rsidTr="00D1204D">
        <w:trPr>
          <w:trHeight w:val="75"/>
          <w:tblCellSpacing w:w="0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Fáza procesu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1204D">
              <w:rPr>
                <w:rStyle w:val="Siln"/>
                <w:sz w:val="22"/>
                <w:szCs w:val="22"/>
                <w:lang w:eastAsia="en-US"/>
              </w:rPr>
              <w:t>Subfáza</w:t>
            </w:r>
            <w:proofErr w:type="spellEnd"/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Kontrolná otázka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  Á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  N </w:t>
            </w:r>
          </w:p>
        </w:tc>
      </w:tr>
      <w:tr w:rsidR="00D1204D" w:rsidRPr="00D1204D" w:rsidTr="00D1204D">
        <w:trPr>
          <w:trHeight w:val="405"/>
          <w:tblCellSpacing w:w="0" w:type="dxa"/>
        </w:trPr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1. Príprava tvorby právneho predpisu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1.1 Identifikácia cieľa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 zadefinovaný cieľ účasti verejnosti na tvorbe právneho predpisu?</w:t>
            </w:r>
            <w:r w:rsidRPr="00D1204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1.2 Identifikácia problému a alternatív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Bola vykonaná identifikácia problému a alternatív riešení?</w:t>
            </w:r>
            <w:r w:rsidRPr="00D1204D">
              <w:rPr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tabs>
                <w:tab w:val="left" w:pos="539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blCellSpacing w:w="0" w:type="dxa"/>
        </w:trPr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D1204D">
              <w:rPr>
                <w:rStyle w:val="Siln"/>
                <w:sz w:val="22"/>
                <w:szCs w:val="22"/>
                <w:lang w:eastAsia="en-US"/>
              </w:rPr>
              <w:t>Informova-nie</w:t>
            </w:r>
            <w:proofErr w:type="spellEnd"/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 verejnosti o tvorbe </w:t>
            </w:r>
            <w:proofErr w:type="spellStart"/>
            <w:r w:rsidRPr="00D1204D">
              <w:rPr>
                <w:rStyle w:val="Siln"/>
                <w:sz w:val="22"/>
                <w:szCs w:val="22"/>
                <w:lang w:eastAsia="en-US"/>
              </w:rPr>
              <w:t>práv-neho</w:t>
            </w:r>
            <w:proofErr w:type="spellEnd"/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 predpisu </w:t>
            </w: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2.1 Rozsah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verejnosti poskytnuté informácie o probléme, ktorý má predmetný právny predpis riešiť?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verejnosti poskytnuté informácie o plánovanom procese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2.2 Kontinuita informovania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verejnosti poskytnuté relevantné informácie pred začatím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verejnosti poskytnuté relevantné informácie počas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verejnosti poskytnuté relevantné informá</w:t>
            </w:r>
            <w:r w:rsidRPr="00D1204D">
              <w:rPr>
                <w:sz w:val="22"/>
                <w:szCs w:val="22"/>
                <w:lang w:eastAsia="en-US"/>
              </w:rPr>
              <w:softHyphen/>
              <w:t>cie aj po ukončení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</w:tr>
      <w:tr w:rsidR="00D1204D" w:rsidRPr="00D1204D" w:rsidTr="00D1204D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2.3 Kvalita a včasnosť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relevantné informácie o tvorbe právneho predpisu verejnosti poskytnuté včas?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relevantné informácie o tvorbe právneho predpisu a o samotnom právnom predpise poskytnuté vo vyhovujúcej technickej kvalite?</w:t>
            </w:r>
            <w:r w:rsidRPr="00D1204D">
              <w:rPr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2.4 Adresnosť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Boli zvolené komunikačné kanály dostatočné vzhľadom na prenos relevantných informácií o právnom predpise smerom k verejnosti?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  <w:tr w:rsidR="00D1204D" w:rsidRPr="00D1204D" w:rsidTr="00D1204D">
        <w:trPr>
          <w:tblCellSpacing w:w="0" w:type="dxa"/>
        </w:trPr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D1204D">
              <w:rPr>
                <w:rStyle w:val="Siln"/>
                <w:sz w:val="22"/>
                <w:szCs w:val="22"/>
                <w:lang w:eastAsia="en-US"/>
              </w:rPr>
              <w:t>Vyhodnote-nie</w:t>
            </w:r>
            <w:proofErr w:type="spellEnd"/>
            <w:r w:rsidRPr="00D1204D">
              <w:rPr>
                <w:rStyle w:val="Siln"/>
                <w:sz w:val="22"/>
                <w:szCs w:val="22"/>
                <w:lang w:eastAsia="en-US"/>
              </w:rPr>
              <w:t xml:space="preserve"> procesu tvorby právneho predpisu </w:t>
            </w: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3.1 Hodnotenie procesu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Bolo vykonané hodnotenie procesu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</w:tr>
      <w:tr w:rsidR="00D1204D" w:rsidRPr="00D1204D" w:rsidTr="00D1204D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Bola zverejnená hodnotiaca správa procesu tvorby právneho predpisu?</w:t>
            </w:r>
            <w:r w:rsidRPr="00D1204D">
              <w:rPr>
                <w:sz w:val="22"/>
                <w:szCs w:val="22"/>
                <w:vertAlign w:val="superscript"/>
                <w:lang w:eastAsia="en-US"/>
              </w:rPr>
              <w:t>4)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</w:tr>
      <w:tr w:rsidR="00D1204D" w:rsidRPr="00D1204D" w:rsidTr="00D1204D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>Bol splnený cieľ účasti verejnosti na tvorbe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04D" w:rsidRPr="00D1204D" w:rsidRDefault="00D1204D">
            <w:pPr>
              <w:pStyle w:val="Normlnywebov"/>
              <w:spacing w:line="276" w:lineRule="auto"/>
              <w:ind w:left="-107"/>
              <w:jc w:val="center"/>
              <w:rPr>
                <w:sz w:val="22"/>
                <w:szCs w:val="22"/>
                <w:lang w:eastAsia="en-US"/>
              </w:rPr>
            </w:pPr>
            <w:r w:rsidRPr="00D1204D">
              <w:rPr>
                <w:sz w:val="22"/>
                <w:szCs w:val="22"/>
                <w:lang w:eastAsia="en-US"/>
              </w:rPr>
              <w:t xml:space="preserve">  </w:t>
            </w:r>
            <w:r w:rsidRPr="00D1204D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</w:tr>
    </w:tbl>
    <w:p w:rsidR="00AD1C94" w:rsidRDefault="00AD1C94"/>
    <w:sectPr w:rsidR="00AD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4D"/>
    <w:rsid w:val="0007657D"/>
    <w:rsid w:val="00350ED2"/>
    <w:rsid w:val="00513C58"/>
    <w:rsid w:val="006A05FF"/>
    <w:rsid w:val="00AD1C94"/>
    <w:rsid w:val="00D1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1204D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1204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D120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1204D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1204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D12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legislativne-procesy/SK/PI/2020/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4</cp:revision>
  <cp:lastPrinted>2020-08-21T05:57:00Z</cp:lastPrinted>
  <dcterms:created xsi:type="dcterms:W3CDTF">2020-06-11T08:45:00Z</dcterms:created>
  <dcterms:modified xsi:type="dcterms:W3CDTF">2020-08-21T06:40:00Z</dcterms:modified>
</cp:coreProperties>
</file>