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69" w:rsidRDefault="00C51B69">
      <w:pPr>
        <w:pStyle w:val="Nadpis4"/>
      </w:pPr>
    </w:p>
    <w:p w:rsidR="00C51B69" w:rsidRDefault="00C51B69">
      <w:pPr>
        <w:pStyle w:val="Nadpis4"/>
      </w:pPr>
      <w:r>
        <w:t>Predkladacia správa</w:t>
      </w:r>
    </w:p>
    <w:p w:rsidR="00C51B69" w:rsidRDefault="00C51B69"/>
    <w:p w:rsidR="00C51B69" w:rsidRDefault="00C51B69" w:rsidP="00F83057">
      <w:pPr>
        <w:jc w:val="both"/>
      </w:pPr>
    </w:p>
    <w:p w:rsidR="009D3B1D" w:rsidRPr="003D73D2" w:rsidRDefault="009D3B1D" w:rsidP="00F83057">
      <w:pPr>
        <w:pStyle w:val="Zarkazkladnhotextu2"/>
      </w:pPr>
      <w:r>
        <w:t xml:space="preserve">Podľa § 3 zákona č. 402/2013 Z. z. o Úrade pre reguláciu elektronických komunikácií a poštových služieb a Dopravnom úrade a o zmene a doplnení niektorých zákonov </w:t>
      </w:r>
      <w:r w:rsidR="00886C07">
        <w:t>(</w:t>
      </w:r>
      <w:r>
        <w:t>ďalej len</w:t>
      </w:r>
      <w:r w:rsidR="00886C07">
        <w:t xml:space="preserve"> </w:t>
      </w:r>
      <w:r>
        <w:t xml:space="preserve">„zákon č. 402/2013 Z. z.“) </w:t>
      </w:r>
      <w:r w:rsidR="00886C07">
        <w:t xml:space="preserve">volí </w:t>
      </w:r>
      <w:r>
        <w:t xml:space="preserve">predsedu Úradu pre reguláciu elektronických komunikácií a poštových služieb </w:t>
      </w:r>
      <w:r w:rsidR="005557E3">
        <w:t>N</w:t>
      </w:r>
      <w:r>
        <w:t>árodná rada Slovenskej republiky</w:t>
      </w:r>
      <w:r w:rsidR="004D7076">
        <w:t xml:space="preserve"> </w:t>
      </w:r>
      <w:r>
        <w:t>na n</w:t>
      </w:r>
      <w:r w:rsidR="005557E3">
        <w:t>ávrh vlády Slovenskej republiky</w:t>
      </w:r>
      <w:r>
        <w:t xml:space="preserve">. </w:t>
      </w:r>
    </w:p>
    <w:p w:rsidR="009D3B1D" w:rsidRPr="003D73D2" w:rsidRDefault="009D3B1D" w:rsidP="00F83057">
      <w:pPr>
        <w:pStyle w:val="Zarkazkladnhotextu2"/>
      </w:pPr>
    </w:p>
    <w:p w:rsidR="002D0666" w:rsidRDefault="00435F4E" w:rsidP="00F83057">
      <w:pPr>
        <w:pStyle w:val="Zarkazkladnhotextu2"/>
      </w:pPr>
      <w:r>
        <w:t xml:space="preserve">Vláda </w:t>
      </w:r>
      <w:r w:rsidR="008E3E9D">
        <w:t xml:space="preserve">Slovenskej republiky </w:t>
      </w:r>
      <w:r>
        <w:t xml:space="preserve">15. júla 2020 schválila návrh kandidáta Ing. Ivana </w:t>
      </w:r>
      <w:proofErr w:type="spellStart"/>
      <w:r>
        <w:t>Martáka</w:t>
      </w:r>
      <w:proofErr w:type="spellEnd"/>
      <w:r>
        <w:t xml:space="preserve"> na voľbu do funkcie predsedu Úradu</w:t>
      </w:r>
      <w:r w:rsidR="003D73D2">
        <w:t xml:space="preserve"> pre reguláciu elektronických komunikácií a poštových služieb</w:t>
      </w:r>
      <w:r>
        <w:t>.</w:t>
      </w:r>
    </w:p>
    <w:p w:rsidR="00435F4E" w:rsidRDefault="00435F4E" w:rsidP="00F83057">
      <w:pPr>
        <w:pStyle w:val="Zarkazkladnhotextu2"/>
      </w:pPr>
    </w:p>
    <w:p w:rsidR="00435F4E" w:rsidRDefault="00435F4E" w:rsidP="00F83057">
      <w:pPr>
        <w:pStyle w:val="Zarkazkladnhotextu2"/>
      </w:pPr>
      <w:r>
        <w:t xml:space="preserve">V súlade s § 3 ods. 1 zákona č. 402/2013 Z. z. vláda </w:t>
      </w:r>
      <w:r w:rsidR="008E3E9D">
        <w:t xml:space="preserve">Slovenskej republiky </w:t>
      </w:r>
      <w:r>
        <w:t xml:space="preserve">predkladá návrh kandidáta Ing. Ivana </w:t>
      </w:r>
      <w:proofErr w:type="spellStart"/>
      <w:r>
        <w:t>Martáka</w:t>
      </w:r>
      <w:proofErr w:type="spellEnd"/>
      <w:r>
        <w:t xml:space="preserve"> na voľbu do funkcie predsedu Úradu pre reguláciu elektronických komunikácií a poštových služieb. Ing. Ivan </w:t>
      </w:r>
      <w:proofErr w:type="spellStart"/>
      <w:r>
        <w:t>Marták</w:t>
      </w:r>
      <w:proofErr w:type="spellEnd"/>
      <w:r>
        <w:t xml:space="preserve"> spĺňa podmienky výkonu funkcie predsedu Úradu pre reguláciu elektronických komunikácií a poštových služieb podľa §</w:t>
      </w:r>
      <w:r w:rsidR="00FA4716">
        <w:t> </w:t>
      </w:r>
      <w:r>
        <w:t xml:space="preserve">4 ods. 1 zákona č. 402/2013 Z. z. </w:t>
      </w:r>
    </w:p>
    <w:p w:rsidR="003D73D2" w:rsidRDefault="003D73D2" w:rsidP="00F83057">
      <w:pPr>
        <w:pStyle w:val="Zarkazkladnhotextu2"/>
      </w:pPr>
    </w:p>
    <w:p w:rsidR="00886C07" w:rsidRDefault="00804C2A" w:rsidP="00F83057">
      <w:pPr>
        <w:pStyle w:val="Zarkazkladnhotextu2"/>
      </w:pPr>
      <w:r>
        <w:t xml:space="preserve">Materiál nebol predložený na medzirezortné pripomienkové konanie </w:t>
      </w:r>
      <w:r w:rsidR="00886C07">
        <w:t>z dôvodu, že sa na materiál vzťahuje výnimka z predkladania materiálov na pripomienkové konanie v súlade s čl.</w:t>
      </w:r>
      <w:r w:rsidR="00FA4716">
        <w:t> </w:t>
      </w:r>
      <w:bookmarkStart w:id="0" w:name="_GoBack"/>
      <w:bookmarkEnd w:id="0"/>
      <w:r w:rsidR="00886C07">
        <w:t xml:space="preserve">10 ods. 6 písm. a) Smernice na prípravu a predkladanie materiálov na rokovanie vlády Slovenskej republiky vzhľadom na to, že ide o personálny návrh. </w:t>
      </w:r>
    </w:p>
    <w:p w:rsidR="00886C07" w:rsidRDefault="00886C07" w:rsidP="00F83057">
      <w:pPr>
        <w:pStyle w:val="Zarkazkladnhotextu2"/>
      </w:pPr>
    </w:p>
    <w:p w:rsidR="00804C2A" w:rsidRDefault="00886C07" w:rsidP="00F83057">
      <w:pPr>
        <w:pStyle w:val="Zarkazkladnhotextu2"/>
      </w:pPr>
      <w:r>
        <w:t xml:space="preserve">Predkladaný materiál nemá vplyv na rozpočet verejnej správy, na podnikateľské prostredie, sociálne vplyvy, vplyvy na životné prostredie, vplyv na manželstvo, rodičovstvo a rodinu, vplyv na informatizáciu spoločnosti a ani vplyvy na služby verejnej správy pre občana. </w:t>
      </w:r>
      <w:r w:rsidR="00804C2A">
        <w:t xml:space="preserve"> </w:t>
      </w:r>
    </w:p>
    <w:p w:rsidR="00804C2A" w:rsidRDefault="00804C2A" w:rsidP="00F83057">
      <w:pPr>
        <w:pStyle w:val="Zarkazkladnhotextu2"/>
      </w:pPr>
    </w:p>
    <w:sectPr w:rsidR="00804C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B8A"/>
    <w:multiLevelType w:val="multilevel"/>
    <w:tmpl w:val="CD2CB04C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Restart w:val="0"/>
      <w:lvlText w:val="%1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suff w:val="space"/>
      <w:lvlText w:val="%2.%3.%4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suff w:val="space"/>
      <w:lvlText w:val="(%5)"/>
      <w:lvlJc w:val="left"/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1ECD509F"/>
    <w:multiLevelType w:val="hybridMultilevel"/>
    <w:tmpl w:val="45E6EA38"/>
    <w:lvl w:ilvl="0" w:tplc="EF1E00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A050CB"/>
    <w:multiLevelType w:val="hybridMultilevel"/>
    <w:tmpl w:val="74DEC8E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B5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16"/>
    <w:rsid w:val="000047BB"/>
    <w:rsid w:val="00010134"/>
    <w:rsid w:val="001E2C46"/>
    <w:rsid w:val="001F37FB"/>
    <w:rsid w:val="001F3A2C"/>
    <w:rsid w:val="002455D7"/>
    <w:rsid w:val="00251D6F"/>
    <w:rsid w:val="00263A3D"/>
    <w:rsid w:val="00275D96"/>
    <w:rsid w:val="00294A0B"/>
    <w:rsid w:val="002D0666"/>
    <w:rsid w:val="00337B7C"/>
    <w:rsid w:val="003736BA"/>
    <w:rsid w:val="003C1A2A"/>
    <w:rsid w:val="003D73D2"/>
    <w:rsid w:val="00433125"/>
    <w:rsid w:val="00435F4E"/>
    <w:rsid w:val="004D7076"/>
    <w:rsid w:val="004E586D"/>
    <w:rsid w:val="005557E3"/>
    <w:rsid w:val="00694D58"/>
    <w:rsid w:val="00724C08"/>
    <w:rsid w:val="007D0BE4"/>
    <w:rsid w:val="00804C2A"/>
    <w:rsid w:val="00886C07"/>
    <w:rsid w:val="008A3A3E"/>
    <w:rsid w:val="008A45CD"/>
    <w:rsid w:val="008D1832"/>
    <w:rsid w:val="008E3E9D"/>
    <w:rsid w:val="008E781F"/>
    <w:rsid w:val="0093512C"/>
    <w:rsid w:val="00955FA8"/>
    <w:rsid w:val="00967F8D"/>
    <w:rsid w:val="00982DC4"/>
    <w:rsid w:val="009836F8"/>
    <w:rsid w:val="009A3109"/>
    <w:rsid w:val="009D3B1D"/>
    <w:rsid w:val="009E405E"/>
    <w:rsid w:val="009E70A1"/>
    <w:rsid w:val="00A10C16"/>
    <w:rsid w:val="00A25DDD"/>
    <w:rsid w:val="00C42A15"/>
    <w:rsid w:val="00C51B69"/>
    <w:rsid w:val="00C9791C"/>
    <w:rsid w:val="00CD78E5"/>
    <w:rsid w:val="00D85B45"/>
    <w:rsid w:val="00E20F21"/>
    <w:rsid w:val="00F83057"/>
    <w:rsid w:val="00FA4716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759F5"/>
  <w15:chartTrackingRefBased/>
  <w15:docId w15:val="{B4726D9D-EAB4-4CAF-9545-65B50108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i/>
      <w:sz w:val="24"/>
      <w:lang w:eastAsia="cs-CZ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eastAsia="Arial Unicode MS"/>
      <w:b/>
      <w:i w:val="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i w:val="0"/>
    </w:rPr>
  </w:style>
  <w:style w:type="paragraph" w:styleId="Zarkazkladnhotextu2">
    <w:name w:val="Body Text Indent 2"/>
    <w:basedOn w:val="Normlny"/>
    <w:pPr>
      <w:ind w:firstLine="708"/>
      <w:jc w:val="both"/>
    </w:pPr>
    <w:rPr>
      <w:i w:val="0"/>
    </w:rPr>
  </w:style>
  <w:style w:type="paragraph" w:customStyle="1" w:styleId="Zakladnystyl">
    <w:name w:val="Zakladny styl"/>
    <w:rPr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4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A45CD"/>
    <w:rPr>
      <w:rFonts w:ascii="Segoe UI" w:hAnsi="Segoe UI" w:cs="Segoe UI"/>
      <w:i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„MOŽNO SPRÍSTUPNIŤ“</vt:lpstr>
    </vt:vector>
  </TitlesOfParts>
  <Company>MDPT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„MOŽNO SPRÍSTUPNIŤ“</dc:title>
  <dc:subject/>
  <dc:creator>svitelova</dc:creator>
  <cp:keywords/>
  <dc:description/>
  <cp:lastModifiedBy>Bieliková, Renata</cp:lastModifiedBy>
  <cp:revision>3</cp:revision>
  <cp:lastPrinted>2020-07-15T11:33:00Z</cp:lastPrinted>
  <dcterms:created xsi:type="dcterms:W3CDTF">2020-07-15T06:02:00Z</dcterms:created>
  <dcterms:modified xsi:type="dcterms:W3CDTF">2020-07-15T11:33:00Z</dcterms:modified>
</cp:coreProperties>
</file>