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6A3B" w:rsidP="009F6A3B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DOLOŽKA PREDNOSTI</w:t>
      </w:r>
    </w:p>
    <w:p w:rsidR="009F6A3B" w:rsidP="009F6A3B">
      <w:pPr>
        <w:bidi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medzinárodnej zmluvy pred zákonmi</w:t>
      </w:r>
    </w:p>
    <w:p w:rsidR="009F6A3B" w:rsidP="009F6A3B">
      <w:pPr>
        <w:bidi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(čl. 7 ods. 5 ústavy)</w:t>
      </w:r>
    </w:p>
    <w:p w:rsidR="009F6A3B" w:rsidP="009F6A3B">
      <w:pPr>
        <w:bidi w:val="0"/>
        <w:jc w:val="center"/>
        <w:rPr>
          <w:rFonts w:ascii="Times New Roman" w:hAnsi="Times New Roman"/>
          <w:b/>
          <w:sz w:val="28"/>
        </w:rPr>
      </w:pPr>
    </w:p>
    <w:p w:rsidR="009F6A3B" w:rsidP="00C638F6">
      <w:pPr>
        <w:numPr>
          <w:ilvl w:val="0"/>
          <w:numId w:val="18"/>
        </w:num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Gestor zmluvy:</w:t>
      </w:r>
      <w:r w:rsidR="00E371C7">
        <w:rPr>
          <w:rFonts w:ascii="Times New Roman" w:hAnsi="Times New Roman"/>
          <w:sz w:val="24"/>
        </w:rPr>
        <w:t xml:space="preserve">  Ministerstvo dopravy a</w:t>
      </w:r>
      <w:r>
        <w:rPr>
          <w:rFonts w:ascii="Times New Roman" w:hAnsi="Times New Roman"/>
          <w:sz w:val="24"/>
        </w:rPr>
        <w:t xml:space="preserve"> </w:t>
      </w:r>
      <w:r w:rsidR="00711B2B">
        <w:rPr>
          <w:rFonts w:ascii="Times New Roman" w:hAnsi="Times New Roman"/>
          <w:sz w:val="24"/>
        </w:rPr>
        <w:t xml:space="preserve">výstavby </w:t>
      </w:r>
      <w:r>
        <w:rPr>
          <w:rFonts w:ascii="Times New Roman" w:hAnsi="Times New Roman"/>
          <w:sz w:val="24"/>
        </w:rPr>
        <w:t>SR</w:t>
      </w:r>
    </w:p>
    <w:p w:rsidR="009F6A3B" w:rsidP="009F6A3B">
      <w:pPr>
        <w:bidi w:val="0"/>
        <w:rPr>
          <w:rFonts w:ascii="Times New Roman" w:hAnsi="Times New Roman"/>
          <w:sz w:val="24"/>
        </w:rPr>
      </w:pPr>
    </w:p>
    <w:p w:rsidR="00A435BC" w:rsidRPr="00A435BC" w:rsidP="00C638F6">
      <w:pPr>
        <w:numPr>
          <w:ilvl w:val="0"/>
          <w:numId w:val="18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A435BC" w:rsidR="009F6A3B">
        <w:rPr>
          <w:rFonts w:ascii="Times New Roman" w:hAnsi="Times New Roman"/>
          <w:b/>
          <w:sz w:val="24"/>
        </w:rPr>
        <w:t>Názov zmluvy:</w:t>
      </w:r>
      <w:r>
        <w:rPr>
          <w:rFonts w:ascii="Times New Roman" w:hAnsi="Times New Roman"/>
          <w:sz w:val="24"/>
        </w:rPr>
        <w:t xml:space="preserve"> </w:t>
      </w:r>
      <w:r w:rsidRPr="00A435BC">
        <w:rPr>
          <w:rFonts w:ascii="Times New Roman" w:hAnsi="Times New Roman"/>
          <w:sz w:val="24"/>
          <w:szCs w:val="24"/>
        </w:rPr>
        <w:t xml:space="preserve">Návrh na schválenie zmien a doplnkov </w:t>
      </w:r>
      <w:r>
        <w:rPr>
          <w:rFonts w:ascii="Times New Roman" w:hAnsi="Times New Roman"/>
          <w:sz w:val="24"/>
          <w:szCs w:val="24"/>
        </w:rPr>
        <w:t xml:space="preserve">dohovoru </w:t>
      </w:r>
      <w:r w:rsidRPr="00382EA7">
        <w:rPr>
          <w:rFonts w:ascii="Times New Roman" w:hAnsi="Times New Roman"/>
          <w:sz w:val="24"/>
          <w:szCs w:val="24"/>
        </w:rPr>
        <w:t xml:space="preserve">COTIF </w:t>
      </w:r>
      <w:r w:rsidRPr="006B0446">
        <w:rPr>
          <w:rFonts w:ascii="Times New Roman" w:hAnsi="Times New Roman"/>
          <w:sz w:val="24"/>
          <w:szCs w:val="24"/>
        </w:rPr>
        <w:t xml:space="preserve">v znení protokolu </w:t>
      </w:r>
      <w:r w:rsidRPr="00382EA7">
        <w:rPr>
          <w:rFonts w:ascii="Times New Roman" w:hAnsi="Times New Roman"/>
          <w:sz w:val="24"/>
          <w:szCs w:val="24"/>
        </w:rPr>
        <w:t>1999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35BC">
        <w:rPr>
          <w:rFonts w:ascii="Times New Roman" w:hAnsi="Times New Roman"/>
          <w:sz w:val="24"/>
          <w:szCs w:val="24"/>
        </w:rPr>
        <w:t>prijatých na 1</w:t>
      </w:r>
      <w:r w:rsidR="00B22660">
        <w:rPr>
          <w:rFonts w:ascii="Times New Roman" w:hAnsi="Times New Roman"/>
          <w:sz w:val="24"/>
          <w:szCs w:val="24"/>
        </w:rPr>
        <w:t>3</w:t>
      </w:r>
      <w:r w:rsidRPr="00A435BC">
        <w:rPr>
          <w:rFonts w:ascii="Times New Roman" w:hAnsi="Times New Roman"/>
          <w:sz w:val="24"/>
          <w:szCs w:val="24"/>
        </w:rPr>
        <w:t xml:space="preserve">. </w:t>
      </w:r>
      <w:r w:rsidR="00C8392A">
        <w:rPr>
          <w:rFonts w:ascii="Times New Roman" w:hAnsi="Times New Roman"/>
          <w:sz w:val="24"/>
          <w:szCs w:val="24"/>
        </w:rPr>
        <w:t>v</w:t>
      </w:r>
      <w:r w:rsidRPr="00A435BC">
        <w:rPr>
          <w:rFonts w:ascii="Times New Roman" w:hAnsi="Times New Roman"/>
          <w:sz w:val="24"/>
          <w:szCs w:val="24"/>
        </w:rPr>
        <w:t>alnom zhromaždení Medzivládnej organizácie pre medzinárodnú železničnú prepravu (OTIF)</w:t>
      </w:r>
      <w:r w:rsidR="00C0462D">
        <w:rPr>
          <w:rFonts w:ascii="Times New Roman" w:hAnsi="Times New Roman"/>
          <w:sz w:val="24"/>
          <w:szCs w:val="24"/>
        </w:rPr>
        <w:t xml:space="preserve">. </w:t>
      </w:r>
      <w:r w:rsidRPr="00C0462D" w:rsidR="00C0462D">
        <w:rPr>
          <w:rFonts w:ascii="Times New Roman" w:hAnsi="Times New Roman"/>
          <w:sz w:val="24"/>
          <w:szCs w:val="24"/>
        </w:rPr>
        <w:t>Valné zhromaždenie OTIF sa konalo v dňoch 25. až 26. septembra 2018</w:t>
      </w:r>
      <w:r w:rsidRPr="00C0462D" w:rsidR="00C0462D">
        <w:rPr>
          <w:rFonts w:ascii="Times New Roman" w:hAnsi="Times New Roman"/>
          <w:sz w:val="24"/>
          <w:szCs w:val="24"/>
        </w:rPr>
        <w:t xml:space="preserve"> v Berne. </w:t>
      </w:r>
    </w:p>
    <w:p w:rsidR="00A435BC" w:rsidRPr="00491BE1" w:rsidP="00A435BC">
      <w:pPr>
        <w:bidi w:val="0"/>
        <w:ind w:left="360"/>
        <w:jc w:val="both"/>
        <w:rPr>
          <w:rFonts w:ascii="Times New Roman" w:hAnsi="Times New Roman"/>
          <w:b/>
          <w:sz w:val="24"/>
        </w:rPr>
      </w:pPr>
    </w:p>
    <w:p w:rsidR="007246AB" w:rsidRPr="0083600A" w:rsidP="00C638F6">
      <w:pPr>
        <w:numPr>
          <w:ilvl w:val="0"/>
          <w:numId w:val="18"/>
        </w:numPr>
        <w:bidi w:val="0"/>
        <w:spacing w:before="60" w:line="240" w:lineRule="atLeast"/>
        <w:jc w:val="both"/>
        <w:rPr>
          <w:rFonts w:ascii="Times New Roman" w:hAnsi="Times New Roman"/>
          <w:sz w:val="24"/>
        </w:rPr>
      </w:pPr>
      <w:r w:rsidRPr="007246AB" w:rsidR="009F6A3B">
        <w:rPr>
          <w:rFonts w:ascii="Times New Roman" w:hAnsi="Times New Roman"/>
          <w:b/>
          <w:sz w:val="24"/>
        </w:rPr>
        <w:t>Účel a predmet zmluvy a jeho úprava v legislatíve Slovenskej republiky:</w:t>
      </w:r>
      <w:r w:rsidRPr="007246AB" w:rsidR="00047D2E">
        <w:rPr>
          <w:rFonts w:ascii="Times New Roman" w:hAnsi="Times New Roman"/>
          <w:sz w:val="24"/>
        </w:rPr>
        <w:t xml:space="preserve"> </w:t>
      </w:r>
      <w:r w:rsidRPr="007246AB" w:rsidR="00A435BC">
        <w:rPr>
          <w:rFonts w:ascii="Times New Roman" w:hAnsi="Times New Roman"/>
          <w:sz w:val="24"/>
        </w:rPr>
        <w:t>Schválením zmien a doplnkov</w:t>
      </w:r>
      <w:r w:rsidRPr="007246AB" w:rsidR="00A435BC">
        <w:rPr>
          <w:rFonts w:ascii="Times New Roman" w:hAnsi="Times New Roman"/>
          <w:sz w:val="24"/>
          <w:szCs w:val="24"/>
        </w:rPr>
        <w:t xml:space="preserve"> dohovoru COTIF v znení protokolu 1999 prijatých na 1</w:t>
      </w:r>
      <w:r w:rsidRPr="007246AB" w:rsidR="00B22660">
        <w:rPr>
          <w:rFonts w:ascii="Times New Roman" w:hAnsi="Times New Roman"/>
          <w:sz w:val="24"/>
          <w:szCs w:val="24"/>
        </w:rPr>
        <w:t>3</w:t>
      </w:r>
      <w:r w:rsidRPr="007246AB" w:rsidR="00A435BC">
        <w:rPr>
          <w:rFonts w:ascii="Times New Roman" w:hAnsi="Times New Roman"/>
          <w:sz w:val="24"/>
          <w:szCs w:val="24"/>
        </w:rPr>
        <w:t xml:space="preserve">. </w:t>
      </w:r>
      <w:r w:rsidRPr="007246AB" w:rsidR="00C8392A">
        <w:rPr>
          <w:rFonts w:ascii="Times New Roman" w:hAnsi="Times New Roman"/>
          <w:sz w:val="24"/>
          <w:szCs w:val="24"/>
        </w:rPr>
        <w:t>v</w:t>
      </w:r>
      <w:r w:rsidRPr="007246AB" w:rsidR="00A435BC">
        <w:rPr>
          <w:rFonts w:ascii="Times New Roman" w:hAnsi="Times New Roman"/>
          <w:sz w:val="24"/>
          <w:szCs w:val="24"/>
        </w:rPr>
        <w:t xml:space="preserve">alnom zhromaždení OTIF sa bude </w:t>
      </w:r>
      <w:r w:rsidRPr="007246AB" w:rsidR="006C2D91">
        <w:rPr>
          <w:rFonts w:ascii="Times New Roman" w:hAnsi="Times New Roman"/>
          <w:sz w:val="24"/>
        </w:rPr>
        <w:t xml:space="preserve">COTIF </w:t>
      </w:r>
      <w:r w:rsidRPr="007246AB" w:rsidR="00A435BC">
        <w:rPr>
          <w:rFonts w:ascii="Times New Roman" w:hAnsi="Times New Roman"/>
          <w:sz w:val="24"/>
        </w:rPr>
        <w:t xml:space="preserve">uplatňovať </w:t>
      </w:r>
      <w:r w:rsidRPr="007246AB" w:rsidR="006C2D91">
        <w:rPr>
          <w:rFonts w:ascii="Times New Roman" w:hAnsi="Times New Roman"/>
          <w:sz w:val="24"/>
        </w:rPr>
        <w:t>v plnom rozsahu, avšak na území SR sa bude predn</w:t>
      </w:r>
      <w:r w:rsidRPr="007246AB" w:rsidR="00967167">
        <w:rPr>
          <w:rFonts w:ascii="Times New Roman" w:hAnsi="Times New Roman"/>
          <w:sz w:val="24"/>
        </w:rPr>
        <w:t>ostne uplatňovať legislatíva EÚ.</w:t>
      </w:r>
      <w:r w:rsidR="0083600A">
        <w:rPr>
          <w:rFonts w:ascii="Times New Roman" w:hAnsi="Times New Roman"/>
          <w:sz w:val="24"/>
        </w:rPr>
        <w:t xml:space="preserve"> C</w:t>
      </w:r>
      <w:r w:rsidRPr="0083600A">
        <w:rPr>
          <w:rFonts w:ascii="Times New Roman" w:hAnsi="Times New Roman"/>
          <w:sz w:val="24"/>
        </w:rPr>
        <w:t>ieľom je dosiahnutie fungujúceho mechanizmu na prijímanie revízii a súladu s medzinárodnými právnymi pravidlami</w:t>
      </w:r>
      <w:r w:rsidRPr="0083600A">
        <w:rPr>
          <w:rFonts w:ascii="Times New Roman" w:hAnsi="Times New Roman"/>
          <w:sz w:val="24"/>
        </w:rPr>
        <w:t xml:space="preserve">. </w:t>
      </w:r>
      <w:r w:rsidRPr="0083600A">
        <w:rPr>
          <w:rFonts w:ascii="Times New Roman" w:hAnsi="Times New Roman"/>
          <w:sz w:val="24"/>
        </w:rPr>
        <w:t>Prijatie materiálu je v súlade so zahraničnými záujmami Slovenskej republiky.</w:t>
      </w:r>
    </w:p>
    <w:p w:rsidR="007246AB" w:rsidRPr="007246AB" w:rsidP="007246AB">
      <w:pPr>
        <w:bidi w:val="0"/>
        <w:spacing w:before="60" w:line="240" w:lineRule="atLeast"/>
        <w:jc w:val="both"/>
        <w:rPr>
          <w:rFonts w:ascii="Times New Roman" w:hAnsi="Times New Roman"/>
          <w:sz w:val="24"/>
          <w:highlight w:val="yellow"/>
        </w:rPr>
      </w:pPr>
    </w:p>
    <w:p w:rsidR="0007084F" w:rsidRPr="00C0462D" w:rsidP="00C638F6">
      <w:pPr>
        <w:numPr>
          <w:ilvl w:val="0"/>
          <w:numId w:val="18"/>
        </w:numPr>
        <w:bidi w:val="0"/>
        <w:jc w:val="both"/>
        <w:rPr>
          <w:rFonts w:ascii="Times New Roman" w:hAnsi="Times New Roman"/>
          <w:sz w:val="24"/>
        </w:rPr>
      </w:pPr>
      <w:r w:rsidRPr="00C0462D" w:rsidR="009F6A3B">
        <w:rPr>
          <w:rFonts w:ascii="Times New Roman" w:hAnsi="Times New Roman"/>
          <w:b/>
          <w:sz w:val="24"/>
        </w:rPr>
        <w:t xml:space="preserve">Priama úprava práv alebo povinností fyzických osôb alebo právnických osôb: </w:t>
      </w:r>
      <w:r w:rsidRPr="00C0462D" w:rsidR="006C2D91">
        <w:rPr>
          <w:rFonts w:ascii="Times New Roman" w:hAnsi="Times New Roman"/>
          <w:sz w:val="24"/>
        </w:rPr>
        <w:t>COTIF</w:t>
      </w:r>
      <w:r w:rsidRPr="00C0462D" w:rsidR="006C2D91">
        <w:rPr>
          <w:rFonts w:ascii="Times New Roman" w:hAnsi="Times New Roman"/>
          <w:b/>
          <w:sz w:val="24"/>
        </w:rPr>
        <w:t xml:space="preserve"> </w:t>
      </w:r>
      <w:r w:rsidRPr="00C0462D" w:rsidR="009F6A3B">
        <w:rPr>
          <w:rFonts w:ascii="Times New Roman" w:hAnsi="Times New Roman"/>
          <w:sz w:val="24"/>
        </w:rPr>
        <w:t xml:space="preserve">upravuje ucelenú oblasť práv a povinností na vykonávanie medzinárodnej </w:t>
      </w:r>
      <w:r w:rsidRPr="00C0462D" w:rsidR="006C2D91">
        <w:rPr>
          <w:rFonts w:ascii="Times New Roman" w:hAnsi="Times New Roman"/>
          <w:sz w:val="24"/>
        </w:rPr>
        <w:t>železničnej dopravy</w:t>
      </w:r>
      <w:r w:rsidRPr="00C0462D" w:rsidR="009F6A3B">
        <w:rPr>
          <w:rFonts w:ascii="Times New Roman" w:hAnsi="Times New Roman"/>
          <w:sz w:val="24"/>
        </w:rPr>
        <w:t xml:space="preserve">, </w:t>
      </w:r>
      <w:r w:rsidRPr="00C0462D" w:rsidR="006C2D91">
        <w:rPr>
          <w:rFonts w:ascii="Times New Roman" w:hAnsi="Times New Roman"/>
          <w:sz w:val="24"/>
        </w:rPr>
        <w:t xml:space="preserve">vrátane zaistenia jej interoperability a bezpečnosti, </w:t>
      </w:r>
      <w:r w:rsidRPr="00C0462D" w:rsidR="009F6A3B">
        <w:rPr>
          <w:rFonts w:ascii="Times New Roman" w:hAnsi="Times New Roman"/>
          <w:sz w:val="24"/>
        </w:rPr>
        <w:t xml:space="preserve">ktorá je odlišná od vnútroštátnych predpisov platných pre vykonávanie vnútroštátnej prepravy. </w:t>
      </w:r>
      <w:r w:rsidRPr="006C2D91" w:rsidR="00C0462D">
        <w:rPr>
          <w:rFonts w:ascii="Times New Roman" w:hAnsi="Times New Roman"/>
          <w:sz w:val="24"/>
        </w:rPr>
        <w:t>Práva a</w:t>
      </w:r>
      <w:r w:rsidR="00C0462D">
        <w:rPr>
          <w:rFonts w:ascii="Times New Roman" w:hAnsi="Times New Roman"/>
          <w:sz w:val="24"/>
        </w:rPr>
        <w:t>lebo</w:t>
      </w:r>
      <w:r w:rsidRPr="006C2D91" w:rsidR="00C0462D">
        <w:rPr>
          <w:rFonts w:ascii="Times New Roman" w:hAnsi="Times New Roman"/>
          <w:sz w:val="24"/>
        </w:rPr>
        <w:t xml:space="preserve"> povinnosti fyzických osôb alebo právnických osôb sú upr</w:t>
      </w:r>
      <w:r w:rsidR="00C0462D">
        <w:rPr>
          <w:rFonts w:ascii="Times New Roman" w:hAnsi="Times New Roman"/>
          <w:sz w:val="24"/>
        </w:rPr>
        <w:t>avené v COTIF a jeho D</w:t>
      </w:r>
      <w:r w:rsidRPr="006C2D91" w:rsidR="00C0462D">
        <w:rPr>
          <w:rFonts w:ascii="Times New Roman" w:hAnsi="Times New Roman"/>
          <w:sz w:val="24"/>
        </w:rPr>
        <w:t>odatkoch A až F</w:t>
      </w:r>
      <w:r w:rsidR="00C0462D">
        <w:rPr>
          <w:rFonts w:ascii="Times New Roman" w:hAnsi="Times New Roman"/>
          <w:sz w:val="24"/>
        </w:rPr>
        <w:t xml:space="preserve">: COTIF v článkoch: 10 a 12; v Dodatku A (CIV) v článkoch: 5 – 22, 24, 26 – 30, 32 – 46, 48 – 56, 58, 59, 61 – 64; v Dodatku B (CIM) v článkoch: 5 – 6, 7 – 11, 13 – 27, 29 – 35, 37 – 45, 47, 49 – 52; v Dodatku C (RID) v článku: 5; v Dodatku D (CUV) v článkoch: 3 – 8, 10; v Dodatku E (CUI) v článkoch: 6 – 19, 21 – 23; </w:t>
      </w:r>
      <w:r w:rsidRPr="00C0462D" w:rsidR="00C0462D">
        <w:rPr>
          <w:rFonts w:ascii="Times New Roman" w:hAnsi="Times New Roman"/>
          <w:color w:val="000000"/>
          <w:sz w:val="24"/>
        </w:rPr>
        <w:t>v Dodatku G (ATMF) v článkoch: 9, 10, 16 a 17.</w:t>
      </w:r>
    </w:p>
    <w:p w:rsidR="00C0462D" w:rsidRPr="00C0462D" w:rsidP="00C0462D">
      <w:pPr>
        <w:bidi w:val="0"/>
        <w:ind w:left="360"/>
        <w:jc w:val="both"/>
        <w:rPr>
          <w:rFonts w:ascii="Times New Roman" w:hAnsi="Times New Roman"/>
          <w:sz w:val="24"/>
        </w:rPr>
      </w:pPr>
    </w:p>
    <w:p w:rsidR="0007084F" w:rsidRPr="00240D21" w:rsidP="00C638F6">
      <w:pPr>
        <w:numPr>
          <w:ilvl w:val="0"/>
          <w:numId w:val="18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240D21">
        <w:rPr>
          <w:rFonts w:ascii="Times New Roman" w:hAnsi="Times New Roman"/>
          <w:b/>
          <w:bCs/>
          <w:sz w:val="24"/>
          <w:szCs w:val="24"/>
        </w:rPr>
        <w:t>Úprava predmetu medzinárodnej zmluvy v práve EÚ:</w:t>
      </w:r>
    </w:p>
    <w:p w:rsidR="0083600A" w:rsidRPr="0027490F" w:rsidP="0083600A">
      <w:pPr>
        <w:pStyle w:val="ListParagraph"/>
        <w:bidi w:val="0"/>
        <w:ind w:left="360"/>
        <w:contextualSpacing/>
        <w:jc w:val="both"/>
        <w:rPr>
          <w:rFonts w:ascii="Times New Roman" w:hAnsi="Times New Roman"/>
          <w:sz w:val="24"/>
        </w:rPr>
      </w:pPr>
      <w:r w:rsidRPr="0083600A" w:rsidR="003F2645">
        <w:rPr>
          <w:rFonts w:ascii="Times New Roman" w:hAnsi="Times New Roman"/>
          <w:sz w:val="24"/>
        </w:rPr>
        <w:t>V primárnom práve EÚ je daná problematika upravená v 3. časti, Hlava VI (Doprava) Zmluvy o fungovaní Európskej únie. V sekundárnom práve EÚ je daná problematika upravená v smernici Európskeho parlamentu a Rady 2012/34/EÚ z 21.</w:t>
      </w:r>
      <w:r w:rsidRPr="0083600A" w:rsidR="00AA765C">
        <w:rPr>
          <w:rFonts w:ascii="Times New Roman" w:hAnsi="Times New Roman"/>
          <w:sz w:val="24"/>
        </w:rPr>
        <w:t xml:space="preserve"> </w:t>
      </w:r>
      <w:r w:rsidRPr="0083600A" w:rsidR="003F2645">
        <w:rPr>
          <w:rFonts w:ascii="Times New Roman" w:hAnsi="Times New Roman"/>
          <w:sz w:val="24"/>
        </w:rPr>
        <w:t>novembra 2012, ktorou sa zriaďuje jednotný európsky železničný priestor (Ú. v. ES L 343, 14.12.2012)</w:t>
      </w:r>
      <w:r w:rsidRPr="0083600A" w:rsidR="003C6806">
        <w:rPr>
          <w:rFonts w:ascii="Times New Roman" w:hAnsi="Times New Roman"/>
          <w:sz w:val="24"/>
        </w:rPr>
        <w:t xml:space="preserve"> v platnom znení</w:t>
      </w:r>
      <w:r w:rsidRPr="0083600A" w:rsidR="003F2645">
        <w:rPr>
          <w:rFonts w:ascii="Times New Roman" w:hAnsi="Times New Roman"/>
          <w:sz w:val="24"/>
        </w:rPr>
        <w:t xml:space="preserve">, </w:t>
      </w:r>
      <w:r w:rsidRPr="0083600A" w:rsidR="007246AB">
        <w:rPr>
          <w:rFonts w:ascii="Times New Roman" w:hAnsi="Times New Roman"/>
          <w:sz w:val="24"/>
        </w:rPr>
        <w:t>v smernici Rady 2001/51/ES z 28. júna 2001, ktorou sa dopĺňajú ustanovenia článku 26 Dohovoru, ktorým sa vykonáva Schengenská dohoda zo 14. júna 1985 (Ú. v. ES L 187, 10.7.2001; Mimoriadne vydanie Ú. v. EÚ, kap. 19/zv. 4)</w:t>
      </w:r>
      <w:r w:rsidRPr="0083600A" w:rsidR="003F2645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v </w:t>
      </w:r>
      <w:r w:rsidRPr="0027490F">
        <w:rPr>
          <w:rFonts w:ascii="Times New Roman" w:hAnsi="Times New Roman"/>
          <w:sz w:val="24"/>
        </w:rPr>
        <w:t>smernic</w:t>
      </w:r>
      <w:r>
        <w:rPr>
          <w:rFonts w:ascii="Times New Roman" w:hAnsi="Times New Roman"/>
          <w:sz w:val="24"/>
        </w:rPr>
        <w:t>i</w:t>
      </w:r>
      <w:r w:rsidRPr="0027490F">
        <w:rPr>
          <w:rFonts w:ascii="Times New Roman" w:hAnsi="Times New Roman"/>
          <w:sz w:val="24"/>
        </w:rPr>
        <w:t xml:space="preserve"> Európskeho parlamentu a Rady 2008/57/ES zo 17. júna 2008 </w:t>
      </w:r>
      <w:r>
        <w:rPr>
          <w:rFonts w:ascii="Times New Roman" w:hAnsi="Times New Roman"/>
          <w:sz w:val="24"/>
        </w:rPr>
        <w:br/>
      </w:r>
      <w:r w:rsidRPr="0027490F">
        <w:rPr>
          <w:rFonts w:ascii="Times New Roman" w:hAnsi="Times New Roman"/>
          <w:sz w:val="24"/>
        </w:rPr>
        <w:t>o interoperabilite systému železníc v Spoločenstve v platnom znení; smernicu Európskeho parlamentu a Rady (EÚ) 2016/797 z 11. mája 2016 o interoperabilite železničného systému v Európskej únii; a smernicu Európskeho parlamentu a Rady (EÚ) 2016/798 z 11. mája 2016 o bezpečnosti železníc.</w:t>
      </w:r>
    </w:p>
    <w:p w:rsidR="00A568F0" w:rsidRPr="00BB5557" w:rsidP="00A568F0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="004A6254">
        <w:rPr>
          <w:rFonts w:ascii="Times New Roman" w:hAnsi="Times New Roman"/>
          <w:sz w:val="24"/>
          <w:szCs w:val="24"/>
        </w:rPr>
        <w:t>Zhoda: úplná</w:t>
      </w:r>
    </w:p>
    <w:p w:rsidR="0007084F" w:rsidP="009F6A3B">
      <w:pPr>
        <w:bidi w:val="0"/>
        <w:jc w:val="both"/>
        <w:rPr>
          <w:rFonts w:ascii="Times New Roman" w:hAnsi="Times New Roman"/>
          <w:sz w:val="24"/>
        </w:rPr>
      </w:pPr>
    </w:p>
    <w:p w:rsidR="009F6A3B" w:rsidRPr="00967167" w:rsidP="00C638F6">
      <w:pPr>
        <w:numPr>
          <w:ilvl w:val="0"/>
          <w:numId w:val="18"/>
        </w:numPr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Kategória zmluvy podľa čl. 7 ods. 4 Ústavy Slovenskej republiky (vyžaduje pred ratifikáciou súhlas Národnej rady Slovenskej republiky):</w:t>
      </w:r>
      <w:r>
        <w:rPr>
          <w:rFonts w:ascii="Times New Roman" w:hAnsi="Times New Roman"/>
          <w:sz w:val="24"/>
        </w:rPr>
        <w:t xml:space="preserve"> </w:t>
      </w:r>
      <w:r w:rsidRPr="00967167" w:rsidR="00967167">
        <w:rPr>
          <w:rFonts w:ascii="Times New Roman" w:hAnsi="Times New Roman"/>
          <w:sz w:val="24"/>
        </w:rPr>
        <w:t>COTIF</w:t>
      </w:r>
      <w:r w:rsidRPr="00967167">
        <w:rPr>
          <w:rFonts w:ascii="Times New Roman" w:hAnsi="Times New Roman"/>
          <w:sz w:val="24"/>
        </w:rPr>
        <w:t xml:space="preserve"> je medzinárodnou zmluvou, ktorá priamo zakladá práva a</w:t>
      </w:r>
      <w:r w:rsidR="002861FD">
        <w:rPr>
          <w:rFonts w:ascii="Times New Roman" w:hAnsi="Times New Roman"/>
          <w:sz w:val="24"/>
        </w:rPr>
        <w:t>lebo</w:t>
      </w:r>
      <w:r w:rsidRPr="00967167">
        <w:rPr>
          <w:rFonts w:ascii="Times New Roman" w:hAnsi="Times New Roman"/>
          <w:sz w:val="24"/>
        </w:rPr>
        <w:t xml:space="preserve"> povinnosti fyzických osôb alebo právnických osôb.</w:t>
      </w:r>
    </w:p>
    <w:p w:rsidR="009F6A3B" w:rsidP="009F6A3B">
      <w:pPr>
        <w:bidi w:val="0"/>
        <w:jc w:val="both"/>
        <w:rPr>
          <w:rFonts w:ascii="Times New Roman" w:hAnsi="Times New Roman"/>
          <w:b/>
          <w:sz w:val="24"/>
        </w:rPr>
      </w:pPr>
    </w:p>
    <w:p w:rsidR="009F6A3B" w:rsidRPr="00967167" w:rsidP="00C638F6">
      <w:pPr>
        <w:numPr>
          <w:ilvl w:val="0"/>
          <w:numId w:val="18"/>
        </w:numPr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Kategória zmluvy podľa čl. 7 ods. 5 Ústavy Slovenskej republiky (má prednosť pred zákonmi):</w:t>
      </w:r>
      <w:r>
        <w:rPr>
          <w:rFonts w:ascii="Times New Roman" w:hAnsi="Times New Roman"/>
          <w:sz w:val="24"/>
        </w:rPr>
        <w:t xml:space="preserve"> </w:t>
      </w:r>
      <w:r w:rsidRPr="00967167" w:rsidR="00967167">
        <w:rPr>
          <w:rFonts w:ascii="Times New Roman" w:hAnsi="Times New Roman"/>
          <w:sz w:val="24"/>
        </w:rPr>
        <w:t>COTIF</w:t>
      </w:r>
      <w:r w:rsidRPr="00967167">
        <w:rPr>
          <w:rFonts w:ascii="Times New Roman" w:hAnsi="Times New Roman"/>
          <w:sz w:val="24"/>
        </w:rPr>
        <w:t xml:space="preserve"> je medzinárodnou zmluv</w:t>
      </w:r>
      <w:r w:rsidR="00CE74EB">
        <w:rPr>
          <w:rFonts w:ascii="Times New Roman" w:hAnsi="Times New Roman"/>
          <w:sz w:val="24"/>
        </w:rPr>
        <w:t>o</w:t>
      </w:r>
      <w:r w:rsidRPr="00967167">
        <w:rPr>
          <w:rFonts w:ascii="Times New Roman" w:hAnsi="Times New Roman"/>
          <w:sz w:val="24"/>
        </w:rPr>
        <w:t>u, na ktorej vykonávanie nie je potrebný zákon a súčasne zmluvou, ktorá priamo zakladá práva a</w:t>
      </w:r>
      <w:r w:rsidR="002861FD">
        <w:rPr>
          <w:rFonts w:ascii="Times New Roman" w:hAnsi="Times New Roman"/>
          <w:sz w:val="24"/>
        </w:rPr>
        <w:t>lebo</w:t>
      </w:r>
      <w:r w:rsidRPr="00967167">
        <w:rPr>
          <w:rFonts w:ascii="Times New Roman" w:hAnsi="Times New Roman"/>
          <w:sz w:val="24"/>
        </w:rPr>
        <w:t xml:space="preserve"> povinnosti fyzických osôb alebo právnických osôb, z tohto dôvodu má prednosť pred zákonmi. </w:t>
      </w:r>
    </w:p>
    <w:p w:rsidR="009F6A3B" w:rsidP="009F6A3B">
      <w:pPr>
        <w:bidi w:val="0"/>
        <w:jc w:val="both"/>
        <w:rPr>
          <w:rFonts w:ascii="Times New Roman" w:hAnsi="Times New Roman"/>
          <w:b/>
          <w:sz w:val="24"/>
        </w:rPr>
      </w:pPr>
    </w:p>
    <w:p w:rsidR="00824092" w:rsidP="00C638F6">
      <w:pPr>
        <w:numPr>
          <w:ilvl w:val="0"/>
          <w:numId w:val="18"/>
        </w:numPr>
        <w:bidi w:val="0"/>
        <w:jc w:val="both"/>
        <w:rPr>
          <w:rFonts w:ascii="Times New Roman" w:hAnsi="Times New Roman"/>
        </w:rPr>
      </w:pPr>
      <w:r w:rsidR="003C6806">
        <w:rPr>
          <w:rFonts w:ascii="Times New Roman" w:hAnsi="Times New Roman"/>
          <w:b/>
          <w:sz w:val="24"/>
        </w:rPr>
        <w:t xml:space="preserve">Vplyvy </w:t>
      </w:r>
      <w:r w:rsidR="009F6A3B">
        <w:rPr>
          <w:rFonts w:ascii="Times New Roman" w:hAnsi="Times New Roman"/>
          <w:b/>
          <w:sz w:val="24"/>
        </w:rPr>
        <w:t>prijatia medzinárodnej zmluvy, ktorá má prednosť pred zákonmi</w:t>
      </w:r>
      <w:r w:rsidR="003C6806">
        <w:rPr>
          <w:rFonts w:ascii="Times New Roman" w:hAnsi="Times New Roman"/>
          <w:b/>
          <w:sz w:val="24"/>
        </w:rPr>
        <w:t>,</w:t>
      </w:r>
      <w:r w:rsidR="009F6A3B">
        <w:rPr>
          <w:rFonts w:ascii="Times New Roman" w:hAnsi="Times New Roman"/>
          <w:b/>
          <w:sz w:val="24"/>
        </w:rPr>
        <w:t xml:space="preserve"> na slovenský právny poriadok:</w:t>
      </w:r>
      <w:r w:rsidR="009F6A3B">
        <w:rPr>
          <w:rFonts w:ascii="Times New Roman" w:hAnsi="Times New Roman"/>
          <w:sz w:val="24"/>
        </w:rPr>
        <w:t xml:space="preserve"> </w:t>
      </w:r>
      <w:r w:rsidR="00DF15AA">
        <w:rPr>
          <w:rFonts w:ascii="Times New Roman" w:hAnsi="Times New Roman"/>
          <w:sz w:val="24"/>
        </w:rPr>
        <w:t>V</w:t>
      </w:r>
      <w:r w:rsidR="009F6A3B">
        <w:rPr>
          <w:rFonts w:ascii="Times New Roman" w:hAnsi="Times New Roman"/>
          <w:sz w:val="24"/>
        </w:rPr>
        <w:t xml:space="preserve">ykonávanie </w:t>
      </w:r>
      <w:r w:rsidR="00DF15AA">
        <w:rPr>
          <w:rFonts w:ascii="Times New Roman" w:hAnsi="Times New Roman"/>
          <w:sz w:val="24"/>
        </w:rPr>
        <w:t xml:space="preserve">COTIF </w:t>
      </w:r>
      <w:r w:rsidR="009F6A3B">
        <w:rPr>
          <w:rFonts w:ascii="Times New Roman" w:hAnsi="Times New Roman"/>
          <w:sz w:val="24"/>
        </w:rPr>
        <w:t>si nevyžaduje zrušenie iného právneho predpisu z právneho poriadku SR, ani nezakladá potrebu prijatia inej právnej úpravy. Dohoda nevyžaduje zmeny v právnom poriadku SR a nedotýka sa záväzkov z iných medzinárodných zmlúv, ktorými je SR viazaná. Niektoré ustanovenia dohody sa odvolávajú na vnútroštátne právo (napr. súdna príslušnosť</w:t>
      </w:r>
      <w:r w:rsidR="00DF15AA">
        <w:rPr>
          <w:rFonts w:ascii="Times New Roman" w:hAnsi="Times New Roman"/>
          <w:sz w:val="24"/>
        </w:rPr>
        <w:t>, schvaľovanie ostatného železničného materiálu</w:t>
      </w:r>
      <w:r w:rsidR="009F6A3B">
        <w:rPr>
          <w:rFonts w:ascii="Times New Roman" w:hAnsi="Times New Roman"/>
          <w:sz w:val="24"/>
        </w:rPr>
        <w:t xml:space="preserve">), pričom sa jednotne upravuje postup a povinnosti na medzinárodnej úrovni. </w:t>
      </w:r>
    </w:p>
    <w:sectPr>
      <w:footerReference w:type="first" r:id="rId5"/>
      <w:type w:val="evenPage"/>
      <w:pgSz w:w="11907" w:h="16840"/>
      <w:pgMar w:top="1418" w:right="1418" w:bottom="1418" w:left="1418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Gentium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092">
    <w:pPr>
      <w:pStyle w:val="Footer"/>
      <w:bidi w:val="0"/>
      <w:jc w:val="center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B3092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  <w:rtl w:val="0"/>
        <w:cs w:val="0"/>
      </w:rPr>
    </w:lvl>
  </w:abstractNum>
  <w:abstractNum w:abstractNumId="1">
    <w:nsid w:val="FFFFFF7D"/>
    <w:multiLevelType w:val="singleLevel"/>
    <w:tmpl w:val="2472A1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  <w:rtl w:val="0"/>
        <w:cs w:val="0"/>
      </w:rPr>
    </w:lvl>
  </w:abstractNum>
  <w:abstractNum w:abstractNumId="2">
    <w:nsid w:val="FFFFFF7E"/>
    <w:multiLevelType w:val="singleLevel"/>
    <w:tmpl w:val="444699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  <w:rtl w:val="0"/>
        <w:cs w:val="0"/>
      </w:rPr>
    </w:lvl>
  </w:abstractNum>
  <w:abstractNum w:abstractNumId="3">
    <w:nsid w:val="FFFFFF7F"/>
    <w:multiLevelType w:val="singleLevel"/>
    <w:tmpl w:val="2B62C2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rtl w:val="0"/>
        <w:cs w:val="0"/>
      </w:rPr>
    </w:lvl>
  </w:abstractNum>
  <w:abstractNum w:abstractNumId="4">
    <w:nsid w:val="FFFFFF80"/>
    <w:multiLevelType w:val="singleLevel"/>
    <w:tmpl w:val="A67666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9464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CC88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9AB3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D65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9">
    <w:nsid w:val="FFFFFF89"/>
    <w:multiLevelType w:val="singleLevel"/>
    <w:tmpl w:val="43CE98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D545D3B"/>
    <w:multiLevelType w:val="singleLevel"/>
    <w:tmpl w:val="6C58C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  <w:rtl w:val="0"/>
        <w:cs w:val="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20"/>
  <w:hyphenationZone w:val="425"/>
  <w:doNotHyphenateCaps/>
  <w:displayHorizontalDrawingGridEvery w:val="0"/>
  <w:displayVerticalDrawingGridEvery w:val="0"/>
  <w:doNotShadeFormData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91C20"/>
    <w:rsid w:val="0000426E"/>
    <w:rsid w:val="00005E3E"/>
    <w:rsid w:val="00007244"/>
    <w:rsid w:val="00031D0F"/>
    <w:rsid w:val="00045D64"/>
    <w:rsid w:val="00047D2E"/>
    <w:rsid w:val="0007084F"/>
    <w:rsid w:val="00070CAC"/>
    <w:rsid w:val="00073803"/>
    <w:rsid w:val="000B54AD"/>
    <w:rsid w:val="000B5A16"/>
    <w:rsid w:val="000C16B2"/>
    <w:rsid w:val="000F4B22"/>
    <w:rsid w:val="00114538"/>
    <w:rsid w:val="00132286"/>
    <w:rsid w:val="00136F90"/>
    <w:rsid w:val="00145872"/>
    <w:rsid w:val="001A2914"/>
    <w:rsid w:val="001C4486"/>
    <w:rsid w:val="001C786E"/>
    <w:rsid w:val="001D0C66"/>
    <w:rsid w:val="001D203D"/>
    <w:rsid w:val="001E598F"/>
    <w:rsid w:val="0021527F"/>
    <w:rsid w:val="00215FEA"/>
    <w:rsid w:val="00222EDE"/>
    <w:rsid w:val="00240D21"/>
    <w:rsid w:val="002458F2"/>
    <w:rsid w:val="002621FD"/>
    <w:rsid w:val="00267A90"/>
    <w:rsid w:val="0027490F"/>
    <w:rsid w:val="00281407"/>
    <w:rsid w:val="002861FD"/>
    <w:rsid w:val="002907A7"/>
    <w:rsid w:val="002B0B01"/>
    <w:rsid w:val="002E23E0"/>
    <w:rsid w:val="003202C4"/>
    <w:rsid w:val="00351289"/>
    <w:rsid w:val="00354C16"/>
    <w:rsid w:val="00373687"/>
    <w:rsid w:val="00382EA7"/>
    <w:rsid w:val="003C6806"/>
    <w:rsid w:val="003F0EC2"/>
    <w:rsid w:val="003F2645"/>
    <w:rsid w:val="00403256"/>
    <w:rsid w:val="00416727"/>
    <w:rsid w:val="004213E8"/>
    <w:rsid w:val="004319B6"/>
    <w:rsid w:val="00445D92"/>
    <w:rsid w:val="004612B2"/>
    <w:rsid w:val="00464BFA"/>
    <w:rsid w:val="00491BE1"/>
    <w:rsid w:val="004A6254"/>
    <w:rsid w:val="004F2FF8"/>
    <w:rsid w:val="0055043F"/>
    <w:rsid w:val="00582AD1"/>
    <w:rsid w:val="00592C03"/>
    <w:rsid w:val="005A39D1"/>
    <w:rsid w:val="005A604C"/>
    <w:rsid w:val="006116F0"/>
    <w:rsid w:val="006424EE"/>
    <w:rsid w:val="00647A16"/>
    <w:rsid w:val="006614E4"/>
    <w:rsid w:val="006756E3"/>
    <w:rsid w:val="00680B89"/>
    <w:rsid w:val="006852E3"/>
    <w:rsid w:val="006B0446"/>
    <w:rsid w:val="006B3322"/>
    <w:rsid w:val="006C0CCF"/>
    <w:rsid w:val="006C2D91"/>
    <w:rsid w:val="006D39C1"/>
    <w:rsid w:val="006E6E9F"/>
    <w:rsid w:val="006F393E"/>
    <w:rsid w:val="00711B2B"/>
    <w:rsid w:val="007246AB"/>
    <w:rsid w:val="007464D3"/>
    <w:rsid w:val="00760753"/>
    <w:rsid w:val="00783485"/>
    <w:rsid w:val="007E3E8A"/>
    <w:rsid w:val="007F6A4F"/>
    <w:rsid w:val="008144EB"/>
    <w:rsid w:val="00824092"/>
    <w:rsid w:val="0083600A"/>
    <w:rsid w:val="00836A65"/>
    <w:rsid w:val="008477C8"/>
    <w:rsid w:val="00857758"/>
    <w:rsid w:val="00865350"/>
    <w:rsid w:val="00933A47"/>
    <w:rsid w:val="00936B2B"/>
    <w:rsid w:val="00944C58"/>
    <w:rsid w:val="00967167"/>
    <w:rsid w:val="0097414C"/>
    <w:rsid w:val="00974852"/>
    <w:rsid w:val="00982458"/>
    <w:rsid w:val="009A730B"/>
    <w:rsid w:val="009F6A3B"/>
    <w:rsid w:val="00A02E6D"/>
    <w:rsid w:val="00A139BE"/>
    <w:rsid w:val="00A20762"/>
    <w:rsid w:val="00A377C3"/>
    <w:rsid w:val="00A37F18"/>
    <w:rsid w:val="00A435BC"/>
    <w:rsid w:val="00A568F0"/>
    <w:rsid w:val="00A671CF"/>
    <w:rsid w:val="00A7021C"/>
    <w:rsid w:val="00A7474B"/>
    <w:rsid w:val="00A93D5A"/>
    <w:rsid w:val="00A947E4"/>
    <w:rsid w:val="00AA765C"/>
    <w:rsid w:val="00AD78D4"/>
    <w:rsid w:val="00AE2E4D"/>
    <w:rsid w:val="00B01185"/>
    <w:rsid w:val="00B22660"/>
    <w:rsid w:val="00B64A44"/>
    <w:rsid w:val="00B815AD"/>
    <w:rsid w:val="00BB3D7F"/>
    <w:rsid w:val="00BB5557"/>
    <w:rsid w:val="00BB78D9"/>
    <w:rsid w:val="00BD5D75"/>
    <w:rsid w:val="00BE0F3E"/>
    <w:rsid w:val="00C03A9D"/>
    <w:rsid w:val="00C0462D"/>
    <w:rsid w:val="00C53EDD"/>
    <w:rsid w:val="00C57690"/>
    <w:rsid w:val="00C638F6"/>
    <w:rsid w:val="00C8392A"/>
    <w:rsid w:val="00CB5BB9"/>
    <w:rsid w:val="00CE19B1"/>
    <w:rsid w:val="00CE74EB"/>
    <w:rsid w:val="00D12D2F"/>
    <w:rsid w:val="00D218B8"/>
    <w:rsid w:val="00D458D2"/>
    <w:rsid w:val="00D50D60"/>
    <w:rsid w:val="00D67A22"/>
    <w:rsid w:val="00D87304"/>
    <w:rsid w:val="00D91C20"/>
    <w:rsid w:val="00D954CB"/>
    <w:rsid w:val="00DB78B4"/>
    <w:rsid w:val="00DD38BF"/>
    <w:rsid w:val="00DF15AA"/>
    <w:rsid w:val="00E371C7"/>
    <w:rsid w:val="00E404FA"/>
    <w:rsid w:val="00E47110"/>
    <w:rsid w:val="00E60DA6"/>
    <w:rsid w:val="00E80BAA"/>
    <w:rsid w:val="00E87F06"/>
    <w:rsid w:val="00EA43F9"/>
    <w:rsid w:val="00EB20DB"/>
    <w:rsid w:val="00F33A6D"/>
    <w:rsid w:val="00F43253"/>
    <w:rsid w:val="00FA49A8"/>
    <w:rsid w:val="00FB63AB"/>
    <w:rsid w:val="00FC5BD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before="60" w:after="120"/>
      <w:ind w:left="964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6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60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before="120" w:line="240" w:lineRule="atLeast"/>
      <w:jc w:val="left"/>
      <w:outlineLvl w:val="4"/>
    </w:pPr>
    <w:rPr>
      <w:sz w:val="24"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spacing w:before="120" w:line="240" w:lineRule="atLeast"/>
      <w:ind w:firstLine="709"/>
      <w:jc w:val="left"/>
      <w:outlineLvl w:val="5"/>
    </w:pPr>
    <w:rPr>
      <w:sz w:val="24"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jc w:val="center"/>
      <w:outlineLvl w:val="6"/>
    </w:pPr>
    <w:rPr>
      <w:spacing w:val="40"/>
      <w:sz w:val="32"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jc w:val="both"/>
      <w:outlineLvl w:val="7"/>
    </w:pPr>
    <w:rPr>
      <w:sz w:val="24"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720"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rtl w:val="0"/>
      <w:cs w:val="0"/>
    </w:rPr>
  </w:style>
  <w:style w:type="paragraph" w:customStyle="1" w:styleId="zsr">
    <w:name w:val="zsr"/>
    <w:basedOn w:val="Normal"/>
    <w:next w:val="gr"/>
    <w:pPr>
      <w:spacing w:before="120" w:line="360" w:lineRule="atLeast"/>
      <w:jc w:val="left"/>
    </w:pPr>
    <w:rPr>
      <w:b/>
      <w:i/>
      <w:spacing w:val="60"/>
      <w:position w:val="-6"/>
      <w:sz w:val="40"/>
    </w:rPr>
  </w:style>
  <w:style w:type="paragraph" w:customStyle="1" w:styleId="gr">
    <w:name w:val="gr"/>
    <w:basedOn w:val="Normal"/>
    <w:next w:val="o340"/>
    <w:pPr>
      <w:spacing w:before="120" w:line="360" w:lineRule="atLeast"/>
      <w:jc w:val="center"/>
    </w:pPr>
    <w:rPr>
      <w:b/>
      <w:i/>
      <w:spacing w:val="40"/>
      <w:sz w:val="28"/>
    </w:rPr>
  </w:style>
  <w:style w:type="paragraph" w:customStyle="1" w:styleId="o340">
    <w:name w:val="o340"/>
    <w:basedOn w:val="Normal"/>
    <w:next w:val="Normal"/>
    <w:pPr>
      <w:spacing w:before="120" w:line="360" w:lineRule="atLeast"/>
      <w:jc w:val="center"/>
    </w:pPr>
    <w:rPr>
      <w:b/>
      <w:i/>
      <w:spacing w:val="20"/>
      <w:position w:val="6"/>
      <w:sz w:val="32"/>
    </w:rPr>
  </w:style>
  <w:style w:type="paragraph" w:customStyle="1" w:styleId="text">
    <w:name w:val="text"/>
    <w:basedOn w:val="Normal"/>
    <w:pPr>
      <w:spacing w:before="120" w:line="360" w:lineRule="atLeast"/>
      <w:ind w:firstLine="624"/>
      <w:jc w:val="both"/>
    </w:pPr>
    <w:rPr>
      <w:sz w:val="22"/>
    </w:rPr>
  </w:style>
  <w:style w:type="paragraph" w:customStyle="1" w:styleId="veduci">
    <w:name w:val="veduci"/>
    <w:basedOn w:val="Normal"/>
    <w:pPr>
      <w:tabs>
        <w:tab w:val="right" w:pos="3402"/>
      </w:tabs>
      <w:spacing w:before="120"/>
      <w:ind w:left="2127" w:hanging="2127"/>
      <w:jc w:val="left"/>
    </w:p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B3322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sz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both"/>
    </w:pPr>
    <w:rPr>
      <w:b/>
      <w:sz w:val="24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426"/>
      <w:jc w:val="both"/>
    </w:pPr>
    <w:rPr>
      <w:sz w:val="24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720"/>
      <w:jc w:val="both"/>
    </w:pPr>
    <w:rPr>
      <w:sz w:val="24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right="282" w:firstLine="720"/>
      <w:jc w:val="both"/>
    </w:pPr>
    <w:rPr>
      <w:rFonts w:ascii="Arial" w:hAnsi="Arial"/>
      <w:sz w:val="24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jc w:val="center"/>
    </w:pPr>
    <w:rPr>
      <w:b/>
      <w:sz w:val="24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lockText">
    <w:name w:val="Block Text"/>
    <w:basedOn w:val="Normal"/>
    <w:uiPriority w:val="99"/>
    <w:pPr>
      <w:ind w:left="426" w:right="282"/>
      <w:jc w:val="both"/>
    </w:pPr>
    <w:rPr>
      <w:sz w:val="24"/>
    </w:rPr>
  </w:style>
  <w:style w:type="paragraph" w:styleId="Title">
    <w:name w:val="Title"/>
    <w:basedOn w:val="Normal"/>
    <w:link w:val="NzovChar"/>
    <w:uiPriority w:val="10"/>
    <w:qFormat/>
    <w:pPr>
      <w:jc w:val="center"/>
    </w:pPr>
    <w:rPr>
      <w:sz w:val="24"/>
    </w:rPr>
  </w:style>
  <w:style w:type="character" w:customStyle="1" w:styleId="NzovChar">
    <w:name w:val="Názov Char"/>
    <w:basedOn w:val="DefaultParagraphFont"/>
    <w:link w:val="Title"/>
    <w:uiPriority w:val="10"/>
    <w:locked/>
    <w:rsid w:val="00DD38BF"/>
    <w:rPr>
      <w:rFonts w:cs="Times New Roman"/>
      <w:sz w:val="24"/>
      <w:rtl w:val="0"/>
      <w:cs w:val="0"/>
      <w:lang w:val="sk-SK" w:eastAsia="sk-SK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  <w:rtl w:val="0"/>
      <w:cs w:val="0"/>
    </w:rPr>
  </w:style>
  <w:style w:type="paragraph" w:styleId="DocumentMap">
    <w:name w:val="Document Map"/>
    <w:basedOn w:val="Normal"/>
    <w:link w:val="truktradokumentuChar"/>
    <w:uiPriority w:val="99"/>
    <w:semiHidden/>
    <w:pPr>
      <w:shd w:val="clear" w:color="auto" w:fill="000080"/>
      <w:jc w:val="left"/>
    </w:pPr>
    <w:rPr>
      <w:rFonts w:ascii="Tahoma" w:hAnsi="Tahoma" w:cs="Tahoma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Pr>
      <w:rFonts w:ascii="Segoe UI" w:hAnsi="Segoe UI" w:cs="Segoe UI"/>
      <w:sz w:val="16"/>
      <w:szCs w:val="16"/>
      <w:rtl w:val="0"/>
      <w:cs w:val="0"/>
    </w:rPr>
  </w:style>
  <w:style w:type="paragraph" w:styleId="ListBullet">
    <w:name w:val="List Bullet"/>
    <w:basedOn w:val="Normal"/>
    <w:autoRedefine/>
    <w:uiPriority w:val="99"/>
    <w:pPr>
      <w:numPr>
        <w:numId w:val="3"/>
      </w:numPr>
      <w:tabs>
        <w:tab w:val="num" w:pos="283"/>
      </w:tabs>
      <w:spacing w:after="240"/>
      <w:ind w:left="283" w:hanging="283"/>
      <w:jc w:val="both"/>
    </w:pPr>
    <w:rPr>
      <w:sz w:val="24"/>
      <w:lang w:val="en-GB"/>
    </w:rPr>
  </w:style>
  <w:style w:type="paragraph" w:styleId="ListBullet2">
    <w:name w:val="List Bullet 2"/>
    <w:basedOn w:val="Text2"/>
    <w:autoRedefine/>
    <w:uiPriority w:val="99"/>
    <w:pPr>
      <w:numPr>
        <w:numId w:val="5"/>
      </w:numPr>
      <w:tabs>
        <w:tab w:val="num" w:pos="1485"/>
        <w:tab w:val="clear" w:pos="2302"/>
      </w:tabs>
      <w:ind w:left="1485" w:hanging="283"/>
      <w:jc w:val="both"/>
    </w:pPr>
  </w:style>
  <w:style w:type="paragraph" w:customStyle="1" w:styleId="Text2">
    <w:name w:val="Text 2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ListBullet3">
    <w:name w:val="List Bullet 3"/>
    <w:basedOn w:val="Text3"/>
    <w:autoRedefine/>
    <w:uiPriority w:val="99"/>
    <w:pPr>
      <w:numPr>
        <w:numId w:val="6"/>
      </w:numPr>
      <w:tabs>
        <w:tab w:val="num" w:pos="1485"/>
        <w:tab w:val="clear" w:pos="2302"/>
      </w:tabs>
      <w:ind w:left="1485" w:hanging="283"/>
      <w:jc w:val="both"/>
    </w:p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ListBullet4">
    <w:name w:val="List Bullet 4"/>
    <w:basedOn w:val="Text4"/>
    <w:autoRedefine/>
    <w:uiPriority w:val="99"/>
    <w:pPr>
      <w:numPr>
        <w:numId w:val="7"/>
      </w:numPr>
      <w:tabs>
        <w:tab w:val="num" w:pos="1485"/>
        <w:tab w:val="clear" w:pos="2302"/>
      </w:tabs>
      <w:ind w:left="1485" w:hanging="283"/>
      <w:jc w:val="both"/>
    </w:pPr>
  </w:style>
  <w:style w:type="paragraph" w:customStyle="1" w:styleId="Text4">
    <w:name w:val="Text 4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ListBullet5">
    <w:name w:val="List Bullet 5"/>
    <w:basedOn w:val="Normal"/>
    <w:autoRedefine/>
    <w:uiPriority w:val="99"/>
    <w:pPr>
      <w:numPr>
        <w:numId w:val="1"/>
      </w:numPr>
      <w:tabs>
        <w:tab w:val="num" w:pos="1492"/>
      </w:tabs>
      <w:spacing w:after="240"/>
      <w:ind w:left="1492" w:hanging="360"/>
      <w:jc w:val="both"/>
    </w:pPr>
    <w:rPr>
      <w:sz w:val="24"/>
      <w:lang w:val="en-GB"/>
    </w:rPr>
  </w:style>
  <w:style w:type="paragraph" w:styleId="ListNumber">
    <w:name w:val="List Number"/>
    <w:basedOn w:val="Normal"/>
    <w:uiPriority w:val="99"/>
    <w:pPr>
      <w:numPr>
        <w:numId w:val="13"/>
      </w:numPr>
      <w:tabs>
        <w:tab w:val="num" w:pos="283"/>
        <w:tab w:val="num" w:pos="709"/>
        <w:tab w:val="num" w:pos="1492"/>
      </w:tabs>
      <w:spacing w:after="240"/>
      <w:ind w:left="709" w:hanging="709"/>
      <w:jc w:val="both"/>
    </w:pPr>
    <w:rPr>
      <w:sz w:val="24"/>
      <w:lang w:val="en-GB"/>
    </w:rPr>
  </w:style>
  <w:style w:type="paragraph" w:styleId="ListNumber2">
    <w:name w:val="List Number 2"/>
    <w:basedOn w:val="Text2"/>
    <w:uiPriority w:val="99"/>
    <w:pPr>
      <w:numPr>
        <w:numId w:val="15"/>
      </w:numPr>
      <w:tabs>
        <w:tab w:val="num" w:pos="643"/>
        <w:tab w:val="num" w:pos="1485"/>
        <w:tab w:val="num" w:pos="1911"/>
        <w:tab w:val="clear" w:pos="2302"/>
      </w:tabs>
      <w:ind w:left="1911" w:hanging="709"/>
      <w:jc w:val="both"/>
    </w:pPr>
  </w:style>
  <w:style w:type="paragraph" w:styleId="ListNumber3">
    <w:name w:val="List Number 3"/>
    <w:basedOn w:val="Text3"/>
    <w:uiPriority w:val="99"/>
    <w:pPr>
      <w:numPr>
        <w:numId w:val="16"/>
      </w:numPr>
      <w:tabs>
        <w:tab w:val="num" w:pos="926"/>
        <w:tab w:val="num" w:pos="1485"/>
        <w:tab w:val="num" w:pos="1911"/>
        <w:tab w:val="clear" w:pos="2302"/>
      </w:tabs>
      <w:ind w:left="1911" w:hanging="709"/>
      <w:jc w:val="both"/>
    </w:pPr>
  </w:style>
  <w:style w:type="paragraph" w:styleId="ListNumber4">
    <w:name w:val="List Number 4"/>
    <w:basedOn w:val="Text4"/>
    <w:uiPriority w:val="99"/>
    <w:pPr>
      <w:numPr>
        <w:numId w:val="17"/>
      </w:numPr>
      <w:tabs>
        <w:tab w:val="num" w:pos="1209"/>
        <w:tab w:val="num" w:pos="1485"/>
        <w:tab w:val="num" w:pos="1911"/>
        <w:tab w:val="clear" w:pos="2302"/>
      </w:tabs>
      <w:ind w:left="1911" w:hanging="709"/>
      <w:jc w:val="both"/>
    </w:pPr>
  </w:style>
  <w:style w:type="paragraph" w:styleId="ListNumber5">
    <w:name w:val="List Number 5"/>
    <w:basedOn w:val="Normal"/>
    <w:uiPriority w:val="99"/>
    <w:pPr>
      <w:numPr>
        <w:numId w:val="2"/>
      </w:numPr>
      <w:tabs>
        <w:tab w:val="num" w:pos="1492"/>
      </w:tabs>
      <w:spacing w:after="240"/>
      <w:ind w:left="1492" w:hanging="360"/>
      <w:jc w:val="both"/>
    </w:pPr>
    <w:rPr>
      <w:sz w:val="24"/>
      <w:lang w:val="en-GB"/>
    </w:rPr>
  </w:style>
  <w:style w:type="paragraph" w:customStyle="1" w:styleId="ListBullet1">
    <w:name w:val="List Bullet 1"/>
    <w:basedOn w:val="Text1"/>
    <w:pPr>
      <w:numPr>
        <w:numId w:val="4"/>
      </w:numPr>
      <w:tabs>
        <w:tab w:val="num" w:pos="765"/>
      </w:tabs>
      <w:ind w:left="765" w:hanging="283"/>
      <w:jc w:val="both"/>
    </w:pPr>
  </w:style>
  <w:style w:type="paragraph" w:customStyle="1" w:styleId="Text1">
    <w:name w:val="Text 1"/>
    <w:basedOn w:val="Normal"/>
    <w:pPr>
      <w:spacing w:after="240"/>
      <w:ind w:left="482"/>
      <w:jc w:val="both"/>
    </w:pPr>
    <w:rPr>
      <w:sz w:val="24"/>
      <w:lang w:val="en-GB"/>
    </w:rPr>
  </w:style>
  <w:style w:type="paragraph" w:customStyle="1" w:styleId="ListDash">
    <w:name w:val="List Dash"/>
    <w:basedOn w:val="Normal"/>
    <w:pPr>
      <w:numPr>
        <w:numId w:val="8"/>
      </w:numPr>
      <w:tabs>
        <w:tab w:val="num" w:pos="283"/>
      </w:tabs>
      <w:spacing w:after="240"/>
      <w:ind w:left="283" w:hanging="283"/>
      <w:jc w:val="both"/>
    </w:pPr>
    <w:rPr>
      <w:sz w:val="24"/>
      <w:lang w:val="en-GB"/>
    </w:rPr>
  </w:style>
  <w:style w:type="paragraph" w:customStyle="1" w:styleId="ListDash1">
    <w:name w:val="List Dash 1"/>
    <w:basedOn w:val="Text1"/>
    <w:pPr>
      <w:numPr>
        <w:numId w:val="9"/>
      </w:numPr>
      <w:tabs>
        <w:tab w:val="num" w:pos="765"/>
      </w:tabs>
      <w:ind w:left="765" w:hanging="283"/>
      <w:jc w:val="both"/>
    </w:pPr>
  </w:style>
  <w:style w:type="paragraph" w:customStyle="1" w:styleId="ListDash2">
    <w:name w:val="List Dash 2"/>
    <w:basedOn w:val="Text2"/>
    <w:pPr>
      <w:numPr>
        <w:numId w:val="10"/>
      </w:numPr>
      <w:tabs>
        <w:tab w:val="num" w:pos="643"/>
        <w:tab w:val="num" w:pos="1485"/>
        <w:tab w:val="clear" w:pos="2302"/>
      </w:tabs>
      <w:ind w:left="1485" w:hanging="283"/>
      <w:jc w:val="both"/>
    </w:pPr>
  </w:style>
  <w:style w:type="paragraph" w:customStyle="1" w:styleId="ListDash3">
    <w:name w:val="List Dash 3"/>
    <w:basedOn w:val="Text3"/>
    <w:pPr>
      <w:numPr>
        <w:numId w:val="11"/>
      </w:numPr>
      <w:tabs>
        <w:tab w:val="num" w:pos="926"/>
        <w:tab w:val="num" w:pos="1485"/>
        <w:tab w:val="clear" w:pos="2302"/>
      </w:tabs>
      <w:ind w:left="1485" w:hanging="283"/>
      <w:jc w:val="both"/>
    </w:pPr>
  </w:style>
  <w:style w:type="paragraph" w:customStyle="1" w:styleId="ListDash4">
    <w:name w:val="List Dash 4"/>
    <w:basedOn w:val="Text4"/>
    <w:pPr>
      <w:numPr>
        <w:numId w:val="12"/>
      </w:numPr>
      <w:tabs>
        <w:tab w:val="num" w:pos="1209"/>
        <w:tab w:val="num" w:pos="1485"/>
        <w:tab w:val="clear" w:pos="2302"/>
      </w:tabs>
      <w:ind w:left="1485" w:hanging="283"/>
      <w:jc w:val="both"/>
    </w:pPr>
  </w:style>
  <w:style w:type="paragraph" w:customStyle="1" w:styleId="ListNumberLevel2">
    <w:name w:val="List Number (Level 2)"/>
    <w:basedOn w:val="Normal"/>
    <w:pPr>
      <w:numPr>
        <w:ilvl w:val="1"/>
        <w:numId w:val="13"/>
      </w:numPr>
      <w:tabs>
        <w:tab w:val="num" w:pos="283"/>
        <w:tab w:val="num" w:pos="1417"/>
        <w:tab w:val="num" w:pos="1492"/>
      </w:tabs>
      <w:spacing w:after="240"/>
      <w:ind w:left="1417" w:hanging="708"/>
      <w:jc w:val="both"/>
    </w:pPr>
    <w:rPr>
      <w:sz w:val="24"/>
      <w:lang w:val="en-GB"/>
    </w:rPr>
  </w:style>
  <w:style w:type="paragraph" w:customStyle="1" w:styleId="ListNumberLevel3">
    <w:name w:val="List Number (Level 3)"/>
    <w:basedOn w:val="Normal"/>
    <w:pPr>
      <w:numPr>
        <w:ilvl w:val="2"/>
        <w:numId w:val="13"/>
      </w:numPr>
      <w:tabs>
        <w:tab w:val="num" w:pos="283"/>
        <w:tab w:val="num" w:pos="1492"/>
        <w:tab w:val="num" w:pos="2126"/>
      </w:tabs>
      <w:spacing w:after="240"/>
      <w:ind w:left="2126" w:hanging="709"/>
      <w:jc w:val="both"/>
    </w:pPr>
    <w:rPr>
      <w:sz w:val="24"/>
      <w:lang w:val="en-GB"/>
    </w:rPr>
  </w:style>
  <w:style w:type="paragraph" w:customStyle="1" w:styleId="ListNumberLevel4">
    <w:name w:val="List Number (Level 4)"/>
    <w:basedOn w:val="Normal"/>
    <w:pPr>
      <w:numPr>
        <w:ilvl w:val="3"/>
        <w:numId w:val="13"/>
      </w:numPr>
      <w:tabs>
        <w:tab w:val="num" w:pos="283"/>
        <w:tab w:val="num" w:pos="1492"/>
        <w:tab w:val="num" w:pos="2835"/>
      </w:tabs>
      <w:spacing w:after="240"/>
      <w:ind w:left="2835" w:hanging="709"/>
      <w:jc w:val="both"/>
    </w:pPr>
    <w:rPr>
      <w:sz w:val="24"/>
      <w:lang w:val="en-GB"/>
    </w:rPr>
  </w:style>
  <w:style w:type="paragraph" w:customStyle="1" w:styleId="ListNumber1">
    <w:name w:val="List Number 1"/>
    <w:basedOn w:val="Text1"/>
    <w:pPr>
      <w:numPr>
        <w:numId w:val="14"/>
      </w:numPr>
      <w:tabs>
        <w:tab w:val="num" w:pos="765"/>
        <w:tab w:val="num" w:pos="1191"/>
      </w:tabs>
      <w:ind w:left="1191" w:hanging="709"/>
      <w:jc w:val="both"/>
    </w:pPr>
  </w:style>
  <w:style w:type="paragraph" w:customStyle="1" w:styleId="ListNumber1Level2">
    <w:name w:val="List Number 1 (Level 2)"/>
    <w:basedOn w:val="Text1"/>
    <w:pPr>
      <w:numPr>
        <w:ilvl w:val="1"/>
        <w:numId w:val="14"/>
      </w:numPr>
      <w:tabs>
        <w:tab w:val="num" w:pos="765"/>
        <w:tab w:val="num" w:pos="1899"/>
      </w:tabs>
      <w:ind w:left="1899" w:hanging="708"/>
      <w:jc w:val="both"/>
    </w:pPr>
  </w:style>
  <w:style w:type="paragraph" w:customStyle="1" w:styleId="ListNumber1Level3">
    <w:name w:val="List Number 1 (Level 3)"/>
    <w:basedOn w:val="Text1"/>
    <w:pPr>
      <w:numPr>
        <w:ilvl w:val="2"/>
        <w:numId w:val="14"/>
      </w:numPr>
      <w:tabs>
        <w:tab w:val="num" w:pos="765"/>
        <w:tab w:val="num" w:pos="2608"/>
      </w:tabs>
      <w:ind w:left="2608" w:hanging="709"/>
      <w:jc w:val="both"/>
    </w:pPr>
  </w:style>
  <w:style w:type="paragraph" w:customStyle="1" w:styleId="ListNumber1Level4">
    <w:name w:val="List Number 1 (Level 4)"/>
    <w:basedOn w:val="Text1"/>
    <w:pPr>
      <w:numPr>
        <w:ilvl w:val="3"/>
        <w:numId w:val="14"/>
      </w:numPr>
      <w:tabs>
        <w:tab w:val="num" w:pos="765"/>
        <w:tab w:val="num" w:pos="3317"/>
      </w:tabs>
      <w:ind w:left="3317" w:hanging="709"/>
      <w:jc w:val="both"/>
    </w:pPr>
  </w:style>
  <w:style w:type="paragraph" w:customStyle="1" w:styleId="ListNumber2Level2">
    <w:name w:val="List Number 2 (Level 2)"/>
    <w:basedOn w:val="Text2"/>
    <w:pPr>
      <w:numPr>
        <w:ilvl w:val="1"/>
        <w:numId w:val="15"/>
      </w:numPr>
      <w:tabs>
        <w:tab w:val="num" w:pos="643"/>
        <w:tab w:val="num" w:pos="1485"/>
        <w:tab w:val="clear" w:pos="2302"/>
        <w:tab w:val="num" w:pos="2619"/>
      </w:tabs>
      <w:ind w:left="2619" w:hanging="708"/>
      <w:jc w:val="both"/>
    </w:pPr>
  </w:style>
  <w:style w:type="paragraph" w:customStyle="1" w:styleId="ListNumber2Level3">
    <w:name w:val="List Number 2 (Level 3)"/>
    <w:basedOn w:val="Text2"/>
    <w:pPr>
      <w:numPr>
        <w:ilvl w:val="2"/>
        <w:numId w:val="15"/>
      </w:numPr>
      <w:tabs>
        <w:tab w:val="num" w:pos="643"/>
        <w:tab w:val="num" w:pos="1485"/>
        <w:tab w:val="clear" w:pos="2302"/>
        <w:tab w:val="num" w:pos="3328"/>
      </w:tabs>
      <w:ind w:left="3328" w:hanging="709"/>
      <w:jc w:val="both"/>
    </w:pPr>
  </w:style>
  <w:style w:type="paragraph" w:customStyle="1" w:styleId="ListNumber2Level4">
    <w:name w:val="List Number 2 (Level 4)"/>
    <w:basedOn w:val="Text2"/>
    <w:pPr>
      <w:numPr>
        <w:ilvl w:val="3"/>
        <w:numId w:val="15"/>
      </w:numPr>
      <w:tabs>
        <w:tab w:val="num" w:pos="643"/>
        <w:tab w:val="num" w:pos="1485"/>
        <w:tab w:val="clear" w:pos="2302"/>
        <w:tab w:val="num" w:pos="4037"/>
      </w:tabs>
      <w:ind w:left="4037" w:hanging="709"/>
      <w:jc w:val="both"/>
    </w:pPr>
  </w:style>
  <w:style w:type="paragraph" w:customStyle="1" w:styleId="ListNumber3Level2">
    <w:name w:val="List Number 3 (Level 2)"/>
    <w:basedOn w:val="Text3"/>
    <w:pPr>
      <w:numPr>
        <w:ilvl w:val="1"/>
        <w:numId w:val="16"/>
      </w:numPr>
      <w:tabs>
        <w:tab w:val="num" w:pos="926"/>
        <w:tab w:val="num" w:pos="1485"/>
        <w:tab w:val="clear" w:pos="2302"/>
        <w:tab w:val="num" w:pos="2619"/>
      </w:tabs>
      <w:ind w:left="2619" w:hanging="708"/>
      <w:jc w:val="both"/>
    </w:pPr>
  </w:style>
  <w:style w:type="paragraph" w:customStyle="1" w:styleId="ListNumber3Level3">
    <w:name w:val="List Number 3 (Level 3)"/>
    <w:basedOn w:val="Text3"/>
    <w:pPr>
      <w:numPr>
        <w:ilvl w:val="2"/>
        <w:numId w:val="16"/>
      </w:numPr>
      <w:tabs>
        <w:tab w:val="num" w:pos="926"/>
        <w:tab w:val="num" w:pos="1485"/>
        <w:tab w:val="clear" w:pos="2302"/>
        <w:tab w:val="num" w:pos="3328"/>
      </w:tabs>
      <w:ind w:left="3328" w:hanging="709"/>
      <w:jc w:val="both"/>
    </w:pPr>
  </w:style>
  <w:style w:type="paragraph" w:customStyle="1" w:styleId="ListNumber3Level4">
    <w:name w:val="List Number 3 (Level 4)"/>
    <w:basedOn w:val="Text3"/>
    <w:pPr>
      <w:numPr>
        <w:ilvl w:val="3"/>
        <w:numId w:val="16"/>
      </w:numPr>
      <w:tabs>
        <w:tab w:val="num" w:pos="926"/>
        <w:tab w:val="num" w:pos="1485"/>
        <w:tab w:val="clear" w:pos="2302"/>
        <w:tab w:val="num" w:pos="4037"/>
      </w:tabs>
      <w:ind w:left="4037" w:hanging="709"/>
      <w:jc w:val="both"/>
    </w:pPr>
  </w:style>
  <w:style w:type="paragraph" w:customStyle="1" w:styleId="ListNumber4Level2">
    <w:name w:val="List Number 4 (Level 2)"/>
    <w:basedOn w:val="Text4"/>
    <w:pPr>
      <w:numPr>
        <w:ilvl w:val="1"/>
        <w:numId w:val="17"/>
      </w:numPr>
      <w:tabs>
        <w:tab w:val="num" w:pos="1209"/>
        <w:tab w:val="num" w:pos="1485"/>
        <w:tab w:val="clear" w:pos="2302"/>
        <w:tab w:val="num" w:pos="2619"/>
      </w:tabs>
      <w:ind w:left="2619" w:hanging="708"/>
      <w:jc w:val="both"/>
    </w:pPr>
  </w:style>
  <w:style w:type="paragraph" w:customStyle="1" w:styleId="ListNumber4Level3">
    <w:name w:val="List Number 4 (Level 3)"/>
    <w:basedOn w:val="Text4"/>
    <w:pPr>
      <w:numPr>
        <w:ilvl w:val="2"/>
        <w:numId w:val="17"/>
      </w:numPr>
      <w:tabs>
        <w:tab w:val="num" w:pos="1209"/>
        <w:tab w:val="num" w:pos="1485"/>
        <w:tab w:val="clear" w:pos="2302"/>
        <w:tab w:val="num" w:pos="3328"/>
      </w:tabs>
      <w:ind w:left="3328" w:hanging="709"/>
      <w:jc w:val="both"/>
    </w:pPr>
  </w:style>
  <w:style w:type="paragraph" w:customStyle="1" w:styleId="ListNumber4Level4">
    <w:name w:val="List Number 4 (Level 4)"/>
    <w:basedOn w:val="Text4"/>
    <w:pPr>
      <w:numPr>
        <w:ilvl w:val="3"/>
        <w:numId w:val="17"/>
      </w:numPr>
      <w:tabs>
        <w:tab w:val="num" w:pos="1209"/>
        <w:tab w:val="num" w:pos="1485"/>
        <w:tab w:val="clear" w:pos="2302"/>
        <w:tab w:val="num" w:pos="4037"/>
      </w:tabs>
      <w:ind w:left="4037" w:hanging="709"/>
      <w:jc w:val="both"/>
    </w:pPr>
  </w:style>
  <w:style w:type="paragraph" w:styleId="NoteHeading">
    <w:name w:val="Note Heading"/>
    <w:basedOn w:val="Normal"/>
    <w:next w:val="Normal"/>
    <w:link w:val="NadpispoznmkyChar"/>
    <w:uiPriority w:val="99"/>
    <w:pPr>
      <w:spacing w:after="240"/>
      <w:jc w:val="both"/>
    </w:pPr>
    <w:rPr>
      <w:sz w:val="24"/>
      <w:lang w:val="en-GB"/>
    </w:rPr>
  </w:style>
  <w:style w:type="character" w:customStyle="1" w:styleId="NadpispoznmkyChar">
    <w:name w:val="Nadpis poznámky Char"/>
    <w:basedOn w:val="DefaultParagraphFont"/>
    <w:link w:val="NoteHeading"/>
    <w:uiPriority w:val="99"/>
    <w:semiHidden/>
    <w:locked/>
    <w:rPr>
      <w:rFonts w:cs="Times New Roman"/>
      <w:rtl w:val="0"/>
      <w:cs w:val="0"/>
    </w:rPr>
  </w:style>
  <w:style w:type="paragraph" w:styleId="Index1">
    <w:name w:val="index 1"/>
    <w:basedOn w:val="Normal"/>
    <w:next w:val="Normal"/>
    <w:autoRedefine/>
    <w:uiPriority w:val="99"/>
    <w:semiHidden/>
    <w:pPr>
      <w:spacing w:after="240"/>
      <w:ind w:left="240" w:hanging="240"/>
      <w:jc w:val="both"/>
    </w:pPr>
    <w:rPr>
      <w:sz w:val="24"/>
      <w:lang w:val="en-GB"/>
    </w:rPr>
  </w:style>
  <w:style w:type="paragraph" w:styleId="IndexHeading">
    <w:name w:val="index heading"/>
    <w:basedOn w:val="Normal"/>
    <w:next w:val="Index1"/>
    <w:uiPriority w:val="99"/>
    <w:semiHidden/>
    <w:pPr>
      <w:spacing w:after="240"/>
      <w:jc w:val="both"/>
    </w:pPr>
    <w:rPr>
      <w:rFonts w:ascii="Arial" w:hAnsi="Arial"/>
      <w:b/>
      <w:sz w:val="24"/>
      <w:lang w:val="en-GB"/>
    </w:rPr>
  </w:style>
  <w:style w:type="paragraph" w:customStyle="1" w:styleId="CharChar">
    <w:name w:val="Char Char"/>
    <w:basedOn w:val="Normal"/>
    <w:rsid w:val="00D91C20"/>
    <w:pPr>
      <w:spacing w:after="160" w:line="240" w:lineRule="exact"/>
      <w:jc w:val="left"/>
    </w:pPr>
    <w:rPr>
      <w:rFonts w:ascii="Tahoma" w:hAnsi="Tahoma" w:cs="Tahoma"/>
      <w:lang w:val="en-US" w:eastAsia="en-US"/>
    </w:rPr>
  </w:style>
  <w:style w:type="character" w:styleId="PlaceholderText">
    <w:name w:val="Placeholder Text"/>
    <w:basedOn w:val="DefaultParagraphFont"/>
    <w:uiPriority w:val="99"/>
    <w:rsid w:val="00DD38BF"/>
    <w:rPr>
      <w:rFonts w:ascii="Times New Roman" w:hAnsi="Times New Roman" w:cs="Times New Roman"/>
      <w:color w:val="808080"/>
      <w:rtl w:val="0"/>
      <w:cs w:val="0"/>
    </w:rPr>
  </w:style>
  <w:style w:type="paragraph" w:styleId="ListParagraph">
    <w:name w:val="List Paragraph"/>
    <w:basedOn w:val="Normal"/>
    <w:uiPriority w:val="34"/>
    <w:qFormat/>
    <w:rsid w:val="006424EE"/>
    <w:pPr>
      <w:ind w:left="708"/>
      <w:jc w:val="left"/>
    </w:pPr>
  </w:style>
  <w:style w:type="paragraph" w:customStyle="1" w:styleId="Zakladnystyl">
    <w:name w:val="Zakladny styl"/>
    <w:uiPriority w:val="99"/>
    <w:rsid w:val="00AE2E4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customStyle="1" w:styleId="CharChar1">
    <w:name w:val="Char Char1"/>
    <w:basedOn w:val="Normal"/>
    <w:uiPriority w:val="99"/>
    <w:rsid w:val="00031D0F"/>
    <w:pPr>
      <w:spacing w:after="160" w:line="240" w:lineRule="exact"/>
      <w:jc w:val="left"/>
    </w:pPr>
    <w:rPr>
      <w:rFonts w:ascii="Tahoma" w:hAnsi="Tahoma" w:cs="Tahoma"/>
      <w:lang w:val="en-US" w:eastAsia="en-US"/>
    </w:rPr>
  </w:style>
  <w:style w:type="character" w:styleId="FollowedHyperlink">
    <w:name w:val="FollowedHyperlink"/>
    <w:basedOn w:val="DefaultParagraphFont"/>
    <w:uiPriority w:val="99"/>
    <w:rsid w:val="00E60DA6"/>
    <w:rPr>
      <w:rFonts w:cs="Times New Roman"/>
      <w:color w:val="800080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139BE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139BE"/>
    <w:rPr>
      <w:rFonts w:ascii="Tahoma" w:hAnsi="Tahoma" w:cs="Times New Roman"/>
      <w:sz w:val="16"/>
      <w:rtl w:val="0"/>
      <w:cs w:val="0"/>
    </w:rPr>
  </w:style>
  <w:style w:type="paragraph" w:styleId="NormalWeb">
    <w:name w:val="Normal (Web)"/>
    <w:basedOn w:val="Normal"/>
    <w:uiPriority w:val="99"/>
    <w:rsid w:val="006B3322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Textzstupnhosymbolu">
    <w:name w:val="Text zástupného symbolu"/>
    <w:uiPriority w:val="99"/>
    <w:semiHidden/>
    <w:rsid w:val="006B3322"/>
    <w:rPr>
      <w:rFonts w:ascii="Times New Roman" w:hAnsi="Times New Roman" w:cs="Times New Roman"/>
      <w:color w:val="808080"/>
    </w:rPr>
  </w:style>
  <w:style w:type="paragraph" w:styleId="NoSpacing">
    <w:name w:val="No Spacing"/>
    <w:uiPriority w:val="99"/>
    <w:qFormat/>
    <w:rsid w:val="006B332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character" w:styleId="Strong">
    <w:name w:val="Strong"/>
    <w:basedOn w:val="DefaultParagraphFont"/>
    <w:uiPriority w:val="22"/>
    <w:qFormat/>
    <w:rsid w:val="0021527F"/>
    <w:rPr>
      <w:rFonts w:cs="Times New Roman"/>
      <w:b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\Microsoft%20Office\Sablony\Jozef\Obaly%20vedenie%20a%20vl&#225;da.dot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F1F84-8DEC-4297-9F1D-D9141524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2</Pages>
  <Words>567</Words>
  <Characters>3232</Characters>
  <Application>Microsoft Office Word</Application>
  <DocSecurity>0</DocSecurity>
  <Lines>0</Lines>
  <Paragraphs>0</Paragraphs>
  <ScaleCrop>false</ScaleCrop>
  <Company>MDPaT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Obaly</dc:title>
  <dc:creator>Galovic</dc:creator>
  <dc:description>da</dc:description>
  <cp:lastModifiedBy>Kubiček, Milan</cp:lastModifiedBy>
  <cp:revision>4</cp:revision>
  <cp:lastPrinted>2014-03-11T08:09:00Z</cp:lastPrinted>
  <dcterms:created xsi:type="dcterms:W3CDTF">2019-04-02T12:21:00Z</dcterms:created>
  <dcterms:modified xsi:type="dcterms:W3CDTF">2020-01-21T14:09:00Z</dcterms:modified>
</cp:coreProperties>
</file>