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CED" w:rsidRDefault="00D04CED">
      <w:pPr>
        <w:pStyle w:val="Normlnywebov"/>
        <w:jc w:val="center"/>
        <w:divId w:val="1453986379"/>
      </w:pPr>
      <w:r>
        <w:rPr>
          <w:rStyle w:val="Siln"/>
        </w:rPr>
        <w:t>Predkladacia správa</w:t>
      </w:r>
    </w:p>
    <w:p w:rsidR="00D04CED" w:rsidRDefault="00D04CED">
      <w:pPr>
        <w:pStyle w:val="Normlnywebov"/>
        <w:divId w:val="1453986379"/>
      </w:pPr>
      <w:r>
        <w:t> </w:t>
      </w:r>
    </w:p>
    <w:p w:rsidR="00D04CED" w:rsidRDefault="00D04CED">
      <w:pPr>
        <w:pStyle w:val="Normlnywebov"/>
        <w:jc w:val="both"/>
        <w:divId w:val="1453986379"/>
      </w:pPr>
      <w:r>
        <w:t xml:space="preserve">Materiál </w:t>
      </w:r>
      <w:r w:rsidRPr="00FC1FED">
        <w:rPr>
          <w:i/>
        </w:rPr>
        <w:t>„</w:t>
      </w:r>
      <w:r w:rsidR="00FC1FED" w:rsidRPr="00FC1FED">
        <w:rPr>
          <w:i/>
        </w:rPr>
        <w:t xml:space="preserve">Návrh na vyslovenie súhlasu Národnej rady Slovenskej republiky so zmenami </w:t>
      </w:r>
      <w:r w:rsidR="00FC1FED">
        <w:rPr>
          <w:i/>
        </w:rPr>
        <w:br/>
      </w:r>
      <w:r w:rsidR="00FC1FED" w:rsidRPr="00FC1FED">
        <w:rPr>
          <w:i/>
        </w:rPr>
        <w:t>a doplnkami do</w:t>
      </w:r>
      <w:r w:rsidR="00FC1FED">
        <w:rPr>
          <w:i/>
        </w:rPr>
        <w:t xml:space="preserve">hovoru COTIF v znení protokolu </w:t>
      </w:r>
      <w:bookmarkStart w:id="0" w:name="_GoBack"/>
      <w:bookmarkEnd w:id="0"/>
      <w:r w:rsidR="00FC1FED" w:rsidRPr="00FC1FED">
        <w:rPr>
          <w:i/>
        </w:rPr>
        <w:t>1999 prijatých na 13. valnom zhromaždení Medzivládnej organizácie pre medzinárodnú železničnú prepravu (OTIF)</w:t>
      </w:r>
      <w:r w:rsidR="00FC1FED" w:rsidRPr="00FC1FED">
        <w:rPr>
          <w:i/>
        </w:rPr>
        <w:t>“</w:t>
      </w:r>
      <w:r w:rsidR="00FC1FED">
        <w:t xml:space="preserve"> </w:t>
      </w:r>
      <w:r>
        <w:t>sa predkladá ako iniciatívny materiál.</w:t>
      </w:r>
    </w:p>
    <w:p w:rsidR="00D04CED" w:rsidRDefault="00D04CED">
      <w:pPr>
        <w:pStyle w:val="Normlnywebov"/>
        <w:jc w:val="both"/>
        <w:divId w:val="1453986379"/>
      </w:pPr>
      <w:r>
        <w:t>Valné zhromaždenie OTIF zriadené v súlade s článkom 13 § 1 písm. a) dohovoru o medzinárodnej železničnej preprave (COTIF) a jeho dodatkov, ktorého zmluvnou stranou je aj Slovenská republika na svojom 13. zasadnutí, ktoré sa konalo v dňoch 25. až 26. septembra 2018, rozhodlo o niektorých zmenách dohovoru COTIF, ako aj jeho dodatkov.</w:t>
      </w:r>
    </w:p>
    <w:p w:rsidR="00D04CED" w:rsidRDefault="00D04CED">
      <w:pPr>
        <w:pStyle w:val="Normlnywebov"/>
        <w:jc w:val="both"/>
        <w:divId w:val="1453986379"/>
      </w:pPr>
      <w:r>
        <w:t>Zmeny dohovoru COTIF sa zameriavajú na zlepšenie a uľahčenie postupu revízie dohovoru COTIF s cieľom konzistentnej a rýchlej implementácie zmien jeho dodatkov a s cieľom zabrániť nepriaznivým účinkom súčasného zdĺhavého postupu revízie vrátane rizika vnútorného nesúladu medzi zmenami prijatými Revíznym výborom a zmenami prijatými valným zhromaždením organizácie OTIF, ako aj vonkajšieho nesúladu, najmä s právom Únie.</w:t>
      </w:r>
    </w:p>
    <w:p w:rsidR="00D04CED" w:rsidRDefault="00D04CED">
      <w:pPr>
        <w:pStyle w:val="Normlnywebov"/>
        <w:jc w:val="both"/>
        <w:divId w:val="1453986379"/>
      </w:pPr>
      <w:r>
        <w:t>Cieľom zmien dodatku E (CUI) je objasniť rozsah pôsobnosti jednotných pravidiel CUI, aby sa zabezpečilo, že sa tieto predpisy budú viac systémovo uplatňovať na účel, na ktorý sú určené, t. j. v medzinárodnej železničnej doprave, napríklad v koridoroch nákladnej dopravy alebo pre medzinárodné osobné vlaky.</w:t>
      </w:r>
    </w:p>
    <w:p w:rsidR="00D04CED" w:rsidRDefault="00D04CED">
      <w:pPr>
        <w:pStyle w:val="Normlnywebov"/>
        <w:jc w:val="both"/>
        <w:divId w:val="1453986379"/>
      </w:pPr>
      <w:r>
        <w:t>Cieľom zmien dodatku G (ATMF) je dosiahnuť harmonizáciu pravidiel organizácie OTIF</w:t>
      </w:r>
      <w:r w:rsidR="006341BE">
        <w:t xml:space="preserve"> </w:t>
      </w:r>
      <w:r w:rsidR="006341BE">
        <w:br/>
      </w:r>
      <w:r>
        <w:t>a pravidiel Únie, najmä po tom, čo Únia v roku 2016 prijala štvrtý železničný balík.</w:t>
      </w:r>
    </w:p>
    <w:p w:rsidR="00D04CED" w:rsidRDefault="00D04CED">
      <w:pPr>
        <w:pStyle w:val="Normlnywebov"/>
        <w:jc w:val="both"/>
        <w:divId w:val="1453986379"/>
      </w:pPr>
      <w:r>
        <w:t xml:space="preserve">V návrhu nového dodatku H sa uvádzajú ustanovenia na reguláciu bezpečnej prevádzky vlakov v medzinárodnej doprave s cieľom zosúladiť dohovor COTIF s acquis Únie a podporiť interoperabilitu mimo Európskej únie. Navrhovaný text je v súlade s ustanoveniami novej </w:t>
      </w:r>
      <w:r w:rsidR="008D0C00" w:rsidRPr="00307CAD">
        <w:t>smernice Európskeho parlamentu a Rady (EÚ) 2016/798 z 11. mája 2016 o bezpečnosti železníc</w:t>
      </w:r>
      <w:r w:rsidR="008D0C00">
        <w:rPr>
          <w:rFonts w:ascii="Times" w:hAnsi="Times" w:cs="Times"/>
          <w:sz w:val="25"/>
          <w:szCs w:val="25"/>
        </w:rPr>
        <w:t xml:space="preserve"> </w:t>
      </w:r>
      <w:r w:rsidR="00EA7BBC">
        <w:rPr>
          <w:rFonts w:ascii="Times" w:hAnsi="Times" w:cs="Times"/>
          <w:sz w:val="25"/>
          <w:szCs w:val="25"/>
        </w:rPr>
        <w:t xml:space="preserve">(Ú. v. EÚ L 138, 26.5.2016) </w:t>
      </w:r>
      <w:r>
        <w:t>a s ňou súvisiacimi sekundárnymi právnymi predpismi.</w:t>
      </w:r>
    </w:p>
    <w:p w:rsidR="00D04CED" w:rsidRDefault="00D04CED">
      <w:pPr>
        <w:pStyle w:val="Normlnywebov"/>
        <w:jc w:val="both"/>
        <w:divId w:val="1453986379"/>
      </w:pPr>
      <w:r>
        <w:t>Detailný prehľad zmien jednotlivých článkov dohovoru</w:t>
      </w:r>
      <w:r w:rsidR="00EA7BBC">
        <w:t>,</w:t>
      </w:r>
      <w:r>
        <w:t xml:space="preserve"> ako aj článkov dodatkov je uvedený vo vlastnom materiáli.</w:t>
      </w:r>
    </w:p>
    <w:p w:rsidR="00D04CED" w:rsidRDefault="00D04CED">
      <w:pPr>
        <w:pStyle w:val="Normlnywebov"/>
        <w:jc w:val="both"/>
        <w:divId w:val="1453986379"/>
      </w:pPr>
      <w:r>
        <w:t>Zmeny samotného dohovoru prijaté valným zhromaždením nadobúdajú platnosť pre všetky členské štáty po dvanástich mesiacoch od ich schválenia dvoma tretinami členských štátov, s výnimkou tých členských štátov, ktoré pred nadobudnutím platnosti zmien vyhlásili, že s nimi nesúhlasia.</w:t>
      </w:r>
    </w:p>
    <w:p w:rsidR="00D04CED" w:rsidRDefault="00D04CED">
      <w:pPr>
        <w:pStyle w:val="Normlnywebov"/>
        <w:jc w:val="both"/>
        <w:divId w:val="1453986379"/>
      </w:pPr>
      <w:r>
        <w:t xml:space="preserve">Zmeny dodatkov k dohovoru prijaté valným zhromaždením nadobudnú platnosť pre všetky členské štáty po dvanástich mesiacoch od ich schválenia polovicou členských štátov, ktoré </w:t>
      </w:r>
      <w:r>
        <w:lastRenderedPageBreak/>
        <w:t>nepodali vyhlásenie podľa článku 42 § 1 prvá veta COTIF, s výnimkou tých členských štátov, ktoré pred nadobudnutím platnosti vyhlásili, že s nimi nesúhlasia a členských štátov, ktoré podali vyhlásenie podľa článku 42 § 1 prvá veta COTIF.</w:t>
      </w:r>
    </w:p>
    <w:p w:rsidR="00D04CED" w:rsidRDefault="00D04CED">
      <w:pPr>
        <w:pStyle w:val="Normlnywebov"/>
        <w:jc w:val="both"/>
        <w:divId w:val="1453986379"/>
      </w:pPr>
      <w:r>
        <w:t>Členské štáty zasielajú generálnemu tajomníkovi oznámenia o schválení zmien dohovoru prijatých valným zhromaždením a vyhlásenia o nesúhlase s týmito zmenami. Generálny tajomník o tom informuje ostatné členské štáty.</w:t>
      </w:r>
    </w:p>
    <w:p w:rsidR="00D04CED" w:rsidRDefault="00D04CED">
      <w:pPr>
        <w:pStyle w:val="Normlnywebov"/>
        <w:jc w:val="both"/>
        <w:divId w:val="1453986379"/>
      </w:pPr>
      <w:r>
        <w:t>Dohovor COTIF je mnohostrannou medzinárodnou zmluvou prezidentskej povahy v zmysle článku 7 ods. 4 Ústavy SR, ktorá priamo zakladá práva alebo povinnosti fyzických osôb alebo právnických osôb, a preto sa vyžaduje pred ratifikáciou súhlas Národnej rady Slovenskej republiky. Zároveň je podľa článku 7 ods. 5 Ústavy SR mnohostrannou medzinárodnou zmluvou prezidentskej povahy, na vykonanie ktorej nie je potrebný zákon a ktorá má po ratifikácii a vyhlásení spôsobom ustanoveným zákonom prednosť pred zákonmi Slovenskej republiky.</w:t>
      </w:r>
    </w:p>
    <w:p w:rsidR="00D04CED" w:rsidRDefault="008D0C00">
      <w:pPr>
        <w:pStyle w:val="Normlnywebov"/>
        <w:jc w:val="both"/>
        <w:divId w:val="1453986379"/>
      </w:pPr>
      <w:r>
        <w:t>P</w:t>
      </w:r>
      <w:r w:rsidR="00D04CED">
        <w:t xml:space="preserve">rijatie </w:t>
      </w:r>
      <w:r>
        <w:t xml:space="preserve">materiálu </w:t>
      </w:r>
      <w:r w:rsidR="00D04CED">
        <w:t>nemá dopad na zvýšenie výdavkov verejných financií, podnikateľské prostredie, životné prostredie, informatizáciu spoločnosti, sociálny vplyv ani vplyv na služby verejnej správy pre občana, nezasahuje do pôsobnosti iných orgánov verejnej moci a je v súlade so zahraničnými záujmami Slovenskej republiky.</w:t>
      </w:r>
    </w:p>
    <w:p w:rsidR="00E14E7F" w:rsidRDefault="00D04CED" w:rsidP="00B75BB0">
      <w:r>
        <w:t> </w:t>
      </w:r>
    </w:p>
    <w:p w:rsidR="00E076A2" w:rsidRDefault="00E076A2" w:rsidP="00B75BB0"/>
    <w:p w:rsidR="00E076A2" w:rsidRPr="00B75BB0" w:rsidRDefault="00E076A2" w:rsidP="00B75BB0"/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8A0" w:rsidRDefault="007B08A0" w:rsidP="000A67D5">
      <w:pPr>
        <w:spacing w:after="0" w:line="240" w:lineRule="auto"/>
      </w:pPr>
      <w:r>
        <w:separator/>
      </w:r>
    </w:p>
  </w:endnote>
  <w:endnote w:type="continuationSeparator" w:id="0">
    <w:p w:rsidR="007B08A0" w:rsidRDefault="007B08A0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8A0" w:rsidRDefault="007B08A0" w:rsidP="000A67D5">
      <w:pPr>
        <w:spacing w:after="0" w:line="240" w:lineRule="auto"/>
      </w:pPr>
      <w:r>
        <w:separator/>
      </w:r>
    </w:p>
  </w:footnote>
  <w:footnote w:type="continuationSeparator" w:id="0">
    <w:p w:rsidR="007B08A0" w:rsidRDefault="007B08A0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844"/>
    <w:rsid w:val="00025017"/>
    <w:rsid w:val="000603AB"/>
    <w:rsid w:val="0006543E"/>
    <w:rsid w:val="00092DD6"/>
    <w:rsid w:val="000A67D5"/>
    <w:rsid w:val="000C30FD"/>
    <w:rsid w:val="000E25CA"/>
    <w:rsid w:val="001034F7"/>
    <w:rsid w:val="00146547"/>
    <w:rsid w:val="00146B48"/>
    <w:rsid w:val="00150388"/>
    <w:rsid w:val="001A3641"/>
    <w:rsid w:val="002109B0"/>
    <w:rsid w:val="0021228E"/>
    <w:rsid w:val="00230F3C"/>
    <w:rsid w:val="00250419"/>
    <w:rsid w:val="0026610F"/>
    <w:rsid w:val="002702D6"/>
    <w:rsid w:val="002A5577"/>
    <w:rsid w:val="003111B8"/>
    <w:rsid w:val="00322014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6E0B"/>
    <w:rsid w:val="004C2A55"/>
    <w:rsid w:val="004E70BA"/>
    <w:rsid w:val="00532574"/>
    <w:rsid w:val="0053385C"/>
    <w:rsid w:val="00581D58"/>
    <w:rsid w:val="0059081C"/>
    <w:rsid w:val="006341BE"/>
    <w:rsid w:val="00634B9C"/>
    <w:rsid w:val="00642FB8"/>
    <w:rsid w:val="00644EDF"/>
    <w:rsid w:val="00657226"/>
    <w:rsid w:val="006A3681"/>
    <w:rsid w:val="007055C1"/>
    <w:rsid w:val="00764FAC"/>
    <w:rsid w:val="00766598"/>
    <w:rsid w:val="007746DD"/>
    <w:rsid w:val="00777C34"/>
    <w:rsid w:val="007A1010"/>
    <w:rsid w:val="007B08A0"/>
    <w:rsid w:val="007D7AE6"/>
    <w:rsid w:val="0081645A"/>
    <w:rsid w:val="008354BD"/>
    <w:rsid w:val="0084052F"/>
    <w:rsid w:val="00880BB5"/>
    <w:rsid w:val="008A1964"/>
    <w:rsid w:val="008D0C00"/>
    <w:rsid w:val="008D2B72"/>
    <w:rsid w:val="008E2844"/>
    <w:rsid w:val="008E3D2E"/>
    <w:rsid w:val="0090100E"/>
    <w:rsid w:val="009239D9"/>
    <w:rsid w:val="009B2526"/>
    <w:rsid w:val="009C6C5C"/>
    <w:rsid w:val="009D6F8B"/>
    <w:rsid w:val="00A05DD1"/>
    <w:rsid w:val="00A54A16"/>
    <w:rsid w:val="00AF457A"/>
    <w:rsid w:val="00B133CC"/>
    <w:rsid w:val="00B67ED2"/>
    <w:rsid w:val="00B75BB0"/>
    <w:rsid w:val="00B81906"/>
    <w:rsid w:val="00B906B2"/>
    <w:rsid w:val="00BD1FAB"/>
    <w:rsid w:val="00BE7302"/>
    <w:rsid w:val="00C35BC3"/>
    <w:rsid w:val="00C65A4A"/>
    <w:rsid w:val="00C920E8"/>
    <w:rsid w:val="00CA4563"/>
    <w:rsid w:val="00CE47A6"/>
    <w:rsid w:val="00D04CED"/>
    <w:rsid w:val="00D261C9"/>
    <w:rsid w:val="00D7179C"/>
    <w:rsid w:val="00D85172"/>
    <w:rsid w:val="00D969AC"/>
    <w:rsid w:val="00DA34D9"/>
    <w:rsid w:val="00DC0BD9"/>
    <w:rsid w:val="00DD58E1"/>
    <w:rsid w:val="00E076A2"/>
    <w:rsid w:val="00E14E7F"/>
    <w:rsid w:val="00E32491"/>
    <w:rsid w:val="00E5284A"/>
    <w:rsid w:val="00E840B3"/>
    <w:rsid w:val="00EA7BBC"/>
    <w:rsid w:val="00EA7C00"/>
    <w:rsid w:val="00EC027B"/>
    <w:rsid w:val="00EE0D4A"/>
    <w:rsid w:val="00EF1425"/>
    <w:rsid w:val="00F256C4"/>
    <w:rsid w:val="00F2656B"/>
    <w:rsid w:val="00F26A4A"/>
    <w:rsid w:val="00F46B1B"/>
    <w:rsid w:val="00FA0ABD"/>
    <w:rsid w:val="00FB12C1"/>
    <w:rsid w:val="00FC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0B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Siln">
    <w:name w:val="Strong"/>
    <w:uiPriority w:val="22"/>
    <w:qFormat/>
    <w:rsid w:val="00D04CED"/>
    <w:rPr>
      <w:b/>
      <w:bCs/>
    </w:rPr>
  </w:style>
  <w:style w:type="character" w:styleId="Zvraznenie">
    <w:name w:val="Emphasis"/>
    <w:uiPriority w:val="20"/>
    <w:qFormat/>
    <w:rsid w:val="00D04C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22.10.2019 14:46:53"/>
    <f:field ref="objchangedby" par="" text="Administrator, System"/>
    <f:field ref="objmodifiedat" par="" text="22.10.2019 14:46:54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e60a29af-d413-48d4-bd90-fe9d2a897e4b">
      <Url>https://ovdmasv601/sites/DMS/_layouts/15/DocIdRedir.aspx?ID=WKX3UHSAJ2R6-2-951480</Url>
      <Description>WKX3UHSAJ2R6-2-951480</Description>
    </_dlc_DocIdUrl>
    <_dlc_DocId xmlns="e60a29af-d413-48d4-bd90-fe9d2a897e4b">WKX3UHSAJ2R6-2-951480</_dlc_DocI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12CBA-1B82-4B62-9DA8-11556F4F39F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6269BBE8-B49B-4FB4-A4B8-3DFA5B9F39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FC6080-565F-479A-825D-5688A9EAF82D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5.xml><?xml version="1.0" encoding="utf-8"?>
<ds:datastoreItem xmlns:ds="http://schemas.openxmlformats.org/officeDocument/2006/customXml" ds:itemID="{BAE3012E-7E77-4FED-B55C-0E2387788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4A19839-7A1E-4EA8-9A0E-59211D4E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2019-10-22T12:46:00Z</dcterms:created>
  <dcterms:modified xsi:type="dcterms:W3CDTF">2020-06-18T12:53:00Z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Akt medzinárodného práva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Medzinárodné orgány a organizácie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Rebeka Valovičová</vt:lpwstr>
  </property>
  <property fmtid="{D5CDD505-2E9C-101B-9397-08002B2CF9AE}" pid="9" name="FSC#SKEDITIONSLOVLEX@103.510:zodppredkladatel">
    <vt:lpwstr>Arpád Érsek</vt:lpwstr>
  </property>
  <property fmtid="{D5CDD505-2E9C-101B-9397-08002B2CF9AE}" pid="10" name="FSC#SKEDITIONSLOVLEX@103.510:nazovpredpis">
    <vt:lpwstr> Návrh na schválenie zmien a doplnkov dohovoru COTIF v znení protokolu 1999 prijatých na 13. valnom zhromaždení Medzivládnej organizácie pre medzinárodnú železničnú prepravu (OTIF)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dopravy a výstavby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Iniciatívny materiál</vt:lpwstr>
  </property>
  <property fmtid="{D5CDD505-2E9C-101B-9397-08002B2CF9AE}" pid="16" name="FSC#SKEDITIONSLOVLEX@103.510:plnynazovpredpis">
    <vt:lpwstr> Návrh na schválenie zmien a doplnkov dohovoru COTIF v znení protokolu 1999 prijatých na 13. valnom zhromaždení Medzivládnej organizácie pre medzinárodnú železničnú prepravu (OTIF)</vt:lpwstr>
  </property>
  <property fmtid="{D5CDD505-2E9C-101B-9397-08002B2CF9AE}" pid="17" name="FSC#SKEDITIONSLOVLEX@103.510:rezortcislopredpis">
    <vt:lpwstr>30120/2019/SMVEU/83623-M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LP/2019/754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/>
  </property>
  <property fmtid="{D5CDD505-2E9C-101B-9397-08002B2CF9AE}" pid="51" name="FSC#SKEDITIONSLOVLEX@103.510:AttrStrDocPropVplyvPodnikatelskeProstr">
    <vt:lpwstr/>
  </property>
  <property fmtid="{D5CDD505-2E9C-101B-9397-08002B2CF9AE}" pid="52" name="FSC#SKEDITIONSLOVLEX@103.510:AttrStrDocPropVplyvSocialny">
    <vt:lpwstr/>
  </property>
  <property fmtid="{D5CDD505-2E9C-101B-9397-08002B2CF9AE}" pid="53" name="FSC#SKEDITIONSLOVLEX@103.510:AttrStrDocPropVplyvNaZivotProstr">
    <vt:lpwstr/>
  </property>
  <property fmtid="{D5CDD505-2E9C-101B-9397-08002B2CF9AE}" pid="54" name="FSC#SKEDITIONSLOVLEX@103.510:AttrStrDocPropVplyvNaInformatizaciu">
    <vt:lpwstr/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republiky, minister zahraničných vecí a európskych záležitostí SR, minister dopravy a výstavby Slovenskej republiky</vt:lpwstr>
  </property>
  <property fmtid="{D5CDD505-2E9C-101B-9397-08002B2CF9AE}" pid="127" name="FSC#SKEDITIONSLOVLEX@103.510:AttrStrListDocPropUznesenieNaVedomie">
    <vt:lpwstr>prezident Slovenskej republiky, 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align="center"&gt;&lt;strong&gt;Predkladacia správa&lt;/strong&gt;&lt;/p&gt;&lt;p&gt;&amp;nbsp;&lt;/p&gt;&lt;p style="text-align: justify;"&gt;Materiál „&lt;em&gt;Návrh na schválenie zmien a&amp;nbsp;doplnkov dohovoru COTIF v znení protokolu 1999 prijatých na 13. valnom zhromaždení Medzivládnej organizác</vt:lpwstr>
  </property>
  <property fmtid="{D5CDD505-2E9C-101B-9397-08002B2CF9AE}" pid="130" name="FSC#COOSYSTEM@1.1:Container">
    <vt:lpwstr>COO.2145.1000.3.3652162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dopravy a výstavby Slovenskej republiky</vt:lpwstr>
  </property>
  <property fmtid="{D5CDD505-2E9C-101B-9397-08002B2CF9AE}" pid="145" name="FSC#SKEDITIONSLOVLEX@103.510:funkciaZodpPredAkuzativ">
    <vt:lpwstr>ministra dopravy a výstavby Slovenskej republiky</vt:lpwstr>
  </property>
  <property fmtid="{D5CDD505-2E9C-101B-9397-08002B2CF9AE}" pid="146" name="FSC#SKEDITIONSLOVLEX@103.510:funkciaZodpPredDativ">
    <vt:lpwstr>ministrovi dopravy a výstavby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Arpád Érsek_x000d_
minister dopravy a výstavby Slovenskej republiky</vt:lpwstr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22. 10. 2019</vt:lpwstr>
  </property>
  <property fmtid="{D5CDD505-2E9C-101B-9397-08002B2CF9AE}" pid="153" name="ContentTypeId">
    <vt:lpwstr>0x0101006C0C8C3C1E3DCC44BECE3792677AD011</vt:lpwstr>
  </property>
  <property fmtid="{D5CDD505-2E9C-101B-9397-08002B2CF9AE}" pid="154" name="_dlc_DocIdItemGuid">
    <vt:lpwstr>d5a63634-b984-4b5b-be6d-c6635a767ddb</vt:lpwstr>
  </property>
</Properties>
</file>