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CRD-</w:t>
      </w:r>
      <w:r w:rsidR="00414BD4">
        <w:rPr>
          <w:sz w:val="20"/>
        </w:rPr>
        <w:t>1015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D25CC">
        <w:t>226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BB4A30">
        <w:rPr>
          <w:spacing w:val="0"/>
          <w:sz w:val="22"/>
          <w:szCs w:val="22"/>
        </w:rPr>
        <w:t>z</w:t>
      </w:r>
      <w:r w:rsidRPr="00BB4A30" w:rsidR="00832126">
        <w:rPr>
          <w:spacing w:val="0"/>
          <w:sz w:val="22"/>
          <w:szCs w:val="22"/>
        </w:rPr>
        <w:t xml:space="preserve"> </w:t>
      </w:r>
      <w:r w:rsidR="004D25CC">
        <w:rPr>
          <w:spacing w:val="0"/>
          <w:sz w:val="22"/>
          <w:szCs w:val="22"/>
        </w:rPr>
        <w:t>15</w:t>
      </w:r>
      <w:r w:rsidRPr="00BB4A30" w:rsidR="00C856FC">
        <w:rPr>
          <w:spacing w:val="0"/>
          <w:sz w:val="22"/>
          <w:szCs w:val="22"/>
        </w:rPr>
        <w:t xml:space="preserve">. </w:t>
      </w:r>
      <w:r w:rsidR="00C74725">
        <w:rPr>
          <w:spacing w:val="0"/>
          <w:sz w:val="22"/>
          <w:szCs w:val="22"/>
        </w:rPr>
        <w:t>jú</w:t>
      </w:r>
      <w:r w:rsidR="001D4A64">
        <w:rPr>
          <w:spacing w:val="0"/>
          <w:sz w:val="22"/>
          <w:szCs w:val="22"/>
        </w:rPr>
        <w:t>l</w:t>
      </w:r>
      <w:r w:rsidR="00953BE8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20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DF2C63" w:rsidRPr="00EC51CA" w:rsidP="00DF2C63">
      <w:pPr>
        <w:keepNext w:val="0"/>
        <w:keepLines w:val="0"/>
        <w:widowControl w:val="0"/>
        <w:jc w:val="both"/>
        <w:rPr>
          <w:rFonts w:eastAsia="Calibri"/>
          <w:sz w:val="22"/>
          <w:szCs w:val="22"/>
        </w:rPr>
      </w:pPr>
      <w:r w:rsidRPr="00EC51CA">
        <w:rPr>
          <w:sz w:val="22"/>
          <w:szCs w:val="22"/>
        </w:rPr>
        <w:t xml:space="preserve">k </w:t>
      </w:r>
      <w:r w:rsidRPr="00EC51CA" w:rsidR="00EC51CA">
        <w:rPr>
          <w:sz w:val="22"/>
          <w:szCs w:val="22"/>
        </w:rPr>
        <w:t>n</w:t>
      </w:r>
      <w:r w:rsidRPr="00EC51CA" w:rsidR="00EC51CA">
        <w:rPr>
          <w:rFonts w:cs="Arial"/>
          <w:sz w:val="22"/>
          <w:szCs w:val="22"/>
        </w:rPr>
        <w:t xml:space="preserve">ávrhu poslancov Národnej rady Slovenskej republiky Juraja Šeligu, Alojza Baránika, Ondreja Dostála, Petry </w:t>
      </w:r>
      <w:r w:rsidRPr="00EC51CA" w:rsidR="00EC51CA">
        <w:rPr>
          <w:rFonts w:cs="Arial"/>
          <w:sz w:val="22"/>
          <w:szCs w:val="22"/>
        </w:rPr>
        <w:t>Hajšelovej a Milana Vetráka na vydanie zákona, ktorým sa mení</w:t>
      </w:r>
      <w:r w:rsidR="00EC51CA">
        <w:rPr>
          <w:rFonts w:cs="Arial"/>
          <w:sz w:val="22"/>
          <w:szCs w:val="22"/>
        </w:rPr>
        <w:br/>
      </w:r>
      <w:r w:rsidRPr="00EC51CA" w:rsidR="00EC51CA">
        <w:rPr>
          <w:rFonts w:cs="Arial"/>
          <w:sz w:val="22"/>
          <w:szCs w:val="22"/>
        </w:rPr>
        <w:t>a dopĺňa zákon č. 153/2001 Z. z. o prokuratúre v znení neskorších predpisov a ktorým sa mení a dopĺňa zákon Národnej rady Slovenskej republiky č. 350/1996 Z. z. o rokovacom poriadku Národnej rady Slovenskej republiky v znení neskorších predpisov (tlač 108)</w:t>
      </w:r>
    </w:p>
    <w:p w:rsidR="00DF2C63" w:rsidP="00DF2C6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RPr="002C6FEE" w:rsidP="00DF2C63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EC51CA" w:rsidR="00EC51CA">
        <w:rPr>
          <w:sz w:val="22"/>
          <w:szCs w:val="22"/>
        </w:rPr>
        <w:t>n</w:t>
      </w:r>
      <w:r w:rsidRPr="00EC51CA" w:rsidR="00EC51CA">
        <w:rPr>
          <w:rFonts w:cs="Arial"/>
          <w:sz w:val="22"/>
          <w:szCs w:val="22"/>
        </w:rPr>
        <w:t>ávrh poslancov Národnej rady Slovenskej republiky Juraja Šeligu, Alo</w:t>
      </w:r>
      <w:r w:rsidRPr="00EC51CA" w:rsidR="00EC51CA">
        <w:rPr>
          <w:rFonts w:cs="Arial"/>
          <w:sz w:val="22"/>
          <w:szCs w:val="22"/>
        </w:rPr>
        <w:t>jza Baránika, Ondreja Dostála, Petry Hajšelovej a Milana Vetráka na vydanie zákona, ktorým sa mení</w:t>
      </w:r>
      <w:r w:rsidR="00EC51CA">
        <w:rPr>
          <w:rFonts w:cs="Arial"/>
          <w:sz w:val="22"/>
          <w:szCs w:val="22"/>
        </w:rPr>
        <w:br/>
      </w:r>
      <w:r w:rsidRPr="00EC51CA" w:rsidR="00EC51CA">
        <w:rPr>
          <w:rFonts w:cs="Arial"/>
          <w:sz w:val="22"/>
          <w:szCs w:val="22"/>
        </w:rPr>
        <w:t>a dopĺňa zákon č. 153/2001 Z. z. o prokuratúre v znení neskorších predpisov a ktorým sa mení a dopĺňa zákon Národnej rady Slovenskej republiky č. 350/1996 Z. z. o rokovacom poriadku Národnej rady Slovenskej republiky v znení neskorších predpisov</w:t>
      </w:r>
      <w:r w:rsidRPr="002C6FEE">
        <w:rPr>
          <w:sz w:val="22"/>
          <w:szCs w:val="22"/>
        </w:rPr>
        <w:t xml:space="preserve">, v znení schválených pozmeňujúcich a doplňujúcich návrhov. 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   </w:t>
      </w:r>
      <w:r w:rsidRPr="00BB4A30">
        <w:rPr>
          <w:rFonts w:cs="Arial"/>
          <w:sz w:val="22"/>
          <w:szCs w:val="22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</w:t>
      </w:r>
      <w:r w:rsidRPr="00BB4A30">
        <w:rPr>
          <w:rFonts w:cs="Arial"/>
          <w:sz w:val="22"/>
          <w:szCs w:val="22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Národnej rady Slovenskej republiky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2E5817" w:rsidP="002E58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Lucia  D r á b i k o v á   v. r. </w:t>
      </w:r>
    </w:p>
    <w:p w:rsidR="001D4A64" w:rsidRPr="00BB4A30" w:rsidP="001D4A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D25CC">
        <w:rPr>
          <w:rFonts w:cs="Arial"/>
          <w:sz w:val="22"/>
          <w:szCs w:val="22"/>
        </w:rPr>
        <w:t>Eduard  K o č i š</w:t>
      </w:r>
      <w:r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5C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2738E"/>
    <w:rsid w:val="000276B6"/>
    <w:rsid w:val="00032F2E"/>
    <w:rsid w:val="00035ED7"/>
    <w:rsid w:val="00044748"/>
    <w:rsid w:val="000517B7"/>
    <w:rsid w:val="00051F48"/>
    <w:rsid w:val="000534BB"/>
    <w:rsid w:val="000553E7"/>
    <w:rsid w:val="0008362A"/>
    <w:rsid w:val="00097399"/>
    <w:rsid w:val="000C3759"/>
    <w:rsid w:val="000F6A9A"/>
    <w:rsid w:val="00106069"/>
    <w:rsid w:val="001578C6"/>
    <w:rsid w:val="00157C10"/>
    <w:rsid w:val="00157E8D"/>
    <w:rsid w:val="00160D5B"/>
    <w:rsid w:val="001C6BF6"/>
    <w:rsid w:val="001D3F22"/>
    <w:rsid w:val="001D4A64"/>
    <w:rsid w:val="001E20F2"/>
    <w:rsid w:val="0020515B"/>
    <w:rsid w:val="00206E1E"/>
    <w:rsid w:val="00243ADA"/>
    <w:rsid w:val="00257C78"/>
    <w:rsid w:val="002A650A"/>
    <w:rsid w:val="002C6FEE"/>
    <w:rsid w:val="002D2F37"/>
    <w:rsid w:val="002E5817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D41BB"/>
    <w:rsid w:val="003E3748"/>
    <w:rsid w:val="003E72D6"/>
    <w:rsid w:val="003E7A3D"/>
    <w:rsid w:val="004114AF"/>
    <w:rsid w:val="00414BD4"/>
    <w:rsid w:val="004171C5"/>
    <w:rsid w:val="00427554"/>
    <w:rsid w:val="004571EC"/>
    <w:rsid w:val="00462A39"/>
    <w:rsid w:val="00470726"/>
    <w:rsid w:val="0048089C"/>
    <w:rsid w:val="00490C71"/>
    <w:rsid w:val="00491ABF"/>
    <w:rsid w:val="004B1106"/>
    <w:rsid w:val="004C066C"/>
    <w:rsid w:val="004D25CC"/>
    <w:rsid w:val="004E21E4"/>
    <w:rsid w:val="004F299D"/>
    <w:rsid w:val="00533CF8"/>
    <w:rsid w:val="00543E1D"/>
    <w:rsid w:val="00584E63"/>
    <w:rsid w:val="005951BC"/>
    <w:rsid w:val="005A698E"/>
    <w:rsid w:val="005B6EF8"/>
    <w:rsid w:val="005C1A37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3ADF"/>
    <w:rsid w:val="006A6268"/>
    <w:rsid w:val="006B74E0"/>
    <w:rsid w:val="006D7F1D"/>
    <w:rsid w:val="006E4882"/>
    <w:rsid w:val="006F07D9"/>
    <w:rsid w:val="006F32A4"/>
    <w:rsid w:val="007106BF"/>
    <w:rsid w:val="00726D76"/>
    <w:rsid w:val="00727B06"/>
    <w:rsid w:val="00742C7D"/>
    <w:rsid w:val="007478BC"/>
    <w:rsid w:val="0077330B"/>
    <w:rsid w:val="00777027"/>
    <w:rsid w:val="00780B42"/>
    <w:rsid w:val="00780DEE"/>
    <w:rsid w:val="00792D62"/>
    <w:rsid w:val="007B0BE7"/>
    <w:rsid w:val="007B15D9"/>
    <w:rsid w:val="007C444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76720"/>
    <w:rsid w:val="00876988"/>
    <w:rsid w:val="008971A7"/>
    <w:rsid w:val="008B55DD"/>
    <w:rsid w:val="008C284D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971FE"/>
    <w:rsid w:val="009A4870"/>
    <w:rsid w:val="009A7522"/>
    <w:rsid w:val="009B187B"/>
    <w:rsid w:val="009B2A79"/>
    <w:rsid w:val="009D03CC"/>
    <w:rsid w:val="00A35F97"/>
    <w:rsid w:val="00A479ED"/>
    <w:rsid w:val="00A66B40"/>
    <w:rsid w:val="00A93317"/>
    <w:rsid w:val="00A93939"/>
    <w:rsid w:val="00AA1FC8"/>
    <w:rsid w:val="00AB4A20"/>
    <w:rsid w:val="00AB5E70"/>
    <w:rsid w:val="00AC0130"/>
    <w:rsid w:val="00AC5B2C"/>
    <w:rsid w:val="00AD2B0A"/>
    <w:rsid w:val="00AE2C09"/>
    <w:rsid w:val="00AE6B75"/>
    <w:rsid w:val="00AF0396"/>
    <w:rsid w:val="00AF534B"/>
    <w:rsid w:val="00AF598C"/>
    <w:rsid w:val="00B031AD"/>
    <w:rsid w:val="00B12FCE"/>
    <w:rsid w:val="00B14303"/>
    <w:rsid w:val="00B27572"/>
    <w:rsid w:val="00B37E78"/>
    <w:rsid w:val="00B51315"/>
    <w:rsid w:val="00B60952"/>
    <w:rsid w:val="00B860EE"/>
    <w:rsid w:val="00BB4A30"/>
    <w:rsid w:val="00BB5647"/>
    <w:rsid w:val="00BD6090"/>
    <w:rsid w:val="00BE37F7"/>
    <w:rsid w:val="00BE794F"/>
    <w:rsid w:val="00C337F5"/>
    <w:rsid w:val="00C34BDF"/>
    <w:rsid w:val="00C7327F"/>
    <w:rsid w:val="00C74725"/>
    <w:rsid w:val="00C7492B"/>
    <w:rsid w:val="00C856FC"/>
    <w:rsid w:val="00CA45EF"/>
    <w:rsid w:val="00CB186A"/>
    <w:rsid w:val="00CC565F"/>
    <w:rsid w:val="00CE26EA"/>
    <w:rsid w:val="00D125B5"/>
    <w:rsid w:val="00D2335F"/>
    <w:rsid w:val="00D31AED"/>
    <w:rsid w:val="00D3405E"/>
    <w:rsid w:val="00D55F34"/>
    <w:rsid w:val="00D73AB0"/>
    <w:rsid w:val="00D91093"/>
    <w:rsid w:val="00D92237"/>
    <w:rsid w:val="00DB3CDE"/>
    <w:rsid w:val="00DB4F09"/>
    <w:rsid w:val="00DD3379"/>
    <w:rsid w:val="00DF2C63"/>
    <w:rsid w:val="00DF2CDA"/>
    <w:rsid w:val="00DF3E0C"/>
    <w:rsid w:val="00DF6192"/>
    <w:rsid w:val="00E03CF6"/>
    <w:rsid w:val="00E06FDD"/>
    <w:rsid w:val="00E076C1"/>
    <w:rsid w:val="00E104F1"/>
    <w:rsid w:val="00E507BE"/>
    <w:rsid w:val="00E577FA"/>
    <w:rsid w:val="00E62FC2"/>
    <w:rsid w:val="00E80539"/>
    <w:rsid w:val="00E96B08"/>
    <w:rsid w:val="00EA2030"/>
    <w:rsid w:val="00EB43D6"/>
    <w:rsid w:val="00EB6D47"/>
    <w:rsid w:val="00EC4C0A"/>
    <w:rsid w:val="00EC51CA"/>
    <w:rsid w:val="00F116B6"/>
    <w:rsid w:val="00F13A27"/>
    <w:rsid w:val="00F24C1A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4D25C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4D25C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ZkladntextChar">
    <w:name w:val="Základný text Char"/>
    <w:link w:val="BodyText"/>
    <w:rsid w:val="003D41BB"/>
    <w:rPr>
      <w:sz w:val="16"/>
    </w:rPr>
  </w:style>
  <w:style w:type="character" w:customStyle="1" w:styleId="Nadpis5Char">
    <w:name w:val="Nadpis 5 Char"/>
    <w:link w:val="Heading5"/>
    <w:semiHidden/>
    <w:rsid w:val="004D25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4D25CC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2020-06-24T07:13:00Z</cp:lastPrinted>
  <dcterms:created xsi:type="dcterms:W3CDTF">2020-06-24T07:14:00Z</dcterms:created>
  <dcterms:modified xsi:type="dcterms:W3CDTF">2020-07-16T06:21:00Z</dcterms:modified>
</cp:coreProperties>
</file>