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4CE" w:rsidRDefault="00A00F79" w:rsidP="00CB34CE">
      <w:pPr>
        <w:pStyle w:val="Nadpis2"/>
        <w:ind w:hanging="3649"/>
        <w:jc w:val="left"/>
      </w:pPr>
      <w:r>
        <w:t xml:space="preserve"> </w:t>
      </w:r>
      <w:r w:rsidR="00CB34CE">
        <w:t>ÚSTAVNOPRÁVNY VÝBOR</w:t>
      </w:r>
    </w:p>
    <w:p w:rsidR="00A80912" w:rsidRDefault="00CB34CE" w:rsidP="00CB34CE">
      <w:pPr>
        <w:spacing w:line="360" w:lineRule="auto"/>
        <w:rPr>
          <w:b/>
        </w:rPr>
      </w:pPr>
      <w:r>
        <w:rPr>
          <w:b/>
        </w:rPr>
        <w:t>NÁRODNEJ RADY SLOVENSKEJ REPUBLIKY</w:t>
      </w:r>
    </w:p>
    <w:p w:rsidR="00CB34CE" w:rsidRPr="004C27F8" w:rsidRDefault="008B2947" w:rsidP="008B2947">
      <w:r>
        <w:tab/>
      </w:r>
      <w:r>
        <w:tab/>
      </w:r>
      <w:r>
        <w:tab/>
      </w:r>
      <w:r>
        <w:tab/>
      </w:r>
      <w:r>
        <w:tab/>
      </w:r>
      <w:r>
        <w:tab/>
      </w:r>
      <w:r>
        <w:tab/>
      </w:r>
      <w:r>
        <w:tab/>
      </w:r>
      <w:r w:rsidR="00CB34CE" w:rsidRPr="004C27F8">
        <w:t xml:space="preserve"> </w:t>
      </w:r>
      <w:r w:rsidR="00CB34CE" w:rsidRPr="004C27F8">
        <w:tab/>
      </w:r>
      <w:r w:rsidR="005A4691">
        <w:t>2</w:t>
      </w:r>
      <w:r w:rsidR="006B7206">
        <w:t>7</w:t>
      </w:r>
      <w:r w:rsidR="00CB34CE" w:rsidRPr="004C27F8">
        <w:t>. schôdza</w:t>
      </w:r>
    </w:p>
    <w:p w:rsidR="00A80912" w:rsidRPr="008B2947" w:rsidRDefault="00CB34CE" w:rsidP="008B2947">
      <w:pPr>
        <w:ind w:left="5592" w:hanging="12"/>
      </w:pPr>
      <w:r w:rsidRPr="004C27F8">
        <w:t xml:space="preserve"> </w:t>
      </w:r>
      <w:r w:rsidRPr="004C27F8">
        <w:tab/>
        <w:t xml:space="preserve"> </w:t>
      </w:r>
      <w:r w:rsidRPr="004C27F8">
        <w:tab/>
        <w:t>Číslo: CRD-</w:t>
      </w:r>
      <w:r w:rsidR="00AD1C68">
        <w:t>1015</w:t>
      </w:r>
      <w:r w:rsidR="003D3536">
        <w:t>/2020</w:t>
      </w:r>
    </w:p>
    <w:p w:rsidR="00CB34CE" w:rsidRPr="004A4FC2" w:rsidRDefault="00FC40A7" w:rsidP="00CB34CE">
      <w:pPr>
        <w:jc w:val="center"/>
        <w:rPr>
          <w:sz w:val="36"/>
          <w:szCs w:val="36"/>
        </w:rPr>
      </w:pPr>
      <w:r>
        <w:rPr>
          <w:sz w:val="36"/>
          <w:szCs w:val="36"/>
        </w:rPr>
        <w:t>76</w:t>
      </w:r>
    </w:p>
    <w:p w:rsidR="00CB34CE" w:rsidRPr="004C27F8" w:rsidRDefault="00CB34CE" w:rsidP="008B2947">
      <w:pPr>
        <w:jc w:val="center"/>
        <w:rPr>
          <w:b/>
        </w:rPr>
      </w:pPr>
      <w:r w:rsidRPr="004C27F8">
        <w:rPr>
          <w:b/>
        </w:rPr>
        <w:t>U z n e s e n i e</w:t>
      </w:r>
    </w:p>
    <w:p w:rsidR="00CB34CE" w:rsidRPr="004C27F8" w:rsidRDefault="00CB34CE" w:rsidP="008B2947">
      <w:pPr>
        <w:jc w:val="center"/>
        <w:rPr>
          <w:b/>
        </w:rPr>
      </w:pPr>
      <w:r w:rsidRPr="004C27F8">
        <w:rPr>
          <w:b/>
        </w:rPr>
        <w:t>Ústavnoprávneho výboru Národnej rady Slovenskej republiky</w:t>
      </w:r>
    </w:p>
    <w:p w:rsidR="00CB34CE" w:rsidRPr="004C27F8" w:rsidRDefault="005A4691" w:rsidP="008B2947">
      <w:pPr>
        <w:jc w:val="center"/>
        <w:rPr>
          <w:b/>
        </w:rPr>
      </w:pPr>
      <w:r>
        <w:rPr>
          <w:b/>
        </w:rPr>
        <w:t xml:space="preserve">z </w:t>
      </w:r>
      <w:r w:rsidR="00181B02">
        <w:rPr>
          <w:b/>
        </w:rPr>
        <w:t>1</w:t>
      </w:r>
      <w:r w:rsidR="00291540">
        <w:rPr>
          <w:b/>
        </w:rPr>
        <w:t>5</w:t>
      </w:r>
      <w:r w:rsidR="00CB34CE" w:rsidRPr="004C27F8">
        <w:rPr>
          <w:b/>
        </w:rPr>
        <w:t xml:space="preserve">. </w:t>
      </w:r>
      <w:r w:rsidR="00BD5986">
        <w:rPr>
          <w:b/>
        </w:rPr>
        <w:t>jú</w:t>
      </w:r>
      <w:r w:rsidR="008056A8">
        <w:rPr>
          <w:b/>
        </w:rPr>
        <w:t>l</w:t>
      </w:r>
      <w:r w:rsidR="00BD5986">
        <w:rPr>
          <w:b/>
        </w:rPr>
        <w:t xml:space="preserve">a </w:t>
      </w:r>
      <w:r w:rsidR="00CB34CE" w:rsidRPr="004C27F8">
        <w:rPr>
          <w:b/>
        </w:rPr>
        <w:t>20</w:t>
      </w:r>
      <w:r w:rsidR="0094342E">
        <w:rPr>
          <w:b/>
        </w:rPr>
        <w:t>2</w:t>
      </w:r>
      <w:r w:rsidR="00EE4FA4">
        <w:rPr>
          <w:b/>
        </w:rPr>
        <w:t>0</w:t>
      </w:r>
    </w:p>
    <w:p w:rsidR="00A80912" w:rsidRDefault="00A80912" w:rsidP="00CB34CE">
      <w:pPr>
        <w:pStyle w:val="TxBrp9"/>
        <w:tabs>
          <w:tab w:val="clear" w:pos="204"/>
          <w:tab w:val="left" w:pos="284"/>
        </w:tabs>
        <w:spacing w:line="240" w:lineRule="auto"/>
        <w:rPr>
          <w:sz w:val="24"/>
        </w:rPr>
      </w:pPr>
    </w:p>
    <w:p w:rsidR="00A80912" w:rsidRPr="00A80912" w:rsidRDefault="00CB34CE" w:rsidP="00A80912">
      <w:pPr>
        <w:pStyle w:val="TxBrp9"/>
        <w:tabs>
          <w:tab w:val="clear" w:pos="204"/>
          <w:tab w:val="left" w:pos="426"/>
        </w:tabs>
        <w:spacing w:line="240" w:lineRule="auto"/>
        <w:rPr>
          <w:bCs/>
          <w:sz w:val="24"/>
        </w:rPr>
      </w:pPr>
      <w:r w:rsidRPr="00EE4FA4">
        <w:rPr>
          <w:color w:val="333333"/>
          <w:sz w:val="24"/>
        </w:rPr>
        <w:t xml:space="preserve">k </w:t>
      </w:r>
      <w:proofErr w:type="spellStart"/>
      <w:r w:rsidR="00AD1C68">
        <w:rPr>
          <w:color w:val="333333"/>
          <w:sz w:val="24"/>
        </w:rPr>
        <w:t>n</w:t>
      </w:r>
      <w:r w:rsidR="00AD1C68" w:rsidRPr="00AD1C68">
        <w:rPr>
          <w:sz w:val="24"/>
        </w:rPr>
        <w:t>ávrh</w:t>
      </w:r>
      <w:r w:rsidR="00AD1C68">
        <w:rPr>
          <w:sz w:val="24"/>
        </w:rPr>
        <w:t>u</w:t>
      </w:r>
      <w:proofErr w:type="spellEnd"/>
      <w:r w:rsidR="00AD1C68" w:rsidRPr="00AD1C68">
        <w:rPr>
          <w:sz w:val="24"/>
        </w:rPr>
        <w:t xml:space="preserve"> </w:t>
      </w:r>
      <w:proofErr w:type="spellStart"/>
      <w:r w:rsidR="00AD1C68" w:rsidRPr="00AD1C68">
        <w:rPr>
          <w:sz w:val="24"/>
        </w:rPr>
        <w:t>poslancov</w:t>
      </w:r>
      <w:proofErr w:type="spellEnd"/>
      <w:r w:rsidR="00AD1C68" w:rsidRPr="00AD1C68">
        <w:rPr>
          <w:sz w:val="24"/>
        </w:rPr>
        <w:t xml:space="preserve"> </w:t>
      </w:r>
      <w:proofErr w:type="spellStart"/>
      <w:r w:rsidR="00AD1C68" w:rsidRPr="00AD1C68">
        <w:rPr>
          <w:sz w:val="24"/>
        </w:rPr>
        <w:t>Národnej</w:t>
      </w:r>
      <w:proofErr w:type="spellEnd"/>
      <w:r w:rsidR="00AD1C68" w:rsidRPr="00AD1C68">
        <w:rPr>
          <w:sz w:val="24"/>
        </w:rPr>
        <w:t xml:space="preserve"> rady </w:t>
      </w:r>
      <w:proofErr w:type="spellStart"/>
      <w:r w:rsidR="00AD1C68" w:rsidRPr="00AD1C68">
        <w:rPr>
          <w:sz w:val="24"/>
        </w:rPr>
        <w:t>Slovenskej</w:t>
      </w:r>
      <w:proofErr w:type="spellEnd"/>
      <w:r w:rsidR="00AD1C68" w:rsidRPr="00AD1C68">
        <w:rPr>
          <w:sz w:val="24"/>
        </w:rPr>
        <w:t xml:space="preserve"> </w:t>
      </w:r>
      <w:proofErr w:type="spellStart"/>
      <w:r w:rsidR="00AD1C68" w:rsidRPr="00AD1C68">
        <w:rPr>
          <w:sz w:val="24"/>
        </w:rPr>
        <w:t>republiky</w:t>
      </w:r>
      <w:proofErr w:type="spellEnd"/>
      <w:r w:rsidR="00AD1C68" w:rsidRPr="00AD1C68">
        <w:rPr>
          <w:sz w:val="24"/>
        </w:rPr>
        <w:t xml:space="preserve"> </w:t>
      </w:r>
      <w:proofErr w:type="spellStart"/>
      <w:r w:rsidR="00AD1C68" w:rsidRPr="00AD1C68">
        <w:rPr>
          <w:sz w:val="24"/>
        </w:rPr>
        <w:t>Juraja</w:t>
      </w:r>
      <w:proofErr w:type="spellEnd"/>
      <w:r w:rsidR="00AD1C68" w:rsidRPr="00AD1C68">
        <w:rPr>
          <w:sz w:val="24"/>
        </w:rPr>
        <w:t xml:space="preserve"> ŠELIGU, </w:t>
      </w:r>
      <w:proofErr w:type="spellStart"/>
      <w:r w:rsidR="00AD1C68" w:rsidRPr="00AD1C68">
        <w:rPr>
          <w:sz w:val="24"/>
        </w:rPr>
        <w:t>Alojza</w:t>
      </w:r>
      <w:proofErr w:type="spellEnd"/>
      <w:r w:rsidR="00AD1C68" w:rsidRPr="00AD1C68">
        <w:rPr>
          <w:sz w:val="24"/>
        </w:rPr>
        <w:t xml:space="preserve"> BARÁNIKA, </w:t>
      </w:r>
      <w:proofErr w:type="spellStart"/>
      <w:r w:rsidR="00AD1C68" w:rsidRPr="00AD1C68">
        <w:rPr>
          <w:sz w:val="24"/>
        </w:rPr>
        <w:t>Ondreja</w:t>
      </w:r>
      <w:proofErr w:type="spellEnd"/>
      <w:r w:rsidR="00AD1C68" w:rsidRPr="00AD1C68">
        <w:rPr>
          <w:sz w:val="24"/>
        </w:rPr>
        <w:t xml:space="preserve"> DOSTÁLA, </w:t>
      </w:r>
      <w:proofErr w:type="spellStart"/>
      <w:r w:rsidR="00AD1C68" w:rsidRPr="00AD1C68">
        <w:rPr>
          <w:sz w:val="24"/>
        </w:rPr>
        <w:t>Petry</w:t>
      </w:r>
      <w:proofErr w:type="spellEnd"/>
      <w:r w:rsidR="00AD1C68" w:rsidRPr="00AD1C68">
        <w:rPr>
          <w:sz w:val="24"/>
        </w:rPr>
        <w:t xml:space="preserve"> HAJŠELOVEJ a </w:t>
      </w:r>
      <w:proofErr w:type="spellStart"/>
      <w:r w:rsidR="00AD1C68" w:rsidRPr="00AD1C68">
        <w:rPr>
          <w:sz w:val="24"/>
        </w:rPr>
        <w:t>Milana</w:t>
      </w:r>
      <w:proofErr w:type="spellEnd"/>
      <w:r w:rsidR="00AD1C68" w:rsidRPr="00AD1C68">
        <w:rPr>
          <w:sz w:val="24"/>
        </w:rPr>
        <w:t xml:space="preserve"> VETRÁKA </w:t>
      </w:r>
      <w:proofErr w:type="spellStart"/>
      <w:r w:rsidR="00AD1C68" w:rsidRPr="00AD1C68">
        <w:rPr>
          <w:sz w:val="24"/>
        </w:rPr>
        <w:t>na</w:t>
      </w:r>
      <w:proofErr w:type="spellEnd"/>
      <w:r w:rsidR="00AD1C68" w:rsidRPr="00AD1C68">
        <w:rPr>
          <w:sz w:val="24"/>
        </w:rPr>
        <w:t xml:space="preserve"> </w:t>
      </w:r>
      <w:proofErr w:type="spellStart"/>
      <w:r w:rsidR="00AD1C68" w:rsidRPr="00AD1C68">
        <w:rPr>
          <w:sz w:val="24"/>
        </w:rPr>
        <w:t>vydanie</w:t>
      </w:r>
      <w:proofErr w:type="spellEnd"/>
      <w:r w:rsidR="00AD1C68" w:rsidRPr="00AD1C68">
        <w:rPr>
          <w:sz w:val="24"/>
        </w:rPr>
        <w:t xml:space="preserve"> </w:t>
      </w:r>
      <w:proofErr w:type="spellStart"/>
      <w:r w:rsidR="00AD1C68" w:rsidRPr="00AD1C68">
        <w:rPr>
          <w:sz w:val="24"/>
        </w:rPr>
        <w:t>zákona</w:t>
      </w:r>
      <w:proofErr w:type="spellEnd"/>
      <w:r w:rsidR="00AD1C68" w:rsidRPr="00AD1C68">
        <w:rPr>
          <w:sz w:val="24"/>
        </w:rPr>
        <w:t xml:space="preserve">, </w:t>
      </w:r>
      <w:proofErr w:type="spellStart"/>
      <w:r w:rsidR="00AD1C68" w:rsidRPr="00AD1C68">
        <w:rPr>
          <w:sz w:val="24"/>
        </w:rPr>
        <w:t>ktorým</w:t>
      </w:r>
      <w:proofErr w:type="spellEnd"/>
      <w:r w:rsidR="00AD1C68" w:rsidRPr="00AD1C68">
        <w:rPr>
          <w:sz w:val="24"/>
        </w:rPr>
        <w:t xml:space="preserve"> </w:t>
      </w:r>
      <w:proofErr w:type="spellStart"/>
      <w:r w:rsidR="00AD1C68" w:rsidRPr="00AD1C68">
        <w:rPr>
          <w:sz w:val="24"/>
        </w:rPr>
        <w:t>sa</w:t>
      </w:r>
      <w:proofErr w:type="spellEnd"/>
      <w:r w:rsidR="00AD1C68" w:rsidRPr="00AD1C68">
        <w:rPr>
          <w:sz w:val="24"/>
        </w:rPr>
        <w:t xml:space="preserve"> </w:t>
      </w:r>
      <w:proofErr w:type="spellStart"/>
      <w:r w:rsidR="00AD1C68" w:rsidRPr="00AD1C68">
        <w:rPr>
          <w:sz w:val="24"/>
        </w:rPr>
        <w:t>mení</w:t>
      </w:r>
      <w:proofErr w:type="spellEnd"/>
      <w:r w:rsidR="00AD1C68" w:rsidRPr="00AD1C68">
        <w:rPr>
          <w:sz w:val="24"/>
        </w:rPr>
        <w:t xml:space="preserve"> a </w:t>
      </w:r>
      <w:proofErr w:type="spellStart"/>
      <w:r w:rsidR="00AD1C68" w:rsidRPr="00AD1C68">
        <w:rPr>
          <w:sz w:val="24"/>
        </w:rPr>
        <w:t>dopĺňa</w:t>
      </w:r>
      <w:proofErr w:type="spellEnd"/>
      <w:r w:rsidR="00AD1C68" w:rsidRPr="00AD1C68">
        <w:rPr>
          <w:sz w:val="24"/>
        </w:rPr>
        <w:t xml:space="preserve"> </w:t>
      </w:r>
      <w:proofErr w:type="spellStart"/>
      <w:r w:rsidR="00AD1C68" w:rsidRPr="00AD1C68">
        <w:rPr>
          <w:b/>
          <w:sz w:val="24"/>
        </w:rPr>
        <w:t>zákon</w:t>
      </w:r>
      <w:proofErr w:type="spellEnd"/>
      <w:r w:rsidR="00AD1C68" w:rsidRPr="00AD1C68">
        <w:rPr>
          <w:b/>
          <w:sz w:val="24"/>
        </w:rPr>
        <w:t xml:space="preserve"> č. 153/2001 Z. z</w:t>
      </w:r>
      <w:r w:rsidR="00AD1C68" w:rsidRPr="00AD1C68">
        <w:rPr>
          <w:sz w:val="24"/>
        </w:rPr>
        <w:t xml:space="preserve">. </w:t>
      </w:r>
      <w:r w:rsidR="00AD1C68" w:rsidRPr="00AD1C68">
        <w:rPr>
          <w:b/>
          <w:sz w:val="24"/>
        </w:rPr>
        <w:t xml:space="preserve">o </w:t>
      </w:r>
      <w:proofErr w:type="spellStart"/>
      <w:r w:rsidR="00AD1C68" w:rsidRPr="00AD1C68">
        <w:rPr>
          <w:b/>
          <w:sz w:val="24"/>
        </w:rPr>
        <w:t>prokuratúre</w:t>
      </w:r>
      <w:proofErr w:type="spellEnd"/>
      <w:r w:rsidR="00AD1C68" w:rsidRPr="00AD1C68">
        <w:rPr>
          <w:sz w:val="24"/>
        </w:rPr>
        <w:t xml:space="preserve"> v </w:t>
      </w:r>
      <w:proofErr w:type="spellStart"/>
      <w:r w:rsidR="00AD1C68" w:rsidRPr="00AD1C68">
        <w:rPr>
          <w:sz w:val="24"/>
        </w:rPr>
        <w:t>znení</w:t>
      </w:r>
      <w:proofErr w:type="spellEnd"/>
      <w:r w:rsidR="00AD1C68" w:rsidRPr="00AD1C68">
        <w:rPr>
          <w:sz w:val="24"/>
        </w:rPr>
        <w:t xml:space="preserve"> </w:t>
      </w:r>
      <w:proofErr w:type="spellStart"/>
      <w:r w:rsidR="00AD1C68" w:rsidRPr="00AD1C68">
        <w:rPr>
          <w:sz w:val="24"/>
        </w:rPr>
        <w:t>neskorších</w:t>
      </w:r>
      <w:proofErr w:type="spellEnd"/>
      <w:r w:rsidR="00AD1C68" w:rsidRPr="00AD1C68">
        <w:rPr>
          <w:sz w:val="24"/>
        </w:rPr>
        <w:t xml:space="preserve"> </w:t>
      </w:r>
      <w:proofErr w:type="spellStart"/>
      <w:r w:rsidR="00AD1C68" w:rsidRPr="00AD1C68">
        <w:rPr>
          <w:sz w:val="24"/>
        </w:rPr>
        <w:t>predpisov</w:t>
      </w:r>
      <w:proofErr w:type="spellEnd"/>
      <w:r w:rsidR="00AD1C68" w:rsidRPr="00AD1C68">
        <w:rPr>
          <w:sz w:val="24"/>
        </w:rPr>
        <w:t xml:space="preserve"> a  </w:t>
      </w:r>
      <w:proofErr w:type="spellStart"/>
      <w:r w:rsidR="00AD1C68" w:rsidRPr="00AD1C68">
        <w:rPr>
          <w:sz w:val="24"/>
        </w:rPr>
        <w:t>ktorým</w:t>
      </w:r>
      <w:proofErr w:type="spellEnd"/>
      <w:r w:rsidR="00AD1C68" w:rsidRPr="00AD1C68">
        <w:rPr>
          <w:sz w:val="24"/>
        </w:rPr>
        <w:t xml:space="preserve"> </w:t>
      </w:r>
      <w:proofErr w:type="spellStart"/>
      <w:r w:rsidR="00AD1C68" w:rsidRPr="00AD1C68">
        <w:rPr>
          <w:sz w:val="24"/>
        </w:rPr>
        <w:t>sa</w:t>
      </w:r>
      <w:proofErr w:type="spellEnd"/>
      <w:r w:rsidR="00AD1C68" w:rsidRPr="00AD1C68">
        <w:rPr>
          <w:sz w:val="24"/>
        </w:rPr>
        <w:t xml:space="preserve"> </w:t>
      </w:r>
      <w:proofErr w:type="spellStart"/>
      <w:r w:rsidR="00AD1C68" w:rsidRPr="00AD1C68">
        <w:rPr>
          <w:sz w:val="24"/>
        </w:rPr>
        <w:t>mení</w:t>
      </w:r>
      <w:proofErr w:type="spellEnd"/>
      <w:r w:rsidR="00AD1C68" w:rsidRPr="00AD1C68">
        <w:rPr>
          <w:sz w:val="24"/>
        </w:rPr>
        <w:t xml:space="preserve"> a </w:t>
      </w:r>
      <w:proofErr w:type="spellStart"/>
      <w:r w:rsidR="00AD1C68" w:rsidRPr="00AD1C68">
        <w:rPr>
          <w:sz w:val="24"/>
        </w:rPr>
        <w:t>dopĺňa</w:t>
      </w:r>
      <w:proofErr w:type="spellEnd"/>
      <w:r w:rsidR="00AD1C68" w:rsidRPr="00AD1C68">
        <w:rPr>
          <w:sz w:val="24"/>
        </w:rPr>
        <w:t xml:space="preserve"> </w:t>
      </w:r>
      <w:proofErr w:type="spellStart"/>
      <w:r w:rsidR="00AD1C68" w:rsidRPr="00AD1C68">
        <w:rPr>
          <w:b/>
          <w:sz w:val="24"/>
        </w:rPr>
        <w:t>zákon</w:t>
      </w:r>
      <w:proofErr w:type="spellEnd"/>
      <w:r w:rsidR="00AD1C68" w:rsidRPr="00AD1C68">
        <w:rPr>
          <w:b/>
          <w:sz w:val="24"/>
        </w:rPr>
        <w:t xml:space="preserve"> </w:t>
      </w:r>
      <w:proofErr w:type="spellStart"/>
      <w:r w:rsidR="00AD1C68" w:rsidRPr="00AD1C68">
        <w:rPr>
          <w:b/>
          <w:sz w:val="24"/>
        </w:rPr>
        <w:t>Národnej</w:t>
      </w:r>
      <w:proofErr w:type="spellEnd"/>
      <w:r w:rsidR="00AD1C68" w:rsidRPr="00AD1C68">
        <w:rPr>
          <w:b/>
          <w:sz w:val="24"/>
        </w:rPr>
        <w:t xml:space="preserve"> rady </w:t>
      </w:r>
      <w:proofErr w:type="spellStart"/>
      <w:r w:rsidR="00AD1C68" w:rsidRPr="00AD1C68">
        <w:rPr>
          <w:b/>
          <w:sz w:val="24"/>
        </w:rPr>
        <w:t>Slovenskej</w:t>
      </w:r>
      <w:proofErr w:type="spellEnd"/>
      <w:r w:rsidR="00AD1C68" w:rsidRPr="00AD1C68">
        <w:rPr>
          <w:b/>
          <w:sz w:val="24"/>
        </w:rPr>
        <w:t xml:space="preserve"> </w:t>
      </w:r>
      <w:proofErr w:type="spellStart"/>
      <w:r w:rsidR="00AD1C68" w:rsidRPr="00AD1C68">
        <w:rPr>
          <w:b/>
          <w:sz w:val="24"/>
        </w:rPr>
        <w:t>republiky</w:t>
      </w:r>
      <w:proofErr w:type="spellEnd"/>
      <w:r w:rsidR="00AD1C68" w:rsidRPr="00AD1C68">
        <w:rPr>
          <w:b/>
          <w:sz w:val="24"/>
        </w:rPr>
        <w:t xml:space="preserve"> č.  350/1996 Z. z. </w:t>
      </w:r>
      <w:proofErr w:type="gramStart"/>
      <w:r w:rsidR="00AD1C68" w:rsidRPr="00AD1C68">
        <w:rPr>
          <w:b/>
          <w:sz w:val="24"/>
        </w:rPr>
        <w:t>o  </w:t>
      </w:r>
      <w:proofErr w:type="spellStart"/>
      <w:r w:rsidR="00AD1C68" w:rsidRPr="00AD1C68">
        <w:rPr>
          <w:b/>
          <w:sz w:val="24"/>
        </w:rPr>
        <w:t>rokovacom</w:t>
      </w:r>
      <w:proofErr w:type="spellEnd"/>
      <w:proofErr w:type="gramEnd"/>
      <w:r w:rsidR="00AD1C68" w:rsidRPr="00AD1C68">
        <w:rPr>
          <w:b/>
          <w:sz w:val="24"/>
        </w:rPr>
        <w:t xml:space="preserve"> </w:t>
      </w:r>
      <w:proofErr w:type="spellStart"/>
      <w:r w:rsidR="00AD1C68" w:rsidRPr="00AD1C68">
        <w:rPr>
          <w:b/>
          <w:sz w:val="24"/>
        </w:rPr>
        <w:t>poriadku</w:t>
      </w:r>
      <w:proofErr w:type="spellEnd"/>
      <w:r w:rsidR="00AD1C68" w:rsidRPr="00AD1C68">
        <w:rPr>
          <w:sz w:val="24"/>
        </w:rPr>
        <w:t xml:space="preserve"> </w:t>
      </w:r>
      <w:proofErr w:type="spellStart"/>
      <w:r w:rsidR="00AD1C68" w:rsidRPr="00AD1C68">
        <w:rPr>
          <w:sz w:val="24"/>
        </w:rPr>
        <w:t>Národnej</w:t>
      </w:r>
      <w:proofErr w:type="spellEnd"/>
      <w:r w:rsidR="00AD1C68" w:rsidRPr="00AD1C68">
        <w:rPr>
          <w:sz w:val="24"/>
        </w:rPr>
        <w:t xml:space="preserve"> rady </w:t>
      </w:r>
      <w:proofErr w:type="spellStart"/>
      <w:r w:rsidR="00AD1C68" w:rsidRPr="00AD1C68">
        <w:rPr>
          <w:sz w:val="24"/>
        </w:rPr>
        <w:t>Slovenskej</w:t>
      </w:r>
      <w:proofErr w:type="spellEnd"/>
      <w:r w:rsidR="00AD1C68" w:rsidRPr="00AD1C68">
        <w:rPr>
          <w:sz w:val="24"/>
        </w:rPr>
        <w:t xml:space="preserve"> </w:t>
      </w:r>
      <w:proofErr w:type="spellStart"/>
      <w:r w:rsidR="00AD1C68" w:rsidRPr="00AD1C68">
        <w:rPr>
          <w:sz w:val="24"/>
        </w:rPr>
        <w:t>republiky</w:t>
      </w:r>
      <w:proofErr w:type="spellEnd"/>
      <w:r w:rsidR="00AD1C68" w:rsidRPr="00AD1C68">
        <w:rPr>
          <w:sz w:val="24"/>
        </w:rPr>
        <w:t xml:space="preserve"> v </w:t>
      </w:r>
      <w:proofErr w:type="spellStart"/>
      <w:r w:rsidR="00AD1C68" w:rsidRPr="00AD1C68">
        <w:rPr>
          <w:sz w:val="24"/>
        </w:rPr>
        <w:t>znení</w:t>
      </w:r>
      <w:proofErr w:type="spellEnd"/>
      <w:r w:rsidR="00AD1C68" w:rsidRPr="00AD1C68">
        <w:rPr>
          <w:sz w:val="24"/>
        </w:rPr>
        <w:t xml:space="preserve"> </w:t>
      </w:r>
      <w:proofErr w:type="spellStart"/>
      <w:r w:rsidR="00AD1C68" w:rsidRPr="00AD1C68">
        <w:rPr>
          <w:sz w:val="24"/>
        </w:rPr>
        <w:t>neskorších</w:t>
      </w:r>
      <w:proofErr w:type="spellEnd"/>
      <w:r w:rsidR="00AD1C68" w:rsidRPr="00AD1C68">
        <w:rPr>
          <w:sz w:val="24"/>
        </w:rPr>
        <w:t xml:space="preserve"> </w:t>
      </w:r>
      <w:proofErr w:type="spellStart"/>
      <w:r w:rsidR="00AD1C68" w:rsidRPr="00AD1C68">
        <w:rPr>
          <w:sz w:val="24"/>
        </w:rPr>
        <w:t>predpisov</w:t>
      </w:r>
      <w:proofErr w:type="spellEnd"/>
      <w:r w:rsidR="00AD1C68" w:rsidRPr="00AD1C68">
        <w:rPr>
          <w:sz w:val="24"/>
        </w:rPr>
        <w:t xml:space="preserve"> (</w:t>
      </w:r>
      <w:proofErr w:type="spellStart"/>
      <w:r w:rsidR="00AD1C68" w:rsidRPr="00AD1C68">
        <w:rPr>
          <w:sz w:val="24"/>
        </w:rPr>
        <w:t>tlač</w:t>
      </w:r>
      <w:proofErr w:type="spellEnd"/>
      <w:r w:rsidR="00AD1C68" w:rsidRPr="00AD1C68">
        <w:rPr>
          <w:sz w:val="24"/>
        </w:rPr>
        <w:t xml:space="preserve"> 108)</w:t>
      </w:r>
    </w:p>
    <w:p w:rsidR="00A80912" w:rsidRDefault="00A80912" w:rsidP="00CB34CE">
      <w:pPr>
        <w:tabs>
          <w:tab w:val="left" w:pos="851"/>
          <w:tab w:val="left" w:pos="993"/>
        </w:tabs>
      </w:pPr>
    </w:p>
    <w:p w:rsidR="00CB34CE" w:rsidRDefault="00CB34CE" w:rsidP="00CB34CE">
      <w:pPr>
        <w:tabs>
          <w:tab w:val="left" w:pos="851"/>
          <w:tab w:val="left" w:pos="993"/>
        </w:tabs>
        <w:rPr>
          <w:b/>
          <w:lang w:eastAsia="en-US"/>
        </w:rPr>
      </w:pPr>
      <w:r>
        <w:tab/>
      </w:r>
      <w:r w:rsidR="008B2947">
        <w:rPr>
          <w:b/>
        </w:rPr>
        <w:t xml:space="preserve">Ústavnoprávny </w:t>
      </w:r>
      <w:r>
        <w:rPr>
          <w:b/>
        </w:rPr>
        <w:t>výbor Národnej rady Slovenskej republiky</w:t>
      </w:r>
    </w:p>
    <w:p w:rsidR="00A80912" w:rsidRDefault="00A80912" w:rsidP="00CB34CE">
      <w:pPr>
        <w:tabs>
          <w:tab w:val="left" w:pos="851"/>
          <w:tab w:val="left" w:pos="993"/>
        </w:tabs>
        <w:jc w:val="both"/>
        <w:rPr>
          <w:b/>
        </w:rPr>
      </w:pPr>
    </w:p>
    <w:p w:rsidR="00CB34CE" w:rsidRDefault="00CB34CE" w:rsidP="00CB34CE">
      <w:pPr>
        <w:tabs>
          <w:tab w:val="left" w:pos="851"/>
          <w:tab w:val="left" w:pos="993"/>
          <w:tab w:val="left" w:pos="1276"/>
        </w:tabs>
        <w:jc w:val="both"/>
        <w:rPr>
          <w:lang w:eastAsia="en-US"/>
        </w:rPr>
      </w:pPr>
      <w:r>
        <w:rPr>
          <w:b/>
        </w:rPr>
        <w:tab/>
        <w:t>A.  s ú h l a s í</w:t>
      </w:r>
      <w:r>
        <w:t xml:space="preserve"> </w:t>
      </w:r>
    </w:p>
    <w:p w:rsidR="00CB34CE" w:rsidRPr="00B71125" w:rsidRDefault="00CB34CE" w:rsidP="00CB34CE">
      <w:pPr>
        <w:tabs>
          <w:tab w:val="left" w:pos="284"/>
          <w:tab w:val="left" w:pos="851"/>
          <w:tab w:val="left" w:pos="1276"/>
        </w:tabs>
        <w:jc w:val="both"/>
      </w:pPr>
    </w:p>
    <w:p w:rsidR="00EE4FA4" w:rsidRPr="00AD1C68" w:rsidRDefault="00EE4FA4" w:rsidP="00AD1C68">
      <w:pPr>
        <w:pStyle w:val="TxBrp9"/>
        <w:tabs>
          <w:tab w:val="clear" w:pos="204"/>
          <w:tab w:val="left" w:pos="426"/>
          <w:tab w:val="left" w:pos="1134"/>
        </w:tabs>
        <w:spacing w:line="240" w:lineRule="auto"/>
        <w:rPr>
          <w:bCs/>
          <w:sz w:val="24"/>
        </w:rPr>
      </w:pPr>
      <w:r>
        <w:tab/>
      </w:r>
      <w:r>
        <w:tab/>
      </w:r>
      <w:r w:rsidR="00CB34CE" w:rsidRPr="00AD1C68">
        <w:rPr>
          <w:sz w:val="24"/>
        </w:rPr>
        <w:t>s</w:t>
      </w:r>
      <w:r w:rsidRPr="00AD1C68">
        <w:rPr>
          <w:sz w:val="24"/>
        </w:rPr>
        <w:t xml:space="preserve">  </w:t>
      </w:r>
      <w:proofErr w:type="spellStart"/>
      <w:r w:rsidR="00CB34CE" w:rsidRPr="00AD1C68">
        <w:rPr>
          <w:sz w:val="24"/>
        </w:rPr>
        <w:t>návrhom</w:t>
      </w:r>
      <w:proofErr w:type="spellEnd"/>
      <w:r w:rsidR="00CB34CE" w:rsidRPr="00AD1C68">
        <w:rPr>
          <w:sz w:val="24"/>
        </w:rPr>
        <w:t xml:space="preserve"> </w:t>
      </w:r>
      <w:proofErr w:type="spellStart"/>
      <w:r w:rsidR="00AD1C68" w:rsidRPr="00AD1C68">
        <w:rPr>
          <w:sz w:val="24"/>
        </w:rPr>
        <w:t>poslancov</w:t>
      </w:r>
      <w:proofErr w:type="spellEnd"/>
      <w:r w:rsidR="00AD1C68" w:rsidRPr="00AD1C68">
        <w:rPr>
          <w:sz w:val="24"/>
        </w:rPr>
        <w:t xml:space="preserve"> </w:t>
      </w:r>
      <w:proofErr w:type="spellStart"/>
      <w:r w:rsidR="00AD1C68" w:rsidRPr="00AD1C68">
        <w:rPr>
          <w:sz w:val="24"/>
        </w:rPr>
        <w:t>Národnej</w:t>
      </w:r>
      <w:proofErr w:type="spellEnd"/>
      <w:r w:rsidR="00AD1C68" w:rsidRPr="00AD1C68">
        <w:rPr>
          <w:sz w:val="24"/>
        </w:rPr>
        <w:t xml:space="preserve"> rady </w:t>
      </w:r>
      <w:proofErr w:type="spellStart"/>
      <w:r w:rsidR="00AD1C68" w:rsidRPr="00AD1C68">
        <w:rPr>
          <w:sz w:val="24"/>
        </w:rPr>
        <w:t>Slovenskej</w:t>
      </w:r>
      <w:proofErr w:type="spellEnd"/>
      <w:r w:rsidR="00AD1C68" w:rsidRPr="00AD1C68">
        <w:rPr>
          <w:sz w:val="24"/>
        </w:rPr>
        <w:t xml:space="preserve"> </w:t>
      </w:r>
      <w:proofErr w:type="spellStart"/>
      <w:r w:rsidR="00AD1C68" w:rsidRPr="00AD1C68">
        <w:rPr>
          <w:sz w:val="24"/>
        </w:rPr>
        <w:t>republiky</w:t>
      </w:r>
      <w:proofErr w:type="spellEnd"/>
      <w:r w:rsidR="00AD1C68" w:rsidRPr="00AD1C68">
        <w:rPr>
          <w:sz w:val="24"/>
        </w:rPr>
        <w:t xml:space="preserve"> </w:t>
      </w:r>
      <w:proofErr w:type="spellStart"/>
      <w:r w:rsidR="00AD1C68" w:rsidRPr="00AD1C68">
        <w:rPr>
          <w:sz w:val="24"/>
        </w:rPr>
        <w:t>Juraja</w:t>
      </w:r>
      <w:proofErr w:type="spellEnd"/>
      <w:r w:rsidR="00AD1C68" w:rsidRPr="00AD1C68">
        <w:rPr>
          <w:sz w:val="24"/>
        </w:rPr>
        <w:t xml:space="preserve"> ŠELIGU, </w:t>
      </w:r>
      <w:proofErr w:type="spellStart"/>
      <w:r w:rsidR="00AD1C68" w:rsidRPr="00AD1C68">
        <w:rPr>
          <w:sz w:val="24"/>
        </w:rPr>
        <w:t>Alojza</w:t>
      </w:r>
      <w:proofErr w:type="spellEnd"/>
      <w:r w:rsidR="00AD1C68" w:rsidRPr="00AD1C68">
        <w:rPr>
          <w:sz w:val="24"/>
        </w:rPr>
        <w:t xml:space="preserve"> BARÁNIKA, </w:t>
      </w:r>
      <w:proofErr w:type="spellStart"/>
      <w:r w:rsidR="00AD1C68" w:rsidRPr="00AD1C68">
        <w:rPr>
          <w:sz w:val="24"/>
        </w:rPr>
        <w:t>Ondreja</w:t>
      </w:r>
      <w:proofErr w:type="spellEnd"/>
      <w:r w:rsidR="00AD1C68" w:rsidRPr="00AD1C68">
        <w:rPr>
          <w:sz w:val="24"/>
        </w:rPr>
        <w:t xml:space="preserve"> DOSTÁLA, </w:t>
      </w:r>
      <w:proofErr w:type="spellStart"/>
      <w:r w:rsidR="00AD1C68" w:rsidRPr="00AD1C68">
        <w:rPr>
          <w:sz w:val="24"/>
        </w:rPr>
        <w:t>Petry</w:t>
      </w:r>
      <w:proofErr w:type="spellEnd"/>
      <w:r w:rsidR="00AD1C68" w:rsidRPr="00AD1C68">
        <w:rPr>
          <w:sz w:val="24"/>
        </w:rPr>
        <w:t xml:space="preserve"> HAJŠELOVEJ a </w:t>
      </w:r>
      <w:proofErr w:type="spellStart"/>
      <w:r w:rsidR="00AD1C68" w:rsidRPr="00AD1C68">
        <w:rPr>
          <w:sz w:val="24"/>
        </w:rPr>
        <w:t>Milana</w:t>
      </w:r>
      <w:proofErr w:type="spellEnd"/>
      <w:r w:rsidR="00AD1C68" w:rsidRPr="00AD1C68">
        <w:rPr>
          <w:sz w:val="24"/>
        </w:rPr>
        <w:t xml:space="preserve"> VETRÁKA </w:t>
      </w:r>
      <w:proofErr w:type="spellStart"/>
      <w:r w:rsidR="00AD1C68" w:rsidRPr="00AD1C68">
        <w:rPr>
          <w:sz w:val="24"/>
        </w:rPr>
        <w:t>na</w:t>
      </w:r>
      <w:proofErr w:type="spellEnd"/>
      <w:r w:rsidR="00AD1C68" w:rsidRPr="00AD1C68">
        <w:rPr>
          <w:sz w:val="24"/>
        </w:rPr>
        <w:t xml:space="preserve"> </w:t>
      </w:r>
      <w:proofErr w:type="spellStart"/>
      <w:r w:rsidR="00AD1C68" w:rsidRPr="00AD1C68">
        <w:rPr>
          <w:sz w:val="24"/>
        </w:rPr>
        <w:t>vydanie</w:t>
      </w:r>
      <w:proofErr w:type="spellEnd"/>
      <w:r w:rsidR="00AD1C68" w:rsidRPr="00AD1C68">
        <w:rPr>
          <w:sz w:val="24"/>
        </w:rPr>
        <w:t xml:space="preserve"> </w:t>
      </w:r>
      <w:proofErr w:type="spellStart"/>
      <w:r w:rsidR="00AD1C68" w:rsidRPr="00AD1C68">
        <w:rPr>
          <w:sz w:val="24"/>
        </w:rPr>
        <w:t>zákona</w:t>
      </w:r>
      <w:proofErr w:type="spellEnd"/>
      <w:r w:rsidR="00AD1C68" w:rsidRPr="00AD1C68">
        <w:rPr>
          <w:sz w:val="24"/>
        </w:rPr>
        <w:t xml:space="preserve">, </w:t>
      </w:r>
      <w:proofErr w:type="spellStart"/>
      <w:r w:rsidR="00AD1C68" w:rsidRPr="00AD1C68">
        <w:rPr>
          <w:sz w:val="24"/>
        </w:rPr>
        <w:t>ktorým</w:t>
      </w:r>
      <w:proofErr w:type="spellEnd"/>
      <w:r w:rsidR="00AD1C68" w:rsidRPr="00AD1C68">
        <w:rPr>
          <w:sz w:val="24"/>
        </w:rPr>
        <w:t xml:space="preserve"> </w:t>
      </w:r>
      <w:proofErr w:type="spellStart"/>
      <w:r w:rsidR="00AD1C68" w:rsidRPr="00AD1C68">
        <w:rPr>
          <w:sz w:val="24"/>
        </w:rPr>
        <w:t>sa</w:t>
      </w:r>
      <w:proofErr w:type="spellEnd"/>
      <w:r w:rsidR="00AD1C68" w:rsidRPr="00AD1C68">
        <w:rPr>
          <w:sz w:val="24"/>
        </w:rPr>
        <w:t xml:space="preserve"> </w:t>
      </w:r>
      <w:proofErr w:type="spellStart"/>
      <w:r w:rsidR="00AD1C68" w:rsidRPr="00AD1C68">
        <w:rPr>
          <w:sz w:val="24"/>
        </w:rPr>
        <w:t>mení</w:t>
      </w:r>
      <w:proofErr w:type="spellEnd"/>
      <w:r w:rsidR="00AD1C68" w:rsidRPr="00AD1C68">
        <w:rPr>
          <w:sz w:val="24"/>
        </w:rPr>
        <w:t xml:space="preserve"> a </w:t>
      </w:r>
      <w:proofErr w:type="spellStart"/>
      <w:r w:rsidR="00AD1C68" w:rsidRPr="00AD1C68">
        <w:rPr>
          <w:sz w:val="24"/>
        </w:rPr>
        <w:t>dopĺňa</w:t>
      </w:r>
      <w:proofErr w:type="spellEnd"/>
      <w:r w:rsidR="00AD1C68" w:rsidRPr="00AD1C68">
        <w:rPr>
          <w:sz w:val="24"/>
        </w:rPr>
        <w:t xml:space="preserve"> </w:t>
      </w:r>
      <w:proofErr w:type="spellStart"/>
      <w:r w:rsidR="00AD1C68" w:rsidRPr="00AD1C68">
        <w:rPr>
          <w:sz w:val="24"/>
        </w:rPr>
        <w:t>zákon</w:t>
      </w:r>
      <w:proofErr w:type="spellEnd"/>
      <w:r w:rsidR="00AD1C68" w:rsidRPr="00AD1C68">
        <w:rPr>
          <w:sz w:val="24"/>
        </w:rPr>
        <w:t xml:space="preserve"> č. 153/2001 Z. z. o </w:t>
      </w:r>
      <w:proofErr w:type="spellStart"/>
      <w:r w:rsidR="00AD1C68" w:rsidRPr="00AD1C68">
        <w:rPr>
          <w:sz w:val="24"/>
        </w:rPr>
        <w:t>prokuratúre</w:t>
      </w:r>
      <w:proofErr w:type="spellEnd"/>
      <w:r w:rsidR="00AD1C68" w:rsidRPr="00AD1C68">
        <w:rPr>
          <w:sz w:val="24"/>
        </w:rPr>
        <w:t xml:space="preserve"> v </w:t>
      </w:r>
      <w:proofErr w:type="spellStart"/>
      <w:r w:rsidR="00AD1C68" w:rsidRPr="00AD1C68">
        <w:rPr>
          <w:sz w:val="24"/>
        </w:rPr>
        <w:t>znení</w:t>
      </w:r>
      <w:proofErr w:type="spellEnd"/>
      <w:r w:rsidR="00AD1C68" w:rsidRPr="00AD1C68">
        <w:rPr>
          <w:sz w:val="24"/>
        </w:rPr>
        <w:t xml:space="preserve"> </w:t>
      </w:r>
      <w:proofErr w:type="spellStart"/>
      <w:r w:rsidR="00AD1C68" w:rsidRPr="00AD1C68">
        <w:rPr>
          <w:sz w:val="24"/>
        </w:rPr>
        <w:t>neskorších</w:t>
      </w:r>
      <w:proofErr w:type="spellEnd"/>
      <w:r w:rsidR="00AD1C68" w:rsidRPr="00AD1C68">
        <w:rPr>
          <w:sz w:val="24"/>
        </w:rPr>
        <w:t xml:space="preserve"> </w:t>
      </w:r>
      <w:proofErr w:type="spellStart"/>
      <w:r w:rsidR="00AD1C68" w:rsidRPr="00AD1C68">
        <w:rPr>
          <w:sz w:val="24"/>
        </w:rPr>
        <w:t>predpisov</w:t>
      </w:r>
      <w:proofErr w:type="spellEnd"/>
      <w:r w:rsidR="00AD1C68" w:rsidRPr="00AD1C68">
        <w:rPr>
          <w:sz w:val="24"/>
        </w:rPr>
        <w:t xml:space="preserve"> a  </w:t>
      </w:r>
      <w:proofErr w:type="spellStart"/>
      <w:r w:rsidR="00AD1C68" w:rsidRPr="00AD1C68">
        <w:rPr>
          <w:sz w:val="24"/>
        </w:rPr>
        <w:t>ktorým</w:t>
      </w:r>
      <w:proofErr w:type="spellEnd"/>
      <w:r w:rsidR="00AD1C68" w:rsidRPr="00AD1C68">
        <w:rPr>
          <w:sz w:val="24"/>
        </w:rPr>
        <w:t xml:space="preserve"> </w:t>
      </w:r>
      <w:proofErr w:type="spellStart"/>
      <w:r w:rsidR="00AD1C68" w:rsidRPr="00AD1C68">
        <w:rPr>
          <w:sz w:val="24"/>
        </w:rPr>
        <w:t>sa</w:t>
      </w:r>
      <w:proofErr w:type="spellEnd"/>
      <w:r w:rsidR="00AD1C68" w:rsidRPr="00AD1C68">
        <w:rPr>
          <w:sz w:val="24"/>
        </w:rPr>
        <w:t xml:space="preserve"> </w:t>
      </w:r>
      <w:proofErr w:type="spellStart"/>
      <w:r w:rsidR="00AD1C68" w:rsidRPr="00AD1C68">
        <w:rPr>
          <w:sz w:val="24"/>
        </w:rPr>
        <w:t>mení</w:t>
      </w:r>
      <w:proofErr w:type="spellEnd"/>
      <w:r w:rsidR="00AD1C68" w:rsidRPr="00AD1C68">
        <w:rPr>
          <w:sz w:val="24"/>
        </w:rPr>
        <w:t xml:space="preserve"> a </w:t>
      </w:r>
      <w:proofErr w:type="spellStart"/>
      <w:r w:rsidR="00AD1C68" w:rsidRPr="00AD1C68">
        <w:rPr>
          <w:sz w:val="24"/>
        </w:rPr>
        <w:t>dopĺňa</w:t>
      </w:r>
      <w:proofErr w:type="spellEnd"/>
      <w:r w:rsidR="00AD1C68" w:rsidRPr="00AD1C68">
        <w:rPr>
          <w:sz w:val="24"/>
        </w:rPr>
        <w:t xml:space="preserve"> </w:t>
      </w:r>
      <w:proofErr w:type="spellStart"/>
      <w:r w:rsidR="00AD1C68" w:rsidRPr="00AD1C68">
        <w:rPr>
          <w:sz w:val="24"/>
        </w:rPr>
        <w:t>zákon</w:t>
      </w:r>
      <w:proofErr w:type="spellEnd"/>
      <w:r w:rsidR="00AD1C68" w:rsidRPr="00AD1C68">
        <w:rPr>
          <w:sz w:val="24"/>
        </w:rPr>
        <w:t xml:space="preserve"> </w:t>
      </w:r>
      <w:proofErr w:type="spellStart"/>
      <w:r w:rsidR="00AD1C68" w:rsidRPr="00AD1C68">
        <w:rPr>
          <w:sz w:val="24"/>
        </w:rPr>
        <w:t>Národnej</w:t>
      </w:r>
      <w:proofErr w:type="spellEnd"/>
      <w:r w:rsidR="00AD1C68" w:rsidRPr="00AD1C68">
        <w:rPr>
          <w:sz w:val="24"/>
        </w:rPr>
        <w:t xml:space="preserve"> rady </w:t>
      </w:r>
      <w:proofErr w:type="spellStart"/>
      <w:r w:rsidR="00AD1C68" w:rsidRPr="00AD1C68">
        <w:rPr>
          <w:sz w:val="24"/>
        </w:rPr>
        <w:t>Slovenskej</w:t>
      </w:r>
      <w:proofErr w:type="spellEnd"/>
      <w:r w:rsidR="00AD1C68" w:rsidRPr="00AD1C68">
        <w:rPr>
          <w:sz w:val="24"/>
        </w:rPr>
        <w:t xml:space="preserve"> </w:t>
      </w:r>
      <w:proofErr w:type="spellStart"/>
      <w:r w:rsidR="00AD1C68" w:rsidRPr="00AD1C68">
        <w:rPr>
          <w:sz w:val="24"/>
        </w:rPr>
        <w:t>republiky</w:t>
      </w:r>
      <w:proofErr w:type="spellEnd"/>
      <w:r w:rsidR="00AD1C68" w:rsidRPr="00AD1C68">
        <w:rPr>
          <w:sz w:val="24"/>
        </w:rPr>
        <w:t xml:space="preserve"> č.  350/1996 Z. z. </w:t>
      </w:r>
      <w:proofErr w:type="gramStart"/>
      <w:r w:rsidR="00AD1C68" w:rsidRPr="00AD1C68">
        <w:rPr>
          <w:sz w:val="24"/>
        </w:rPr>
        <w:t>o  </w:t>
      </w:r>
      <w:proofErr w:type="spellStart"/>
      <w:r w:rsidR="00AD1C68" w:rsidRPr="00AD1C68">
        <w:rPr>
          <w:sz w:val="24"/>
        </w:rPr>
        <w:t>rokovacom</w:t>
      </w:r>
      <w:proofErr w:type="spellEnd"/>
      <w:proofErr w:type="gramEnd"/>
      <w:r w:rsidR="00AD1C68" w:rsidRPr="00AD1C68">
        <w:rPr>
          <w:sz w:val="24"/>
        </w:rPr>
        <w:t xml:space="preserve"> </w:t>
      </w:r>
      <w:proofErr w:type="spellStart"/>
      <w:r w:rsidR="00AD1C68" w:rsidRPr="00AD1C68">
        <w:rPr>
          <w:sz w:val="24"/>
        </w:rPr>
        <w:t>poriadku</w:t>
      </w:r>
      <w:proofErr w:type="spellEnd"/>
      <w:r w:rsidR="00AD1C68" w:rsidRPr="00AD1C68">
        <w:rPr>
          <w:sz w:val="24"/>
        </w:rPr>
        <w:t xml:space="preserve"> </w:t>
      </w:r>
      <w:proofErr w:type="spellStart"/>
      <w:r w:rsidR="00AD1C68" w:rsidRPr="00AD1C68">
        <w:rPr>
          <w:sz w:val="24"/>
        </w:rPr>
        <w:t>Národnej</w:t>
      </w:r>
      <w:proofErr w:type="spellEnd"/>
      <w:r w:rsidR="00AD1C68" w:rsidRPr="00AD1C68">
        <w:rPr>
          <w:sz w:val="24"/>
        </w:rPr>
        <w:t xml:space="preserve"> rady </w:t>
      </w:r>
      <w:proofErr w:type="spellStart"/>
      <w:r w:rsidR="00AD1C68" w:rsidRPr="00AD1C68">
        <w:rPr>
          <w:sz w:val="24"/>
        </w:rPr>
        <w:t>Slovenskej</w:t>
      </w:r>
      <w:proofErr w:type="spellEnd"/>
      <w:r w:rsidR="00AD1C68" w:rsidRPr="00AD1C68">
        <w:rPr>
          <w:sz w:val="24"/>
        </w:rPr>
        <w:t xml:space="preserve"> </w:t>
      </w:r>
      <w:proofErr w:type="spellStart"/>
      <w:r w:rsidR="00AD1C68" w:rsidRPr="00AD1C68">
        <w:rPr>
          <w:sz w:val="24"/>
        </w:rPr>
        <w:t>republiky</w:t>
      </w:r>
      <w:proofErr w:type="spellEnd"/>
      <w:r w:rsidR="00AD1C68" w:rsidRPr="00AD1C68">
        <w:rPr>
          <w:sz w:val="24"/>
        </w:rPr>
        <w:t xml:space="preserve"> v </w:t>
      </w:r>
      <w:proofErr w:type="spellStart"/>
      <w:r w:rsidR="00AD1C68" w:rsidRPr="00AD1C68">
        <w:rPr>
          <w:sz w:val="24"/>
        </w:rPr>
        <w:t>znení</w:t>
      </w:r>
      <w:proofErr w:type="spellEnd"/>
      <w:r w:rsidR="00AD1C68" w:rsidRPr="00AD1C68">
        <w:rPr>
          <w:sz w:val="24"/>
        </w:rPr>
        <w:t xml:space="preserve"> </w:t>
      </w:r>
      <w:proofErr w:type="spellStart"/>
      <w:r w:rsidR="00AD1C68" w:rsidRPr="00AD1C68">
        <w:rPr>
          <w:sz w:val="24"/>
        </w:rPr>
        <w:t>neskorších</w:t>
      </w:r>
      <w:proofErr w:type="spellEnd"/>
      <w:r w:rsidR="00AD1C68" w:rsidRPr="00AD1C68">
        <w:rPr>
          <w:sz w:val="24"/>
        </w:rPr>
        <w:t xml:space="preserve"> </w:t>
      </w:r>
      <w:proofErr w:type="spellStart"/>
      <w:r w:rsidR="00AD1C68" w:rsidRPr="00AD1C68">
        <w:rPr>
          <w:sz w:val="24"/>
        </w:rPr>
        <w:t>predpisov</w:t>
      </w:r>
      <w:proofErr w:type="spellEnd"/>
      <w:r w:rsidR="00AD1C68" w:rsidRPr="00AD1C68">
        <w:rPr>
          <w:sz w:val="24"/>
        </w:rPr>
        <w:t xml:space="preserve"> (</w:t>
      </w:r>
      <w:proofErr w:type="spellStart"/>
      <w:r w:rsidR="00AD1C68" w:rsidRPr="00AD1C68">
        <w:rPr>
          <w:sz w:val="24"/>
        </w:rPr>
        <w:t>tlač</w:t>
      </w:r>
      <w:proofErr w:type="spellEnd"/>
      <w:r w:rsidR="00AD1C68" w:rsidRPr="00AD1C68">
        <w:rPr>
          <w:sz w:val="24"/>
        </w:rPr>
        <w:t xml:space="preserve"> 108);</w:t>
      </w:r>
    </w:p>
    <w:p w:rsidR="00CB34CE" w:rsidRPr="00EE4FA4" w:rsidRDefault="00CB34CE" w:rsidP="00CB34CE">
      <w:pPr>
        <w:pStyle w:val="TxBrp9"/>
        <w:tabs>
          <w:tab w:val="clear" w:pos="204"/>
          <w:tab w:val="left" w:pos="426"/>
        </w:tabs>
        <w:spacing w:line="240" w:lineRule="auto"/>
        <w:rPr>
          <w:sz w:val="24"/>
        </w:rPr>
      </w:pPr>
      <w:r w:rsidRPr="00EE4FA4">
        <w:rPr>
          <w:sz w:val="24"/>
        </w:rPr>
        <w:tab/>
      </w:r>
      <w:r w:rsidRPr="00EE4FA4">
        <w:rPr>
          <w:sz w:val="24"/>
        </w:rPr>
        <w:tab/>
      </w:r>
      <w:r w:rsidRPr="00EE4FA4">
        <w:rPr>
          <w:sz w:val="24"/>
        </w:rPr>
        <w:tab/>
      </w:r>
    </w:p>
    <w:p w:rsidR="00CB34CE" w:rsidRDefault="00CB34CE" w:rsidP="00CB34CE">
      <w:pPr>
        <w:tabs>
          <w:tab w:val="left" w:pos="709"/>
          <w:tab w:val="left" w:pos="851"/>
          <w:tab w:val="left" w:pos="993"/>
          <w:tab w:val="left" w:pos="1276"/>
        </w:tabs>
        <w:jc w:val="both"/>
        <w:rPr>
          <w:b/>
        </w:rPr>
      </w:pPr>
      <w:r>
        <w:rPr>
          <w:b/>
        </w:rPr>
        <w:tab/>
        <w:t>  B.  o d p o r ú č a</w:t>
      </w:r>
    </w:p>
    <w:p w:rsidR="00CB34CE" w:rsidRDefault="00CB34CE" w:rsidP="00CB34CE">
      <w:pPr>
        <w:tabs>
          <w:tab w:val="left" w:pos="709"/>
          <w:tab w:val="left" w:pos="851"/>
          <w:tab w:val="left" w:pos="993"/>
          <w:tab w:val="left" w:pos="1276"/>
        </w:tabs>
        <w:jc w:val="both"/>
        <w:rPr>
          <w:b/>
        </w:rPr>
      </w:pPr>
    </w:p>
    <w:p w:rsidR="00CB34CE" w:rsidRDefault="00CB34CE" w:rsidP="00CB34CE">
      <w:pPr>
        <w:tabs>
          <w:tab w:val="left" w:pos="709"/>
          <w:tab w:val="left" w:pos="851"/>
          <w:tab w:val="left" w:pos="993"/>
          <w:tab w:val="left" w:pos="1276"/>
        </w:tabs>
        <w:jc w:val="both"/>
      </w:pPr>
      <w:r>
        <w:rPr>
          <w:b/>
        </w:rPr>
        <w:tab/>
      </w:r>
      <w:r>
        <w:rPr>
          <w:b/>
        </w:rPr>
        <w:tab/>
      </w:r>
      <w:r>
        <w:rPr>
          <w:b/>
        </w:rPr>
        <w:tab/>
        <w:t xml:space="preserve">    </w:t>
      </w:r>
      <w:r>
        <w:t>Národnej rade Slovenskej republiky</w:t>
      </w:r>
    </w:p>
    <w:p w:rsidR="00CB34CE" w:rsidRPr="00BD5986" w:rsidRDefault="00CB34CE" w:rsidP="00CB34CE">
      <w:pPr>
        <w:tabs>
          <w:tab w:val="left" w:pos="709"/>
          <w:tab w:val="left" w:pos="851"/>
          <w:tab w:val="left" w:pos="993"/>
          <w:tab w:val="left" w:pos="1276"/>
        </w:tabs>
        <w:jc w:val="both"/>
      </w:pPr>
    </w:p>
    <w:p w:rsidR="002266BF" w:rsidRPr="006B6286" w:rsidRDefault="00CB34CE" w:rsidP="00BD5986">
      <w:pPr>
        <w:pStyle w:val="TxBrp9"/>
        <w:tabs>
          <w:tab w:val="clear" w:pos="204"/>
          <w:tab w:val="left" w:pos="426"/>
          <w:tab w:val="left" w:pos="1276"/>
        </w:tabs>
        <w:spacing w:line="240" w:lineRule="auto"/>
        <w:rPr>
          <w:sz w:val="24"/>
        </w:rPr>
      </w:pPr>
      <w:r w:rsidRPr="00BD5986">
        <w:rPr>
          <w:rFonts w:cs="Arial"/>
          <w:noProof/>
          <w:sz w:val="24"/>
        </w:rPr>
        <w:tab/>
      </w:r>
      <w:r w:rsidR="00EE4FA4" w:rsidRPr="00BD5986">
        <w:rPr>
          <w:rFonts w:cs="Arial"/>
          <w:noProof/>
          <w:sz w:val="24"/>
        </w:rPr>
        <w:tab/>
      </w:r>
      <w:r w:rsidR="00BD5986" w:rsidRPr="00BD5986">
        <w:rPr>
          <w:rFonts w:cs="Arial"/>
          <w:noProof/>
          <w:sz w:val="24"/>
        </w:rPr>
        <w:t xml:space="preserve">návrh </w:t>
      </w:r>
      <w:proofErr w:type="spellStart"/>
      <w:r w:rsidR="00AD1C68" w:rsidRPr="00BD5986">
        <w:rPr>
          <w:sz w:val="24"/>
        </w:rPr>
        <w:t>poslancov</w:t>
      </w:r>
      <w:proofErr w:type="spellEnd"/>
      <w:r w:rsidR="00AD1C68" w:rsidRPr="00BD5986">
        <w:rPr>
          <w:sz w:val="24"/>
        </w:rPr>
        <w:t xml:space="preserve"> </w:t>
      </w:r>
      <w:proofErr w:type="spellStart"/>
      <w:r w:rsidR="00AD1C68" w:rsidRPr="00BD5986">
        <w:rPr>
          <w:sz w:val="24"/>
        </w:rPr>
        <w:t>Národnej</w:t>
      </w:r>
      <w:proofErr w:type="spellEnd"/>
      <w:r w:rsidR="00AD1C68" w:rsidRPr="00BD5986">
        <w:rPr>
          <w:sz w:val="24"/>
        </w:rPr>
        <w:t xml:space="preserve"> rady </w:t>
      </w:r>
      <w:proofErr w:type="spellStart"/>
      <w:r w:rsidR="00AD1C68" w:rsidRPr="00BD5986">
        <w:rPr>
          <w:sz w:val="24"/>
        </w:rPr>
        <w:t>Slovenskej</w:t>
      </w:r>
      <w:proofErr w:type="spellEnd"/>
      <w:r w:rsidR="00AD1C68" w:rsidRPr="00BD5986">
        <w:rPr>
          <w:sz w:val="24"/>
        </w:rPr>
        <w:t xml:space="preserve"> </w:t>
      </w:r>
      <w:proofErr w:type="spellStart"/>
      <w:r w:rsidR="00AD1C68" w:rsidRPr="00BD5986">
        <w:rPr>
          <w:sz w:val="24"/>
        </w:rPr>
        <w:t>republiky</w:t>
      </w:r>
      <w:proofErr w:type="spellEnd"/>
      <w:r w:rsidR="00AD1C68" w:rsidRPr="00BD5986">
        <w:rPr>
          <w:sz w:val="24"/>
        </w:rPr>
        <w:t xml:space="preserve"> </w:t>
      </w:r>
      <w:proofErr w:type="spellStart"/>
      <w:r w:rsidR="00AD1C68" w:rsidRPr="00BD5986">
        <w:rPr>
          <w:sz w:val="24"/>
        </w:rPr>
        <w:t>Juraja</w:t>
      </w:r>
      <w:proofErr w:type="spellEnd"/>
      <w:r w:rsidR="00AD1C68" w:rsidRPr="00BD5986">
        <w:rPr>
          <w:sz w:val="24"/>
        </w:rPr>
        <w:t xml:space="preserve"> ŠELIGU, </w:t>
      </w:r>
      <w:proofErr w:type="spellStart"/>
      <w:r w:rsidR="00AD1C68" w:rsidRPr="00BD5986">
        <w:rPr>
          <w:sz w:val="24"/>
        </w:rPr>
        <w:t>Alojza</w:t>
      </w:r>
      <w:proofErr w:type="spellEnd"/>
      <w:r w:rsidR="00AD1C68" w:rsidRPr="00BD5986">
        <w:rPr>
          <w:sz w:val="24"/>
        </w:rPr>
        <w:t xml:space="preserve"> BARÁNIKA, </w:t>
      </w:r>
      <w:proofErr w:type="spellStart"/>
      <w:r w:rsidR="00AD1C68" w:rsidRPr="00BD5986">
        <w:rPr>
          <w:sz w:val="24"/>
        </w:rPr>
        <w:t>Ondreja</w:t>
      </w:r>
      <w:proofErr w:type="spellEnd"/>
      <w:r w:rsidR="00AD1C68" w:rsidRPr="00BD5986">
        <w:rPr>
          <w:sz w:val="24"/>
        </w:rPr>
        <w:t xml:space="preserve"> DOSTÁLA, </w:t>
      </w:r>
      <w:proofErr w:type="spellStart"/>
      <w:r w:rsidR="00AD1C68" w:rsidRPr="00BD5986">
        <w:rPr>
          <w:sz w:val="24"/>
        </w:rPr>
        <w:t>Petry</w:t>
      </w:r>
      <w:proofErr w:type="spellEnd"/>
      <w:r w:rsidR="00AD1C68" w:rsidRPr="00BD5986">
        <w:rPr>
          <w:sz w:val="24"/>
        </w:rPr>
        <w:t xml:space="preserve"> HAJŠELOVEJ a </w:t>
      </w:r>
      <w:proofErr w:type="spellStart"/>
      <w:r w:rsidR="00AD1C68" w:rsidRPr="00BD5986">
        <w:rPr>
          <w:sz w:val="24"/>
        </w:rPr>
        <w:t>Milana</w:t>
      </w:r>
      <w:proofErr w:type="spellEnd"/>
      <w:r w:rsidR="00AD1C68" w:rsidRPr="00BD5986">
        <w:rPr>
          <w:sz w:val="24"/>
        </w:rPr>
        <w:t xml:space="preserve"> VETRÁKA </w:t>
      </w:r>
      <w:proofErr w:type="spellStart"/>
      <w:r w:rsidR="00AD1C68" w:rsidRPr="00BD5986">
        <w:rPr>
          <w:sz w:val="24"/>
        </w:rPr>
        <w:t>na</w:t>
      </w:r>
      <w:proofErr w:type="spellEnd"/>
      <w:r w:rsidR="00AD1C68" w:rsidRPr="00BD5986">
        <w:rPr>
          <w:sz w:val="24"/>
        </w:rPr>
        <w:t xml:space="preserve"> </w:t>
      </w:r>
      <w:proofErr w:type="spellStart"/>
      <w:r w:rsidR="00AD1C68" w:rsidRPr="00BD5986">
        <w:rPr>
          <w:sz w:val="24"/>
        </w:rPr>
        <w:t>vydanie</w:t>
      </w:r>
      <w:proofErr w:type="spellEnd"/>
      <w:r w:rsidR="00AD1C68" w:rsidRPr="00BD5986">
        <w:rPr>
          <w:sz w:val="24"/>
        </w:rPr>
        <w:t xml:space="preserve"> </w:t>
      </w:r>
      <w:proofErr w:type="spellStart"/>
      <w:r w:rsidR="00AD1C68" w:rsidRPr="00BD5986">
        <w:rPr>
          <w:sz w:val="24"/>
        </w:rPr>
        <w:t>zákona</w:t>
      </w:r>
      <w:proofErr w:type="spellEnd"/>
      <w:r w:rsidR="00AD1C68" w:rsidRPr="00BD5986">
        <w:rPr>
          <w:sz w:val="24"/>
        </w:rPr>
        <w:t xml:space="preserve">, </w:t>
      </w:r>
      <w:proofErr w:type="spellStart"/>
      <w:r w:rsidR="00AD1C68" w:rsidRPr="00BD5986">
        <w:rPr>
          <w:sz w:val="24"/>
        </w:rPr>
        <w:t>ktorým</w:t>
      </w:r>
      <w:proofErr w:type="spellEnd"/>
      <w:r w:rsidR="00AD1C68" w:rsidRPr="00BD5986">
        <w:rPr>
          <w:sz w:val="24"/>
        </w:rPr>
        <w:t xml:space="preserve"> </w:t>
      </w:r>
      <w:proofErr w:type="spellStart"/>
      <w:r w:rsidR="00AD1C68" w:rsidRPr="00BD5986">
        <w:rPr>
          <w:sz w:val="24"/>
        </w:rPr>
        <w:t>sa</w:t>
      </w:r>
      <w:proofErr w:type="spellEnd"/>
      <w:r w:rsidR="00AD1C68" w:rsidRPr="00BD5986">
        <w:rPr>
          <w:sz w:val="24"/>
        </w:rPr>
        <w:t xml:space="preserve"> </w:t>
      </w:r>
      <w:proofErr w:type="spellStart"/>
      <w:r w:rsidR="00AD1C68" w:rsidRPr="00BD5986">
        <w:rPr>
          <w:sz w:val="24"/>
        </w:rPr>
        <w:t>mení</w:t>
      </w:r>
      <w:proofErr w:type="spellEnd"/>
      <w:r w:rsidR="00AD1C68" w:rsidRPr="00BD5986">
        <w:rPr>
          <w:sz w:val="24"/>
        </w:rPr>
        <w:t xml:space="preserve"> a </w:t>
      </w:r>
      <w:proofErr w:type="spellStart"/>
      <w:r w:rsidR="00AD1C68" w:rsidRPr="00BD5986">
        <w:rPr>
          <w:sz w:val="24"/>
        </w:rPr>
        <w:t>dopĺňa</w:t>
      </w:r>
      <w:proofErr w:type="spellEnd"/>
      <w:r w:rsidR="00AD1C68" w:rsidRPr="00BD5986">
        <w:rPr>
          <w:sz w:val="24"/>
        </w:rPr>
        <w:t xml:space="preserve"> </w:t>
      </w:r>
      <w:proofErr w:type="spellStart"/>
      <w:r w:rsidR="00AD1C68" w:rsidRPr="00BD5986">
        <w:rPr>
          <w:sz w:val="24"/>
        </w:rPr>
        <w:t>zákon</w:t>
      </w:r>
      <w:proofErr w:type="spellEnd"/>
      <w:r w:rsidR="00AD1C68" w:rsidRPr="00BD5986">
        <w:rPr>
          <w:sz w:val="24"/>
        </w:rPr>
        <w:t xml:space="preserve"> č. 153/2001 Z. z. o </w:t>
      </w:r>
      <w:proofErr w:type="spellStart"/>
      <w:r w:rsidR="00AD1C68" w:rsidRPr="00BD5986">
        <w:rPr>
          <w:sz w:val="24"/>
        </w:rPr>
        <w:t>prokuratúre</w:t>
      </w:r>
      <w:proofErr w:type="spellEnd"/>
      <w:r w:rsidR="00AD1C68" w:rsidRPr="00BD5986">
        <w:rPr>
          <w:sz w:val="24"/>
        </w:rPr>
        <w:t xml:space="preserve"> v </w:t>
      </w:r>
      <w:proofErr w:type="spellStart"/>
      <w:r w:rsidR="00AD1C68" w:rsidRPr="00BD5986">
        <w:rPr>
          <w:sz w:val="24"/>
        </w:rPr>
        <w:t>znení</w:t>
      </w:r>
      <w:proofErr w:type="spellEnd"/>
      <w:r w:rsidR="00AD1C68" w:rsidRPr="00BD5986">
        <w:rPr>
          <w:sz w:val="24"/>
        </w:rPr>
        <w:t xml:space="preserve"> </w:t>
      </w:r>
      <w:proofErr w:type="spellStart"/>
      <w:r w:rsidR="00AD1C68" w:rsidRPr="00BD5986">
        <w:rPr>
          <w:sz w:val="24"/>
        </w:rPr>
        <w:t>neskorších</w:t>
      </w:r>
      <w:proofErr w:type="spellEnd"/>
      <w:r w:rsidR="00AD1C68" w:rsidRPr="00BD5986">
        <w:rPr>
          <w:sz w:val="24"/>
        </w:rPr>
        <w:t xml:space="preserve"> </w:t>
      </w:r>
      <w:proofErr w:type="spellStart"/>
      <w:r w:rsidR="00AD1C68" w:rsidRPr="00BD5986">
        <w:rPr>
          <w:sz w:val="24"/>
        </w:rPr>
        <w:t>predpisov</w:t>
      </w:r>
      <w:proofErr w:type="spellEnd"/>
      <w:r w:rsidR="00AD1C68" w:rsidRPr="00BD5986">
        <w:rPr>
          <w:sz w:val="24"/>
        </w:rPr>
        <w:t xml:space="preserve"> a  </w:t>
      </w:r>
      <w:proofErr w:type="spellStart"/>
      <w:r w:rsidR="00AD1C68" w:rsidRPr="00BD5986">
        <w:rPr>
          <w:sz w:val="24"/>
        </w:rPr>
        <w:t>ktorým</w:t>
      </w:r>
      <w:proofErr w:type="spellEnd"/>
      <w:r w:rsidR="00AD1C68" w:rsidRPr="00BD5986">
        <w:rPr>
          <w:sz w:val="24"/>
        </w:rPr>
        <w:t xml:space="preserve"> </w:t>
      </w:r>
      <w:proofErr w:type="spellStart"/>
      <w:r w:rsidR="00AD1C68" w:rsidRPr="00BD5986">
        <w:rPr>
          <w:sz w:val="24"/>
        </w:rPr>
        <w:t>sa</w:t>
      </w:r>
      <w:proofErr w:type="spellEnd"/>
      <w:r w:rsidR="00AD1C68" w:rsidRPr="00BD5986">
        <w:rPr>
          <w:sz w:val="24"/>
        </w:rPr>
        <w:t xml:space="preserve"> </w:t>
      </w:r>
      <w:proofErr w:type="spellStart"/>
      <w:r w:rsidR="00AD1C68" w:rsidRPr="00BD5986">
        <w:rPr>
          <w:sz w:val="24"/>
        </w:rPr>
        <w:t>mení</w:t>
      </w:r>
      <w:proofErr w:type="spellEnd"/>
      <w:r w:rsidR="00AD1C68" w:rsidRPr="00BD5986">
        <w:rPr>
          <w:sz w:val="24"/>
        </w:rPr>
        <w:t xml:space="preserve"> a </w:t>
      </w:r>
      <w:proofErr w:type="spellStart"/>
      <w:r w:rsidR="00AD1C68" w:rsidRPr="00BD5986">
        <w:rPr>
          <w:sz w:val="24"/>
        </w:rPr>
        <w:t>dopĺňa</w:t>
      </w:r>
      <w:proofErr w:type="spellEnd"/>
      <w:r w:rsidR="00AD1C68" w:rsidRPr="00BD5986">
        <w:rPr>
          <w:sz w:val="24"/>
        </w:rPr>
        <w:t xml:space="preserve"> </w:t>
      </w:r>
      <w:proofErr w:type="spellStart"/>
      <w:r w:rsidR="00AD1C68" w:rsidRPr="00BD5986">
        <w:rPr>
          <w:sz w:val="24"/>
        </w:rPr>
        <w:t>zákon</w:t>
      </w:r>
      <w:proofErr w:type="spellEnd"/>
      <w:r w:rsidR="00AD1C68" w:rsidRPr="00BD5986">
        <w:rPr>
          <w:sz w:val="24"/>
        </w:rPr>
        <w:t xml:space="preserve"> </w:t>
      </w:r>
      <w:proofErr w:type="spellStart"/>
      <w:r w:rsidR="00AD1C68" w:rsidRPr="00BD5986">
        <w:rPr>
          <w:sz w:val="24"/>
        </w:rPr>
        <w:t>Národnej</w:t>
      </w:r>
      <w:proofErr w:type="spellEnd"/>
      <w:r w:rsidR="00AD1C68" w:rsidRPr="00BD5986">
        <w:rPr>
          <w:sz w:val="24"/>
        </w:rPr>
        <w:t xml:space="preserve"> rady </w:t>
      </w:r>
      <w:proofErr w:type="spellStart"/>
      <w:r w:rsidR="00AD1C68" w:rsidRPr="00BD5986">
        <w:rPr>
          <w:sz w:val="24"/>
        </w:rPr>
        <w:t>Slovenskej</w:t>
      </w:r>
      <w:proofErr w:type="spellEnd"/>
      <w:r w:rsidR="00AD1C68" w:rsidRPr="00BD5986">
        <w:rPr>
          <w:sz w:val="24"/>
        </w:rPr>
        <w:t xml:space="preserve"> </w:t>
      </w:r>
      <w:proofErr w:type="spellStart"/>
      <w:r w:rsidR="00AD1C68" w:rsidRPr="00BD5986">
        <w:rPr>
          <w:sz w:val="24"/>
        </w:rPr>
        <w:t>republiky</w:t>
      </w:r>
      <w:proofErr w:type="spellEnd"/>
      <w:r w:rsidR="00AD1C68" w:rsidRPr="00BD5986">
        <w:rPr>
          <w:sz w:val="24"/>
        </w:rPr>
        <w:t xml:space="preserve"> č.  350/1996 Z. z. </w:t>
      </w:r>
      <w:proofErr w:type="gramStart"/>
      <w:r w:rsidR="00AD1C68" w:rsidRPr="00BD5986">
        <w:rPr>
          <w:sz w:val="24"/>
        </w:rPr>
        <w:t>o  </w:t>
      </w:r>
      <w:proofErr w:type="spellStart"/>
      <w:r w:rsidR="00AD1C68" w:rsidRPr="00BD5986">
        <w:rPr>
          <w:sz w:val="24"/>
        </w:rPr>
        <w:t>rokovacom</w:t>
      </w:r>
      <w:proofErr w:type="spellEnd"/>
      <w:proofErr w:type="gramEnd"/>
      <w:r w:rsidR="00AD1C68" w:rsidRPr="00BD5986">
        <w:rPr>
          <w:sz w:val="24"/>
        </w:rPr>
        <w:t xml:space="preserve"> </w:t>
      </w:r>
      <w:proofErr w:type="spellStart"/>
      <w:r w:rsidR="00AD1C68" w:rsidRPr="00BD5986">
        <w:rPr>
          <w:sz w:val="24"/>
        </w:rPr>
        <w:t>poriadku</w:t>
      </w:r>
      <w:proofErr w:type="spellEnd"/>
      <w:r w:rsidR="00AD1C68" w:rsidRPr="00BD5986">
        <w:rPr>
          <w:sz w:val="24"/>
        </w:rPr>
        <w:t xml:space="preserve"> </w:t>
      </w:r>
      <w:proofErr w:type="spellStart"/>
      <w:r w:rsidR="00AD1C68" w:rsidRPr="00BD5986">
        <w:rPr>
          <w:sz w:val="24"/>
        </w:rPr>
        <w:t>Národnej</w:t>
      </w:r>
      <w:proofErr w:type="spellEnd"/>
      <w:r w:rsidR="00AD1C68" w:rsidRPr="00BD5986">
        <w:rPr>
          <w:sz w:val="24"/>
        </w:rPr>
        <w:t xml:space="preserve"> rady </w:t>
      </w:r>
      <w:proofErr w:type="spellStart"/>
      <w:r w:rsidR="00AD1C68" w:rsidRPr="00BD5986">
        <w:rPr>
          <w:sz w:val="24"/>
        </w:rPr>
        <w:t>Slovenskej</w:t>
      </w:r>
      <w:proofErr w:type="spellEnd"/>
      <w:r w:rsidR="00AD1C68" w:rsidRPr="00BD5986">
        <w:rPr>
          <w:sz w:val="24"/>
        </w:rPr>
        <w:t xml:space="preserve"> </w:t>
      </w:r>
      <w:proofErr w:type="spellStart"/>
      <w:r w:rsidR="00AD1C68" w:rsidRPr="00BD5986">
        <w:rPr>
          <w:sz w:val="24"/>
        </w:rPr>
        <w:t>republiky</w:t>
      </w:r>
      <w:proofErr w:type="spellEnd"/>
      <w:r w:rsidR="00AD1C68" w:rsidRPr="00BD5986">
        <w:rPr>
          <w:sz w:val="24"/>
        </w:rPr>
        <w:t xml:space="preserve"> v </w:t>
      </w:r>
      <w:proofErr w:type="spellStart"/>
      <w:r w:rsidR="00AD1C68" w:rsidRPr="00BD5986">
        <w:rPr>
          <w:sz w:val="24"/>
        </w:rPr>
        <w:t>znení</w:t>
      </w:r>
      <w:proofErr w:type="spellEnd"/>
      <w:r w:rsidR="00AD1C68" w:rsidRPr="00BD5986">
        <w:rPr>
          <w:sz w:val="24"/>
        </w:rPr>
        <w:t xml:space="preserve"> </w:t>
      </w:r>
      <w:proofErr w:type="spellStart"/>
      <w:r w:rsidR="00AD1C68" w:rsidRPr="00BD5986">
        <w:rPr>
          <w:sz w:val="24"/>
        </w:rPr>
        <w:t>neskorších</w:t>
      </w:r>
      <w:proofErr w:type="spellEnd"/>
      <w:r w:rsidR="00AD1C68" w:rsidRPr="00BD5986">
        <w:rPr>
          <w:sz w:val="24"/>
        </w:rPr>
        <w:t xml:space="preserve"> </w:t>
      </w:r>
      <w:proofErr w:type="spellStart"/>
      <w:r w:rsidR="00AD1C68" w:rsidRPr="00BD5986">
        <w:rPr>
          <w:sz w:val="24"/>
        </w:rPr>
        <w:t>predpisov</w:t>
      </w:r>
      <w:proofErr w:type="spellEnd"/>
      <w:r w:rsidR="00AD1C68" w:rsidRPr="00BD5986">
        <w:rPr>
          <w:sz w:val="24"/>
        </w:rPr>
        <w:t xml:space="preserve"> (</w:t>
      </w:r>
      <w:proofErr w:type="spellStart"/>
      <w:r w:rsidR="00AD1C68" w:rsidRPr="00BD5986">
        <w:rPr>
          <w:sz w:val="24"/>
        </w:rPr>
        <w:t>tlač</w:t>
      </w:r>
      <w:proofErr w:type="spellEnd"/>
      <w:r w:rsidR="00AD1C68" w:rsidRPr="00BD5986">
        <w:rPr>
          <w:sz w:val="24"/>
        </w:rPr>
        <w:t xml:space="preserve"> 108)</w:t>
      </w:r>
      <w:r w:rsidR="00BD5986">
        <w:rPr>
          <w:sz w:val="24"/>
        </w:rPr>
        <w:t xml:space="preserve"> </w:t>
      </w:r>
      <w:proofErr w:type="spellStart"/>
      <w:r w:rsidRPr="00EE4FA4">
        <w:rPr>
          <w:b/>
          <w:bCs/>
          <w:sz w:val="24"/>
        </w:rPr>
        <w:t>schváliť</w:t>
      </w:r>
      <w:proofErr w:type="spellEnd"/>
      <w:r w:rsidR="002266BF">
        <w:rPr>
          <w:b/>
          <w:bCs/>
          <w:sz w:val="24"/>
        </w:rPr>
        <w:t xml:space="preserve"> </w:t>
      </w:r>
      <w:r w:rsidR="002266BF" w:rsidRPr="006B6286">
        <w:rPr>
          <w:bCs/>
          <w:sz w:val="24"/>
        </w:rPr>
        <w:t>so </w:t>
      </w:r>
      <w:proofErr w:type="spellStart"/>
      <w:r w:rsidR="002266BF" w:rsidRPr="006B6286">
        <w:rPr>
          <w:bCs/>
          <w:sz w:val="24"/>
        </w:rPr>
        <w:t>zmenami</w:t>
      </w:r>
      <w:proofErr w:type="spellEnd"/>
      <w:r w:rsidR="002266BF" w:rsidRPr="006B6286">
        <w:rPr>
          <w:bCs/>
          <w:sz w:val="24"/>
        </w:rPr>
        <w:t xml:space="preserve"> a </w:t>
      </w:r>
      <w:proofErr w:type="spellStart"/>
      <w:r w:rsidR="002266BF" w:rsidRPr="006B6286">
        <w:rPr>
          <w:bCs/>
          <w:sz w:val="24"/>
        </w:rPr>
        <w:t>doplnkami</w:t>
      </w:r>
      <w:proofErr w:type="spellEnd"/>
      <w:r w:rsidR="002266BF" w:rsidRPr="006B6286">
        <w:rPr>
          <w:bCs/>
          <w:sz w:val="24"/>
        </w:rPr>
        <w:t xml:space="preserve"> </w:t>
      </w:r>
      <w:proofErr w:type="spellStart"/>
      <w:r w:rsidR="002266BF" w:rsidRPr="006B6286">
        <w:rPr>
          <w:bCs/>
          <w:sz w:val="24"/>
        </w:rPr>
        <w:t>uvedenými</w:t>
      </w:r>
      <w:proofErr w:type="spellEnd"/>
      <w:r w:rsidR="002266BF" w:rsidRPr="006B6286">
        <w:rPr>
          <w:bCs/>
          <w:sz w:val="24"/>
        </w:rPr>
        <w:t xml:space="preserve"> v </w:t>
      </w:r>
      <w:proofErr w:type="spellStart"/>
      <w:r w:rsidR="002266BF" w:rsidRPr="006B6286">
        <w:rPr>
          <w:bCs/>
          <w:sz w:val="24"/>
        </w:rPr>
        <w:t>prílohe</w:t>
      </w:r>
      <w:proofErr w:type="spellEnd"/>
      <w:r w:rsidR="002266BF" w:rsidRPr="006B6286">
        <w:rPr>
          <w:bCs/>
          <w:sz w:val="24"/>
        </w:rPr>
        <w:t xml:space="preserve"> </w:t>
      </w:r>
      <w:proofErr w:type="spellStart"/>
      <w:r w:rsidR="002266BF" w:rsidRPr="006B6286">
        <w:rPr>
          <w:bCs/>
          <w:sz w:val="24"/>
        </w:rPr>
        <w:t>tohto</w:t>
      </w:r>
      <w:proofErr w:type="spellEnd"/>
      <w:r w:rsidR="002266BF" w:rsidRPr="006B6286">
        <w:rPr>
          <w:bCs/>
          <w:sz w:val="24"/>
        </w:rPr>
        <w:t xml:space="preserve"> </w:t>
      </w:r>
      <w:proofErr w:type="spellStart"/>
      <w:r w:rsidR="002266BF" w:rsidRPr="006B6286">
        <w:rPr>
          <w:bCs/>
          <w:sz w:val="24"/>
        </w:rPr>
        <w:t>uznesenia</w:t>
      </w:r>
      <w:proofErr w:type="spellEnd"/>
      <w:r w:rsidR="002266BF" w:rsidRPr="006B6286">
        <w:rPr>
          <w:bCs/>
          <w:sz w:val="24"/>
        </w:rPr>
        <w:t xml:space="preserve">; </w:t>
      </w:r>
    </w:p>
    <w:p w:rsidR="00A80912" w:rsidRPr="006B6286" w:rsidRDefault="00A80912" w:rsidP="002266BF">
      <w:pPr>
        <w:pStyle w:val="TxBrp1"/>
        <w:tabs>
          <w:tab w:val="left" w:pos="720"/>
          <w:tab w:val="left" w:pos="1276"/>
        </w:tabs>
        <w:spacing w:line="240" w:lineRule="auto"/>
        <w:ind w:left="0"/>
        <w:rPr>
          <w:sz w:val="24"/>
          <w:lang w:val="sk-SK"/>
        </w:rPr>
      </w:pPr>
    </w:p>
    <w:p w:rsidR="00CB34CE" w:rsidRPr="00517D26" w:rsidRDefault="00CB34CE" w:rsidP="00CB34CE">
      <w:pPr>
        <w:tabs>
          <w:tab w:val="left" w:pos="1134"/>
          <w:tab w:val="left" w:pos="1276"/>
        </w:tabs>
        <w:ind w:firstLine="708"/>
        <w:rPr>
          <w:b/>
        </w:rPr>
      </w:pPr>
      <w:r>
        <w:rPr>
          <w:b/>
        </w:rPr>
        <w:t> C.</w:t>
      </w:r>
      <w:r>
        <w:rPr>
          <w:b/>
        </w:rPr>
        <w:tab/>
        <w:t>p o v e r u j e</w:t>
      </w:r>
    </w:p>
    <w:p w:rsidR="00CB34CE" w:rsidRDefault="00CB34CE" w:rsidP="00CB34CE">
      <w:pPr>
        <w:pStyle w:val="Zkladntext"/>
        <w:tabs>
          <w:tab w:val="left" w:pos="1134"/>
          <w:tab w:val="left" w:pos="1276"/>
        </w:tabs>
      </w:pPr>
      <w:r>
        <w:tab/>
      </w:r>
    </w:p>
    <w:p w:rsidR="002E2370" w:rsidRPr="00A80912" w:rsidRDefault="00CB34CE" w:rsidP="00A80912">
      <w:pPr>
        <w:tabs>
          <w:tab w:val="left" w:pos="1134"/>
        </w:tabs>
        <w:jc w:val="both"/>
      </w:pPr>
      <w:r>
        <w:tab/>
      </w:r>
      <w:r w:rsidR="00D744E6">
        <w:t xml:space="preserve">predsedu výboru, </w:t>
      </w:r>
      <w:r w:rsidR="00D744E6">
        <w:rPr>
          <w:rStyle w:val="awspan1"/>
        </w:rPr>
        <w:t>aby</w:t>
      </w:r>
      <w:r w:rsidR="00D744E6">
        <w:rPr>
          <w:rStyle w:val="awspan1"/>
          <w:spacing w:val="77"/>
        </w:rPr>
        <w:t xml:space="preserve"> </w:t>
      </w:r>
      <w:r w:rsidR="00D744E6">
        <w:rPr>
          <w:rStyle w:val="awspan1"/>
        </w:rPr>
        <w:t>spracoval</w:t>
      </w:r>
      <w:r w:rsidR="00D744E6">
        <w:rPr>
          <w:rStyle w:val="awspan1"/>
          <w:spacing w:val="77"/>
        </w:rPr>
        <w:t xml:space="preserve"> </w:t>
      </w:r>
      <w:r w:rsidR="00D744E6">
        <w:rPr>
          <w:rStyle w:val="awspan1"/>
        </w:rPr>
        <w:t>výsledky</w:t>
      </w:r>
      <w:r w:rsidR="00D744E6">
        <w:rPr>
          <w:rStyle w:val="awspan1"/>
          <w:spacing w:val="77"/>
        </w:rPr>
        <w:t xml:space="preserve"> </w:t>
      </w:r>
      <w:r w:rsidR="00D744E6">
        <w:rPr>
          <w:rStyle w:val="awspan1"/>
        </w:rPr>
        <w:t>rokovania</w:t>
      </w:r>
      <w:r w:rsidR="00D744E6">
        <w:rPr>
          <w:rStyle w:val="awspan1"/>
          <w:spacing w:val="77"/>
        </w:rPr>
        <w:t xml:space="preserve"> </w:t>
      </w:r>
      <w:r w:rsidR="00D744E6">
        <w:rPr>
          <w:rStyle w:val="awspan1"/>
        </w:rPr>
        <w:t>Ústavnoprávneho výboru</w:t>
      </w:r>
      <w:r w:rsidR="00D744E6">
        <w:rPr>
          <w:rStyle w:val="awspan1"/>
          <w:spacing w:val="4"/>
        </w:rPr>
        <w:t xml:space="preserve"> </w:t>
      </w:r>
      <w:r w:rsidR="00D744E6">
        <w:rPr>
          <w:rStyle w:val="awspan1"/>
        </w:rPr>
        <w:t>Národnej</w:t>
      </w:r>
      <w:r w:rsidR="00D744E6">
        <w:rPr>
          <w:rStyle w:val="awspan1"/>
          <w:spacing w:val="4"/>
        </w:rPr>
        <w:t xml:space="preserve"> </w:t>
      </w:r>
      <w:r w:rsidR="00D744E6">
        <w:rPr>
          <w:rStyle w:val="awspan1"/>
        </w:rPr>
        <w:t>rady</w:t>
      </w:r>
      <w:r w:rsidR="00D744E6">
        <w:rPr>
          <w:rStyle w:val="awspan1"/>
          <w:spacing w:val="4"/>
        </w:rPr>
        <w:t xml:space="preserve"> </w:t>
      </w:r>
      <w:r w:rsidR="00D744E6">
        <w:rPr>
          <w:rStyle w:val="awspan1"/>
        </w:rPr>
        <w:t>Slovenskej</w:t>
      </w:r>
      <w:r w:rsidR="00D744E6">
        <w:rPr>
          <w:rStyle w:val="awspan1"/>
          <w:spacing w:val="4"/>
        </w:rPr>
        <w:t xml:space="preserve"> </w:t>
      </w:r>
      <w:r w:rsidR="00D744E6">
        <w:rPr>
          <w:rStyle w:val="awspan1"/>
        </w:rPr>
        <w:t>republiky</w:t>
      </w:r>
      <w:r w:rsidR="00D744E6">
        <w:rPr>
          <w:rStyle w:val="awspan1"/>
          <w:spacing w:val="4"/>
        </w:rPr>
        <w:t xml:space="preserve"> </w:t>
      </w:r>
      <w:r w:rsidR="00D744E6" w:rsidRPr="00CB34CE">
        <w:rPr>
          <w:rStyle w:val="awspan1"/>
        </w:rPr>
        <w:t>z</w:t>
      </w:r>
      <w:r w:rsidR="00181B02">
        <w:rPr>
          <w:rStyle w:val="awspan1"/>
        </w:rPr>
        <w:t>o</w:t>
      </w:r>
      <w:r w:rsidR="00173421">
        <w:rPr>
          <w:rStyle w:val="awspan1"/>
        </w:rPr>
        <w:t xml:space="preserve"> </w:t>
      </w:r>
      <w:r w:rsidR="00181B02">
        <w:rPr>
          <w:rStyle w:val="awspan1"/>
        </w:rPr>
        <w:t>14</w:t>
      </w:r>
      <w:r w:rsidR="00173421">
        <w:rPr>
          <w:rStyle w:val="awspan1"/>
        </w:rPr>
        <w:t>.</w:t>
      </w:r>
      <w:r w:rsidR="00D744E6" w:rsidRPr="00CB34CE">
        <w:rPr>
          <w:rStyle w:val="awspan1"/>
        </w:rPr>
        <w:t xml:space="preserve"> </w:t>
      </w:r>
      <w:r w:rsidR="00D744E6">
        <w:rPr>
          <w:rStyle w:val="awspan1"/>
        </w:rPr>
        <w:t>jú</w:t>
      </w:r>
      <w:r w:rsidR="008056A8">
        <w:rPr>
          <w:rStyle w:val="awspan1"/>
        </w:rPr>
        <w:t>l</w:t>
      </w:r>
      <w:r w:rsidR="00D744E6">
        <w:rPr>
          <w:rStyle w:val="awspan1"/>
        </w:rPr>
        <w:t>a</w:t>
      </w:r>
      <w:r w:rsidR="00D744E6" w:rsidRPr="00CB34CE">
        <w:rPr>
          <w:rStyle w:val="awspan1"/>
        </w:rPr>
        <w:t xml:space="preserve"> 20</w:t>
      </w:r>
      <w:r w:rsidR="00D744E6">
        <w:rPr>
          <w:rStyle w:val="awspan1"/>
        </w:rPr>
        <w:t>20</w:t>
      </w:r>
      <w:r w:rsidR="00D744E6" w:rsidRPr="00CB34CE">
        <w:rPr>
          <w:rStyle w:val="awspan1"/>
          <w:spacing w:val="4"/>
        </w:rPr>
        <w:t xml:space="preserve"> </w:t>
      </w:r>
      <w:r w:rsidR="00D744E6" w:rsidRPr="00D95422">
        <w:t xml:space="preserve">do písomnej </w:t>
      </w:r>
      <w:r w:rsidR="00D744E6">
        <w:t>s</w:t>
      </w:r>
      <w:r w:rsidR="00D744E6" w:rsidRPr="00D95422">
        <w:t xml:space="preserve">právy </w:t>
      </w:r>
      <w:r w:rsidR="00D744E6">
        <w:t xml:space="preserve">Ústavnoprávneho výboru </w:t>
      </w:r>
      <w:r w:rsidR="00D744E6" w:rsidRPr="00D95422">
        <w:t xml:space="preserve"> Národnej rady Slovenskej republiky a </w:t>
      </w:r>
      <w:r w:rsidR="00D744E6">
        <w:t> </w:t>
      </w:r>
      <w:r w:rsidR="00D744E6" w:rsidRPr="00D95422">
        <w:t xml:space="preserve">predložil ju na schválenie gestorskému výboru. </w:t>
      </w:r>
    </w:p>
    <w:p w:rsidR="00A80912" w:rsidRDefault="00A80912" w:rsidP="00CB34CE">
      <w:pPr>
        <w:pStyle w:val="Zkladntext"/>
        <w:tabs>
          <w:tab w:val="left" w:pos="1021"/>
        </w:tabs>
        <w:rPr>
          <w:b/>
        </w:rPr>
      </w:pPr>
    </w:p>
    <w:p w:rsidR="001653DA" w:rsidRDefault="001653DA" w:rsidP="00CB34CE">
      <w:pPr>
        <w:pStyle w:val="Zkladntext"/>
        <w:tabs>
          <w:tab w:val="left" w:pos="1021"/>
        </w:tabs>
        <w:rPr>
          <w:b/>
        </w:rPr>
      </w:pPr>
    </w:p>
    <w:p w:rsidR="00CB34CE" w:rsidRDefault="00CB34CE" w:rsidP="00CB34CE">
      <w:pPr>
        <w:jc w:val="both"/>
        <w:rPr>
          <w:rFonts w:ascii="AT*Toronto" w:hAnsi="AT*Toronto"/>
        </w:rPr>
      </w:pPr>
      <w:r>
        <w:tab/>
      </w:r>
      <w:r>
        <w:tab/>
      </w:r>
      <w:r>
        <w:tab/>
      </w:r>
      <w:r>
        <w:tab/>
      </w:r>
      <w:r>
        <w:tab/>
      </w:r>
      <w:r>
        <w:tab/>
      </w:r>
      <w:r>
        <w:tab/>
      </w:r>
      <w:r>
        <w:tab/>
      </w:r>
      <w:r>
        <w:tab/>
        <w:t xml:space="preserve">          </w:t>
      </w:r>
      <w:r w:rsidR="00772ED2">
        <w:t xml:space="preserve"> </w:t>
      </w:r>
      <w:r w:rsidR="00EE4FA4">
        <w:t>Milan Vetrák</w:t>
      </w:r>
      <w:r>
        <w:t xml:space="preserve"> </w:t>
      </w:r>
    </w:p>
    <w:p w:rsidR="001653DA" w:rsidRPr="001653DA" w:rsidRDefault="001653DA" w:rsidP="001653DA">
      <w:pPr>
        <w:jc w:val="both"/>
        <w:rPr>
          <w:rFonts w:ascii="AT*Toronto" w:hAnsi="AT*Toronto"/>
        </w:rPr>
      </w:pPr>
      <w:r>
        <w:t xml:space="preserve">overovatelia výboru:        </w:t>
      </w:r>
      <w:r>
        <w:tab/>
      </w:r>
      <w:r>
        <w:tab/>
      </w:r>
      <w:r>
        <w:tab/>
      </w:r>
      <w:r>
        <w:tab/>
        <w:t xml:space="preserve"> </w:t>
      </w:r>
      <w:r>
        <w:tab/>
      </w:r>
      <w:r>
        <w:tab/>
        <w:t xml:space="preserve">       predseda výboru</w:t>
      </w:r>
    </w:p>
    <w:p w:rsidR="001653DA" w:rsidRDefault="001653DA" w:rsidP="001653DA">
      <w:pPr>
        <w:tabs>
          <w:tab w:val="left" w:pos="1021"/>
        </w:tabs>
        <w:jc w:val="both"/>
      </w:pPr>
      <w:r>
        <w:t xml:space="preserve">Ondrej Dostál </w:t>
      </w:r>
      <w:r>
        <w:tab/>
      </w:r>
    </w:p>
    <w:p w:rsidR="00A80912" w:rsidRPr="00A80912" w:rsidRDefault="001653DA" w:rsidP="001653DA">
      <w:pPr>
        <w:tabs>
          <w:tab w:val="left" w:pos="1021"/>
        </w:tabs>
        <w:jc w:val="both"/>
      </w:pPr>
      <w:r>
        <w:t xml:space="preserve">Matúš Šutaj Eštok </w:t>
      </w:r>
    </w:p>
    <w:p w:rsidR="002266BF" w:rsidRPr="006B6286" w:rsidRDefault="002266BF" w:rsidP="002266BF">
      <w:pPr>
        <w:pStyle w:val="Nadpis2"/>
        <w:ind w:left="4248" w:firstLine="708"/>
        <w:rPr>
          <w:bCs w:val="0"/>
        </w:rPr>
      </w:pPr>
      <w:r w:rsidRPr="006B6286">
        <w:lastRenderedPageBreak/>
        <w:t>P r í l o h a</w:t>
      </w:r>
    </w:p>
    <w:p w:rsidR="002266BF" w:rsidRPr="006B6286" w:rsidRDefault="002266BF" w:rsidP="002266BF">
      <w:pPr>
        <w:ind w:left="4253" w:firstLine="708"/>
        <w:jc w:val="both"/>
        <w:rPr>
          <w:b/>
          <w:bCs/>
        </w:rPr>
      </w:pPr>
      <w:r w:rsidRPr="006B6286">
        <w:rPr>
          <w:b/>
          <w:bCs/>
        </w:rPr>
        <w:t xml:space="preserve">k uzneseniu Ústavnoprávneho </w:t>
      </w:r>
    </w:p>
    <w:p w:rsidR="002266BF" w:rsidRPr="006B6286" w:rsidRDefault="002266BF" w:rsidP="002266BF">
      <w:pPr>
        <w:ind w:left="4253" w:firstLine="708"/>
        <w:jc w:val="both"/>
        <w:rPr>
          <w:b/>
        </w:rPr>
      </w:pPr>
      <w:r w:rsidRPr="006B6286">
        <w:rPr>
          <w:b/>
        </w:rPr>
        <w:t>výboru Národnej rady SR č.</w:t>
      </w:r>
      <w:r w:rsidR="00AD1C68">
        <w:rPr>
          <w:b/>
        </w:rPr>
        <w:t xml:space="preserve"> </w:t>
      </w:r>
      <w:r w:rsidR="00DE5550">
        <w:rPr>
          <w:b/>
        </w:rPr>
        <w:t>76</w:t>
      </w:r>
      <w:r w:rsidRPr="006B6286">
        <w:rPr>
          <w:b/>
        </w:rPr>
        <w:t xml:space="preserve"> </w:t>
      </w:r>
    </w:p>
    <w:p w:rsidR="002266BF" w:rsidRPr="006B6286" w:rsidRDefault="002266BF" w:rsidP="002266BF">
      <w:pPr>
        <w:ind w:left="4253" w:firstLine="708"/>
        <w:jc w:val="both"/>
        <w:rPr>
          <w:b/>
        </w:rPr>
      </w:pPr>
      <w:r w:rsidRPr="006B6286">
        <w:rPr>
          <w:b/>
        </w:rPr>
        <w:t>z</w:t>
      </w:r>
      <w:r>
        <w:rPr>
          <w:b/>
        </w:rPr>
        <w:t> </w:t>
      </w:r>
      <w:r w:rsidR="00DE5550">
        <w:rPr>
          <w:b/>
        </w:rPr>
        <w:t>15</w:t>
      </w:r>
      <w:r>
        <w:rPr>
          <w:b/>
        </w:rPr>
        <w:t xml:space="preserve">. </w:t>
      </w:r>
      <w:r w:rsidR="00AD1C68">
        <w:rPr>
          <w:b/>
        </w:rPr>
        <w:t>jú</w:t>
      </w:r>
      <w:r w:rsidR="005A4691">
        <w:rPr>
          <w:b/>
        </w:rPr>
        <w:t>l</w:t>
      </w:r>
      <w:r w:rsidR="00AD1C68">
        <w:rPr>
          <w:b/>
        </w:rPr>
        <w:t>a</w:t>
      </w:r>
      <w:r>
        <w:rPr>
          <w:b/>
        </w:rPr>
        <w:t xml:space="preserve"> 2020</w:t>
      </w:r>
    </w:p>
    <w:p w:rsidR="002266BF" w:rsidRPr="006B6286" w:rsidRDefault="002266BF" w:rsidP="002266BF">
      <w:pPr>
        <w:ind w:left="4253" w:firstLine="703"/>
        <w:jc w:val="both"/>
        <w:rPr>
          <w:b/>
          <w:bCs/>
          <w:lang w:eastAsia="en-US"/>
        </w:rPr>
      </w:pPr>
      <w:r w:rsidRPr="006B6286">
        <w:rPr>
          <w:b/>
          <w:bCs/>
        </w:rPr>
        <w:t>__________________________</w:t>
      </w:r>
      <w:r w:rsidR="001A39BC">
        <w:rPr>
          <w:b/>
          <w:bCs/>
        </w:rPr>
        <w:t>_</w:t>
      </w:r>
    </w:p>
    <w:p w:rsidR="002266BF" w:rsidRPr="006B6286" w:rsidRDefault="002266BF" w:rsidP="002266BF">
      <w:pPr>
        <w:jc w:val="center"/>
        <w:rPr>
          <w:b/>
          <w:lang w:eastAsia="en-US"/>
        </w:rPr>
      </w:pPr>
    </w:p>
    <w:p w:rsidR="002266BF" w:rsidRPr="006B6286" w:rsidRDefault="002266BF" w:rsidP="002266BF">
      <w:pPr>
        <w:jc w:val="center"/>
        <w:rPr>
          <w:b/>
          <w:lang w:eastAsia="en-US"/>
        </w:rPr>
      </w:pPr>
    </w:p>
    <w:p w:rsidR="002266BF" w:rsidRPr="006B6286" w:rsidRDefault="002266BF" w:rsidP="002266BF">
      <w:pPr>
        <w:jc w:val="center"/>
        <w:rPr>
          <w:b/>
          <w:lang w:eastAsia="en-US"/>
        </w:rPr>
      </w:pPr>
    </w:p>
    <w:p w:rsidR="002266BF" w:rsidRPr="006B6286" w:rsidRDefault="002266BF" w:rsidP="002266BF">
      <w:pPr>
        <w:rPr>
          <w:b/>
          <w:lang w:eastAsia="en-US"/>
        </w:rPr>
      </w:pPr>
    </w:p>
    <w:p w:rsidR="002266BF" w:rsidRPr="006B6286" w:rsidRDefault="002266BF" w:rsidP="002266BF">
      <w:pPr>
        <w:jc w:val="center"/>
        <w:rPr>
          <w:b/>
        </w:rPr>
      </w:pPr>
      <w:r w:rsidRPr="006B6286">
        <w:rPr>
          <w:b/>
        </w:rPr>
        <w:t>Pozmeňujúce a doplňujúce návrhy</w:t>
      </w:r>
    </w:p>
    <w:p w:rsidR="002266BF" w:rsidRPr="006B6286" w:rsidRDefault="002266BF" w:rsidP="002266BF">
      <w:pPr>
        <w:jc w:val="center"/>
        <w:rPr>
          <w:b/>
        </w:rPr>
      </w:pPr>
    </w:p>
    <w:p w:rsidR="00AD1C68" w:rsidRDefault="00AD1C68" w:rsidP="00AD1C68">
      <w:pPr>
        <w:pStyle w:val="TxBrp9"/>
        <w:tabs>
          <w:tab w:val="clear" w:pos="204"/>
          <w:tab w:val="left" w:pos="426"/>
        </w:tabs>
        <w:spacing w:line="240" w:lineRule="auto"/>
        <w:rPr>
          <w:b/>
        </w:rPr>
      </w:pPr>
      <w:r w:rsidRPr="00AD1C68">
        <w:rPr>
          <w:b/>
          <w:color w:val="333333"/>
          <w:sz w:val="24"/>
        </w:rPr>
        <w:t xml:space="preserve">k </w:t>
      </w:r>
      <w:proofErr w:type="spellStart"/>
      <w:r w:rsidRPr="00AD1C68">
        <w:rPr>
          <w:b/>
          <w:color w:val="333333"/>
          <w:sz w:val="24"/>
        </w:rPr>
        <w:t>n</w:t>
      </w:r>
      <w:r w:rsidRPr="00AD1C68">
        <w:rPr>
          <w:b/>
          <w:sz w:val="24"/>
        </w:rPr>
        <w:t>ávrhu</w:t>
      </w:r>
      <w:proofErr w:type="spellEnd"/>
      <w:r w:rsidRPr="00AD1C68">
        <w:rPr>
          <w:b/>
          <w:sz w:val="24"/>
        </w:rPr>
        <w:t xml:space="preserve"> </w:t>
      </w:r>
      <w:proofErr w:type="spellStart"/>
      <w:r w:rsidRPr="00AD1C68">
        <w:rPr>
          <w:b/>
          <w:sz w:val="24"/>
        </w:rPr>
        <w:t>poslancov</w:t>
      </w:r>
      <w:proofErr w:type="spellEnd"/>
      <w:r w:rsidRPr="00AD1C68">
        <w:rPr>
          <w:b/>
          <w:sz w:val="24"/>
        </w:rPr>
        <w:t xml:space="preserve"> </w:t>
      </w:r>
      <w:proofErr w:type="spellStart"/>
      <w:r w:rsidRPr="00AD1C68">
        <w:rPr>
          <w:b/>
          <w:sz w:val="24"/>
        </w:rPr>
        <w:t>Národnej</w:t>
      </w:r>
      <w:proofErr w:type="spellEnd"/>
      <w:r w:rsidRPr="00AD1C68">
        <w:rPr>
          <w:b/>
          <w:sz w:val="24"/>
        </w:rPr>
        <w:t xml:space="preserve"> rady </w:t>
      </w:r>
      <w:proofErr w:type="spellStart"/>
      <w:r w:rsidRPr="00AD1C68">
        <w:rPr>
          <w:b/>
          <w:sz w:val="24"/>
        </w:rPr>
        <w:t>Slovenskej</w:t>
      </w:r>
      <w:proofErr w:type="spellEnd"/>
      <w:r w:rsidRPr="00AD1C68">
        <w:rPr>
          <w:b/>
          <w:sz w:val="24"/>
        </w:rPr>
        <w:t xml:space="preserve"> </w:t>
      </w:r>
      <w:proofErr w:type="spellStart"/>
      <w:r w:rsidRPr="00AD1C68">
        <w:rPr>
          <w:b/>
          <w:sz w:val="24"/>
        </w:rPr>
        <w:t>republiky</w:t>
      </w:r>
      <w:proofErr w:type="spellEnd"/>
      <w:r w:rsidRPr="00AD1C68">
        <w:rPr>
          <w:b/>
          <w:sz w:val="24"/>
        </w:rPr>
        <w:t xml:space="preserve"> </w:t>
      </w:r>
      <w:proofErr w:type="spellStart"/>
      <w:r w:rsidRPr="00AD1C68">
        <w:rPr>
          <w:b/>
          <w:sz w:val="24"/>
        </w:rPr>
        <w:t>Juraja</w:t>
      </w:r>
      <w:proofErr w:type="spellEnd"/>
      <w:r w:rsidRPr="00AD1C68">
        <w:rPr>
          <w:b/>
          <w:sz w:val="24"/>
        </w:rPr>
        <w:t xml:space="preserve"> ŠELIGU, </w:t>
      </w:r>
      <w:proofErr w:type="spellStart"/>
      <w:r w:rsidRPr="00AD1C68">
        <w:rPr>
          <w:b/>
          <w:sz w:val="24"/>
        </w:rPr>
        <w:t>Alojza</w:t>
      </w:r>
      <w:proofErr w:type="spellEnd"/>
      <w:r w:rsidRPr="00AD1C68">
        <w:rPr>
          <w:b/>
          <w:sz w:val="24"/>
        </w:rPr>
        <w:t xml:space="preserve"> BARÁNIKA, </w:t>
      </w:r>
      <w:proofErr w:type="spellStart"/>
      <w:r w:rsidRPr="00AD1C68">
        <w:rPr>
          <w:b/>
          <w:sz w:val="24"/>
        </w:rPr>
        <w:t>Ondreja</w:t>
      </w:r>
      <w:proofErr w:type="spellEnd"/>
      <w:r w:rsidRPr="00AD1C68">
        <w:rPr>
          <w:b/>
          <w:sz w:val="24"/>
        </w:rPr>
        <w:t xml:space="preserve"> DOSTÁLA, </w:t>
      </w:r>
      <w:proofErr w:type="spellStart"/>
      <w:r w:rsidRPr="00AD1C68">
        <w:rPr>
          <w:b/>
          <w:sz w:val="24"/>
        </w:rPr>
        <w:t>Pe</w:t>
      </w:r>
      <w:r w:rsidR="00DB5B78">
        <w:rPr>
          <w:b/>
          <w:sz w:val="24"/>
        </w:rPr>
        <w:t>try</w:t>
      </w:r>
      <w:proofErr w:type="spellEnd"/>
      <w:r w:rsidR="00DB5B78">
        <w:rPr>
          <w:b/>
          <w:sz w:val="24"/>
        </w:rPr>
        <w:t xml:space="preserve"> HAJŠELOVEJ a </w:t>
      </w:r>
      <w:proofErr w:type="spellStart"/>
      <w:r w:rsidR="00DB5B78">
        <w:rPr>
          <w:b/>
          <w:sz w:val="24"/>
        </w:rPr>
        <w:t>Milana</w:t>
      </w:r>
      <w:proofErr w:type="spellEnd"/>
      <w:r w:rsidR="00DB5B78">
        <w:rPr>
          <w:b/>
          <w:sz w:val="24"/>
        </w:rPr>
        <w:t xml:space="preserve"> VETRÁKA </w:t>
      </w:r>
      <w:proofErr w:type="spellStart"/>
      <w:r w:rsidRPr="00AD1C68">
        <w:rPr>
          <w:b/>
          <w:sz w:val="24"/>
        </w:rPr>
        <w:t>na</w:t>
      </w:r>
      <w:proofErr w:type="spellEnd"/>
      <w:r w:rsidRPr="00AD1C68">
        <w:rPr>
          <w:b/>
          <w:sz w:val="24"/>
        </w:rPr>
        <w:t xml:space="preserve"> </w:t>
      </w:r>
      <w:r w:rsidR="00DB5B78">
        <w:rPr>
          <w:b/>
          <w:sz w:val="24"/>
        </w:rPr>
        <w:t> </w:t>
      </w:r>
      <w:proofErr w:type="spellStart"/>
      <w:r w:rsidRPr="00AD1C68">
        <w:rPr>
          <w:b/>
          <w:sz w:val="24"/>
        </w:rPr>
        <w:t>vydanie</w:t>
      </w:r>
      <w:proofErr w:type="spellEnd"/>
      <w:r w:rsidRPr="00AD1C68">
        <w:rPr>
          <w:b/>
          <w:sz w:val="24"/>
        </w:rPr>
        <w:t xml:space="preserve"> </w:t>
      </w:r>
      <w:proofErr w:type="spellStart"/>
      <w:r w:rsidRPr="00AD1C68">
        <w:rPr>
          <w:b/>
          <w:sz w:val="24"/>
        </w:rPr>
        <w:t>zákona</w:t>
      </w:r>
      <w:proofErr w:type="spellEnd"/>
      <w:r w:rsidRPr="00AD1C68">
        <w:rPr>
          <w:b/>
          <w:sz w:val="24"/>
        </w:rPr>
        <w:t xml:space="preserve">, </w:t>
      </w:r>
      <w:proofErr w:type="spellStart"/>
      <w:r w:rsidRPr="00AD1C68">
        <w:rPr>
          <w:b/>
          <w:sz w:val="24"/>
        </w:rPr>
        <w:t>ktorým</w:t>
      </w:r>
      <w:proofErr w:type="spellEnd"/>
      <w:r w:rsidRPr="00AD1C68">
        <w:rPr>
          <w:b/>
          <w:sz w:val="24"/>
        </w:rPr>
        <w:t xml:space="preserve"> </w:t>
      </w:r>
      <w:proofErr w:type="spellStart"/>
      <w:r w:rsidRPr="00AD1C68">
        <w:rPr>
          <w:b/>
          <w:sz w:val="24"/>
        </w:rPr>
        <w:t>sa</w:t>
      </w:r>
      <w:proofErr w:type="spellEnd"/>
      <w:r w:rsidRPr="00AD1C68">
        <w:rPr>
          <w:b/>
          <w:sz w:val="24"/>
        </w:rPr>
        <w:t xml:space="preserve"> </w:t>
      </w:r>
      <w:proofErr w:type="spellStart"/>
      <w:r w:rsidRPr="00AD1C68">
        <w:rPr>
          <w:b/>
          <w:sz w:val="24"/>
        </w:rPr>
        <w:t>mení</w:t>
      </w:r>
      <w:proofErr w:type="spellEnd"/>
      <w:r w:rsidRPr="00AD1C68">
        <w:rPr>
          <w:b/>
          <w:sz w:val="24"/>
        </w:rPr>
        <w:t xml:space="preserve"> a </w:t>
      </w:r>
      <w:proofErr w:type="spellStart"/>
      <w:r w:rsidRPr="00AD1C68">
        <w:rPr>
          <w:b/>
          <w:sz w:val="24"/>
        </w:rPr>
        <w:t>dopĺňa</w:t>
      </w:r>
      <w:proofErr w:type="spellEnd"/>
      <w:r w:rsidRPr="00AD1C68">
        <w:rPr>
          <w:b/>
          <w:sz w:val="24"/>
        </w:rPr>
        <w:t xml:space="preserve"> </w:t>
      </w:r>
      <w:proofErr w:type="spellStart"/>
      <w:r w:rsidRPr="00AD1C68">
        <w:rPr>
          <w:b/>
          <w:sz w:val="24"/>
        </w:rPr>
        <w:t>zákon</w:t>
      </w:r>
      <w:proofErr w:type="spellEnd"/>
      <w:r w:rsidRPr="00AD1C68">
        <w:rPr>
          <w:b/>
          <w:sz w:val="24"/>
        </w:rPr>
        <w:t xml:space="preserve"> </w:t>
      </w:r>
      <w:r w:rsidR="002A6460">
        <w:rPr>
          <w:b/>
          <w:sz w:val="24"/>
        </w:rPr>
        <w:t xml:space="preserve">č. 153/2001 Z. z. o </w:t>
      </w:r>
      <w:proofErr w:type="spellStart"/>
      <w:r w:rsidR="002A6460">
        <w:rPr>
          <w:b/>
          <w:sz w:val="24"/>
        </w:rPr>
        <w:t>prokuratúre</w:t>
      </w:r>
      <w:proofErr w:type="spellEnd"/>
      <w:r w:rsidR="002A6460">
        <w:rPr>
          <w:b/>
          <w:sz w:val="24"/>
        </w:rPr>
        <w:t xml:space="preserve"> </w:t>
      </w:r>
      <w:r w:rsidRPr="00AD1C68">
        <w:rPr>
          <w:b/>
          <w:sz w:val="24"/>
        </w:rPr>
        <w:t xml:space="preserve">v </w:t>
      </w:r>
      <w:r w:rsidR="002A6460">
        <w:rPr>
          <w:b/>
          <w:sz w:val="24"/>
        </w:rPr>
        <w:t> </w:t>
      </w:r>
      <w:proofErr w:type="spellStart"/>
      <w:r w:rsidRPr="00AD1C68">
        <w:rPr>
          <w:b/>
          <w:sz w:val="24"/>
        </w:rPr>
        <w:t>znení</w:t>
      </w:r>
      <w:proofErr w:type="spellEnd"/>
      <w:r w:rsidRPr="00AD1C68">
        <w:rPr>
          <w:b/>
          <w:sz w:val="24"/>
        </w:rPr>
        <w:t xml:space="preserve"> </w:t>
      </w:r>
      <w:proofErr w:type="spellStart"/>
      <w:r w:rsidRPr="00AD1C68">
        <w:rPr>
          <w:b/>
          <w:sz w:val="24"/>
        </w:rPr>
        <w:t>neskorších</w:t>
      </w:r>
      <w:proofErr w:type="spellEnd"/>
      <w:r w:rsidRPr="00AD1C68">
        <w:rPr>
          <w:b/>
          <w:sz w:val="24"/>
        </w:rPr>
        <w:t xml:space="preserve"> </w:t>
      </w:r>
      <w:proofErr w:type="spellStart"/>
      <w:r w:rsidRPr="00AD1C68">
        <w:rPr>
          <w:b/>
          <w:sz w:val="24"/>
        </w:rPr>
        <w:t>predpisov</w:t>
      </w:r>
      <w:proofErr w:type="spellEnd"/>
      <w:r w:rsidRPr="00AD1C68">
        <w:rPr>
          <w:b/>
          <w:sz w:val="24"/>
        </w:rPr>
        <w:t xml:space="preserve"> a  </w:t>
      </w:r>
      <w:proofErr w:type="spellStart"/>
      <w:r w:rsidRPr="00AD1C68">
        <w:rPr>
          <w:b/>
          <w:sz w:val="24"/>
        </w:rPr>
        <w:t>ktorým</w:t>
      </w:r>
      <w:proofErr w:type="spellEnd"/>
      <w:r w:rsidRPr="00AD1C68">
        <w:rPr>
          <w:b/>
          <w:sz w:val="24"/>
        </w:rPr>
        <w:t xml:space="preserve"> </w:t>
      </w:r>
      <w:proofErr w:type="spellStart"/>
      <w:r w:rsidRPr="00AD1C68">
        <w:rPr>
          <w:b/>
          <w:sz w:val="24"/>
        </w:rPr>
        <w:t>sa</w:t>
      </w:r>
      <w:proofErr w:type="spellEnd"/>
      <w:r w:rsidRPr="00AD1C68">
        <w:rPr>
          <w:b/>
          <w:sz w:val="24"/>
        </w:rPr>
        <w:t xml:space="preserve"> </w:t>
      </w:r>
      <w:proofErr w:type="spellStart"/>
      <w:r w:rsidRPr="00AD1C68">
        <w:rPr>
          <w:b/>
          <w:sz w:val="24"/>
        </w:rPr>
        <w:t>mení</w:t>
      </w:r>
      <w:proofErr w:type="spellEnd"/>
      <w:r w:rsidRPr="00AD1C68">
        <w:rPr>
          <w:b/>
          <w:sz w:val="24"/>
        </w:rPr>
        <w:t xml:space="preserve"> a </w:t>
      </w:r>
      <w:proofErr w:type="spellStart"/>
      <w:r w:rsidRPr="00AD1C68">
        <w:rPr>
          <w:b/>
          <w:sz w:val="24"/>
        </w:rPr>
        <w:t>dopĺňa</w:t>
      </w:r>
      <w:proofErr w:type="spellEnd"/>
      <w:r w:rsidRPr="00AD1C68">
        <w:rPr>
          <w:b/>
          <w:sz w:val="24"/>
        </w:rPr>
        <w:t xml:space="preserve"> </w:t>
      </w:r>
      <w:proofErr w:type="spellStart"/>
      <w:r w:rsidRPr="00AD1C68">
        <w:rPr>
          <w:b/>
          <w:sz w:val="24"/>
        </w:rPr>
        <w:t>zákon</w:t>
      </w:r>
      <w:proofErr w:type="spellEnd"/>
      <w:r w:rsidRPr="00AD1C68">
        <w:rPr>
          <w:b/>
          <w:sz w:val="24"/>
        </w:rPr>
        <w:t xml:space="preserve"> </w:t>
      </w:r>
      <w:proofErr w:type="spellStart"/>
      <w:r w:rsidRPr="00AD1C68">
        <w:rPr>
          <w:b/>
          <w:sz w:val="24"/>
        </w:rPr>
        <w:t>Národnej</w:t>
      </w:r>
      <w:proofErr w:type="spellEnd"/>
      <w:r w:rsidRPr="00AD1C68">
        <w:rPr>
          <w:b/>
          <w:sz w:val="24"/>
        </w:rPr>
        <w:t xml:space="preserve"> rady </w:t>
      </w:r>
      <w:proofErr w:type="spellStart"/>
      <w:r w:rsidRPr="00AD1C68">
        <w:rPr>
          <w:b/>
          <w:sz w:val="24"/>
        </w:rPr>
        <w:t>Slovenskej</w:t>
      </w:r>
      <w:proofErr w:type="spellEnd"/>
      <w:r w:rsidRPr="00AD1C68">
        <w:rPr>
          <w:b/>
          <w:sz w:val="24"/>
        </w:rPr>
        <w:t xml:space="preserve"> </w:t>
      </w:r>
      <w:proofErr w:type="spellStart"/>
      <w:r w:rsidRPr="00AD1C68">
        <w:rPr>
          <w:b/>
          <w:sz w:val="24"/>
        </w:rPr>
        <w:t>republiky</w:t>
      </w:r>
      <w:proofErr w:type="spellEnd"/>
      <w:r w:rsidRPr="00AD1C68">
        <w:rPr>
          <w:b/>
          <w:sz w:val="24"/>
        </w:rPr>
        <w:t xml:space="preserve"> č.  350/1996 Z. z. </w:t>
      </w:r>
      <w:proofErr w:type="gramStart"/>
      <w:r w:rsidRPr="00AD1C68">
        <w:rPr>
          <w:b/>
          <w:sz w:val="24"/>
        </w:rPr>
        <w:t>o  </w:t>
      </w:r>
      <w:proofErr w:type="spellStart"/>
      <w:r w:rsidRPr="00AD1C68">
        <w:rPr>
          <w:b/>
          <w:sz w:val="24"/>
        </w:rPr>
        <w:t>rokovacom</w:t>
      </w:r>
      <w:proofErr w:type="spellEnd"/>
      <w:proofErr w:type="gramEnd"/>
      <w:r w:rsidRPr="00AD1C68">
        <w:rPr>
          <w:b/>
          <w:sz w:val="24"/>
        </w:rPr>
        <w:t xml:space="preserve"> </w:t>
      </w:r>
      <w:proofErr w:type="spellStart"/>
      <w:r w:rsidRPr="00AD1C68">
        <w:rPr>
          <w:b/>
          <w:sz w:val="24"/>
        </w:rPr>
        <w:t>poriadku</w:t>
      </w:r>
      <w:proofErr w:type="spellEnd"/>
      <w:r w:rsidRPr="00AD1C68">
        <w:rPr>
          <w:b/>
          <w:sz w:val="24"/>
        </w:rPr>
        <w:t xml:space="preserve"> </w:t>
      </w:r>
      <w:proofErr w:type="spellStart"/>
      <w:r w:rsidRPr="00AD1C68">
        <w:rPr>
          <w:b/>
          <w:sz w:val="24"/>
        </w:rPr>
        <w:t>Národnej</w:t>
      </w:r>
      <w:proofErr w:type="spellEnd"/>
      <w:r w:rsidRPr="00AD1C68">
        <w:rPr>
          <w:b/>
          <w:sz w:val="24"/>
        </w:rPr>
        <w:t xml:space="preserve"> rady </w:t>
      </w:r>
      <w:proofErr w:type="spellStart"/>
      <w:r w:rsidRPr="00AD1C68">
        <w:rPr>
          <w:b/>
          <w:sz w:val="24"/>
        </w:rPr>
        <w:t>Slovenskej</w:t>
      </w:r>
      <w:proofErr w:type="spellEnd"/>
      <w:r w:rsidRPr="00AD1C68">
        <w:rPr>
          <w:b/>
          <w:sz w:val="24"/>
        </w:rPr>
        <w:t xml:space="preserve"> </w:t>
      </w:r>
      <w:proofErr w:type="spellStart"/>
      <w:r w:rsidRPr="00AD1C68">
        <w:rPr>
          <w:b/>
          <w:sz w:val="24"/>
        </w:rPr>
        <w:t>republiky</w:t>
      </w:r>
      <w:proofErr w:type="spellEnd"/>
      <w:r w:rsidRPr="00AD1C68">
        <w:rPr>
          <w:b/>
          <w:sz w:val="24"/>
        </w:rPr>
        <w:t xml:space="preserve"> v </w:t>
      </w:r>
      <w:proofErr w:type="spellStart"/>
      <w:r w:rsidRPr="00AD1C68">
        <w:rPr>
          <w:b/>
          <w:sz w:val="24"/>
        </w:rPr>
        <w:t>znení</w:t>
      </w:r>
      <w:proofErr w:type="spellEnd"/>
      <w:r w:rsidRPr="00AD1C68">
        <w:rPr>
          <w:b/>
          <w:sz w:val="24"/>
        </w:rPr>
        <w:t xml:space="preserve"> </w:t>
      </w:r>
      <w:proofErr w:type="spellStart"/>
      <w:r w:rsidRPr="00AD1C68">
        <w:rPr>
          <w:b/>
          <w:sz w:val="24"/>
        </w:rPr>
        <w:t>neskorších</w:t>
      </w:r>
      <w:proofErr w:type="spellEnd"/>
      <w:r w:rsidRPr="00AD1C68">
        <w:rPr>
          <w:b/>
          <w:sz w:val="24"/>
        </w:rPr>
        <w:t xml:space="preserve"> </w:t>
      </w:r>
      <w:proofErr w:type="spellStart"/>
      <w:r w:rsidRPr="00AD1C68">
        <w:rPr>
          <w:b/>
          <w:sz w:val="24"/>
        </w:rPr>
        <w:t>predpisov</w:t>
      </w:r>
      <w:proofErr w:type="spellEnd"/>
      <w:r w:rsidRPr="00AD1C68">
        <w:rPr>
          <w:b/>
          <w:sz w:val="24"/>
        </w:rPr>
        <w:t xml:space="preserve"> (</w:t>
      </w:r>
      <w:proofErr w:type="spellStart"/>
      <w:r w:rsidRPr="00AD1C68">
        <w:rPr>
          <w:b/>
          <w:sz w:val="24"/>
        </w:rPr>
        <w:t>tlač</w:t>
      </w:r>
      <w:proofErr w:type="spellEnd"/>
      <w:r w:rsidRPr="00AD1C68">
        <w:rPr>
          <w:b/>
          <w:sz w:val="24"/>
        </w:rPr>
        <w:t xml:space="preserve"> 108)</w:t>
      </w:r>
      <w:r>
        <w:rPr>
          <w:b/>
        </w:rPr>
        <w:t xml:space="preserve"> </w:t>
      </w:r>
    </w:p>
    <w:p w:rsidR="002266BF" w:rsidRPr="006B6286" w:rsidRDefault="002266BF" w:rsidP="002266BF">
      <w:pPr>
        <w:jc w:val="both"/>
        <w:rPr>
          <w:b/>
        </w:rPr>
      </w:pPr>
      <w:r w:rsidRPr="006B6286">
        <w:rPr>
          <w:b/>
        </w:rPr>
        <w:t>________________________________________________________________________</w:t>
      </w:r>
      <w:r>
        <w:rPr>
          <w:b/>
        </w:rPr>
        <w:t>___</w:t>
      </w:r>
    </w:p>
    <w:p w:rsidR="002266BF" w:rsidRDefault="002266BF" w:rsidP="002266BF"/>
    <w:p w:rsidR="00024454" w:rsidRPr="00111BD0" w:rsidRDefault="00024454" w:rsidP="00024454">
      <w:pPr>
        <w:spacing w:before="120"/>
        <w:jc w:val="both"/>
      </w:pPr>
    </w:p>
    <w:p w:rsidR="00024454" w:rsidRDefault="00024454" w:rsidP="00024454">
      <w:pPr>
        <w:pStyle w:val="Odsekzoznamu"/>
        <w:numPr>
          <w:ilvl w:val="0"/>
          <w:numId w:val="6"/>
        </w:numPr>
        <w:spacing w:before="120" w:after="0"/>
        <w:jc w:val="both"/>
        <w:rPr>
          <w:rFonts w:ascii="Times New Roman" w:hAnsi="Times New Roman"/>
          <w:sz w:val="24"/>
          <w:szCs w:val="24"/>
        </w:rPr>
      </w:pPr>
      <w:r w:rsidRPr="00111BD0">
        <w:rPr>
          <w:rFonts w:ascii="Times New Roman" w:hAnsi="Times New Roman"/>
          <w:b/>
          <w:bCs/>
          <w:sz w:val="24"/>
          <w:szCs w:val="24"/>
        </w:rPr>
        <w:t>V Čl. I bode 1 v § 7 ods. 3</w:t>
      </w:r>
      <w:r w:rsidRPr="00111BD0">
        <w:rPr>
          <w:rFonts w:ascii="Times New Roman" w:hAnsi="Times New Roman"/>
          <w:sz w:val="24"/>
          <w:szCs w:val="24"/>
        </w:rPr>
        <w:t xml:space="preserve"> sa slová „Národnej rady Slovenskej republiky“ nahrádzajú slovami „národnej rady“.</w:t>
      </w:r>
    </w:p>
    <w:p w:rsidR="00024454" w:rsidRPr="00024454" w:rsidRDefault="00024454" w:rsidP="00024454">
      <w:pPr>
        <w:spacing w:before="120"/>
        <w:ind w:left="4395"/>
        <w:jc w:val="both"/>
      </w:pPr>
      <w:r w:rsidRPr="00024454">
        <w:t xml:space="preserve">Ide o legislatívno-technické úpravy s cieľom zosúladiť poslanecký návrh zákona s už zavedenými legislatívnymi skratkami v platnom zákone [§ 7 ods. 3 </w:t>
      </w:r>
      <w:r w:rsidRPr="00024454">
        <w:rPr>
          <w:rFonts w:eastAsia="Calibri"/>
        </w:rPr>
        <w:t>zákona č. 153/2001 Z. z. o prokuratúre v znení neskorších predpisov</w:t>
      </w:r>
      <w:r w:rsidRPr="00024454">
        <w:t>].</w:t>
      </w:r>
    </w:p>
    <w:p w:rsidR="00024454" w:rsidRPr="00024454" w:rsidRDefault="00024454" w:rsidP="00024454">
      <w:pPr>
        <w:pStyle w:val="Odsekzoznamu"/>
        <w:spacing w:before="120" w:after="0"/>
        <w:jc w:val="both"/>
        <w:rPr>
          <w:rFonts w:ascii="Times New Roman" w:hAnsi="Times New Roman"/>
          <w:sz w:val="24"/>
          <w:szCs w:val="24"/>
        </w:rPr>
      </w:pPr>
    </w:p>
    <w:p w:rsidR="00024454" w:rsidRDefault="00024454" w:rsidP="00024454">
      <w:pPr>
        <w:pStyle w:val="Odsekzoznamu"/>
        <w:numPr>
          <w:ilvl w:val="0"/>
          <w:numId w:val="6"/>
        </w:numPr>
        <w:spacing w:before="120" w:after="0"/>
        <w:jc w:val="both"/>
        <w:rPr>
          <w:rFonts w:ascii="Times New Roman" w:hAnsi="Times New Roman"/>
          <w:sz w:val="24"/>
          <w:szCs w:val="24"/>
        </w:rPr>
      </w:pPr>
      <w:r w:rsidRPr="00111BD0">
        <w:rPr>
          <w:rFonts w:ascii="Times New Roman" w:hAnsi="Times New Roman"/>
          <w:b/>
          <w:bCs/>
          <w:sz w:val="24"/>
          <w:szCs w:val="24"/>
        </w:rPr>
        <w:t>V Čl. I bode 1 v § 7 ods. 3</w:t>
      </w:r>
      <w:r w:rsidRPr="00111BD0">
        <w:rPr>
          <w:rFonts w:ascii="Times New Roman" w:hAnsi="Times New Roman"/>
          <w:sz w:val="24"/>
          <w:szCs w:val="24"/>
        </w:rPr>
        <w:t xml:space="preserve"> sa za slová „právnické vzdelanie“ vkladajú slová „druhého stupňa“.</w:t>
      </w:r>
    </w:p>
    <w:p w:rsidR="00024454" w:rsidRPr="00024454" w:rsidRDefault="00024454" w:rsidP="00024454">
      <w:pPr>
        <w:spacing w:before="120"/>
        <w:ind w:left="4395"/>
        <w:jc w:val="both"/>
      </w:pPr>
      <w:r w:rsidRPr="00024454">
        <w:t>Ide o legislatívno-technické úpravy s cieľom zosúladiť jednotlivé ustanovenia poslaneckého návrhu zákona vzájomne medzi sebou [§ 7 ods. 3 a § 7 ods. 5 písm. c) druhý bod</w:t>
      </w:r>
      <w:r w:rsidR="002C7F7A">
        <w:rPr>
          <w:rFonts w:eastAsia="Calibri"/>
        </w:rPr>
        <w:t xml:space="preserve"> zákona </w:t>
      </w:r>
      <w:bookmarkStart w:id="0" w:name="_GoBack"/>
      <w:bookmarkEnd w:id="0"/>
      <w:r w:rsidRPr="00024454">
        <w:rPr>
          <w:rFonts w:eastAsia="Calibri"/>
        </w:rPr>
        <w:t xml:space="preserve">č. </w:t>
      </w:r>
      <w:r w:rsidR="002C7F7A">
        <w:rPr>
          <w:rFonts w:eastAsia="Calibri"/>
        </w:rPr>
        <w:t> </w:t>
      </w:r>
      <w:r w:rsidRPr="00024454">
        <w:rPr>
          <w:rFonts w:eastAsia="Calibri"/>
        </w:rPr>
        <w:t>153/2001 Z. z. o prokuratúre v znení neskorších predpisov</w:t>
      </w:r>
      <w:r w:rsidRPr="00024454">
        <w:t>].</w:t>
      </w:r>
    </w:p>
    <w:p w:rsidR="00024454" w:rsidRPr="00111BD0" w:rsidRDefault="00024454" w:rsidP="00024454">
      <w:pPr>
        <w:pStyle w:val="Odsekzoznamu"/>
        <w:spacing w:before="120" w:after="0"/>
        <w:rPr>
          <w:rFonts w:ascii="Times New Roman" w:hAnsi="Times New Roman"/>
          <w:b/>
          <w:sz w:val="24"/>
          <w:szCs w:val="24"/>
        </w:rPr>
      </w:pPr>
    </w:p>
    <w:p w:rsidR="00024454" w:rsidRDefault="00024454" w:rsidP="00024454">
      <w:pPr>
        <w:pStyle w:val="Odsekzoznamu"/>
        <w:numPr>
          <w:ilvl w:val="0"/>
          <w:numId w:val="6"/>
        </w:numPr>
        <w:spacing w:before="120" w:after="0"/>
        <w:jc w:val="both"/>
        <w:rPr>
          <w:rFonts w:ascii="Times New Roman" w:hAnsi="Times New Roman"/>
          <w:sz w:val="24"/>
          <w:szCs w:val="24"/>
          <w:shd w:val="clear" w:color="auto" w:fill="FFFFFF"/>
        </w:rPr>
      </w:pPr>
      <w:r w:rsidRPr="00111BD0">
        <w:rPr>
          <w:rFonts w:ascii="Times New Roman" w:hAnsi="Times New Roman"/>
          <w:b/>
          <w:bCs/>
          <w:sz w:val="24"/>
          <w:szCs w:val="24"/>
        </w:rPr>
        <w:t>V Čl. I bode 1 v § 7 ods. 3</w:t>
      </w:r>
      <w:r w:rsidRPr="00111BD0">
        <w:rPr>
          <w:rFonts w:ascii="Times New Roman" w:hAnsi="Times New Roman"/>
          <w:sz w:val="24"/>
          <w:szCs w:val="24"/>
        </w:rPr>
        <w:t xml:space="preserve"> sa za slovo „bezúhonný“ vkladá čiarka a slová „</w:t>
      </w:r>
      <w:r w:rsidRPr="00111BD0">
        <w:rPr>
          <w:rFonts w:ascii="Times New Roman" w:hAnsi="Times New Roman"/>
          <w:sz w:val="24"/>
          <w:szCs w:val="24"/>
          <w:shd w:val="clear" w:color="auto" w:fill="FFFFFF"/>
        </w:rPr>
        <w:t>posledné dva roky pred vymenovaním nevykonával funkciu prezidenta Slovenskej republiky, poslanca národnej rady, poslanca Európskeho parlamentu, člena vlády, predsedu, vedúceho, riaditeľa alebo podpredsedu ostatného ústredného orgánu štátnej správy alebo orgánu štátnej správy s celoštátnou pôsobnosťou, štátneho tajomníka, verejného ochrancu práv, generálneho tajomníka služobného úradu, predsedu samosprávneho kraja, primátora alebo starostu,“.</w:t>
      </w:r>
    </w:p>
    <w:p w:rsidR="00024454" w:rsidRDefault="00024454" w:rsidP="00024454">
      <w:pPr>
        <w:spacing w:before="120"/>
        <w:ind w:left="4394"/>
        <w:jc w:val="both"/>
        <w:rPr>
          <w:i/>
          <w:u w:val="single"/>
        </w:rPr>
      </w:pPr>
    </w:p>
    <w:p w:rsidR="00024454" w:rsidRPr="00024454" w:rsidRDefault="00024454" w:rsidP="00024454">
      <w:pPr>
        <w:spacing w:before="120"/>
        <w:ind w:left="4394"/>
        <w:jc w:val="both"/>
        <w:rPr>
          <w:shd w:val="clear" w:color="auto" w:fill="FFFFFF"/>
        </w:rPr>
      </w:pPr>
      <w:r w:rsidRPr="00024454">
        <w:lastRenderedPageBreak/>
        <w:t xml:space="preserve">S cieľom zabrániť bezprostrednému prechodu medzi politickými funkciami a funkciou generálneho prokurátora sa podobne, ako je tomu v § 14 ods. 3 písm. f) zákona č. 54/2019 Z. z. o ochrane oznamovateľov protispoločenskej činnosti a o zmene a doplnení niektorých zákonov v prípade predsedu Úradu na ochranu oznamovateľov protispoločenskej činnosti, zavádza povinná prestávka medzi vykonávaním takýchto funkcií. Uvedená požiadavka bola vznesená aj niektorými mimovládnymi organizáciami, napr. Zastavme korupciu alebo </w:t>
      </w:r>
      <w:proofErr w:type="spellStart"/>
      <w:r w:rsidRPr="00024454">
        <w:t>Via</w:t>
      </w:r>
      <w:proofErr w:type="spellEnd"/>
      <w:r w:rsidRPr="00024454">
        <w:t xml:space="preserve"> </w:t>
      </w:r>
      <w:proofErr w:type="spellStart"/>
      <w:r w:rsidRPr="00024454">
        <w:t>Iuris</w:t>
      </w:r>
      <w:proofErr w:type="spellEnd"/>
      <w:r w:rsidRPr="00024454">
        <w:t>, a to aj počas verejnej diskusie k poslaneckému návrhu zákona.</w:t>
      </w:r>
    </w:p>
    <w:p w:rsidR="00024454" w:rsidRPr="00111BD0" w:rsidRDefault="00024454" w:rsidP="00024454">
      <w:pPr>
        <w:spacing w:before="120"/>
        <w:jc w:val="both"/>
      </w:pPr>
    </w:p>
    <w:p w:rsidR="00024454" w:rsidRDefault="00024454" w:rsidP="00024454">
      <w:pPr>
        <w:pStyle w:val="Odsekzoznamu"/>
        <w:numPr>
          <w:ilvl w:val="0"/>
          <w:numId w:val="6"/>
        </w:numPr>
        <w:spacing w:before="120" w:after="0"/>
        <w:jc w:val="both"/>
        <w:rPr>
          <w:rFonts w:ascii="Times New Roman" w:hAnsi="Times New Roman"/>
          <w:sz w:val="24"/>
          <w:szCs w:val="24"/>
        </w:rPr>
      </w:pPr>
      <w:r w:rsidRPr="00111BD0">
        <w:rPr>
          <w:rFonts w:ascii="Times New Roman" w:hAnsi="Times New Roman"/>
          <w:b/>
          <w:bCs/>
          <w:sz w:val="24"/>
          <w:szCs w:val="24"/>
        </w:rPr>
        <w:t>V Čl. I bode 2 v § 7 ods. 4 písm. d)</w:t>
      </w:r>
      <w:r w:rsidRPr="00111BD0">
        <w:rPr>
          <w:rFonts w:ascii="Times New Roman" w:hAnsi="Times New Roman"/>
          <w:sz w:val="24"/>
          <w:szCs w:val="24"/>
        </w:rPr>
        <w:t xml:space="preserve"> sa slová „rada prokurátorov“ nahrádzajú slovami „Rada prokurátorov Slovenskej republiky“.</w:t>
      </w:r>
    </w:p>
    <w:p w:rsidR="00024454" w:rsidRPr="00024454" w:rsidRDefault="00024454" w:rsidP="00024454">
      <w:pPr>
        <w:spacing w:before="120"/>
        <w:ind w:left="4395"/>
        <w:jc w:val="both"/>
      </w:pPr>
      <w:r w:rsidRPr="00024454">
        <w:t>Ide o legislatívno-technické úpravu, keďže Rada prokurátorov Slovenskej republiky sa v normatívnom texte uvádza po prvýkrát.</w:t>
      </w:r>
    </w:p>
    <w:p w:rsidR="00024454" w:rsidRPr="00024454" w:rsidRDefault="00024454" w:rsidP="00024454">
      <w:pPr>
        <w:pStyle w:val="Odsekzoznamu"/>
        <w:spacing w:before="120" w:after="0"/>
        <w:jc w:val="both"/>
        <w:rPr>
          <w:rFonts w:ascii="Times New Roman" w:hAnsi="Times New Roman"/>
          <w:sz w:val="24"/>
          <w:szCs w:val="24"/>
        </w:rPr>
      </w:pPr>
    </w:p>
    <w:p w:rsidR="00024454" w:rsidRPr="00111BD0" w:rsidRDefault="00024454" w:rsidP="00024454">
      <w:pPr>
        <w:pStyle w:val="Odsekzoznamu"/>
        <w:numPr>
          <w:ilvl w:val="0"/>
          <w:numId w:val="6"/>
        </w:numPr>
        <w:spacing w:before="120" w:after="0"/>
        <w:jc w:val="both"/>
        <w:rPr>
          <w:rFonts w:ascii="Times New Roman" w:hAnsi="Times New Roman"/>
          <w:sz w:val="24"/>
          <w:szCs w:val="24"/>
        </w:rPr>
      </w:pPr>
      <w:r w:rsidRPr="00111BD0">
        <w:rPr>
          <w:rFonts w:ascii="Times New Roman" w:hAnsi="Times New Roman"/>
          <w:b/>
          <w:bCs/>
          <w:sz w:val="24"/>
          <w:szCs w:val="24"/>
        </w:rPr>
        <w:t>V Čl. I bode 2 v § 7 ods. 4 písmeno f)</w:t>
      </w:r>
      <w:r w:rsidRPr="00111BD0">
        <w:rPr>
          <w:rFonts w:ascii="Times New Roman" w:hAnsi="Times New Roman"/>
          <w:sz w:val="24"/>
          <w:szCs w:val="24"/>
        </w:rPr>
        <w:t xml:space="preserve"> znie:</w:t>
      </w:r>
    </w:p>
    <w:p w:rsidR="00024454" w:rsidRPr="00D748CB" w:rsidRDefault="00024454" w:rsidP="00024454">
      <w:pPr>
        <w:spacing w:before="120"/>
        <w:ind w:left="851" w:hanging="425"/>
        <w:jc w:val="both"/>
      </w:pPr>
      <w:r w:rsidRPr="00111BD0">
        <w:tab/>
        <w:t xml:space="preserve">„f) právnická fakulta vysokej školy so sídlom v Slovenskej </w:t>
      </w:r>
      <w:r w:rsidRPr="00D748CB">
        <w:t>republike</w:t>
      </w:r>
      <w:r w:rsidRPr="00D748CB">
        <w:rPr>
          <w:vertAlign w:val="superscript"/>
        </w:rPr>
        <w:t>2ba)</w:t>
      </w:r>
      <w:r w:rsidRPr="00D748CB">
        <w:t xml:space="preserve"> </w:t>
      </w:r>
      <w:r>
        <w:t>a</w:t>
      </w:r>
      <w:r w:rsidRPr="00D748CB">
        <w:t xml:space="preserve"> Ústav štátu a práva Slovenskej akadémie vied</w:t>
      </w:r>
      <w:r>
        <w:t>.</w:t>
      </w:r>
      <w:r w:rsidRPr="00D748CB">
        <w:t>“.</w:t>
      </w:r>
    </w:p>
    <w:p w:rsidR="00024454" w:rsidRPr="00D748CB" w:rsidRDefault="00024454" w:rsidP="00024454">
      <w:pPr>
        <w:spacing w:before="120"/>
        <w:ind w:left="851" w:hanging="425"/>
        <w:jc w:val="both"/>
      </w:pPr>
      <w:r w:rsidRPr="00D748CB">
        <w:tab/>
        <w:t>Poznámka pod čiarou k odkazu 2ba znie:</w:t>
      </w:r>
    </w:p>
    <w:p w:rsidR="00024454" w:rsidRDefault="00024454" w:rsidP="00024454">
      <w:pPr>
        <w:spacing w:before="120"/>
        <w:ind w:left="851" w:hanging="425"/>
        <w:jc w:val="both"/>
        <w:rPr>
          <w:shd w:val="clear" w:color="auto" w:fill="FFFFFF"/>
        </w:rPr>
      </w:pPr>
      <w:r w:rsidRPr="00D748CB">
        <w:tab/>
        <w:t>„</w:t>
      </w:r>
      <w:r w:rsidRPr="00D748CB">
        <w:rPr>
          <w:vertAlign w:val="superscript"/>
        </w:rPr>
        <w:t>2ba)</w:t>
      </w:r>
      <w:r w:rsidRPr="00D748CB">
        <w:t xml:space="preserve"> </w:t>
      </w:r>
      <w:r w:rsidRPr="00D748CB">
        <w:rPr>
          <w:shd w:val="clear" w:color="auto" w:fill="FFFFFF"/>
        </w:rPr>
        <w:t>Zákon č. </w:t>
      </w:r>
      <w:hyperlink r:id="rId5" w:tooltip="Odkaz na predpis alebo ustanovenie" w:history="1">
        <w:r w:rsidRPr="00024454">
          <w:rPr>
            <w:rStyle w:val="Hypertextovprepojenie"/>
            <w:iCs/>
            <w:color w:val="auto"/>
            <w:u w:val="none"/>
            <w:shd w:val="clear" w:color="auto" w:fill="FFFFFF"/>
          </w:rPr>
          <w:t>131/2002 Z. z.</w:t>
        </w:r>
      </w:hyperlink>
      <w:r w:rsidRPr="00024454">
        <w:rPr>
          <w:shd w:val="clear" w:color="auto" w:fill="FFFFFF"/>
        </w:rPr>
        <w:t> o</w:t>
      </w:r>
      <w:r w:rsidRPr="00D748CB">
        <w:rPr>
          <w:shd w:val="clear" w:color="auto" w:fill="FFFFFF"/>
        </w:rPr>
        <w:t xml:space="preserve"> vysokých školách a o zmene a doplnení</w:t>
      </w:r>
      <w:r w:rsidRPr="00111BD0">
        <w:rPr>
          <w:shd w:val="clear" w:color="auto" w:fill="FFFFFF"/>
        </w:rPr>
        <w:t xml:space="preserve"> niektorých zákonov v znení neskorších predpisov.“.</w:t>
      </w:r>
    </w:p>
    <w:p w:rsidR="00024454" w:rsidRPr="00024454" w:rsidRDefault="00024454" w:rsidP="00024454">
      <w:pPr>
        <w:spacing w:before="120"/>
        <w:ind w:left="4395"/>
        <w:jc w:val="both"/>
        <w:rPr>
          <w:shd w:val="clear" w:color="auto" w:fill="FFFFFF"/>
        </w:rPr>
      </w:pPr>
      <w:r w:rsidRPr="00024454">
        <w:t>Už počas verejnej diskusie k poslaneckému návrhu zákona viacerí účastníci naznačili, že nie je celkom zrejmé, ktoré subjekty sa majú na mysli ako nominačné subjekty s označením „vedecká inštitúcia pôsobiaca v oblasti práva“. Napriek tomu, že ide o zhodnú terminológiu, aká je použitá v § 15 ods. 1 písm. j) zákona        č. 314/2018 Z. z. o Ústavnom súde Slovenskej republiky a o zmene a doplnení niektorých zákonov, v súlade s podnetom Právnickej fakulty UK v Bratislave, ako aj zástupcov prokuratúry sa nominačné subjekty spresňujú.</w:t>
      </w:r>
    </w:p>
    <w:p w:rsidR="00024454" w:rsidRPr="00111BD0" w:rsidRDefault="00024454" w:rsidP="00024454">
      <w:pPr>
        <w:spacing w:before="120"/>
        <w:ind w:left="360"/>
        <w:jc w:val="both"/>
      </w:pPr>
    </w:p>
    <w:p w:rsidR="00024454" w:rsidRPr="00111BD0" w:rsidRDefault="00024454" w:rsidP="00024454">
      <w:pPr>
        <w:pStyle w:val="Odsekzoznamu"/>
        <w:numPr>
          <w:ilvl w:val="0"/>
          <w:numId w:val="6"/>
        </w:numPr>
        <w:spacing w:before="120" w:after="0"/>
        <w:jc w:val="both"/>
        <w:rPr>
          <w:rFonts w:ascii="Times New Roman" w:hAnsi="Times New Roman"/>
          <w:sz w:val="24"/>
          <w:szCs w:val="24"/>
        </w:rPr>
      </w:pPr>
      <w:r w:rsidRPr="00111BD0">
        <w:rPr>
          <w:rFonts w:ascii="Times New Roman" w:hAnsi="Times New Roman"/>
          <w:b/>
          <w:bCs/>
          <w:sz w:val="24"/>
          <w:szCs w:val="24"/>
        </w:rPr>
        <w:t>V Čl. I bode 2 v § 7 ods. 5 písm. c) druhý bod znie</w:t>
      </w:r>
      <w:r w:rsidRPr="00111BD0">
        <w:rPr>
          <w:rFonts w:ascii="Times New Roman" w:hAnsi="Times New Roman"/>
          <w:sz w:val="24"/>
          <w:szCs w:val="24"/>
        </w:rPr>
        <w:t xml:space="preserve">: </w:t>
      </w:r>
    </w:p>
    <w:p w:rsidR="00024454" w:rsidRDefault="00024454" w:rsidP="00024454">
      <w:pPr>
        <w:pStyle w:val="Odsekzoznamu"/>
        <w:spacing w:before="120" w:after="0"/>
        <w:jc w:val="both"/>
        <w:rPr>
          <w:rFonts w:ascii="Times New Roman" w:hAnsi="Times New Roman"/>
          <w:sz w:val="24"/>
          <w:szCs w:val="24"/>
        </w:rPr>
      </w:pPr>
      <w:r w:rsidRPr="00111BD0">
        <w:rPr>
          <w:rFonts w:ascii="Times New Roman" w:hAnsi="Times New Roman"/>
          <w:sz w:val="24"/>
          <w:szCs w:val="24"/>
        </w:rPr>
        <w:t>„</w:t>
      </w:r>
      <w:r>
        <w:rPr>
          <w:rFonts w:ascii="Times New Roman" w:hAnsi="Times New Roman"/>
          <w:sz w:val="24"/>
          <w:szCs w:val="24"/>
        </w:rPr>
        <w:t xml:space="preserve">2. </w:t>
      </w:r>
      <w:r w:rsidRPr="00111BD0">
        <w:rPr>
          <w:rFonts w:ascii="Times New Roman" w:hAnsi="Times New Roman"/>
          <w:sz w:val="24"/>
          <w:szCs w:val="24"/>
        </w:rPr>
        <w:t>originál alebo úradne overenú kópiu listiny preukaz</w:t>
      </w:r>
      <w:r>
        <w:rPr>
          <w:rFonts w:ascii="Times New Roman" w:hAnsi="Times New Roman"/>
          <w:sz w:val="24"/>
          <w:szCs w:val="24"/>
        </w:rPr>
        <w:t xml:space="preserve">ujúcej dosiahnuté vysokoškolské </w:t>
      </w:r>
      <w:r w:rsidRPr="00111BD0">
        <w:rPr>
          <w:rFonts w:ascii="Times New Roman" w:hAnsi="Times New Roman"/>
          <w:sz w:val="24"/>
          <w:szCs w:val="24"/>
        </w:rPr>
        <w:t>vzdelanie druhého stupňa v študijnom odbore právo na právnickej fakulte vysokej školy v Slovenskej republike</w:t>
      </w:r>
      <w:r w:rsidRPr="00111BD0">
        <w:rPr>
          <w:rFonts w:ascii="Times New Roman" w:hAnsi="Times New Roman"/>
          <w:sz w:val="24"/>
          <w:szCs w:val="24"/>
          <w:vertAlign w:val="superscript"/>
        </w:rPr>
        <w:t>2c)</w:t>
      </w:r>
      <w:r w:rsidRPr="00111BD0">
        <w:rPr>
          <w:rFonts w:ascii="Times New Roman" w:hAnsi="Times New Roman"/>
          <w:sz w:val="24"/>
          <w:szCs w:val="24"/>
        </w:rPr>
        <w:t xml:space="preserve"> alebo originál alebo úradne overenú kópiu uznaného dokladu o vysokoškolskom právnickom vzdelaní druhého stupňa vydaného zahraničnou </w:t>
      </w:r>
      <w:r w:rsidRPr="00111BD0">
        <w:rPr>
          <w:rFonts w:ascii="Times New Roman" w:hAnsi="Times New Roman"/>
          <w:sz w:val="24"/>
          <w:szCs w:val="24"/>
        </w:rPr>
        <w:lastRenderedPageBreak/>
        <w:t>vysokou školou; ak uchádzač o funkciu generálneho prokurátora získal vysokoškolské vzdelanie najprv v prvom stupni a následne v druhom stupni, vyžaduje sa, aby v oboch stupňoch získal vzdelanie v odbore právo,“.</w:t>
      </w:r>
    </w:p>
    <w:p w:rsidR="00024454" w:rsidRPr="00024454" w:rsidRDefault="00024454" w:rsidP="00024454">
      <w:pPr>
        <w:spacing w:before="120"/>
        <w:ind w:left="4395"/>
        <w:jc w:val="both"/>
      </w:pPr>
      <w:r w:rsidRPr="00024454">
        <w:t>Ide o spresnenie tohto ustanovenia s cieľom umožniť uchádzačovi za stanovených podmienok predložiť aj uznaný doklad o vzdelaní, ak bol získaný na vysokej škole v zahraničí podobne, ako sa to vyžaduje pre prokurátorov podľa § 6 ods. 2 písm. b) zákona č. 154/2001 Z. z. o prokurátoroch a právnych čakateľoch prokuratúry v znení neskorších predpisov.</w:t>
      </w:r>
    </w:p>
    <w:p w:rsidR="00024454" w:rsidRPr="00111BD0" w:rsidRDefault="00024454" w:rsidP="00024454">
      <w:pPr>
        <w:pStyle w:val="Odsekzoznamu"/>
        <w:spacing w:before="120" w:after="0"/>
        <w:jc w:val="both"/>
        <w:rPr>
          <w:rFonts w:ascii="Times New Roman" w:hAnsi="Times New Roman"/>
          <w:sz w:val="24"/>
          <w:szCs w:val="24"/>
        </w:rPr>
      </w:pPr>
    </w:p>
    <w:p w:rsidR="00024454" w:rsidRPr="000F341D" w:rsidRDefault="00024454" w:rsidP="00024454">
      <w:pPr>
        <w:pStyle w:val="Odsekzoznamu"/>
        <w:numPr>
          <w:ilvl w:val="0"/>
          <w:numId w:val="6"/>
        </w:numPr>
        <w:spacing w:before="120" w:after="0"/>
        <w:jc w:val="both"/>
        <w:rPr>
          <w:rFonts w:ascii="Times New Roman" w:hAnsi="Times New Roman"/>
          <w:sz w:val="24"/>
          <w:szCs w:val="24"/>
        </w:rPr>
      </w:pPr>
      <w:r w:rsidRPr="00111BD0">
        <w:rPr>
          <w:rFonts w:ascii="Times New Roman" w:hAnsi="Times New Roman"/>
          <w:b/>
          <w:bCs/>
          <w:sz w:val="24"/>
          <w:szCs w:val="24"/>
        </w:rPr>
        <w:t>V Čl. I bode 2 v § 7 ods. 6</w:t>
      </w:r>
      <w:r w:rsidRPr="00111BD0">
        <w:rPr>
          <w:rFonts w:ascii="Times New Roman" w:hAnsi="Times New Roman"/>
          <w:sz w:val="24"/>
          <w:szCs w:val="24"/>
        </w:rPr>
        <w:t xml:space="preserve"> sa slová „prílohou musí byť motivačný list osoby navrhovanej“ nahrádzajú slovami „prílohami mu</w:t>
      </w:r>
      <w:r>
        <w:rPr>
          <w:rFonts w:ascii="Times New Roman" w:hAnsi="Times New Roman"/>
          <w:sz w:val="24"/>
          <w:szCs w:val="24"/>
        </w:rPr>
        <w:t>sia byť motivačný list a koncepcia</w:t>
      </w:r>
      <w:r w:rsidRPr="00111BD0">
        <w:rPr>
          <w:rFonts w:ascii="Times New Roman" w:hAnsi="Times New Roman"/>
          <w:sz w:val="24"/>
          <w:szCs w:val="24"/>
        </w:rPr>
        <w:t xml:space="preserve"> riadenia a ďalšieho rozvoja prokuratúry, ktoré vypracuje osoba navrhovaná“.</w:t>
      </w:r>
    </w:p>
    <w:p w:rsidR="00024454" w:rsidRPr="00024454" w:rsidRDefault="00024454" w:rsidP="00024454">
      <w:pPr>
        <w:spacing w:before="120"/>
        <w:ind w:left="4395"/>
        <w:jc w:val="both"/>
      </w:pPr>
      <w:r w:rsidRPr="00024454">
        <w:t>Pri tak významnej funkcii, akou je funkcia generálneho prokurátora, je dôležité, aby osoba navrhovaná za kandidáta mala jasnú predstavu o tom, ako bude svoju funkciu vykonávať, ako bude prokuratúru riadiť, ako je potrebné prokuratúru ďalej rozvíjať a reformovať tak, aby si opätovne získala dôveru verejnosti. Vypracovanie projektu riadenia a ďalšieho rozvoja prokuratúry vopred napomôže aj vypočúvaniu na Ústavnoprávnom výbore Národnej rady Slovenskej republiky, keďže sa tým rozšíri okruh otázok, ktoré budú predmetom diskusie v priebehu tohto vypočúvania.</w:t>
      </w:r>
    </w:p>
    <w:p w:rsidR="00024454" w:rsidRPr="00111BD0" w:rsidRDefault="00024454" w:rsidP="00024454">
      <w:pPr>
        <w:spacing w:before="120"/>
        <w:ind w:left="4395"/>
        <w:jc w:val="both"/>
      </w:pPr>
    </w:p>
    <w:p w:rsidR="00024454" w:rsidRDefault="00024454" w:rsidP="00024454">
      <w:pPr>
        <w:pStyle w:val="Odsekzoznamu"/>
        <w:numPr>
          <w:ilvl w:val="0"/>
          <w:numId w:val="6"/>
        </w:numPr>
        <w:spacing w:before="120" w:after="0"/>
        <w:jc w:val="both"/>
        <w:rPr>
          <w:rFonts w:ascii="Times New Roman" w:hAnsi="Times New Roman"/>
          <w:sz w:val="24"/>
          <w:szCs w:val="24"/>
        </w:rPr>
      </w:pPr>
      <w:r w:rsidRPr="00111BD0">
        <w:rPr>
          <w:rFonts w:ascii="Times New Roman" w:hAnsi="Times New Roman"/>
          <w:b/>
          <w:bCs/>
          <w:sz w:val="24"/>
          <w:szCs w:val="24"/>
        </w:rPr>
        <w:t>V Čl. I bode 3 v § 7 ods. 10</w:t>
      </w:r>
      <w:r w:rsidRPr="00111BD0">
        <w:rPr>
          <w:rFonts w:ascii="Times New Roman" w:hAnsi="Times New Roman"/>
          <w:sz w:val="24"/>
          <w:szCs w:val="24"/>
        </w:rPr>
        <w:t xml:space="preserve"> sa slová „zánikom funkcie“ nahrádzajú slovami „zánikom výkonu funkcie“.</w:t>
      </w:r>
    </w:p>
    <w:p w:rsidR="00024454" w:rsidRPr="00024454" w:rsidRDefault="00024454" w:rsidP="00024454">
      <w:pPr>
        <w:spacing w:before="120"/>
        <w:ind w:left="4395"/>
        <w:jc w:val="both"/>
      </w:pPr>
      <w:r w:rsidRPr="00024454">
        <w:t>Ide o legislatívno-technickú úpravu s cieľom zosúladiť terminológiu poslaneckého návrhu zákona so súvisiacimi ustanoveniami platného zákona</w:t>
      </w:r>
      <w:r w:rsidRPr="00024454">
        <w:rPr>
          <w:rFonts w:eastAsia="Calibri"/>
        </w:rPr>
        <w:t xml:space="preserve"> č. 153/2001 Z. z. o prokuratúre v znení neskorších predpisov.</w:t>
      </w:r>
    </w:p>
    <w:p w:rsidR="00024454" w:rsidRPr="00024454" w:rsidRDefault="00024454" w:rsidP="00024454">
      <w:pPr>
        <w:pStyle w:val="Odsekzoznamu"/>
        <w:spacing w:before="120" w:after="0"/>
        <w:ind w:left="4395"/>
        <w:jc w:val="both"/>
        <w:rPr>
          <w:rFonts w:ascii="Times New Roman" w:eastAsia="Calibri" w:hAnsi="Times New Roman"/>
          <w:sz w:val="24"/>
          <w:szCs w:val="24"/>
        </w:rPr>
      </w:pPr>
    </w:p>
    <w:p w:rsidR="00024454" w:rsidRPr="00111BD0" w:rsidRDefault="00024454" w:rsidP="00024454">
      <w:pPr>
        <w:pStyle w:val="Odsekzoznamu"/>
        <w:numPr>
          <w:ilvl w:val="0"/>
          <w:numId w:val="6"/>
        </w:numPr>
        <w:spacing w:before="120" w:after="0"/>
        <w:jc w:val="both"/>
        <w:rPr>
          <w:rFonts w:ascii="Times New Roman" w:eastAsia="Calibri" w:hAnsi="Times New Roman"/>
          <w:sz w:val="24"/>
          <w:szCs w:val="24"/>
        </w:rPr>
      </w:pPr>
      <w:r w:rsidRPr="00111BD0">
        <w:rPr>
          <w:rFonts w:ascii="Times New Roman" w:eastAsia="Calibri" w:hAnsi="Times New Roman"/>
          <w:b/>
          <w:bCs/>
          <w:sz w:val="24"/>
          <w:szCs w:val="24"/>
        </w:rPr>
        <w:t>V Čl. I sa za bod 3 vkladá nový bod 4</w:t>
      </w:r>
      <w:r w:rsidRPr="00111BD0">
        <w:rPr>
          <w:rFonts w:ascii="Times New Roman" w:eastAsia="Calibri" w:hAnsi="Times New Roman"/>
          <w:sz w:val="24"/>
          <w:szCs w:val="24"/>
        </w:rPr>
        <w:t>, ktorý znie:</w:t>
      </w:r>
    </w:p>
    <w:p w:rsidR="00024454" w:rsidRPr="000167C1" w:rsidRDefault="00024454" w:rsidP="00024454">
      <w:pPr>
        <w:spacing w:before="120"/>
        <w:ind w:left="708" w:firstLine="12"/>
        <w:jc w:val="both"/>
        <w:rPr>
          <w:rFonts w:eastAsia="Calibri"/>
        </w:rPr>
      </w:pPr>
      <w:r w:rsidRPr="000167C1">
        <w:rPr>
          <w:rFonts w:eastAsia="Calibri"/>
        </w:rPr>
        <w:t>„4. V § 8 ods. 2 druhej vete sa slová „kalendárneho mesiaca nasledujúceho“ nahrádza slovami „dvoch kalendárnych mesiacov nasledujúcich“ a slová „o dni zániku“ sa nahrádzajú slovami „o skoršom dni zániku“.“.</w:t>
      </w:r>
    </w:p>
    <w:p w:rsidR="00024454" w:rsidRDefault="00024454" w:rsidP="00024454">
      <w:pPr>
        <w:spacing w:before="120"/>
        <w:jc w:val="both"/>
        <w:rPr>
          <w:rFonts w:eastAsia="Calibri"/>
        </w:rPr>
      </w:pPr>
      <w:r w:rsidRPr="00111BD0">
        <w:rPr>
          <w:rFonts w:eastAsia="Calibri"/>
        </w:rPr>
        <w:tab/>
        <w:t>Doterajš</w:t>
      </w:r>
      <w:r>
        <w:rPr>
          <w:rFonts w:eastAsia="Calibri"/>
        </w:rPr>
        <w:t>ie body sa primerane prečíslujú.</w:t>
      </w:r>
    </w:p>
    <w:p w:rsidR="00024454" w:rsidRPr="00024454" w:rsidRDefault="00024454" w:rsidP="00024454">
      <w:pPr>
        <w:spacing w:before="120"/>
        <w:ind w:left="4395"/>
        <w:jc w:val="both"/>
        <w:rPr>
          <w:rFonts w:eastAsia="Calibri"/>
        </w:rPr>
      </w:pPr>
      <w:r w:rsidRPr="00024454">
        <w:rPr>
          <w:rFonts w:eastAsia="Calibri"/>
        </w:rPr>
        <w:lastRenderedPageBreak/>
        <w:t>Vzhľadom na nový mechanizmus voľby generálneho prokurátora, ktorý v dôsledku vyššej transparentnosti a otvorenosti tohto procesu aj trvá dlhšie, je namieste úprava zániku výkonu jeho funkcie,  ak sa generálny prokurátor vzdá svojej funkcie písomným oznámením prezidentovi Slovenskej republiky. Zo súčasného 1 kalendárneho mesiaca nasledujúceho po mesiaci vzdania sa funkcie sa táto doba predlžuje na 2 kalendárne mesiace po mesiaci vzdania sa funkcie, pričom sa zároveň ponecháva možnosť pre prezidenta Slovenskej republiky a odstupujúceho generálneho prokurátora, aby sa dohodli aj na skoršom dátume ukončenia výkonu funkcie.</w:t>
      </w:r>
    </w:p>
    <w:p w:rsidR="00024454" w:rsidRDefault="00024454" w:rsidP="00024454">
      <w:pPr>
        <w:pStyle w:val="Odsekzoznamu"/>
        <w:numPr>
          <w:ilvl w:val="0"/>
          <w:numId w:val="6"/>
        </w:numPr>
        <w:spacing w:before="120" w:after="0"/>
        <w:jc w:val="both"/>
        <w:rPr>
          <w:rFonts w:ascii="Times New Roman" w:eastAsia="Calibri" w:hAnsi="Times New Roman"/>
          <w:sz w:val="24"/>
          <w:szCs w:val="24"/>
        </w:rPr>
      </w:pPr>
      <w:r w:rsidRPr="00111BD0">
        <w:rPr>
          <w:rFonts w:ascii="Times New Roman" w:eastAsia="Calibri" w:hAnsi="Times New Roman"/>
          <w:b/>
          <w:bCs/>
          <w:sz w:val="24"/>
          <w:szCs w:val="24"/>
        </w:rPr>
        <w:t>V Čl. I bode 4 v § 8 ods. 3 písm. a)</w:t>
      </w:r>
      <w:r w:rsidRPr="00111BD0">
        <w:rPr>
          <w:rFonts w:ascii="Times New Roman" w:eastAsia="Calibri" w:hAnsi="Times New Roman"/>
          <w:sz w:val="24"/>
          <w:szCs w:val="24"/>
        </w:rPr>
        <w:t xml:space="preserve"> sa slovo „právach“ nahrádza slovami „právne úkony“.</w:t>
      </w:r>
    </w:p>
    <w:p w:rsidR="00024454" w:rsidRPr="00024454" w:rsidRDefault="00024454" w:rsidP="00024454">
      <w:pPr>
        <w:spacing w:before="120"/>
        <w:ind w:left="4395"/>
        <w:jc w:val="both"/>
        <w:rPr>
          <w:rFonts w:eastAsia="Calibri"/>
        </w:rPr>
      </w:pPr>
      <w:r w:rsidRPr="00024454">
        <w:rPr>
          <w:rFonts w:eastAsia="Calibri"/>
        </w:rPr>
        <w:t xml:space="preserve">Ide o zosúladenie paragrafového znenia poslaneckého návrhu zákona s jeho dôvodovou správou, keď sa nedopatrením namiesto obmedzenia spôsobilosti na právne úkony použil pojem obmedzenie spôsobilosti na práva, hoci dôvodová správa v tomto ustanovení jednoznačne odkazuje na úpravu uvedenú v Civilnom </w:t>
      </w:r>
      <w:proofErr w:type="spellStart"/>
      <w:r w:rsidRPr="00024454">
        <w:rPr>
          <w:rFonts w:eastAsia="Calibri"/>
        </w:rPr>
        <w:t>mimosporovom</w:t>
      </w:r>
      <w:proofErr w:type="spellEnd"/>
      <w:r w:rsidRPr="00024454">
        <w:rPr>
          <w:rFonts w:eastAsia="Calibri"/>
        </w:rPr>
        <w:t xml:space="preserve"> poriadku.</w:t>
      </w:r>
    </w:p>
    <w:p w:rsidR="00024454" w:rsidRPr="00111BD0" w:rsidRDefault="00024454" w:rsidP="00024454">
      <w:pPr>
        <w:pStyle w:val="Odsekzoznamu"/>
        <w:spacing w:before="120" w:after="0"/>
        <w:jc w:val="both"/>
        <w:rPr>
          <w:rFonts w:ascii="Times New Roman" w:eastAsia="Calibri" w:hAnsi="Times New Roman"/>
          <w:sz w:val="24"/>
          <w:szCs w:val="24"/>
        </w:rPr>
      </w:pPr>
    </w:p>
    <w:p w:rsidR="00024454" w:rsidRDefault="00024454" w:rsidP="00024454">
      <w:pPr>
        <w:pStyle w:val="Odsekzoznamu"/>
        <w:numPr>
          <w:ilvl w:val="0"/>
          <w:numId w:val="6"/>
        </w:numPr>
        <w:spacing w:before="120" w:after="0"/>
        <w:jc w:val="both"/>
        <w:rPr>
          <w:rFonts w:ascii="Times New Roman" w:eastAsia="Calibri" w:hAnsi="Times New Roman"/>
          <w:sz w:val="24"/>
          <w:szCs w:val="24"/>
        </w:rPr>
      </w:pPr>
      <w:r w:rsidRPr="00111BD0">
        <w:rPr>
          <w:rFonts w:ascii="Times New Roman" w:eastAsia="Calibri" w:hAnsi="Times New Roman"/>
          <w:b/>
          <w:bCs/>
          <w:sz w:val="24"/>
          <w:szCs w:val="24"/>
        </w:rPr>
        <w:t>V Čl. I bode 5 v § 8 ods. 3 písm. i)</w:t>
      </w:r>
      <w:r w:rsidRPr="00111BD0">
        <w:rPr>
          <w:rFonts w:ascii="Times New Roman" w:eastAsia="Calibri" w:hAnsi="Times New Roman"/>
          <w:sz w:val="24"/>
          <w:szCs w:val="24"/>
        </w:rPr>
        <w:t xml:space="preserve"> sa slovo „a“ nahrádza slovom „alebo“.</w:t>
      </w:r>
    </w:p>
    <w:p w:rsidR="00024454" w:rsidRPr="00024454" w:rsidRDefault="00024454" w:rsidP="00024454">
      <w:pPr>
        <w:spacing w:before="120"/>
        <w:ind w:left="4395"/>
        <w:jc w:val="both"/>
        <w:rPr>
          <w:rFonts w:eastAsia="Calibri"/>
        </w:rPr>
      </w:pPr>
      <w:r w:rsidRPr="00024454">
        <w:rPr>
          <w:rFonts w:eastAsia="Calibri"/>
        </w:rPr>
        <w:t>Ide o legislatívno-technickú úpravu s cieľom dosiahnuť, aby dôvodom na odvolanie nebolo kumulatívne splnenie všetkých skutočností uvedených v tomto odvolacom dôvode, ale aby stačilo naplnenie len jednej z nich. Uvedené korešponduje aj so zámerom uvedeným v odôvodnení poslaneckého návrhu zákona.</w:t>
      </w:r>
    </w:p>
    <w:p w:rsidR="00024454" w:rsidRPr="00024454" w:rsidRDefault="00024454" w:rsidP="00024454">
      <w:pPr>
        <w:spacing w:before="120"/>
        <w:ind w:left="4395"/>
        <w:jc w:val="both"/>
        <w:rPr>
          <w:rFonts w:eastAsia="Calibri"/>
        </w:rPr>
      </w:pPr>
    </w:p>
    <w:p w:rsidR="00024454" w:rsidRPr="00D748CB" w:rsidRDefault="00024454" w:rsidP="00024454">
      <w:pPr>
        <w:pStyle w:val="Odsekzoznamu"/>
        <w:numPr>
          <w:ilvl w:val="0"/>
          <w:numId w:val="6"/>
        </w:numPr>
        <w:spacing w:before="120" w:after="0"/>
        <w:jc w:val="both"/>
        <w:rPr>
          <w:rFonts w:ascii="Times New Roman" w:eastAsia="Calibri" w:hAnsi="Times New Roman"/>
          <w:sz w:val="24"/>
          <w:szCs w:val="24"/>
        </w:rPr>
      </w:pPr>
      <w:r w:rsidRPr="00111BD0">
        <w:rPr>
          <w:rFonts w:ascii="Times New Roman" w:eastAsia="Calibri" w:hAnsi="Times New Roman"/>
          <w:b/>
          <w:bCs/>
          <w:sz w:val="24"/>
          <w:szCs w:val="24"/>
        </w:rPr>
        <w:t xml:space="preserve">V Čl. I sa za bod 5 </w:t>
      </w:r>
      <w:r w:rsidRPr="00D748CB">
        <w:rPr>
          <w:rFonts w:ascii="Times New Roman" w:eastAsia="Calibri" w:hAnsi="Times New Roman"/>
          <w:b/>
          <w:bCs/>
          <w:sz w:val="24"/>
          <w:szCs w:val="24"/>
        </w:rPr>
        <w:t>pripájajú body 6 a 7</w:t>
      </w:r>
      <w:r w:rsidRPr="00D748CB">
        <w:rPr>
          <w:rFonts w:ascii="Times New Roman" w:eastAsia="Calibri" w:hAnsi="Times New Roman"/>
          <w:sz w:val="24"/>
          <w:szCs w:val="24"/>
        </w:rPr>
        <w:t>, ktoré znejú:</w:t>
      </w:r>
    </w:p>
    <w:p w:rsidR="00024454" w:rsidRPr="00D748CB" w:rsidRDefault="00024454" w:rsidP="00024454">
      <w:pPr>
        <w:spacing w:before="120"/>
        <w:ind w:left="708" w:firstLine="12"/>
        <w:jc w:val="both"/>
        <w:rPr>
          <w:rFonts w:eastAsia="Calibri"/>
        </w:rPr>
      </w:pPr>
      <w:r w:rsidRPr="00D748CB">
        <w:rPr>
          <w:rFonts w:eastAsia="Calibri"/>
        </w:rPr>
        <w:t>„6. V § 8 ods. 4 sa na konci pripája táto veta: „Prezident si pred rozhodnutím o odvolaní generálneho prokurátora z funkcie môže vyžiadať stanovisko Rady prokurátorov Slovenskej republiky, ktoré Rada prokurátorov Slovenskej republiky predloží prezidentovi v lehote do siedmich dní odo dňa doručenia žiadosti o vydanie stanoviska.“.</w:t>
      </w:r>
    </w:p>
    <w:p w:rsidR="00024454" w:rsidRPr="00D748CB" w:rsidRDefault="00024454" w:rsidP="00024454">
      <w:pPr>
        <w:spacing w:before="120"/>
        <w:ind w:left="708" w:firstLine="12"/>
        <w:jc w:val="both"/>
        <w:rPr>
          <w:rFonts w:eastAsia="Calibri"/>
        </w:rPr>
      </w:pPr>
      <w:r w:rsidRPr="00D748CB">
        <w:rPr>
          <w:rFonts w:eastAsia="Calibri"/>
        </w:rPr>
        <w:t xml:space="preserve">7. </w:t>
      </w:r>
      <w:r w:rsidRPr="00D748CB">
        <w:t>V poznámke pod čiarou k odkazu 3a sa vypúšťajú slová „o rokovacom poriadku Národnej rady Slovenskej republiky“.“.</w:t>
      </w:r>
    </w:p>
    <w:p w:rsidR="00024454" w:rsidRDefault="00024454" w:rsidP="00024454">
      <w:pPr>
        <w:spacing w:before="120"/>
        <w:ind w:left="4395"/>
        <w:jc w:val="both"/>
        <w:rPr>
          <w:rFonts w:eastAsia="Calibri"/>
          <w:i/>
        </w:rPr>
      </w:pPr>
    </w:p>
    <w:p w:rsidR="00024454" w:rsidRPr="00024454" w:rsidRDefault="00024454" w:rsidP="00024454">
      <w:pPr>
        <w:spacing w:before="120"/>
        <w:ind w:left="4395"/>
        <w:jc w:val="both"/>
        <w:rPr>
          <w:rFonts w:eastAsia="Calibri"/>
        </w:rPr>
      </w:pPr>
      <w:r w:rsidRPr="00024454">
        <w:rPr>
          <w:rFonts w:eastAsia="Calibri"/>
        </w:rPr>
        <w:lastRenderedPageBreak/>
        <w:t xml:space="preserve">S cieľom zapojiť aj najvyšší výkonný orgán prokurátorskej samosprávy do procesu odvolávania generálneho prokurátora sa ustanovuje právomoc prezidenta Slovenskej republiky vyžiadať si stanovisko Rady prokurátorov Slovenskej republiky k návrhu Národnej rady Slovenskej republiky na odvolanie generálneho prokurátora. Rada prokurátorov je povinná stanovisko vypracovať a predložiť prezidentovi Slovenskej republiky do siedmich dní odo dňa doručenia žiadosti o vydanie stanoviska. V bode 7 </w:t>
      </w:r>
      <w:r w:rsidRPr="00024454">
        <w:t>ide o legislatívno-technickú úpravu súvisiacu s doplnením novej poznámky pod čiarou k odkazu 2c v poslaneckom návrhu zákona.</w:t>
      </w:r>
    </w:p>
    <w:p w:rsidR="00024454" w:rsidRPr="001E04B1" w:rsidRDefault="00024454" w:rsidP="00024454">
      <w:pPr>
        <w:spacing w:before="120"/>
        <w:jc w:val="both"/>
        <w:rPr>
          <w:rFonts w:eastAsia="Calibri"/>
        </w:rPr>
      </w:pPr>
    </w:p>
    <w:p w:rsidR="00024454" w:rsidRDefault="00024454" w:rsidP="00024454">
      <w:pPr>
        <w:pStyle w:val="Odsekzoznamu"/>
        <w:numPr>
          <w:ilvl w:val="0"/>
          <w:numId w:val="6"/>
        </w:numPr>
        <w:spacing w:before="120" w:after="0"/>
        <w:jc w:val="both"/>
        <w:rPr>
          <w:rFonts w:ascii="Times New Roman" w:eastAsia="Calibri" w:hAnsi="Times New Roman"/>
          <w:sz w:val="24"/>
          <w:szCs w:val="24"/>
        </w:rPr>
      </w:pPr>
      <w:r w:rsidRPr="00111BD0">
        <w:rPr>
          <w:rFonts w:ascii="Times New Roman" w:eastAsia="Calibri" w:hAnsi="Times New Roman"/>
          <w:b/>
          <w:bCs/>
          <w:sz w:val="24"/>
          <w:szCs w:val="24"/>
        </w:rPr>
        <w:t xml:space="preserve">V Čl. II bode 1 v § 59 písm. d) </w:t>
      </w:r>
      <w:r w:rsidRPr="00111BD0">
        <w:rPr>
          <w:rFonts w:ascii="Times New Roman" w:eastAsia="Calibri" w:hAnsi="Times New Roman"/>
          <w:sz w:val="24"/>
          <w:szCs w:val="24"/>
        </w:rPr>
        <w:t>sa slovo „súdu“ nahrádza slovom „súdu</w:t>
      </w:r>
      <w:r w:rsidRPr="00111BD0">
        <w:rPr>
          <w:rFonts w:ascii="Times New Roman" w:eastAsia="Calibri" w:hAnsi="Times New Roman"/>
          <w:sz w:val="24"/>
          <w:szCs w:val="24"/>
          <w:vertAlign w:val="superscript"/>
        </w:rPr>
        <w:t>49)</w:t>
      </w:r>
      <w:r w:rsidRPr="00111BD0">
        <w:rPr>
          <w:rFonts w:ascii="Times New Roman" w:eastAsia="Calibri" w:hAnsi="Times New Roman"/>
          <w:sz w:val="24"/>
          <w:szCs w:val="24"/>
        </w:rPr>
        <w:t>“.</w:t>
      </w:r>
    </w:p>
    <w:p w:rsidR="00024454" w:rsidRPr="00024454" w:rsidRDefault="00024454" w:rsidP="00024454">
      <w:pPr>
        <w:spacing w:before="120"/>
        <w:ind w:left="4047" w:firstLine="348"/>
        <w:jc w:val="both"/>
        <w:rPr>
          <w:rFonts w:eastAsia="Calibri"/>
        </w:rPr>
      </w:pPr>
      <w:r w:rsidRPr="00024454">
        <w:rPr>
          <w:rFonts w:eastAsia="Calibri"/>
        </w:rPr>
        <w:t>Ide o legislatívno-technickú úpravu.</w:t>
      </w:r>
    </w:p>
    <w:p w:rsidR="00024454" w:rsidRPr="00024454" w:rsidRDefault="00024454" w:rsidP="00024454">
      <w:pPr>
        <w:pStyle w:val="Odsekzoznamu"/>
        <w:spacing w:before="120" w:after="0"/>
        <w:jc w:val="both"/>
        <w:rPr>
          <w:rFonts w:ascii="Times New Roman" w:hAnsi="Times New Roman"/>
          <w:sz w:val="24"/>
          <w:szCs w:val="24"/>
        </w:rPr>
      </w:pPr>
    </w:p>
    <w:p w:rsidR="00024454" w:rsidRDefault="00024454" w:rsidP="00024454">
      <w:pPr>
        <w:pStyle w:val="Odsekzoznamu"/>
        <w:numPr>
          <w:ilvl w:val="0"/>
          <w:numId w:val="6"/>
        </w:numPr>
        <w:spacing w:before="120" w:after="0"/>
        <w:jc w:val="both"/>
        <w:rPr>
          <w:rFonts w:ascii="Times New Roman" w:hAnsi="Times New Roman"/>
          <w:sz w:val="24"/>
          <w:szCs w:val="24"/>
        </w:rPr>
      </w:pPr>
      <w:r>
        <w:rPr>
          <w:rFonts w:ascii="Times New Roman" w:hAnsi="Times New Roman"/>
          <w:b/>
          <w:sz w:val="24"/>
          <w:szCs w:val="24"/>
        </w:rPr>
        <w:t>V Č</w:t>
      </w:r>
      <w:r w:rsidRPr="00111BD0">
        <w:rPr>
          <w:rFonts w:ascii="Times New Roman" w:hAnsi="Times New Roman"/>
          <w:b/>
          <w:sz w:val="24"/>
          <w:szCs w:val="24"/>
        </w:rPr>
        <w:t xml:space="preserve">l. II bode 1 v § 59 písm. d) </w:t>
      </w:r>
      <w:r w:rsidRPr="00111BD0">
        <w:rPr>
          <w:rFonts w:ascii="Times New Roman" w:hAnsi="Times New Roman"/>
          <w:sz w:val="24"/>
          <w:szCs w:val="24"/>
        </w:rPr>
        <w:t>sa za slová „generálneho prokurátora</w:t>
      </w:r>
      <w:r w:rsidRPr="00111BD0">
        <w:rPr>
          <w:rFonts w:ascii="Times New Roman" w:hAnsi="Times New Roman"/>
          <w:sz w:val="24"/>
          <w:szCs w:val="24"/>
          <w:vertAlign w:val="superscript"/>
        </w:rPr>
        <w:t>49a)</w:t>
      </w:r>
      <w:r w:rsidRPr="00111BD0">
        <w:rPr>
          <w:rFonts w:ascii="Times New Roman" w:hAnsi="Times New Roman"/>
          <w:sz w:val="24"/>
          <w:szCs w:val="24"/>
        </w:rPr>
        <w:t>“ vkladá čiarka a slová „návrh na kandidáta na špeciálneho prokurátora“.</w:t>
      </w:r>
    </w:p>
    <w:p w:rsidR="00024454" w:rsidRPr="00024454" w:rsidRDefault="00024454" w:rsidP="00024454">
      <w:pPr>
        <w:spacing w:before="120"/>
        <w:ind w:left="4395"/>
        <w:jc w:val="both"/>
      </w:pPr>
      <w:r w:rsidRPr="00024454">
        <w:t>Dopĺňa sa kompetencia Ústavnoprávneho výboru prerokúvať a odporúčať Národnej rade Slovenskej republiky aj  návrhy na kandidátov na špeciálneho prokurátora.</w:t>
      </w:r>
    </w:p>
    <w:p w:rsidR="00024454" w:rsidRPr="00024454" w:rsidRDefault="00024454" w:rsidP="00024454">
      <w:pPr>
        <w:spacing w:before="120"/>
        <w:ind w:left="4395"/>
        <w:jc w:val="both"/>
      </w:pPr>
    </w:p>
    <w:p w:rsidR="00024454" w:rsidRPr="00C50C97" w:rsidRDefault="00024454" w:rsidP="00024454">
      <w:pPr>
        <w:pStyle w:val="Odsekzoznamu"/>
        <w:numPr>
          <w:ilvl w:val="0"/>
          <w:numId w:val="6"/>
        </w:numPr>
        <w:spacing w:before="120" w:after="0"/>
        <w:jc w:val="both"/>
        <w:rPr>
          <w:rFonts w:ascii="Times New Roman" w:hAnsi="Times New Roman"/>
          <w:sz w:val="24"/>
          <w:szCs w:val="24"/>
        </w:rPr>
      </w:pPr>
      <w:r w:rsidRPr="00C50C97">
        <w:rPr>
          <w:rFonts w:ascii="Times New Roman" w:hAnsi="Times New Roman"/>
          <w:b/>
          <w:sz w:val="24"/>
          <w:szCs w:val="24"/>
        </w:rPr>
        <w:t>V Čl. II</w:t>
      </w:r>
      <w:r w:rsidRPr="00C50C97">
        <w:rPr>
          <w:rFonts w:ascii="Times New Roman" w:hAnsi="Times New Roman"/>
          <w:sz w:val="24"/>
          <w:szCs w:val="24"/>
        </w:rPr>
        <w:t xml:space="preserve"> sa za bod 2 vkladá nový bod 3, ktorý znie:</w:t>
      </w:r>
    </w:p>
    <w:p w:rsidR="00024454" w:rsidRPr="00C50C97" w:rsidRDefault="00024454" w:rsidP="00024454">
      <w:pPr>
        <w:spacing w:before="120"/>
        <w:ind w:left="708"/>
        <w:jc w:val="both"/>
      </w:pPr>
      <w:r w:rsidRPr="00C50C97">
        <w:t xml:space="preserve">„3. </w:t>
      </w:r>
      <w:r w:rsidRPr="00C50C97">
        <w:rPr>
          <w:b/>
        </w:rPr>
        <w:t>V § 116a ods. 1</w:t>
      </w:r>
      <w:r w:rsidRPr="00C50C97">
        <w:t xml:space="preserve"> sa v poslednej vete vypúšťajú slová „a súhlas so zverejnením osobných údajov“.</w:t>
      </w:r>
      <w:r>
        <w:t>“.</w:t>
      </w:r>
    </w:p>
    <w:p w:rsidR="00024454" w:rsidRPr="00C50C97" w:rsidRDefault="00024454" w:rsidP="00024454">
      <w:pPr>
        <w:spacing w:before="120"/>
        <w:ind w:left="708"/>
        <w:jc w:val="both"/>
      </w:pPr>
      <w:r w:rsidRPr="00C50C97">
        <w:t>Ostatné body sa primerane prečíslujú.</w:t>
      </w:r>
    </w:p>
    <w:p w:rsidR="00024454" w:rsidRPr="00024454" w:rsidRDefault="00024454" w:rsidP="00024454">
      <w:pPr>
        <w:spacing w:before="120"/>
        <w:ind w:left="4395"/>
        <w:jc w:val="both"/>
      </w:pPr>
      <w:r w:rsidRPr="00024454">
        <w:t>Podľa novej právnej úpravy týkajúcej sa ochrany osobných údajov nie je potrebné vyžadovať súhlas na zverejnenie.</w:t>
      </w:r>
    </w:p>
    <w:p w:rsidR="00024454" w:rsidRPr="00024454" w:rsidRDefault="00024454" w:rsidP="00024454">
      <w:pPr>
        <w:spacing w:before="120"/>
        <w:ind w:left="4395"/>
        <w:jc w:val="both"/>
      </w:pPr>
    </w:p>
    <w:p w:rsidR="00024454" w:rsidRPr="00C50C97" w:rsidRDefault="00024454" w:rsidP="00024454">
      <w:pPr>
        <w:pStyle w:val="Odsekzoznamu"/>
        <w:numPr>
          <w:ilvl w:val="0"/>
          <w:numId w:val="6"/>
        </w:numPr>
        <w:spacing w:before="120" w:after="0"/>
        <w:jc w:val="both"/>
        <w:rPr>
          <w:rFonts w:ascii="Times New Roman" w:hAnsi="Times New Roman"/>
          <w:sz w:val="24"/>
          <w:szCs w:val="24"/>
        </w:rPr>
      </w:pPr>
      <w:r w:rsidRPr="00C50C97">
        <w:rPr>
          <w:rFonts w:ascii="Times New Roman" w:hAnsi="Times New Roman"/>
          <w:b/>
          <w:sz w:val="24"/>
          <w:szCs w:val="24"/>
        </w:rPr>
        <w:t>V Čl. II</w:t>
      </w:r>
      <w:r w:rsidRPr="00C50C97">
        <w:rPr>
          <w:rFonts w:ascii="Times New Roman" w:hAnsi="Times New Roman"/>
          <w:sz w:val="24"/>
          <w:szCs w:val="24"/>
        </w:rPr>
        <w:t xml:space="preserve"> sa  za bod 3 vkladá nový bod 4, ktorý znie:</w:t>
      </w:r>
    </w:p>
    <w:p w:rsidR="00024454" w:rsidRPr="00B411F4" w:rsidRDefault="00024454" w:rsidP="00024454">
      <w:pPr>
        <w:pStyle w:val="Odsekzoznamu"/>
        <w:spacing w:before="120" w:after="0"/>
        <w:jc w:val="both"/>
        <w:rPr>
          <w:rFonts w:ascii="Times New Roman" w:hAnsi="Times New Roman"/>
          <w:sz w:val="24"/>
          <w:szCs w:val="24"/>
        </w:rPr>
      </w:pPr>
      <w:r w:rsidRPr="00B411F4">
        <w:rPr>
          <w:rFonts w:ascii="Times New Roman" w:hAnsi="Times New Roman"/>
          <w:b/>
          <w:sz w:val="24"/>
          <w:szCs w:val="24"/>
        </w:rPr>
        <w:t xml:space="preserve">„4. </w:t>
      </w:r>
      <w:r w:rsidRPr="00B411F4">
        <w:rPr>
          <w:rFonts w:ascii="Times New Roman" w:hAnsi="Times New Roman"/>
          <w:sz w:val="24"/>
          <w:szCs w:val="24"/>
        </w:rPr>
        <w:t>Nadpis šestnástej časti znie: „</w:t>
      </w:r>
      <w:r w:rsidRPr="00B411F4">
        <w:rPr>
          <w:rFonts w:ascii="Times New Roman" w:hAnsi="Times New Roman"/>
          <w:b/>
          <w:sz w:val="24"/>
          <w:szCs w:val="24"/>
        </w:rPr>
        <w:t>NÁVRHY NA VYMENOVANIE A ODVO</w:t>
      </w:r>
      <w:r>
        <w:rPr>
          <w:rFonts w:ascii="Times New Roman" w:hAnsi="Times New Roman"/>
          <w:b/>
          <w:sz w:val="24"/>
          <w:szCs w:val="24"/>
        </w:rPr>
        <w:t xml:space="preserve">LANIE GENERÁLNEHO PROKURÁTORA A </w:t>
      </w:r>
      <w:r w:rsidRPr="00B411F4">
        <w:rPr>
          <w:rFonts w:ascii="Times New Roman" w:hAnsi="Times New Roman"/>
          <w:b/>
          <w:sz w:val="24"/>
          <w:szCs w:val="24"/>
        </w:rPr>
        <w:t>ŠPECIÁLNEHO PROKURÁTORA</w:t>
      </w:r>
      <w:r w:rsidRPr="00B411F4">
        <w:rPr>
          <w:rFonts w:ascii="Times New Roman" w:hAnsi="Times New Roman"/>
          <w:sz w:val="24"/>
          <w:szCs w:val="24"/>
        </w:rPr>
        <w:t>“.</w:t>
      </w:r>
      <w:r>
        <w:rPr>
          <w:rFonts w:ascii="Times New Roman" w:hAnsi="Times New Roman"/>
          <w:sz w:val="24"/>
          <w:szCs w:val="24"/>
        </w:rPr>
        <w:t>“.</w:t>
      </w:r>
    </w:p>
    <w:p w:rsidR="00024454" w:rsidRPr="000212A5" w:rsidRDefault="00024454" w:rsidP="00024454">
      <w:pPr>
        <w:spacing w:before="120"/>
        <w:ind w:firstLine="708"/>
        <w:jc w:val="both"/>
      </w:pPr>
      <w:r w:rsidRPr="000212A5">
        <w:t>Ostatné body sa primerane prečíslujú.</w:t>
      </w:r>
    </w:p>
    <w:p w:rsidR="00024454" w:rsidRPr="00024454" w:rsidRDefault="00024454" w:rsidP="00024454">
      <w:pPr>
        <w:spacing w:before="120"/>
        <w:ind w:left="4395"/>
        <w:jc w:val="both"/>
      </w:pPr>
      <w:r w:rsidRPr="00024454">
        <w:t>Ide o legislatívno-technickú úpravu súvisiacu s legislatívnymi úpravami týkajúcimi sa § 123 až § 125.</w:t>
      </w:r>
    </w:p>
    <w:p w:rsidR="00024454" w:rsidRPr="00B871E4" w:rsidRDefault="00024454" w:rsidP="00024454">
      <w:pPr>
        <w:spacing w:before="120"/>
        <w:ind w:left="4395"/>
        <w:jc w:val="both"/>
        <w:rPr>
          <w:i/>
        </w:rPr>
      </w:pPr>
    </w:p>
    <w:p w:rsidR="00024454" w:rsidRDefault="00024454" w:rsidP="00024454">
      <w:pPr>
        <w:pStyle w:val="Odsekzoznamu"/>
        <w:numPr>
          <w:ilvl w:val="0"/>
          <w:numId w:val="6"/>
        </w:numPr>
        <w:spacing w:before="120" w:after="0"/>
        <w:jc w:val="both"/>
        <w:rPr>
          <w:rFonts w:ascii="Times New Roman" w:hAnsi="Times New Roman"/>
          <w:sz w:val="24"/>
          <w:szCs w:val="24"/>
        </w:rPr>
      </w:pPr>
      <w:r>
        <w:rPr>
          <w:rFonts w:ascii="Times New Roman" w:hAnsi="Times New Roman"/>
          <w:b/>
          <w:sz w:val="24"/>
          <w:szCs w:val="24"/>
        </w:rPr>
        <w:lastRenderedPageBreak/>
        <w:t>V Čl. I</w:t>
      </w:r>
      <w:r w:rsidRPr="00111BD0">
        <w:rPr>
          <w:rFonts w:ascii="Times New Roman" w:hAnsi="Times New Roman"/>
          <w:b/>
          <w:sz w:val="24"/>
          <w:szCs w:val="24"/>
        </w:rPr>
        <w:t xml:space="preserve">I bode 4 § 123 ods. 1 prvej vete </w:t>
      </w:r>
      <w:r w:rsidRPr="00111BD0">
        <w:rPr>
          <w:rFonts w:ascii="Times New Roman" w:hAnsi="Times New Roman"/>
          <w:sz w:val="24"/>
          <w:szCs w:val="24"/>
        </w:rPr>
        <w:t>sa za slová</w:t>
      </w:r>
      <w:r w:rsidRPr="00111BD0">
        <w:rPr>
          <w:rFonts w:ascii="Times New Roman" w:hAnsi="Times New Roman"/>
          <w:b/>
          <w:sz w:val="24"/>
          <w:szCs w:val="24"/>
        </w:rPr>
        <w:t xml:space="preserve"> </w:t>
      </w:r>
      <w:r w:rsidRPr="00111BD0">
        <w:rPr>
          <w:rFonts w:ascii="Times New Roman" w:hAnsi="Times New Roman"/>
          <w:sz w:val="24"/>
          <w:szCs w:val="24"/>
        </w:rPr>
        <w:t xml:space="preserve">„generálneho prokurátora“ vkladajú slová „a na voľbu kandidáta na špeciálneho prokurátora“, slová „upravuje osobitný predpis“ sa nahrádzajú slovami „upravujú osobitné predpisy“ </w:t>
      </w:r>
      <w:r w:rsidRPr="00B871E4">
        <w:rPr>
          <w:rFonts w:ascii="Times New Roman" w:hAnsi="Times New Roman"/>
          <w:b/>
          <w:sz w:val="24"/>
          <w:szCs w:val="24"/>
        </w:rPr>
        <w:t>a v tretej vete</w:t>
      </w:r>
      <w:r w:rsidRPr="00111BD0">
        <w:rPr>
          <w:rFonts w:ascii="Times New Roman" w:hAnsi="Times New Roman"/>
          <w:sz w:val="24"/>
          <w:szCs w:val="24"/>
        </w:rPr>
        <w:t xml:space="preserve"> sa za slová „generálneho prokurátora“ vkladajú slová „a voľby kandidáta na špeciálneho prokurátora“.</w:t>
      </w:r>
    </w:p>
    <w:p w:rsidR="00024454" w:rsidRDefault="00024454" w:rsidP="00024454">
      <w:pPr>
        <w:spacing w:before="120"/>
        <w:ind w:left="708" w:firstLine="12"/>
        <w:jc w:val="both"/>
      </w:pPr>
      <w:r w:rsidRPr="00985ADC">
        <w:t>Poznámka pod čiarou k odkazu 74 sa dopĺňa citáciou: „§ 24a zákona č. 154/2001 Z. z. o prokurátoroch a právnych čakateľoch prokuratúry v znení neskorších predpisov.“.</w:t>
      </w:r>
    </w:p>
    <w:p w:rsidR="00024454" w:rsidRDefault="00024454" w:rsidP="00024454">
      <w:pPr>
        <w:spacing w:before="120"/>
        <w:ind w:left="4395"/>
        <w:jc w:val="both"/>
        <w:rPr>
          <w:i/>
        </w:rPr>
      </w:pPr>
    </w:p>
    <w:p w:rsidR="00024454" w:rsidRPr="00024454" w:rsidRDefault="00024454" w:rsidP="00024454">
      <w:pPr>
        <w:spacing w:before="120"/>
        <w:ind w:left="4395"/>
        <w:jc w:val="both"/>
      </w:pPr>
      <w:r w:rsidRPr="00024454">
        <w:t xml:space="preserve">Ustanovenie § 123 ods. 1 sa dopĺňa tak, aby  podávanie návrhov na voľbu zohľadňovalo aj podávanie návrhov na funkciu špeciálneho prokurátora. </w:t>
      </w:r>
    </w:p>
    <w:p w:rsidR="00024454" w:rsidRPr="00024454" w:rsidRDefault="00024454" w:rsidP="00024454">
      <w:pPr>
        <w:pStyle w:val="Odsekzoznamu"/>
        <w:spacing w:before="120" w:after="0"/>
        <w:jc w:val="both"/>
        <w:rPr>
          <w:rFonts w:ascii="Times New Roman" w:hAnsi="Times New Roman"/>
          <w:sz w:val="24"/>
          <w:szCs w:val="24"/>
        </w:rPr>
      </w:pPr>
    </w:p>
    <w:p w:rsidR="00024454" w:rsidRPr="00086AC5" w:rsidRDefault="00024454" w:rsidP="00024454">
      <w:pPr>
        <w:pStyle w:val="Odsekzoznamu"/>
        <w:numPr>
          <w:ilvl w:val="0"/>
          <w:numId w:val="6"/>
        </w:numPr>
        <w:spacing w:before="120" w:after="0"/>
        <w:jc w:val="both"/>
        <w:rPr>
          <w:rFonts w:ascii="Times New Roman" w:hAnsi="Times New Roman"/>
          <w:sz w:val="24"/>
          <w:szCs w:val="24"/>
        </w:rPr>
      </w:pPr>
      <w:r w:rsidRPr="00086AC5">
        <w:rPr>
          <w:rFonts w:ascii="Times New Roman" w:hAnsi="Times New Roman"/>
          <w:b/>
          <w:sz w:val="24"/>
          <w:szCs w:val="24"/>
        </w:rPr>
        <w:t>V Čl. II sa za bod 4 vkladajú nové body 5 a 6</w:t>
      </w:r>
      <w:r w:rsidRPr="00086AC5">
        <w:rPr>
          <w:rFonts w:ascii="Times New Roman" w:hAnsi="Times New Roman"/>
          <w:sz w:val="24"/>
          <w:szCs w:val="24"/>
        </w:rPr>
        <w:t>, ktoré znejú:</w:t>
      </w:r>
    </w:p>
    <w:p w:rsidR="00024454" w:rsidRPr="000F341D" w:rsidRDefault="00024454" w:rsidP="00024454">
      <w:pPr>
        <w:spacing w:before="120"/>
        <w:ind w:left="708"/>
        <w:jc w:val="both"/>
      </w:pPr>
      <w:r w:rsidRPr="000F341D">
        <w:t xml:space="preserve">„5. </w:t>
      </w:r>
      <w:r w:rsidRPr="000F341D">
        <w:rPr>
          <w:b/>
        </w:rPr>
        <w:t>V § 124 ods. 1 prvej vete</w:t>
      </w:r>
      <w:r w:rsidRPr="000F341D">
        <w:t xml:space="preserve"> sa za slová „generálneho prokurátora“ vkladajú slová „alebo špeciálneho prokurátora“, </w:t>
      </w:r>
      <w:r w:rsidRPr="000F341D">
        <w:rPr>
          <w:b/>
        </w:rPr>
        <w:t>v tretej vete</w:t>
      </w:r>
      <w:r w:rsidRPr="000F341D">
        <w:t xml:space="preserve"> sa za slová „generálneho prokurátora“ vkladajú slová „alebo špeciálneho prokurátora“ </w:t>
      </w:r>
      <w:r w:rsidRPr="000F341D">
        <w:rPr>
          <w:b/>
        </w:rPr>
        <w:t>a v štvrtej vete</w:t>
      </w:r>
      <w:r w:rsidRPr="000F341D">
        <w:t xml:space="preserve"> sa za slová „Generálnemu prokurátorovi“ vkladajú slová „a špeciálnemu prokurátorovi“.</w:t>
      </w:r>
    </w:p>
    <w:p w:rsidR="00024454" w:rsidRPr="004858CE" w:rsidRDefault="00024454" w:rsidP="00024454">
      <w:pPr>
        <w:spacing w:before="120"/>
        <w:ind w:left="708"/>
        <w:jc w:val="both"/>
      </w:pPr>
      <w:r w:rsidRPr="004858CE">
        <w:t xml:space="preserve">6. </w:t>
      </w:r>
      <w:r w:rsidRPr="004858CE">
        <w:rPr>
          <w:b/>
        </w:rPr>
        <w:t>V § 124 ods. 2 prvej vete</w:t>
      </w:r>
      <w:r w:rsidRPr="004858CE">
        <w:t xml:space="preserve"> sa za slová „generálneho prokurátora“ vkladajú slová „alebo špeciálneho prokurátora“.“.</w:t>
      </w:r>
    </w:p>
    <w:p w:rsidR="00024454" w:rsidRPr="00086AC5" w:rsidRDefault="00024454" w:rsidP="00024454">
      <w:pPr>
        <w:spacing w:before="120"/>
        <w:ind w:left="4395"/>
        <w:jc w:val="both"/>
        <w:rPr>
          <w:i/>
        </w:rPr>
      </w:pPr>
      <w:r w:rsidRPr="00024454">
        <w:t>Ustanovenie § 124 sa dopĺňa tak, aby  procesné ustanovenia týkajúce sa odvolávania vzťahovali aj na funkciu špeciálneho prokurátora</w:t>
      </w:r>
      <w:r w:rsidRPr="00086AC5">
        <w:rPr>
          <w:i/>
        </w:rPr>
        <w:t>.</w:t>
      </w:r>
    </w:p>
    <w:p w:rsidR="00024454" w:rsidRPr="00086AC5" w:rsidRDefault="00024454" w:rsidP="00024454">
      <w:pPr>
        <w:spacing w:before="120"/>
        <w:ind w:left="4395"/>
        <w:jc w:val="both"/>
      </w:pPr>
    </w:p>
    <w:p w:rsidR="00024454" w:rsidRPr="005C3DFE" w:rsidRDefault="00024454" w:rsidP="00024454">
      <w:pPr>
        <w:pStyle w:val="Odsekzoznamu"/>
        <w:numPr>
          <w:ilvl w:val="0"/>
          <w:numId w:val="6"/>
        </w:numPr>
        <w:spacing w:before="120" w:after="0"/>
        <w:jc w:val="both"/>
        <w:rPr>
          <w:rFonts w:ascii="Times New Roman" w:hAnsi="Times New Roman"/>
          <w:sz w:val="24"/>
          <w:szCs w:val="24"/>
        </w:rPr>
      </w:pPr>
      <w:r w:rsidRPr="00086AC5">
        <w:rPr>
          <w:rFonts w:ascii="Times New Roman" w:hAnsi="Times New Roman"/>
          <w:b/>
          <w:sz w:val="24"/>
          <w:szCs w:val="24"/>
        </w:rPr>
        <w:t>V Čl. II bode 5 § 125 ods. 1 prvej vete</w:t>
      </w:r>
      <w:r w:rsidRPr="00086AC5">
        <w:rPr>
          <w:rFonts w:ascii="Times New Roman" w:hAnsi="Times New Roman"/>
          <w:sz w:val="24"/>
          <w:szCs w:val="24"/>
        </w:rPr>
        <w:t xml:space="preserve"> sa za slová „Voľbu kandidáta na</w:t>
      </w:r>
      <w:r>
        <w:rPr>
          <w:rFonts w:ascii="Times New Roman" w:hAnsi="Times New Roman"/>
          <w:sz w:val="24"/>
          <w:szCs w:val="24"/>
        </w:rPr>
        <w:t xml:space="preserve"> </w:t>
      </w:r>
      <w:r w:rsidRPr="00111BD0">
        <w:rPr>
          <w:rFonts w:ascii="Times New Roman" w:hAnsi="Times New Roman"/>
          <w:sz w:val="24"/>
          <w:szCs w:val="24"/>
        </w:rPr>
        <w:t>generálneho prokurátora“ vkladajú slová „a voľbu kandidáta na špeciálneho prokurátora“ a na konci</w:t>
      </w:r>
      <w:r>
        <w:rPr>
          <w:rFonts w:ascii="Times New Roman" w:hAnsi="Times New Roman"/>
          <w:sz w:val="24"/>
          <w:szCs w:val="24"/>
        </w:rPr>
        <w:t xml:space="preserve"> prvej vety</w:t>
      </w:r>
      <w:r w:rsidRPr="00111BD0">
        <w:rPr>
          <w:rFonts w:ascii="Times New Roman" w:hAnsi="Times New Roman"/>
          <w:sz w:val="24"/>
          <w:szCs w:val="24"/>
        </w:rPr>
        <w:t xml:space="preserve"> sa pripájajú slová</w:t>
      </w:r>
      <w:r>
        <w:rPr>
          <w:rFonts w:ascii="Times New Roman" w:hAnsi="Times New Roman"/>
          <w:sz w:val="24"/>
          <w:szCs w:val="24"/>
        </w:rPr>
        <w:t>:</w:t>
      </w:r>
      <w:r w:rsidRPr="00111BD0">
        <w:rPr>
          <w:rFonts w:ascii="Times New Roman" w:hAnsi="Times New Roman"/>
          <w:sz w:val="24"/>
          <w:szCs w:val="24"/>
        </w:rPr>
        <w:t xml:space="preserve"> „a pre kandidáta na špeciálneho prokurátora“, </w:t>
      </w:r>
      <w:r w:rsidRPr="00111BD0">
        <w:rPr>
          <w:rFonts w:ascii="Times New Roman" w:hAnsi="Times New Roman"/>
          <w:b/>
          <w:sz w:val="24"/>
          <w:szCs w:val="24"/>
        </w:rPr>
        <w:t>v druhej vete</w:t>
      </w:r>
      <w:r w:rsidRPr="00111BD0">
        <w:rPr>
          <w:rFonts w:ascii="Times New Roman" w:hAnsi="Times New Roman"/>
          <w:sz w:val="24"/>
          <w:szCs w:val="24"/>
        </w:rPr>
        <w:t xml:space="preserve"> sa za slová „generálneho prokurátora“ vkladajú slová „a na voľbu kandidáta na špeciálneho prokurátora“.</w:t>
      </w:r>
    </w:p>
    <w:p w:rsidR="00024454" w:rsidRPr="00024454" w:rsidRDefault="00024454" w:rsidP="00024454">
      <w:pPr>
        <w:spacing w:before="120"/>
        <w:ind w:left="4395"/>
        <w:jc w:val="both"/>
      </w:pPr>
      <w:r w:rsidRPr="00024454">
        <w:t xml:space="preserve">Ustanovenie § 125 ods. 1 sa dopĺňa tak, aby  procesné ustanovenia týkajúce sa voľby  zohľadňovali aj voľbu na funkciu špeciálneho prokurátora. </w:t>
      </w:r>
    </w:p>
    <w:p w:rsidR="00024454" w:rsidRPr="00C50C97" w:rsidRDefault="00024454" w:rsidP="00024454">
      <w:pPr>
        <w:pStyle w:val="Odsekzoznamu"/>
        <w:spacing w:before="120" w:after="0"/>
        <w:jc w:val="both"/>
        <w:rPr>
          <w:rFonts w:ascii="Times New Roman" w:hAnsi="Times New Roman"/>
          <w:sz w:val="24"/>
          <w:szCs w:val="24"/>
        </w:rPr>
      </w:pPr>
    </w:p>
    <w:p w:rsidR="00024454" w:rsidRPr="00C50C97" w:rsidRDefault="00024454" w:rsidP="00024454">
      <w:pPr>
        <w:pStyle w:val="Odsekzoznamu"/>
        <w:numPr>
          <w:ilvl w:val="0"/>
          <w:numId w:val="6"/>
        </w:numPr>
        <w:spacing w:before="120" w:after="0"/>
        <w:jc w:val="both"/>
        <w:rPr>
          <w:rFonts w:ascii="Times New Roman" w:hAnsi="Times New Roman"/>
          <w:sz w:val="24"/>
          <w:szCs w:val="24"/>
        </w:rPr>
      </w:pPr>
      <w:r w:rsidRPr="00C50C97">
        <w:rPr>
          <w:rFonts w:ascii="Times New Roman" w:hAnsi="Times New Roman"/>
          <w:b/>
          <w:sz w:val="24"/>
          <w:szCs w:val="24"/>
        </w:rPr>
        <w:t xml:space="preserve">V Čl. II bode 5 § 125 ods. 1 </w:t>
      </w:r>
      <w:r w:rsidRPr="00C50C97">
        <w:rPr>
          <w:rFonts w:ascii="Times New Roman" w:hAnsi="Times New Roman"/>
          <w:sz w:val="24"/>
          <w:szCs w:val="24"/>
        </w:rPr>
        <w:t>sa v poslednej vete vypúšťajú slová „a súhlas so zverejnením osobných údajov“.</w:t>
      </w:r>
    </w:p>
    <w:p w:rsidR="00024454" w:rsidRPr="00C50C97" w:rsidRDefault="00024454" w:rsidP="00024454">
      <w:pPr>
        <w:spacing w:before="120"/>
        <w:ind w:left="708"/>
        <w:jc w:val="both"/>
      </w:pPr>
      <w:r w:rsidRPr="00C50C97">
        <w:t>Ostatné body sa primerane prečíslujú.</w:t>
      </w:r>
    </w:p>
    <w:p w:rsidR="00024454" w:rsidRDefault="00024454" w:rsidP="00024454">
      <w:pPr>
        <w:spacing w:before="120"/>
        <w:ind w:left="4395"/>
        <w:jc w:val="both"/>
      </w:pPr>
      <w:r w:rsidRPr="00024454">
        <w:t>Podľa novej právnej úpravy týkajúcej sa ochrany osobných údajov nie je potrebné vyžadovať súhlas na zverejnenie.</w:t>
      </w:r>
    </w:p>
    <w:p w:rsidR="00024454" w:rsidRPr="00024454" w:rsidRDefault="00024454" w:rsidP="00024454">
      <w:pPr>
        <w:spacing w:before="120"/>
        <w:ind w:left="4395"/>
        <w:jc w:val="both"/>
      </w:pPr>
    </w:p>
    <w:p w:rsidR="00024454" w:rsidRDefault="00024454" w:rsidP="00024454">
      <w:pPr>
        <w:pStyle w:val="Odsekzoznamu"/>
        <w:numPr>
          <w:ilvl w:val="0"/>
          <w:numId w:val="6"/>
        </w:numPr>
        <w:spacing w:before="120" w:after="0"/>
        <w:jc w:val="both"/>
        <w:rPr>
          <w:rFonts w:ascii="Times New Roman" w:hAnsi="Times New Roman"/>
          <w:sz w:val="24"/>
          <w:szCs w:val="24"/>
        </w:rPr>
      </w:pPr>
      <w:r>
        <w:rPr>
          <w:rFonts w:ascii="Times New Roman" w:hAnsi="Times New Roman"/>
          <w:b/>
          <w:sz w:val="24"/>
          <w:szCs w:val="24"/>
        </w:rPr>
        <w:lastRenderedPageBreak/>
        <w:t>V Č</w:t>
      </w:r>
      <w:r w:rsidRPr="00111BD0">
        <w:rPr>
          <w:rFonts w:ascii="Times New Roman" w:hAnsi="Times New Roman"/>
          <w:b/>
          <w:sz w:val="24"/>
          <w:szCs w:val="24"/>
        </w:rPr>
        <w:t>l. II bode 5 § 125 ods. 2</w:t>
      </w:r>
      <w:r w:rsidRPr="00111BD0">
        <w:rPr>
          <w:rFonts w:ascii="Times New Roman" w:hAnsi="Times New Roman"/>
          <w:sz w:val="24"/>
          <w:szCs w:val="24"/>
        </w:rPr>
        <w:t xml:space="preserve"> sa za slová „návrhy na voľbu kandidátov na generálneho prokurátora“ vkladajú slová „alebo návrhy na voľbu kandidátov na špeciálneho prokurátora“ a za slová „kandidátovi na generálneho prokurátora“ sa vkladajú slová „a kandidátovi na špeciálneho prokurátora“.</w:t>
      </w:r>
    </w:p>
    <w:p w:rsidR="00024454" w:rsidRPr="00985ADC" w:rsidRDefault="00024454" w:rsidP="00024454">
      <w:pPr>
        <w:spacing w:before="120"/>
        <w:ind w:left="4395"/>
        <w:jc w:val="both"/>
      </w:pPr>
      <w:r w:rsidRPr="00024454">
        <w:t>Ustanovenie § 125 ods. 2 sa dopĺňa tak, aby  procesné ustanovenia týkajúce sa voľby  zohľadňovali aj voľbu na funkciu špeciálneho prokurátora</w:t>
      </w:r>
      <w:r w:rsidRPr="00111BD0">
        <w:rPr>
          <w:i/>
        </w:rPr>
        <w:t xml:space="preserve">. </w:t>
      </w:r>
    </w:p>
    <w:p w:rsidR="00024454" w:rsidRPr="00111BD0" w:rsidRDefault="00024454" w:rsidP="00024454">
      <w:pPr>
        <w:pStyle w:val="Odsekzoznamu"/>
        <w:spacing w:before="120" w:after="0"/>
        <w:rPr>
          <w:rFonts w:ascii="Times New Roman" w:hAnsi="Times New Roman"/>
          <w:sz w:val="24"/>
          <w:szCs w:val="24"/>
        </w:rPr>
      </w:pPr>
    </w:p>
    <w:p w:rsidR="00024454" w:rsidRPr="000212A5" w:rsidRDefault="00024454" w:rsidP="00024454">
      <w:pPr>
        <w:pStyle w:val="Odsekzoznamu"/>
        <w:numPr>
          <w:ilvl w:val="0"/>
          <w:numId w:val="6"/>
        </w:numPr>
        <w:spacing w:before="120" w:after="0"/>
        <w:jc w:val="both"/>
        <w:rPr>
          <w:rFonts w:ascii="Times New Roman" w:hAnsi="Times New Roman"/>
          <w:sz w:val="24"/>
          <w:szCs w:val="24"/>
        </w:rPr>
      </w:pPr>
      <w:r>
        <w:rPr>
          <w:rFonts w:ascii="Times New Roman" w:hAnsi="Times New Roman"/>
          <w:b/>
          <w:sz w:val="24"/>
          <w:szCs w:val="24"/>
        </w:rPr>
        <w:t>V Č</w:t>
      </w:r>
      <w:r w:rsidRPr="00111BD0">
        <w:rPr>
          <w:rFonts w:ascii="Times New Roman" w:hAnsi="Times New Roman"/>
          <w:b/>
          <w:sz w:val="24"/>
          <w:szCs w:val="24"/>
        </w:rPr>
        <w:t xml:space="preserve">l. II bode 5 § 125 ods. 3 prvej vete sa </w:t>
      </w:r>
      <w:r w:rsidRPr="00111BD0">
        <w:rPr>
          <w:rFonts w:ascii="Times New Roman" w:hAnsi="Times New Roman"/>
          <w:sz w:val="24"/>
          <w:szCs w:val="24"/>
        </w:rPr>
        <w:t xml:space="preserve">za slová „generálneho prokurátora“ vkladajú slová „a navrhnutých kandidátov  na špeciálneho prokurátora“, </w:t>
      </w:r>
      <w:r w:rsidRPr="00111BD0">
        <w:rPr>
          <w:rFonts w:ascii="Times New Roman" w:hAnsi="Times New Roman"/>
          <w:b/>
          <w:sz w:val="24"/>
          <w:szCs w:val="24"/>
        </w:rPr>
        <w:t>v tretej vete</w:t>
      </w:r>
      <w:r w:rsidRPr="00111BD0">
        <w:rPr>
          <w:rFonts w:ascii="Times New Roman" w:hAnsi="Times New Roman"/>
          <w:sz w:val="24"/>
          <w:szCs w:val="24"/>
        </w:rPr>
        <w:t xml:space="preserve"> sa za slová „funkciu generálneho prokurátora“ vkladajú slová „alebo o funkciu špeciálneho prokurátora“, </w:t>
      </w:r>
      <w:r w:rsidRPr="00111BD0">
        <w:rPr>
          <w:rFonts w:ascii="Times New Roman" w:hAnsi="Times New Roman"/>
          <w:b/>
          <w:sz w:val="24"/>
          <w:szCs w:val="24"/>
        </w:rPr>
        <w:t>vo štvrtej vete</w:t>
      </w:r>
      <w:r w:rsidRPr="00111BD0">
        <w:rPr>
          <w:rFonts w:ascii="Times New Roman" w:hAnsi="Times New Roman"/>
          <w:sz w:val="24"/>
          <w:szCs w:val="24"/>
        </w:rPr>
        <w:t xml:space="preserve"> sa za slová „generálneho prokurátora“ vkladajú slová „alebo kandidát na špeciálneho prokurátora“.</w:t>
      </w:r>
    </w:p>
    <w:p w:rsidR="00024454" w:rsidRPr="00024454" w:rsidRDefault="00024454" w:rsidP="00024454">
      <w:pPr>
        <w:spacing w:before="120"/>
        <w:ind w:left="4395"/>
        <w:jc w:val="both"/>
      </w:pPr>
      <w:r w:rsidRPr="00024454">
        <w:t xml:space="preserve">Ustanovenie § 125 ods. 3 sa dopĺňa tak, aby  procesné ustanovenia týkajúce sa voľby  zohľadňovali aj voľbu na funkciu špeciálneho prokurátora. </w:t>
      </w:r>
    </w:p>
    <w:p w:rsidR="00024454" w:rsidRPr="00111BD0" w:rsidRDefault="00024454" w:rsidP="00024454">
      <w:pPr>
        <w:pStyle w:val="Odsekzoznamu"/>
        <w:spacing w:before="120" w:after="0"/>
        <w:rPr>
          <w:rFonts w:ascii="Times New Roman" w:hAnsi="Times New Roman"/>
          <w:sz w:val="24"/>
          <w:szCs w:val="24"/>
        </w:rPr>
      </w:pPr>
    </w:p>
    <w:p w:rsidR="00024454" w:rsidRDefault="00024454" w:rsidP="00024454">
      <w:pPr>
        <w:pStyle w:val="Odsekzoznamu"/>
        <w:numPr>
          <w:ilvl w:val="0"/>
          <w:numId w:val="6"/>
        </w:numPr>
        <w:spacing w:before="120" w:after="0"/>
        <w:jc w:val="both"/>
        <w:rPr>
          <w:rFonts w:ascii="Times New Roman" w:hAnsi="Times New Roman"/>
          <w:sz w:val="24"/>
          <w:szCs w:val="24"/>
        </w:rPr>
      </w:pPr>
      <w:r>
        <w:rPr>
          <w:rFonts w:ascii="Times New Roman" w:hAnsi="Times New Roman"/>
          <w:b/>
          <w:sz w:val="24"/>
          <w:szCs w:val="24"/>
        </w:rPr>
        <w:t>V Č</w:t>
      </w:r>
      <w:r w:rsidRPr="00111BD0">
        <w:rPr>
          <w:rFonts w:ascii="Times New Roman" w:hAnsi="Times New Roman"/>
          <w:b/>
          <w:sz w:val="24"/>
          <w:szCs w:val="24"/>
        </w:rPr>
        <w:t>l. II bode 5 § 125 ods. 4</w:t>
      </w:r>
      <w:r w:rsidRPr="00111BD0">
        <w:rPr>
          <w:rFonts w:ascii="Times New Roman" w:hAnsi="Times New Roman"/>
          <w:sz w:val="24"/>
          <w:szCs w:val="24"/>
        </w:rPr>
        <w:t xml:space="preserve"> sa na konci pripájajú tieto slová: „alebo pre výkon funkcie špeciálneho prokurátora“.</w:t>
      </w:r>
    </w:p>
    <w:p w:rsidR="00024454" w:rsidRPr="00024454" w:rsidRDefault="00024454" w:rsidP="00024454">
      <w:pPr>
        <w:spacing w:before="120"/>
        <w:ind w:left="4395"/>
        <w:jc w:val="both"/>
      </w:pPr>
      <w:r w:rsidRPr="00024454">
        <w:t>Ustanovenie § 125 ods. 4 sa dopĺňa tak, aby  procesné ustanovenia týkajúce sa voľby  zohľadňovali aj voľbu na funkciu špeciálneho prokurátora.</w:t>
      </w:r>
    </w:p>
    <w:p w:rsidR="00024454" w:rsidRPr="00111BD0" w:rsidRDefault="00024454" w:rsidP="00024454">
      <w:pPr>
        <w:pStyle w:val="Odsekzoznamu"/>
        <w:spacing w:before="120" w:after="0"/>
        <w:rPr>
          <w:rFonts w:ascii="Times New Roman" w:hAnsi="Times New Roman"/>
          <w:sz w:val="24"/>
          <w:szCs w:val="24"/>
        </w:rPr>
      </w:pPr>
    </w:p>
    <w:p w:rsidR="00024454" w:rsidRPr="000212A5" w:rsidRDefault="00024454" w:rsidP="00024454">
      <w:pPr>
        <w:pStyle w:val="Odsekzoznamu"/>
        <w:numPr>
          <w:ilvl w:val="0"/>
          <w:numId w:val="6"/>
        </w:numPr>
        <w:spacing w:before="120" w:after="0"/>
        <w:jc w:val="both"/>
        <w:rPr>
          <w:rFonts w:ascii="Times New Roman" w:hAnsi="Times New Roman"/>
          <w:sz w:val="24"/>
          <w:szCs w:val="24"/>
        </w:rPr>
      </w:pPr>
      <w:r>
        <w:rPr>
          <w:rFonts w:ascii="Times New Roman" w:hAnsi="Times New Roman"/>
          <w:b/>
          <w:sz w:val="24"/>
          <w:szCs w:val="24"/>
        </w:rPr>
        <w:t>V Č</w:t>
      </w:r>
      <w:r w:rsidRPr="00111BD0">
        <w:rPr>
          <w:rFonts w:ascii="Times New Roman" w:hAnsi="Times New Roman"/>
          <w:b/>
          <w:sz w:val="24"/>
          <w:szCs w:val="24"/>
        </w:rPr>
        <w:t>l. II bode 5 § 125</w:t>
      </w:r>
      <w:r>
        <w:rPr>
          <w:rFonts w:ascii="Times New Roman" w:hAnsi="Times New Roman"/>
          <w:b/>
          <w:sz w:val="24"/>
          <w:szCs w:val="24"/>
        </w:rPr>
        <w:t xml:space="preserve"> </w:t>
      </w:r>
      <w:r w:rsidRPr="00111BD0">
        <w:rPr>
          <w:rFonts w:ascii="Times New Roman" w:hAnsi="Times New Roman"/>
          <w:b/>
          <w:sz w:val="24"/>
          <w:szCs w:val="24"/>
        </w:rPr>
        <w:t xml:space="preserve">ods.  5 </w:t>
      </w:r>
      <w:r w:rsidRPr="00111BD0">
        <w:rPr>
          <w:rFonts w:ascii="Times New Roman" w:hAnsi="Times New Roman"/>
          <w:sz w:val="24"/>
          <w:szCs w:val="24"/>
        </w:rPr>
        <w:t>sa za slová „kandidáta na generálneho prokurátora“ vkladajú slová „alebo na voľbu kandidáta na špeciálneho prokurátora“ a na konci sa pripájajú slová</w:t>
      </w:r>
      <w:r>
        <w:rPr>
          <w:rFonts w:ascii="Times New Roman" w:hAnsi="Times New Roman"/>
          <w:sz w:val="24"/>
          <w:szCs w:val="24"/>
        </w:rPr>
        <w:t>:</w:t>
      </w:r>
      <w:r w:rsidRPr="00111BD0">
        <w:rPr>
          <w:rFonts w:ascii="Times New Roman" w:hAnsi="Times New Roman"/>
          <w:sz w:val="24"/>
          <w:szCs w:val="24"/>
        </w:rPr>
        <w:t xml:space="preserve"> „alebo na voľbu kandidáta na špeciálneho prokurátora“.</w:t>
      </w:r>
    </w:p>
    <w:p w:rsidR="00024454" w:rsidRPr="00024454" w:rsidRDefault="00024454" w:rsidP="00024454">
      <w:pPr>
        <w:spacing w:before="120"/>
        <w:ind w:left="4395"/>
        <w:jc w:val="both"/>
      </w:pPr>
      <w:r w:rsidRPr="00024454">
        <w:t>Ustanovenie § 125 ods. 5 sa dopĺňa tak, aby  procesné ustanovenia týkajúce sa voľby  zohľadňovali aj voľbu na funkciu špeciálneho prokurátora.</w:t>
      </w:r>
    </w:p>
    <w:p w:rsidR="00024454" w:rsidRPr="00024454" w:rsidRDefault="00024454" w:rsidP="00024454">
      <w:pPr>
        <w:spacing w:before="120"/>
        <w:ind w:left="4395"/>
        <w:jc w:val="both"/>
      </w:pPr>
      <w:r w:rsidRPr="00024454">
        <w:t xml:space="preserve"> </w:t>
      </w:r>
    </w:p>
    <w:p w:rsidR="00024454" w:rsidRPr="00111BD0" w:rsidRDefault="00024454" w:rsidP="00024454">
      <w:pPr>
        <w:pStyle w:val="Odsekzoznamu"/>
        <w:numPr>
          <w:ilvl w:val="0"/>
          <w:numId w:val="6"/>
        </w:numPr>
        <w:spacing w:before="120" w:after="0"/>
        <w:jc w:val="both"/>
        <w:rPr>
          <w:rFonts w:ascii="Times New Roman" w:eastAsia="Calibri" w:hAnsi="Times New Roman"/>
          <w:sz w:val="24"/>
          <w:szCs w:val="24"/>
        </w:rPr>
      </w:pPr>
      <w:r w:rsidRPr="00111BD0">
        <w:rPr>
          <w:rFonts w:ascii="Times New Roman" w:eastAsia="Calibri" w:hAnsi="Times New Roman"/>
          <w:b/>
          <w:bCs/>
          <w:sz w:val="24"/>
          <w:szCs w:val="24"/>
        </w:rPr>
        <w:t>V Čl. II bode 5 v § 125 ods. 5</w:t>
      </w:r>
      <w:r w:rsidRPr="00111BD0">
        <w:rPr>
          <w:rFonts w:ascii="Times New Roman" w:eastAsia="Calibri" w:hAnsi="Times New Roman"/>
          <w:sz w:val="24"/>
          <w:szCs w:val="24"/>
        </w:rPr>
        <w:t xml:space="preserve"> sa za bodkočiarkou pripájajú tieto slová: „niektoré osobné údaje možno pred zverejnením anonymizovať.“.</w:t>
      </w:r>
    </w:p>
    <w:p w:rsidR="00024454" w:rsidRPr="00024454" w:rsidRDefault="00024454" w:rsidP="00024454">
      <w:pPr>
        <w:pStyle w:val="Odsekzoznamu"/>
        <w:spacing w:before="120" w:after="0"/>
        <w:ind w:left="4395"/>
        <w:jc w:val="both"/>
        <w:rPr>
          <w:rFonts w:ascii="Times New Roman" w:eastAsia="Calibri" w:hAnsi="Times New Roman"/>
          <w:sz w:val="24"/>
          <w:szCs w:val="24"/>
          <w:u w:val="single"/>
        </w:rPr>
      </w:pPr>
    </w:p>
    <w:p w:rsidR="00024454" w:rsidRPr="00024454" w:rsidRDefault="00024454" w:rsidP="00024454">
      <w:pPr>
        <w:spacing w:before="120"/>
        <w:ind w:left="4395"/>
        <w:jc w:val="both"/>
        <w:rPr>
          <w:rFonts w:eastAsia="Calibri"/>
          <w:u w:val="single"/>
        </w:rPr>
      </w:pPr>
      <w:r w:rsidRPr="00024454">
        <w:rPr>
          <w:rFonts w:eastAsia="Calibri"/>
        </w:rPr>
        <w:t xml:space="preserve">Ide o legislatívno-technickú úpravu s cieľom zosúladiť znenie s porovnateľnou úpravou uvedenou v § 116a ods. 5 rokovacieho poriadku Národnej rady Slovenskej republiky, ktorá sa týka kandidátov na ústavných sudcov tak, aby zároveň v plnej miere zohľadňovala požiadavky </w:t>
      </w:r>
      <w:r w:rsidRPr="00024454">
        <w:rPr>
          <w:rFonts w:eastAsia="Calibri"/>
        </w:rPr>
        <w:lastRenderedPageBreak/>
        <w:t>na ochranu osobných údajov, a to najmä zásady minimalizácie osobných údajov a zásady obmedzenia účelu</w:t>
      </w:r>
      <w:r w:rsidRPr="00024454">
        <w:t>.</w:t>
      </w:r>
    </w:p>
    <w:p w:rsidR="00024454" w:rsidRPr="00024454" w:rsidRDefault="00024454" w:rsidP="00024454">
      <w:pPr>
        <w:spacing w:before="120"/>
        <w:jc w:val="both"/>
      </w:pPr>
    </w:p>
    <w:p w:rsidR="00024454" w:rsidRDefault="00024454" w:rsidP="00024454">
      <w:pPr>
        <w:pStyle w:val="Odsekzoznamu"/>
        <w:numPr>
          <w:ilvl w:val="0"/>
          <w:numId w:val="6"/>
        </w:numPr>
        <w:spacing w:before="120" w:after="0"/>
        <w:jc w:val="both"/>
        <w:rPr>
          <w:rFonts w:ascii="Times New Roman" w:hAnsi="Times New Roman"/>
          <w:b/>
          <w:sz w:val="24"/>
          <w:szCs w:val="24"/>
        </w:rPr>
      </w:pPr>
      <w:r w:rsidRPr="00111BD0">
        <w:rPr>
          <w:rFonts w:ascii="Times New Roman" w:hAnsi="Times New Roman"/>
          <w:b/>
          <w:sz w:val="24"/>
          <w:szCs w:val="24"/>
        </w:rPr>
        <w:t>Za člá</w:t>
      </w:r>
      <w:r>
        <w:rPr>
          <w:rFonts w:ascii="Times New Roman" w:hAnsi="Times New Roman"/>
          <w:b/>
          <w:sz w:val="24"/>
          <w:szCs w:val="24"/>
        </w:rPr>
        <w:t>nok II sa vkladajú nové články III a IV</w:t>
      </w:r>
      <w:r w:rsidRPr="00111BD0">
        <w:rPr>
          <w:rFonts w:ascii="Times New Roman" w:hAnsi="Times New Roman"/>
          <w:b/>
          <w:sz w:val="24"/>
          <w:szCs w:val="24"/>
        </w:rPr>
        <w:t>, ktor</w:t>
      </w:r>
      <w:r>
        <w:rPr>
          <w:rFonts w:ascii="Times New Roman" w:hAnsi="Times New Roman"/>
          <w:b/>
          <w:sz w:val="24"/>
          <w:szCs w:val="24"/>
        </w:rPr>
        <w:t>é</w:t>
      </w:r>
      <w:r w:rsidRPr="00111BD0">
        <w:rPr>
          <w:rFonts w:ascii="Times New Roman" w:hAnsi="Times New Roman"/>
          <w:b/>
          <w:sz w:val="24"/>
          <w:szCs w:val="24"/>
        </w:rPr>
        <w:t xml:space="preserve"> zn</w:t>
      </w:r>
      <w:r>
        <w:rPr>
          <w:rFonts w:ascii="Times New Roman" w:hAnsi="Times New Roman"/>
          <w:b/>
          <w:sz w:val="24"/>
          <w:szCs w:val="24"/>
        </w:rPr>
        <w:t>ejú</w:t>
      </w:r>
      <w:r w:rsidRPr="00111BD0">
        <w:rPr>
          <w:rFonts w:ascii="Times New Roman" w:hAnsi="Times New Roman"/>
          <w:b/>
          <w:sz w:val="24"/>
          <w:szCs w:val="24"/>
        </w:rPr>
        <w:t>:</w:t>
      </w:r>
    </w:p>
    <w:p w:rsidR="00024454" w:rsidRPr="00D573E4" w:rsidRDefault="00024454" w:rsidP="00024454">
      <w:pPr>
        <w:spacing w:before="120"/>
        <w:ind w:left="360" w:firstLine="348"/>
        <w:jc w:val="center"/>
        <w:rPr>
          <w:b/>
        </w:rPr>
      </w:pPr>
      <w:r w:rsidRPr="00D573E4">
        <w:t>„</w:t>
      </w:r>
      <w:r w:rsidRPr="00D573E4">
        <w:rPr>
          <w:b/>
        </w:rPr>
        <w:t>Čl. III</w:t>
      </w:r>
    </w:p>
    <w:p w:rsidR="00024454" w:rsidRDefault="00024454" w:rsidP="00024454">
      <w:pPr>
        <w:spacing w:before="120"/>
        <w:ind w:left="708" w:firstLine="708"/>
        <w:jc w:val="both"/>
      </w:pPr>
      <w:r w:rsidRPr="00111BD0">
        <w:t xml:space="preserve">Zákon č. 385/2000 Z. z. o sudcoch a prísediacich a o zmene a doplnení niektorých zákonov v znení zákona č. 185/2002 Z. z., zákona č. 670/2002 Z. z., zákona č. 426/2003 Z. z., zákona č. 458/2003 Z. z., zákona č. 462/2003 Z. z., zákona </w:t>
      </w:r>
      <w:r w:rsidR="005D273D">
        <w:t xml:space="preserve"> </w:t>
      </w:r>
      <w:r>
        <w:t xml:space="preserve">č. </w:t>
      </w:r>
      <w:r w:rsidR="005D273D">
        <w:t> </w:t>
      </w:r>
      <w:r>
        <w:t xml:space="preserve">505/2003 Z. z., zákona </w:t>
      </w:r>
      <w:r w:rsidRPr="00111BD0">
        <w:t xml:space="preserve">č. 514/2003 Z. z., zákona č. 548/2003 Z. z., zákona </w:t>
      </w:r>
      <w:r>
        <w:t xml:space="preserve"> </w:t>
      </w:r>
      <w:r w:rsidRPr="00111BD0">
        <w:t xml:space="preserve">č. </w:t>
      </w:r>
      <w:r w:rsidR="005D273D">
        <w:t> </w:t>
      </w:r>
      <w:r w:rsidRPr="00111BD0">
        <w:t>267/2004 Z. z., zákona č. 403/2004 Z. z., zákona č. 530/2004 Z. z., zákona</w:t>
      </w:r>
      <w:r w:rsidR="005D273D">
        <w:t xml:space="preserve"> </w:t>
      </w:r>
      <w:r w:rsidRPr="00111BD0">
        <w:t xml:space="preserve">č. </w:t>
      </w:r>
      <w:r w:rsidR="005D273D">
        <w:t> </w:t>
      </w:r>
      <w:r w:rsidRPr="00111BD0">
        <w:t>586/2004 Z. z., z</w:t>
      </w:r>
      <w:r>
        <w:t xml:space="preserve">ákona č. 609/2004 Z. z., zákona </w:t>
      </w:r>
      <w:r w:rsidRPr="00111BD0">
        <w:t xml:space="preserve">č. 757/2004 Z. z., zákona č. </w:t>
      </w:r>
      <w:r w:rsidR="005D273D">
        <w:t> </w:t>
      </w:r>
      <w:r w:rsidRPr="00111BD0">
        <w:t xml:space="preserve">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zákona č. 335/2012 Z. z., zákona </w:t>
      </w:r>
      <w:r w:rsidR="005D273D">
        <w:t xml:space="preserve">č. 392/2012 Z. z., zákona </w:t>
      </w:r>
      <w:r w:rsidRPr="00111BD0">
        <w:t xml:space="preserve">č. </w:t>
      </w:r>
      <w:r w:rsidR="005D273D">
        <w:t> </w:t>
      </w:r>
      <w:r w:rsidRPr="00111BD0">
        <w:t>462/2013 Z. z., zákona č. 195/2014 Z. z., nálezu Ústa</w:t>
      </w:r>
      <w:r>
        <w:t xml:space="preserve">vného súdu Slovenskej republiky </w:t>
      </w:r>
      <w:r w:rsidRPr="00111BD0">
        <w:t>č. 216/2014 Z. z., uznesenia Ústavného súdu Slovenskej rep</w:t>
      </w:r>
      <w:r w:rsidR="005D273D">
        <w:t xml:space="preserve">ubliky </w:t>
      </w:r>
      <w:r>
        <w:t xml:space="preserve">č. </w:t>
      </w:r>
      <w:r w:rsidR="005D273D">
        <w:t> </w:t>
      </w:r>
      <w:r>
        <w:t xml:space="preserve">261/2014 Z. z, zákona </w:t>
      </w:r>
      <w:r w:rsidRPr="00111BD0">
        <w:t>č. 307/2014 Z. z., zákona 322/2014 Z. z., zákona č. 362/2014 Z. z., zákona č. 401/2015 Z. z., nálezu Ústavného súdu Slovenskej republiky č. 443/2015 Z. z., zákona č. 125/2016 Z. z., zákona č. 152/2017 Z. z., zákona č. 177/2018 Z. z., nálezu Ústavného súdu Slovenskej republiky</w:t>
      </w:r>
      <w:r>
        <w:t xml:space="preserve"> </w:t>
      </w:r>
      <w:r w:rsidRPr="00111BD0">
        <w:t>č. 40/2019 Z. z., zákona č. 282/2019 Z. z.</w:t>
      </w:r>
      <w:r>
        <w:t xml:space="preserve">, </w:t>
      </w:r>
      <w:r w:rsidRPr="00111BD0">
        <w:t xml:space="preserve">zákona č. 397/2019 Z. z. </w:t>
      </w:r>
      <w:r>
        <w:t xml:space="preserve">a zákona  </w:t>
      </w:r>
      <w:r w:rsidRPr="00111BD0">
        <w:t xml:space="preserve">č. 459/2019 Z. z. sa </w:t>
      </w:r>
      <w:r w:rsidR="005D273D">
        <w:t xml:space="preserve">mení a </w:t>
      </w:r>
      <w:r w:rsidRPr="00111BD0">
        <w:t>dopĺňa takto:</w:t>
      </w:r>
    </w:p>
    <w:p w:rsidR="002A34CE" w:rsidRPr="00111BD0" w:rsidRDefault="002A34CE" w:rsidP="00024454">
      <w:pPr>
        <w:spacing w:before="120"/>
        <w:ind w:left="708" w:firstLine="708"/>
        <w:jc w:val="both"/>
      </w:pPr>
    </w:p>
    <w:p w:rsidR="00024454" w:rsidRDefault="00024454" w:rsidP="00024454">
      <w:pPr>
        <w:pStyle w:val="Odsekzoznamu"/>
        <w:numPr>
          <w:ilvl w:val="0"/>
          <w:numId w:val="8"/>
        </w:numPr>
        <w:spacing w:before="120" w:after="0"/>
        <w:ind w:left="1134" w:hanging="425"/>
        <w:jc w:val="both"/>
        <w:rPr>
          <w:rFonts w:ascii="Times New Roman" w:hAnsi="Times New Roman"/>
          <w:sz w:val="24"/>
          <w:szCs w:val="24"/>
        </w:rPr>
      </w:pPr>
      <w:r w:rsidRPr="00111BD0">
        <w:rPr>
          <w:rFonts w:ascii="Times New Roman" w:hAnsi="Times New Roman"/>
          <w:sz w:val="24"/>
          <w:szCs w:val="24"/>
        </w:rPr>
        <w:t>V § 24 ods. 1 písm. b) sa na konci vypúšťa slovo „alebo“.</w:t>
      </w:r>
    </w:p>
    <w:p w:rsidR="00024454" w:rsidRDefault="00024454" w:rsidP="00024454">
      <w:pPr>
        <w:spacing w:before="120"/>
        <w:ind w:left="4536"/>
        <w:jc w:val="both"/>
      </w:pPr>
      <w:r w:rsidRPr="00024454">
        <w:t>Legislatívno-technická úprava v súvislosti s vložením nového písmena d) do § 24.</w:t>
      </w:r>
    </w:p>
    <w:p w:rsidR="002A34CE" w:rsidRPr="00024454" w:rsidRDefault="002A34CE" w:rsidP="00024454">
      <w:pPr>
        <w:spacing w:before="120"/>
        <w:ind w:left="4536"/>
        <w:jc w:val="both"/>
      </w:pPr>
    </w:p>
    <w:p w:rsidR="00024454" w:rsidRPr="00111BD0" w:rsidRDefault="00024454" w:rsidP="00024454">
      <w:pPr>
        <w:pStyle w:val="Odsekzoznamu"/>
        <w:numPr>
          <w:ilvl w:val="0"/>
          <w:numId w:val="8"/>
        </w:numPr>
        <w:spacing w:before="120" w:after="0"/>
        <w:ind w:left="1134" w:hanging="425"/>
        <w:jc w:val="both"/>
        <w:rPr>
          <w:rFonts w:ascii="Times New Roman" w:hAnsi="Times New Roman"/>
          <w:sz w:val="24"/>
          <w:szCs w:val="24"/>
        </w:rPr>
      </w:pPr>
      <w:r w:rsidRPr="00111BD0">
        <w:rPr>
          <w:rFonts w:ascii="Times New Roman" w:hAnsi="Times New Roman"/>
          <w:sz w:val="24"/>
          <w:szCs w:val="24"/>
        </w:rPr>
        <w:t>V § 24 ods. 1 písm. c) sa na konci pripája slovo „alebo“.</w:t>
      </w:r>
    </w:p>
    <w:p w:rsidR="00024454" w:rsidRPr="00024454" w:rsidRDefault="00024454" w:rsidP="00024454">
      <w:pPr>
        <w:spacing w:before="120"/>
        <w:ind w:left="4536"/>
        <w:jc w:val="both"/>
      </w:pPr>
      <w:r w:rsidRPr="00024454">
        <w:t>Legislatívno-technická úprava v súvislosti s vložením nového písmena d) do § 24.</w:t>
      </w:r>
    </w:p>
    <w:p w:rsidR="00024454" w:rsidRPr="00E87F35" w:rsidRDefault="00024454" w:rsidP="00024454">
      <w:pPr>
        <w:spacing w:before="120"/>
        <w:ind w:left="4536"/>
        <w:jc w:val="both"/>
        <w:rPr>
          <w:i/>
        </w:rPr>
      </w:pPr>
    </w:p>
    <w:p w:rsidR="00024454" w:rsidRPr="00111BD0" w:rsidRDefault="00024454" w:rsidP="00024454">
      <w:pPr>
        <w:pStyle w:val="Odsekzoznamu"/>
        <w:numPr>
          <w:ilvl w:val="0"/>
          <w:numId w:val="8"/>
        </w:numPr>
        <w:spacing w:before="120" w:after="0"/>
        <w:ind w:left="1134" w:hanging="425"/>
        <w:jc w:val="both"/>
        <w:rPr>
          <w:rFonts w:ascii="Times New Roman" w:hAnsi="Times New Roman"/>
          <w:sz w:val="24"/>
          <w:szCs w:val="24"/>
        </w:rPr>
      </w:pPr>
      <w:r w:rsidRPr="00111BD0">
        <w:rPr>
          <w:rFonts w:ascii="Times New Roman" w:hAnsi="Times New Roman"/>
          <w:sz w:val="24"/>
          <w:szCs w:val="24"/>
        </w:rPr>
        <w:t>V § 24 sa odsek 1 dopĺňa písmenom d), ktoré znie:</w:t>
      </w:r>
    </w:p>
    <w:p w:rsidR="00024454" w:rsidRDefault="00024454" w:rsidP="00024454">
      <w:pPr>
        <w:spacing w:before="120"/>
        <w:ind w:left="786" w:firstLine="348"/>
        <w:jc w:val="both"/>
      </w:pPr>
      <w:r w:rsidRPr="00494168">
        <w:t>„d) generálnym prokurátorom alebo špeciálnym prokurátorom.“.</w:t>
      </w:r>
    </w:p>
    <w:p w:rsidR="00024454" w:rsidRPr="00024454" w:rsidRDefault="00024454" w:rsidP="00024454">
      <w:pPr>
        <w:spacing w:before="120"/>
        <w:ind w:left="4536"/>
        <w:jc w:val="both"/>
      </w:pPr>
      <w:r w:rsidRPr="00024454">
        <w:t xml:space="preserve">Navrhuje sa doplnenie zákonných ustanovení týkajúcich sa prerušenia výkonu funkcie sudcu, ktorý kandiduje na funkciu generálneho prokurátora alebo špeciálneho prokurátora  vo vzťahu k vymenovaniu za generálneho prokurátora alebo zvoleniu za špeciálneho prokurátora. Podľa navrhovanej úpravy sa výkon funkcie sudcu preruší tiež dňom, keď  sa </w:t>
      </w:r>
      <w:r w:rsidRPr="00024454">
        <w:lastRenderedPageBreak/>
        <w:t>stal sudca generálnym prokurátorom alebo špeciálnym prokurátorom.</w:t>
      </w:r>
    </w:p>
    <w:p w:rsidR="00024454" w:rsidRPr="00111BD0" w:rsidRDefault="00024454" w:rsidP="00024454">
      <w:pPr>
        <w:pStyle w:val="Odsekzoznamu"/>
        <w:spacing w:before="120" w:after="0"/>
        <w:jc w:val="both"/>
        <w:rPr>
          <w:rFonts w:ascii="Times New Roman" w:hAnsi="Times New Roman"/>
          <w:sz w:val="24"/>
          <w:szCs w:val="24"/>
        </w:rPr>
      </w:pPr>
    </w:p>
    <w:p w:rsidR="00024454" w:rsidRPr="00E87F35" w:rsidRDefault="00024454" w:rsidP="00024454">
      <w:pPr>
        <w:pStyle w:val="Odsekzoznamu"/>
        <w:numPr>
          <w:ilvl w:val="0"/>
          <w:numId w:val="8"/>
        </w:numPr>
        <w:spacing w:before="120" w:after="0"/>
        <w:ind w:left="1134" w:hanging="425"/>
        <w:jc w:val="both"/>
        <w:rPr>
          <w:rFonts w:ascii="Times New Roman" w:hAnsi="Times New Roman"/>
          <w:sz w:val="24"/>
          <w:szCs w:val="24"/>
        </w:rPr>
      </w:pPr>
      <w:r w:rsidRPr="00111BD0">
        <w:rPr>
          <w:rFonts w:ascii="Times New Roman" w:hAnsi="Times New Roman"/>
          <w:sz w:val="24"/>
          <w:szCs w:val="24"/>
        </w:rPr>
        <w:t>V § 24 ods. 7 sa za slová „člena vlády,“ vkladajú slová „generálneho prokurát</w:t>
      </w:r>
      <w:r>
        <w:rPr>
          <w:rFonts w:ascii="Times New Roman" w:hAnsi="Times New Roman"/>
          <w:sz w:val="24"/>
          <w:szCs w:val="24"/>
        </w:rPr>
        <w:t>ora, špeciálneho prokurátora,“.</w:t>
      </w:r>
    </w:p>
    <w:p w:rsidR="00024454" w:rsidRPr="00024454" w:rsidRDefault="00024454" w:rsidP="00024454">
      <w:pPr>
        <w:spacing w:before="120"/>
        <w:ind w:left="4536"/>
        <w:jc w:val="both"/>
      </w:pPr>
      <w:r w:rsidRPr="00024454">
        <w:t>Legislatívno-technická úprava v súvislosti s vložením nového písmena d) do § 24.</w:t>
      </w:r>
    </w:p>
    <w:p w:rsidR="00024454" w:rsidRPr="00024454" w:rsidRDefault="00024454" w:rsidP="00024454">
      <w:pPr>
        <w:spacing w:before="120"/>
        <w:ind w:left="4536"/>
        <w:jc w:val="both"/>
      </w:pPr>
    </w:p>
    <w:p w:rsidR="00024454" w:rsidRDefault="00024454" w:rsidP="00024454">
      <w:pPr>
        <w:spacing w:before="120"/>
        <w:ind w:left="1134" w:hanging="425"/>
        <w:jc w:val="both"/>
      </w:pPr>
      <w:r>
        <w:t>5.</w:t>
      </w:r>
      <w:r>
        <w:tab/>
        <w:t>V § 62 písm. m) sa slová „§ 24 ods. 1 písm. b) a c)“ nahrádzajú slovami „§ 24 ods. 1 písm. b) až d)“.</w:t>
      </w:r>
    </w:p>
    <w:p w:rsidR="00024454" w:rsidRPr="00024454" w:rsidRDefault="00024454" w:rsidP="00024454">
      <w:pPr>
        <w:spacing w:before="120"/>
        <w:ind w:left="4536"/>
        <w:jc w:val="both"/>
      </w:pPr>
      <w:r w:rsidRPr="00024454">
        <w:t>Legislatívno-technická úprava v súvislosti s vložením nového písmena d) do § 24.</w:t>
      </w:r>
    </w:p>
    <w:p w:rsidR="00024454" w:rsidRPr="00024454" w:rsidRDefault="00024454" w:rsidP="00024454">
      <w:pPr>
        <w:spacing w:before="120"/>
        <w:ind w:left="4536"/>
        <w:jc w:val="both"/>
      </w:pPr>
    </w:p>
    <w:p w:rsidR="00024454" w:rsidRDefault="00024454" w:rsidP="00024454">
      <w:pPr>
        <w:spacing w:before="120"/>
        <w:ind w:left="1134" w:hanging="425"/>
        <w:jc w:val="both"/>
      </w:pPr>
      <w:r>
        <w:t>6.</w:t>
      </w:r>
      <w:r>
        <w:tab/>
        <w:t>V § 82 ods. 2 písm. d) sa slová „§ 24 ods. 1 písm. b) a c)“ nahrádzajú slovami     „§ 24 ods. 1 písm. b) až d)“.</w:t>
      </w:r>
    </w:p>
    <w:p w:rsidR="00024454" w:rsidRPr="00024454" w:rsidRDefault="00024454" w:rsidP="00024454">
      <w:pPr>
        <w:spacing w:before="120"/>
        <w:ind w:left="4536"/>
        <w:jc w:val="both"/>
      </w:pPr>
      <w:r w:rsidRPr="00024454">
        <w:t>Legislatívno-technická úprava v súvislosti s vložením nového písmena d) do § 24.</w:t>
      </w:r>
    </w:p>
    <w:p w:rsidR="00024454" w:rsidRPr="00024454" w:rsidRDefault="00024454" w:rsidP="00024454">
      <w:pPr>
        <w:spacing w:before="120"/>
        <w:jc w:val="both"/>
        <w:rPr>
          <w:b/>
        </w:rPr>
      </w:pPr>
    </w:p>
    <w:p w:rsidR="00024454" w:rsidRPr="00111BD0" w:rsidRDefault="00024454" w:rsidP="00024454">
      <w:pPr>
        <w:spacing w:before="120"/>
        <w:ind w:left="1" w:firstLine="708"/>
        <w:jc w:val="center"/>
      </w:pPr>
      <w:r w:rsidRPr="00111BD0">
        <w:rPr>
          <w:b/>
        </w:rPr>
        <w:t>Čl. I</w:t>
      </w:r>
      <w:r>
        <w:rPr>
          <w:b/>
        </w:rPr>
        <w:t>V</w:t>
      </w:r>
    </w:p>
    <w:p w:rsidR="00024454" w:rsidRPr="00111BD0" w:rsidRDefault="00024454" w:rsidP="00024454">
      <w:pPr>
        <w:spacing w:before="120"/>
        <w:ind w:left="709" w:firstLine="707"/>
        <w:jc w:val="both"/>
      </w:pPr>
      <w:r w:rsidRPr="00111BD0">
        <w:t xml:space="preserve">Zákon č. 154/2001 Z. z. o prokurátoroch a </w:t>
      </w:r>
      <w:r w:rsidR="005D273D">
        <w:t xml:space="preserve">právnych čakateľoch prokuratúry </w:t>
      </w:r>
      <w:r w:rsidRPr="00111BD0">
        <w:t xml:space="preserve">v </w:t>
      </w:r>
      <w:r w:rsidR="005D273D">
        <w:t> </w:t>
      </w:r>
      <w:r w:rsidRPr="00111BD0">
        <w:t>znení zákona č. 669/2002 Z. z., zákona č. 458/2003 Z. z., z</w:t>
      </w:r>
      <w:r>
        <w:t xml:space="preserve">ákona č. 462/2003 Z. z., zákona </w:t>
      </w:r>
      <w:r w:rsidRPr="00111BD0">
        <w:t>č. 548/2003 Z. z., zákona č. 561/2003 Z. z., z</w:t>
      </w:r>
      <w:r w:rsidR="005D273D">
        <w:t xml:space="preserve">ákona č. 365/2004 Z. z., zákona </w:t>
      </w:r>
      <w:r w:rsidRPr="00111BD0">
        <w:t xml:space="preserve">č. </w:t>
      </w:r>
      <w:r w:rsidR="005D273D">
        <w:t> </w:t>
      </w:r>
      <w:r w:rsidRPr="00111BD0">
        <w:t xml:space="preserve">530/2004 Z. z., zákona č. 586/2004 Z. z., zákona č. 609/2004 Z. z., zákona </w:t>
      </w:r>
      <w:r w:rsidR="005D273D">
        <w:t xml:space="preserve"> </w:t>
      </w:r>
      <w:r>
        <w:t xml:space="preserve">č. </w:t>
      </w:r>
      <w:r w:rsidR="005D273D">
        <w:t> </w:t>
      </w:r>
      <w:r>
        <w:t xml:space="preserve">122/2005 Z. z., zákona </w:t>
      </w:r>
      <w:r w:rsidRPr="00111BD0">
        <w:t>č. 622/2005 Z. z., z</w:t>
      </w:r>
      <w:r w:rsidR="005D273D">
        <w:t xml:space="preserve">ákona č. 520/2008 Z. z., zákona </w:t>
      </w:r>
      <w:r w:rsidRPr="00111BD0">
        <w:t xml:space="preserve">č. </w:t>
      </w:r>
      <w:r w:rsidR="005D273D">
        <w:t> </w:t>
      </w:r>
      <w:r w:rsidRPr="00111BD0">
        <w:t>291/2009 Z. z., zákona č. 543/2010 Z. z., zákona č. 33/2011 Z. z., zákona</w:t>
      </w:r>
      <w:r>
        <w:t xml:space="preserve">  </w:t>
      </w:r>
      <w:r w:rsidRPr="00111BD0">
        <w:t>č. 220/2011 Z. z., z</w:t>
      </w:r>
      <w:r>
        <w:t xml:space="preserve">ákona č. 503/2011 Z. z., zákona </w:t>
      </w:r>
      <w:r w:rsidRPr="00111BD0">
        <w:t>č. 79/2012 Z. z., zákona</w:t>
      </w:r>
      <w:r>
        <w:t xml:space="preserve"> </w:t>
      </w:r>
      <w:r w:rsidRPr="00111BD0">
        <w:t>č. 335/2012 Z. z., zákona č. 392/2012 Z. z., zákona č. 462/2013 Z. z., zákona č. 195/2014 Z. z., nálezu Ústavného súdu Slovenskej republiky č. 217/2014 Z. z., z</w:t>
      </w:r>
      <w:r w:rsidR="005D273D">
        <w:t xml:space="preserve">ákona č. 307/2014 Z. z., zákona </w:t>
      </w:r>
      <w:r w:rsidRPr="00111BD0">
        <w:t xml:space="preserve">č. </w:t>
      </w:r>
      <w:r w:rsidR="005D273D">
        <w:t> </w:t>
      </w:r>
      <w:r w:rsidRPr="00111BD0">
        <w:t>322/2014 Z. z., zákona č. 362/2014 Z. z., z</w:t>
      </w:r>
      <w:r w:rsidR="005D273D">
        <w:t xml:space="preserve">ákona č. 401/2015 Z. z., zákona </w:t>
      </w:r>
      <w:r w:rsidRPr="00111BD0">
        <w:t xml:space="preserve">č. </w:t>
      </w:r>
      <w:r w:rsidR="005D273D">
        <w:t> </w:t>
      </w:r>
      <w:r w:rsidRPr="00111BD0">
        <w:t>125/2016 Z. z., zákona č. 177/2018 Z. z. a zákona 242/2019 Z. z. sa mení a dopĺňa takto:</w:t>
      </w:r>
    </w:p>
    <w:p w:rsidR="00024454" w:rsidRPr="00086AC5" w:rsidRDefault="00024454" w:rsidP="00024454">
      <w:pPr>
        <w:pStyle w:val="Odsekzoznamu"/>
        <w:numPr>
          <w:ilvl w:val="0"/>
          <w:numId w:val="7"/>
        </w:numPr>
        <w:spacing w:before="120" w:after="0"/>
        <w:ind w:left="1134" w:hanging="425"/>
        <w:jc w:val="both"/>
        <w:rPr>
          <w:rFonts w:ascii="Times New Roman" w:hAnsi="Times New Roman"/>
          <w:sz w:val="24"/>
          <w:szCs w:val="24"/>
        </w:rPr>
      </w:pPr>
      <w:r w:rsidRPr="00111BD0">
        <w:rPr>
          <w:rFonts w:ascii="Times New Roman" w:hAnsi="Times New Roman"/>
          <w:sz w:val="24"/>
          <w:szCs w:val="24"/>
        </w:rPr>
        <w:t>V § 6 ods. 1 sa za slová „funkcie prokurátora“ vkladajú slová</w:t>
      </w:r>
      <w:r>
        <w:rPr>
          <w:rFonts w:ascii="Times New Roman" w:hAnsi="Times New Roman"/>
          <w:sz w:val="24"/>
          <w:szCs w:val="24"/>
        </w:rPr>
        <w:t xml:space="preserve"> </w:t>
      </w:r>
      <w:r w:rsidRPr="00111BD0">
        <w:rPr>
          <w:rFonts w:ascii="Times New Roman" w:hAnsi="Times New Roman"/>
          <w:sz w:val="24"/>
          <w:szCs w:val="24"/>
        </w:rPr>
        <w:t xml:space="preserve">„alebo spôsobom uvedeným v osobitnom </w:t>
      </w:r>
      <w:r w:rsidRPr="00086AC5">
        <w:rPr>
          <w:rFonts w:ascii="Times New Roman" w:hAnsi="Times New Roman"/>
          <w:sz w:val="24"/>
          <w:szCs w:val="24"/>
        </w:rPr>
        <w:t>predpise</w:t>
      </w:r>
      <w:r w:rsidRPr="00086AC5">
        <w:rPr>
          <w:rFonts w:ascii="Times New Roman" w:hAnsi="Times New Roman"/>
          <w:sz w:val="24"/>
          <w:szCs w:val="24"/>
          <w:vertAlign w:val="superscript"/>
        </w:rPr>
        <w:t>1</w:t>
      </w:r>
      <w:r w:rsidRPr="00086AC5">
        <w:rPr>
          <w:rFonts w:ascii="Times New Roman" w:hAnsi="Times New Roman"/>
          <w:sz w:val="24"/>
          <w:szCs w:val="24"/>
        </w:rPr>
        <w:t>)“.</w:t>
      </w:r>
    </w:p>
    <w:p w:rsidR="00024454" w:rsidRPr="00111BD0" w:rsidRDefault="00024454" w:rsidP="00024454">
      <w:pPr>
        <w:pStyle w:val="Odsekzoznamu"/>
        <w:spacing w:before="120" w:after="0"/>
        <w:jc w:val="both"/>
        <w:rPr>
          <w:rFonts w:ascii="Times New Roman" w:hAnsi="Times New Roman"/>
          <w:sz w:val="24"/>
          <w:szCs w:val="24"/>
        </w:rPr>
      </w:pPr>
    </w:p>
    <w:p w:rsidR="00024454" w:rsidRDefault="00024454" w:rsidP="00024454">
      <w:pPr>
        <w:pStyle w:val="Odsekzoznamu"/>
        <w:numPr>
          <w:ilvl w:val="0"/>
          <w:numId w:val="7"/>
        </w:numPr>
        <w:spacing w:before="120" w:after="0"/>
        <w:ind w:left="1134" w:hanging="425"/>
        <w:jc w:val="both"/>
        <w:rPr>
          <w:rFonts w:ascii="Times New Roman" w:hAnsi="Times New Roman"/>
          <w:sz w:val="24"/>
          <w:szCs w:val="24"/>
        </w:rPr>
      </w:pPr>
      <w:r w:rsidRPr="00111BD0">
        <w:rPr>
          <w:rFonts w:ascii="Times New Roman" w:hAnsi="Times New Roman"/>
          <w:sz w:val="24"/>
          <w:szCs w:val="24"/>
        </w:rPr>
        <w:t>V § 6 ods. 3 sa na konci pripája táto veta: „Za odbornú justičnú skúšku sa na účely            § 24a ods. 2 nepovažuje notárska skúška; ustanovenie druhej vety sa na § 24a ods. 2 nepoužije.“.</w:t>
      </w:r>
    </w:p>
    <w:p w:rsidR="00024454" w:rsidRPr="006E7A86" w:rsidRDefault="00024454" w:rsidP="00024454">
      <w:pPr>
        <w:spacing w:before="120"/>
        <w:jc w:val="both"/>
      </w:pPr>
    </w:p>
    <w:p w:rsidR="00024454" w:rsidRPr="00086AC5" w:rsidRDefault="00024454" w:rsidP="00024454">
      <w:pPr>
        <w:pStyle w:val="Odsekzoznamu"/>
        <w:numPr>
          <w:ilvl w:val="0"/>
          <w:numId w:val="7"/>
        </w:numPr>
        <w:spacing w:before="120" w:after="0"/>
        <w:ind w:left="1134" w:hanging="425"/>
        <w:jc w:val="both"/>
        <w:rPr>
          <w:rFonts w:ascii="Times New Roman" w:hAnsi="Times New Roman"/>
          <w:sz w:val="24"/>
          <w:szCs w:val="24"/>
        </w:rPr>
      </w:pPr>
      <w:r w:rsidRPr="00086AC5">
        <w:rPr>
          <w:rFonts w:ascii="Times New Roman" w:hAnsi="Times New Roman"/>
          <w:sz w:val="24"/>
          <w:szCs w:val="24"/>
        </w:rPr>
        <w:t>V § 11 ods. 1 písm. b) sa za slová „poslanca Národnej rady Slovenskej republiky“ vkladajú slová „(ďalej len „ poslanec národnej rady“)“.</w:t>
      </w:r>
      <w:r w:rsidRPr="00086AC5" w:rsidDel="004D3398">
        <w:rPr>
          <w:rFonts w:ascii="Times New Roman" w:hAnsi="Times New Roman"/>
          <w:sz w:val="24"/>
          <w:szCs w:val="24"/>
        </w:rPr>
        <w:t xml:space="preserve"> </w:t>
      </w:r>
    </w:p>
    <w:p w:rsidR="00024454" w:rsidRPr="00086AC5" w:rsidRDefault="00024454" w:rsidP="00024454">
      <w:pPr>
        <w:pStyle w:val="Odsekzoznamu"/>
        <w:spacing w:before="120" w:after="0"/>
        <w:ind w:left="1134"/>
        <w:jc w:val="both"/>
        <w:rPr>
          <w:rFonts w:ascii="Times New Roman" w:hAnsi="Times New Roman"/>
          <w:sz w:val="24"/>
          <w:szCs w:val="24"/>
        </w:rPr>
      </w:pPr>
    </w:p>
    <w:p w:rsidR="00024454" w:rsidRPr="00086AC5" w:rsidRDefault="00024454" w:rsidP="00024454">
      <w:pPr>
        <w:pStyle w:val="Odsekzoznamu"/>
        <w:numPr>
          <w:ilvl w:val="0"/>
          <w:numId w:val="7"/>
        </w:numPr>
        <w:spacing w:before="120" w:after="0"/>
        <w:ind w:left="1134" w:hanging="425"/>
        <w:jc w:val="both"/>
        <w:rPr>
          <w:rFonts w:ascii="Times New Roman" w:hAnsi="Times New Roman"/>
          <w:sz w:val="24"/>
          <w:szCs w:val="24"/>
        </w:rPr>
      </w:pPr>
      <w:r w:rsidRPr="00086AC5">
        <w:rPr>
          <w:rFonts w:ascii="Times New Roman" w:hAnsi="Times New Roman"/>
          <w:sz w:val="24"/>
          <w:szCs w:val="24"/>
        </w:rPr>
        <w:lastRenderedPageBreak/>
        <w:t>V § 12 ods. 1 prvej vete sa slová „poslancom Národnej rady Slovenskej republiky“ nahrádzajú slovami „poslancom národnej rady“.</w:t>
      </w:r>
    </w:p>
    <w:p w:rsidR="00024454" w:rsidRPr="00086AC5" w:rsidRDefault="00024454" w:rsidP="00024454">
      <w:pPr>
        <w:pStyle w:val="Odsekzoznamu"/>
        <w:spacing w:before="120" w:after="0"/>
        <w:ind w:left="1134"/>
        <w:jc w:val="both"/>
        <w:rPr>
          <w:rFonts w:ascii="Times New Roman" w:hAnsi="Times New Roman"/>
          <w:sz w:val="24"/>
          <w:szCs w:val="24"/>
        </w:rPr>
      </w:pPr>
    </w:p>
    <w:p w:rsidR="00024454" w:rsidRDefault="00024454" w:rsidP="00024454">
      <w:pPr>
        <w:pStyle w:val="Odsekzoznamu"/>
        <w:numPr>
          <w:ilvl w:val="0"/>
          <w:numId w:val="7"/>
        </w:numPr>
        <w:spacing w:before="120" w:after="0"/>
        <w:ind w:left="1134" w:hanging="425"/>
        <w:jc w:val="both"/>
        <w:rPr>
          <w:rFonts w:ascii="Times New Roman" w:hAnsi="Times New Roman"/>
          <w:sz w:val="24"/>
          <w:szCs w:val="24"/>
        </w:rPr>
      </w:pPr>
      <w:r w:rsidRPr="00086AC5">
        <w:rPr>
          <w:rFonts w:ascii="Times New Roman" w:hAnsi="Times New Roman"/>
          <w:sz w:val="24"/>
          <w:szCs w:val="24"/>
        </w:rPr>
        <w:t>V § 12 ods. 2 prvej vete sa za slová „Národnej rady Slovenskej republiky“ vkladajú slová „(ďalej len „národná rada“).</w:t>
      </w:r>
    </w:p>
    <w:p w:rsidR="00024454" w:rsidRDefault="00024454" w:rsidP="00024454">
      <w:pPr>
        <w:pStyle w:val="Odsekzoznamu"/>
        <w:spacing w:before="120" w:after="0"/>
        <w:ind w:left="1134"/>
        <w:jc w:val="both"/>
        <w:rPr>
          <w:rFonts w:ascii="Times New Roman" w:hAnsi="Times New Roman"/>
          <w:sz w:val="24"/>
          <w:szCs w:val="24"/>
        </w:rPr>
      </w:pPr>
    </w:p>
    <w:p w:rsidR="00024454" w:rsidRPr="00867D19" w:rsidRDefault="00024454" w:rsidP="00024454">
      <w:pPr>
        <w:pStyle w:val="Odsekzoznamu"/>
        <w:numPr>
          <w:ilvl w:val="0"/>
          <w:numId w:val="7"/>
        </w:numPr>
        <w:spacing w:before="120" w:after="0"/>
        <w:ind w:left="1134" w:hanging="425"/>
        <w:jc w:val="both"/>
        <w:rPr>
          <w:rFonts w:ascii="Times New Roman" w:hAnsi="Times New Roman"/>
          <w:sz w:val="24"/>
          <w:szCs w:val="24"/>
        </w:rPr>
      </w:pPr>
      <w:r w:rsidRPr="00867D19">
        <w:rPr>
          <w:rFonts w:ascii="Times New Roman" w:hAnsi="Times New Roman"/>
          <w:sz w:val="24"/>
          <w:szCs w:val="24"/>
        </w:rPr>
        <w:t>§ 14 sa dopĺňa písmenom d), ktoré znie:</w:t>
      </w:r>
    </w:p>
    <w:p w:rsidR="00024454" w:rsidRDefault="00024454" w:rsidP="00024454">
      <w:pPr>
        <w:spacing w:before="120"/>
        <w:ind w:left="426" w:firstLine="708"/>
        <w:jc w:val="both"/>
      </w:pPr>
      <w:r w:rsidRPr="005C3DFE">
        <w:t>„d) z dôvodov podľa osobitného predpisu</w:t>
      </w:r>
      <w:r w:rsidRPr="005C3DFE">
        <w:rPr>
          <w:vertAlign w:val="superscript"/>
        </w:rPr>
        <w:t>1</w:t>
      </w:r>
      <w:r w:rsidRPr="005C3DFE">
        <w:t>).“.</w:t>
      </w:r>
    </w:p>
    <w:p w:rsidR="00024454" w:rsidRPr="00BE4B4A" w:rsidRDefault="00024454" w:rsidP="00024454">
      <w:pPr>
        <w:pStyle w:val="Odsekzoznamu"/>
        <w:spacing w:before="120" w:after="0"/>
        <w:ind w:left="1134" w:firstLine="567"/>
        <w:jc w:val="both"/>
        <w:rPr>
          <w:rFonts w:ascii="Times New Roman" w:hAnsi="Times New Roman"/>
          <w:sz w:val="24"/>
          <w:szCs w:val="24"/>
          <w:highlight w:val="yellow"/>
        </w:rPr>
      </w:pPr>
    </w:p>
    <w:p w:rsidR="00024454" w:rsidRPr="00111BD0" w:rsidRDefault="00024454" w:rsidP="00024454">
      <w:pPr>
        <w:pStyle w:val="Odsekzoznamu"/>
        <w:numPr>
          <w:ilvl w:val="0"/>
          <w:numId w:val="7"/>
        </w:numPr>
        <w:spacing w:before="120" w:after="0"/>
        <w:ind w:left="1134" w:hanging="425"/>
        <w:jc w:val="both"/>
        <w:rPr>
          <w:rFonts w:ascii="Times New Roman" w:hAnsi="Times New Roman"/>
          <w:sz w:val="24"/>
          <w:szCs w:val="24"/>
        </w:rPr>
      </w:pPr>
      <w:r w:rsidRPr="00111BD0">
        <w:rPr>
          <w:rFonts w:ascii="Times New Roman" w:hAnsi="Times New Roman"/>
          <w:sz w:val="24"/>
          <w:szCs w:val="24"/>
        </w:rPr>
        <w:t>V § 19 odsek 5 znie:</w:t>
      </w:r>
    </w:p>
    <w:p w:rsidR="00024454" w:rsidRDefault="00024454" w:rsidP="00024454">
      <w:pPr>
        <w:spacing w:before="120"/>
        <w:ind w:left="1134"/>
        <w:jc w:val="both"/>
      </w:pPr>
      <w:r w:rsidRPr="00111BD0">
        <w:t>„(5) Na zvolenie do funkcie špeciálneho prokurátora sa vzťahujú ustanovenia § 24a ods. 1 až 9 a na vymenovanie do inej funkcie vedúceho prokurátora v Úrade špeciálnej prokuratúry sa vzťahujú ustanovenia § 24a ods. 10 až 12.“.</w:t>
      </w:r>
    </w:p>
    <w:p w:rsidR="00024454" w:rsidRPr="00111BD0" w:rsidRDefault="00024454" w:rsidP="00024454">
      <w:pPr>
        <w:spacing w:before="120"/>
        <w:ind w:left="1134"/>
        <w:jc w:val="both"/>
      </w:pPr>
    </w:p>
    <w:p w:rsidR="00024454" w:rsidRPr="00111BD0" w:rsidRDefault="00024454" w:rsidP="00024454">
      <w:pPr>
        <w:pStyle w:val="Odsekzoznamu"/>
        <w:numPr>
          <w:ilvl w:val="0"/>
          <w:numId w:val="7"/>
        </w:numPr>
        <w:spacing w:before="120" w:after="0"/>
        <w:ind w:left="1134" w:hanging="425"/>
        <w:jc w:val="both"/>
        <w:rPr>
          <w:rFonts w:ascii="Times New Roman" w:hAnsi="Times New Roman"/>
          <w:sz w:val="24"/>
          <w:szCs w:val="24"/>
        </w:rPr>
      </w:pPr>
      <w:r w:rsidRPr="00111BD0">
        <w:rPr>
          <w:rFonts w:ascii="Times New Roman" w:hAnsi="Times New Roman"/>
          <w:sz w:val="24"/>
          <w:szCs w:val="24"/>
        </w:rPr>
        <w:t>V § 20 ods. 2 sa na konci druhej vety pripájajú tieto slová: „a špeciálneho prokurátora“.</w:t>
      </w:r>
    </w:p>
    <w:p w:rsidR="00024454" w:rsidRPr="00111BD0" w:rsidRDefault="00024454" w:rsidP="00024454">
      <w:pPr>
        <w:pStyle w:val="Odsekzoznamu"/>
        <w:spacing w:before="120" w:after="0"/>
        <w:jc w:val="both"/>
        <w:rPr>
          <w:rFonts w:ascii="Times New Roman" w:hAnsi="Times New Roman"/>
          <w:sz w:val="24"/>
          <w:szCs w:val="24"/>
        </w:rPr>
      </w:pPr>
    </w:p>
    <w:p w:rsidR="00024454" w:rsidRDefault="00024454" w:rsidP="00024454">
      <w:pPr>
        <w:pStyle w:val="Odsekzoznamu"/>
        <w:numPr>
          <w:ilvl w:val="0"/>
          <w:numId w:val="7"/>
        </w:numPr>
        <w:spacing w:before="120" w:after="0"/>
        <w:ind w:left="1134" w:hanging="425"/>
        <w:jc w:val="both"/>
        <w:rPr>
          <w:rFonts w:ascii="Times New Roman" w:hAnsi="Times New Roman"/>
          <w:sz w:val="24"/>
          <w:szCs w:val="24"/>
        </w:rPr>
      </w:pPr>
      <w:r w:rsidRPr="00111BD0">
        <w:rPr>
          <w:rFonts w:ascii="Times New Roman" w:hAnsi="Times New Roman"/>
          <w:sz w:val="24"/>
          <w:szCs w:val="24"/>
        </w:rPr>
        <w:t>V § 24a</w:t>
      </w:r>
      <w:r>
        <w:rPr>
          <w:rFonts w:ascii="Times New Roman" w:hAnsi="Times New Roman"/>
          <w:sz w:val="24"/>
          <w:szCs w:val="24"/>
        </w:rPr>
        <w:t xml:space="preserve"> </w:t>
      </w:r>
      <w:r w:rsidRPr="00111BD0">
        <w:rPr>
          <w:rFonts w:ascii="Times New Roman" w:hAnsi="Times New Roman"/>
          <w:sz w:val="24"/>
          <w:szCs w:val="24"/>
        </w:rPr>
        <w:t>odsek 1 znie:</w:t>
      </w:r>
    </w:p>
    <w:p w:rsidR="00024454" w:rsidRDefault="00024454" w:rsidP="00024454">
      <w:pPr>
        <w:spacing w:before="120"/>
        <w:ind w:left="1134"/>
        <w:jc w:val="both"/>
      </w:pPr>
      <w:r w:rsidRPr="005C3DFE">
        <w:t xml:space="preserve">„(1) Špeciálneho prokurátora volí a </w:t>
      </w:r>
      <w:r w:rsidRPr="00086AC5">
        <w:t>odvoláva národná rada. Funkčné obdobie špeciálneho prokurátora je sedem rokov; začína</w:t>
      </w:r>
      <w:r w:rsidRPr="005C3DFE">
        <w:t xml:space="preserve"> plynúť dňom zloženia sľubu špeciálnym prokurátorom. Toto funkčné obdobie sa predlžuje až do zloženia sľubu novým špeciálnym prokurátorom. Tá istá osoba nemôže byť opakovane zvolená za špeciálneho prokurátora.“.</w:t>
      </w:r>
    </w:p>
    <w:p w:rsidR="00024454" w:rsidRPr="005C3DFE" w:rsidRDefault="00024454" w:rsidP="00024454">
      <w:pPr>
        <w:spacing w:before="120"/>
        <w:ind w:left="1134"/>
        <w:jc w:val="both"/>
      </w:pPr>
    </w:p>
    <w:p w:rsidR="00024454" w:rsidRPr="00111BD0" w:rsidRDefault="00024454" w:rsidP="00024454">
      <w:pPr>
        <w:pStyle w:val="Odsekzoznamu"/>
        <w:numPr>
          <w:ilvl w:val="0"/>
          <w:numId w:val="7"/>
        </w:numPr>
        <w:spacing w:before="120" w:after="0"/>
        <w:ind w:left="1134" w:hanging="425"/>
        <w:jc w:val="both"/>
        <w:rPr>
          <w:rFonts w:ascii="Times New Roman" w:hAnsi="Times New Roman"/>
          <w:sz w:val="24"/>
          <w:szCs w:val="24"/>
        </w:rPr>
      </w:pPr>
      <w:r w:rsidRPr="00111BD0">
        <w:rPr>
          <w:rFonts w:ascii="Times New Roman" w:hAnsi="Times New Roman"/>
          <w:sz w:val="24"/>
          <w:szCs w:val="24"/>
        </w:rPr>
        <w:t>V § 24a sa za odsek 1</w:t>
      </w:r>
      <w:r>
        <w:rPr>
          <w:rFonts w:ascii="Times New Roman" w:hAnsi="Times New Roman"/>
          <w:sz w:val="24"/>
          <w:szCs w:val="24"/>
        </w:rPr>
        <w:t xml:space="preserve"> </w:t>
      </w:r>
      <w:r w:rsidRPr="00111BD0">
        <w:rPr>
          <w:rFonts w:ascii="Times New Roman" w:hAnsi="Times New Roman"/>
          <w:sz w:val="24"/>
          <w:szCs w:val="24"/>
        </w:rPr>
        <w:t>vkladajú nové odseky 2 až 9, ktoré znejú:</w:t>
      </w:r>
    </w:p>
    <w:p w:rsidR="00024454" w:rsidRPr="00111BD0" w:rsidRDefault="00024454" w:rsidP="00024454">
      <w:pPr>
        <w:spacing w:before="120"/>
        <w:ind w:left="1134"/>
        <w:jc w:val="both"/>
      </w:pPr>
      <w:r w:rsidRPr="00111BD0">
        <w:t xml:space="preserve">„(2) Za špeciálneho prokurátora môže byť zvolený občan Slovenskej republiky, ktorý je voliteľný do národnej rady, dosiahol vek 40 rokov, má vysokoškolské právnické vzdelanie druhého stupňa, je najmenej 15 rokov činný v právnickom povolaní, má odbornú justičnú skúšku, je bezúhonný, </w:t>
      </w:r>
      <w:r w:rsidRPr="00111BD0">
        <w:rPr>
          <w:shd w:val="clear" w:color="auto" w:fill="FFFFFF"/>
        </w:rPr>
        <w:t>posledné dva roky pred vymenovaním nevykonával funkciu prezidenta Slovenskej republiky, poslanca národnej rady, poslanca Európskeho parlamentu, člena vlády, predsedu, vedúceho, riaditeľa alebo podpredsedu ostatného ústredného orgánu štátnej správy alebo orgánu štátnej správy s celoštátnou pôsobnosťou, štátneho tajomníka, verejného ochrancu práv, generálneho tajomníka služobného úradu, predsedu samosprávneho kraja, primátora alebo starostu</w:t>
      </w:r>
      <w:r w:rsidRPr="00111BD0">
        <w:t xml:space="preserve"> a jeho morálne vlastnosti a doterajší život dávajú záruku, že funkciu špeciálneho prokurátora bude riadne a čestne vykonávať. Splnenie týchto podmienok overuje príslušný výbor národnej rady pred hlasovaním o návrhu na zvolenie.“.</w:t>
      </w:r>
    </w:p>
    <w:p w:rsidR="00024454" w:rsidRPr="00111BD0" w:rsidRDefault="00024454" w:rsidP="00024454">
      <w:pPr>
        <w:spacing w:before="120"/>
        <w:ind w:left="1134"/>
        <w:jc w:val="both"/>
      </w:pPr>
      <w:r w:rsidRPr="00111BD0">
        <w:t>(3) Návrh na voľbu jedného kandidáta na špeciálneho prokurátora môžu podať národnej rade</w:t>
      </w:r>
    </w:p>
    <w:p w:rsidR="00024454" w:rsidRPr="00111BD0" w:rsidRDefault="00024454" w:rsidP="00024454">
      <w:pPr>
        <w:spacing w:before="120"/>
        <w:ind w:left="1701" w:hanging="283"/>
        <w:jc w:val="both"/>
      </w:pPr>
      <w:r w:rsidRPr="00111BD0">
        <w:t xml:space="preserve">a) </w:t>
      </w:r>
      <w:r>
        <w:tab/>
      </w:r>
      <w:r w:rsidRPr="00111BD0">
        <w:t>poslanec národnej rady,</w:t>
      </w:r>
    </w:p>
    <w:p w:rsidR="00024454" w:rsidRPr="00111BD0" w:rsidRDefault="00024454" w:rsidP="00024454">
      <w:pPr>
        <w:spacing w:before="120"/>
        <w:ind w:left="1701" w:hanging="283"/>
        <w:jc w:val="both"/>
      </w:pPr>
      <w:r w:rsidRPr="00111BD0">
        <w:t xml:space="preserve">b) </w:t>
      </w:r>
      <w:r>
        <w:tab/>
      </w:r>
      <w:r w:rsidRPr="00111BD0">
        <w:t>minister spravodlivosti Slovenskej republiky,</w:t>
      </w:r>
    </w:p>
    <w:p w:rsidR="00024454" w:rsidRPr="00111BD0" w:rsidRDefault="00024454" w:rsidP="00024454">
      <w:pPr>
        <w:spacing w:before="120"/>
        <w:ind w:left="1701" w:hanging="283"/>
        <w:jc w:val="both"/>
      </w:pPr>
      <w:r>
        <w:lastRenderedPageBreak/>
        <w:t>c</w:t>
      </w:r>
      <w:r w:rsidRPr="00111BD0">
        <w:t xml:space="preserve">) </w:t>
      </w:r>
      <w:r>
        <w:tab/>
      </w:r>
      <w:r w:rsidRPr="00111BD0">
        <w:t>verejný ochranca práv,</w:t>
      </w:r>
    </w:p>
    <w:p w:rsidR="00024454" w:rsidRPr="00111BD0" w:rsidRDefault="00024454" w:rsidP="00024454">
      <w:pPr>
        <w:spacing w:before="120"/>
        <w:ind w:left="1701" w:hanging="283"/>
        <w:jc w:val="both"/>
      </w:pPr>
      <w:r>
        <w:t>d</w:t>
      </w:r>
      <w:r w:rsidRPr="00111BD0">
        <w:t xml:space="preserve">) </w:t>
      </w:r>
      <w:r>
        <w:tab/>
      </w:r>
      <w:r w:rsidRPr="00111BD0">
        <w:t>generálny prokurátor,</w:t>
      </w:r>
    </w:p>
    <w:p w:rsidR="00024454" w:rsidRPr="00111BD0" w:rsidRDefault="00024454" w:rsidP="00024454">
      <w:pPr>
        <w:spacing w:before="120"/>
        <w:ind w:left="1701" w:hanging="283"/>
        <w:jc w:val="both"/>
      </w:pPr>
      <w:r>
        <w:t>e</w:t>
      </w:r>
      <w:r w:rsidRPr="00111BD0">
        <w:t xml:space="preserve">) </w:t>
      </w:r>
      <w:r>
        <w:tab/>
      </w:r>
      <w:r w:rsidRPr="00111BD0">
        <w:t>rada prokurátorov,</w:t>
      </w:r>
    </w:p>
    <w:p w:rsidR="00024454" w:rsidRPr="00111BD0" w:rsidRDefault="00024454" w:rsidP="00024454">
      <w:pPr>
        <w:spacing w:before="120"/>
        <w:ind w:left="1701" w:hanging="283"/>
        <w:jc w:val="both"/>
      </w:pPr>
      <w:r>
        <w:t>f</w:t>
      </w:r>
      <w:r w:rsidRPr="00111BD0">
        <w:t xml:space="preserve">) </w:t>
      </w:r>
      <w:r>
        <w:tab/>
      </w:r>
      <w:r w:rsidRPr="00111BD0">
        <w:t>profesijná organizácia právnikov,</w:t>
      </w:r>
    </w:p>
    <w:p w:rsidR="00024454" w:rsidRPr="00111BD0" w:rsidRDefault="00024454" w:rsidP="00024454">
      <w:pPr>
        <w:spacing w:before="120"/>
        <w:ind w:left="1701" w:hanging="283"/>
        <w:jc w:val="both"/>
      </w:pPr>
      <w:r>
        <w:t>g</w:t>
      </w:r>
      <w:r w:rsidRPr="00111BD0">
        <w:t xml:space="preserve">) </w:t>
      </w:r>
      <w:r>
        <w:tab/>
      </w:r>
      <w:r w:rsidRPr="00111BD0">
        <w:t>právnická fakulta vysokej školy so sídlom v Slovenskej republike</w:t>
      </w:r>
      <w:r w:rsidRPr="00111BD0">
        <w:rPr>
          <w:vertAlign w:val="superscript"/>
        </w:rPr>
        <w:t>4)</w:t>
      </w:r>
      <w:r>
        <w:t xml:space="preserve"> a</w:t>
      </w:r>
      <w:r w:rsidRPr="00111BD0">
        <w:t xml:space="preserve"> Ústav štátu a práva Slovenskej akadémie vied.</w:t>
      </w:r>
    </w:p>
    <w:p w:rsidR="00024454" w:rsidRPr="00111BD0" w:rsidRDefault="00024454" w:rsidP="00024454">
      <w:pPr>
        <w:spacing w:before="120"/>
        <w:ind w:left="1134"/>
        <w:jc w:val="both"/>
      </w:pPr>
      <w:r w:rsidRPr="00111BD0">
        <w:t>(4) Návrh na voľbu kandidáta na špeciálneho prokurátora okrem náležit</w:t>
      </w:r>
      <w:r>
        <w:t xml:space="preserve">ostí podľa </w:t>
      </w:r>
      <w:r w:rsidRPr="00111BD0">
        <w:t>osobitného predpisu</w:t>
      </w:r>
      <w:r w:rsidRPr="00111BD0">
        <w:rPr>
          <w:vertAlign w:val="superscript"/>
        </w:rPr>
        <w:t>14b</w:t>
      </w:r>
      <w:r w:rsidRPr="00111BD0">
        <w:t>) obsahuje</w:t>
      </w:r>
    </w:p>
    <w:p w:rsidR="00024454" w:rsidRPr="00111BD0" w:rsidRDefault="00024454" w:rsidP="00024454">
      <w:pPr>
        <w:spacing w:before="120"/>
        <w:ind w:left="1701" w:hanging="283"/>
        <w:jc w:val="both"/>
      </w:pPr>
      <w:r w:rsidRPr="00111BD0">
        <w:t>a) označenie navrhovateľa,</w:t>
      </w:r>
    </w:p>
    <w:p w:rsidR="00024454" w:rsidRPr="00111BD0" w:rsidRDefault="00024454" w:rsidP="00024454">
      <w:pPr>
        <w:spacing w:before="120"/>
        <w:ind w:left="1701" w:hanging="283"/>
        <w:jc w:val="both"/>
      </w:pPr>
      <w:r w:rsidRPr="00111BD0">
        <w:t>b) predmet návrhu,</w:t>
      </w:r>
    </w:p>
    <w:p w:rsidR="00024454" w:rsidRPr="00111BD0" w:rsidRDefault="00024454" w:rsidP="00024454">
      <w:pPr>
        <w:spacing w:before="120"/>
        <w:ind w:left="1701" w:hanging="283"/>
        <w:jc w:val="both"/>
      </w:pPr>
      <w:r w:rsidRPr="00111BD0">
        <w:t>c) listiny preukazujúce, že uchádzač o funkciu špeciálneho prokurátora spĺňa podmienky na zvolenie za špeciálneho prokurátora,</w:t>
      </w:r>
    </w:p>
    <w:p w:rsidR="00024454" w:rsidRPr="00111BD0" w:rsidRDefault="00024454" w:rsidP="00024454">
      <w:pPr>
        <w:spacing w:before="120"/>
        <w:ind w:left="1985" w:hanging="284"/>
        <w:jc w:val="both"/>
      </w:pPr>
      <w:r>
        <w:t>1.</w:t>
      </w:r>
      <w:r>
        <w:tab/>
      </w:r>
      <w:r w:rsidRPr="00111BD0">
        <w:t>originál alebo úradne overenú kópiu listiny osvedčujúcej meno, priezvisko, vek, štátne občianstvo Slovenskej republiky a trvalý pobyt na území Slovenskej republiky,</w:t>
      </w:r>
    </w:p>
    <w:p w:rsidR="00024454" w:rsidRPr="00111BD0" w:rsidRDefault="00024454" w:rsidP="00024454">
      <w:pPr>
        <w:spacing w:before="120"/>
        <w:ind w:left="1985" w:hanging="284"/>
        <w:jc w:val="both"/>
      </w:pPr>
      <w:r w:rsidRPr="00111BD0">
        <w:t>2. originál alebo úradne overenú kópiu listiny preukazujúcej dosiahnuté vysokoškolské  vzdelanie druhého stupňa v študijnom odbore právo na právnickej fakulte vysokej školy v Slovenskej republike</w:t>
      </w:r>
      <w:r w:rsidRPr="00111BD0">
        <w:rPr>
          <w:vertAlign w:val="superscript"/>
        </w:rPr>
        <w:t>2c)</w:t>
      </w:r>
      <w:r w:rsidRPr="00111BD0">
        <w:t xml:space="preserve"> alebo originál alebo úradne overenú kópiu uznaného dokladu o vysokoškolskom právnickom vzdelaní druhého stupňa vydaného zahraničnou vysokou školou; ak uchádzač o funkciu špeciálneho prokurátora získal vysokoškolské vzdelanie najprv v prvom stupni a následne v druhom stupni, vyžaduje sa, aby v oboch stupňoch získal vzdelanie v odbore právo,</w:t>
      </w:r>
    </w:p>
    <w:p w:rsidR="00024454" w:rsidRPr="00111BD0" w:rsidRDefault="00024454" w:rsidP="00024454">
      <w:pPr>
        <w:spacing w:before="120"/>
        <w:ind w:left="1985" w:hanging="284"/>
        <w:jc w:val="both"/>
      </w:pPr>
      <w:r>
        <w:t>3.</w:t>
      </w:r>
      <w:r>
        <w:tab/>
      </w:r>
      <w:r w:rsidRPr="00111BD0">
        <w:t>doklady, z ktorých vyplýva, že uchádzač o funkciu špeciálneho prokurátora je najmenej 15 rokov činný v právnickom povolaní,</w:t>
      </w:r>
    </w:p>
    <w:p w:rsidR="00024454" w:rsidRPr="00111BD0" w:rsidRDefault="00024454" w:rsidP="00024454">
      <w:pPr>
        <w:spacing w:before="120"/>
        <w:ind w:left="1985" w:hanging="284"/>
        <w:jc w:val="both"/>
      </w:pPr>
      <w:r>
        <w:t>4.</w:t>
      </w:r>
      <w:r>
        <w:tab/>
      </w:r>
      <w:r w:rsidRPr="00111BD0">
        <w:t>originál alebo úradne overenú kópiu listiny preukazujúcej zloženie odbornej justičnej skúšky alebo advokátskej skúšky,</w:t>
      </w:r>
    </w:p>
    <w:p w:rsidR="00024454" w:rsidRPr="00111BD0" w:rsidRDefault="00024454" w:rsidP="00024454">
      <w:pPr>
        <w:spacing w:before="120"/>
        <w:ind w:left="1985" w:hanging="284"/>
        <w:jc w:val="both"/>
      </w:pPr>
      <w:r w:rsidRPr="00111BD0">
        <w:t xml:space="preserve">5. </w:t>
      </w:r>
      <w:r>
        <w:tab/>
      </w:r>
      <w:r w:rsidRPr="00111BD0">
        <w:t>vyhlásenie uchádzača o funkciu špeciálneho prokurátora, že nie je členom politickej strany alebo politického hnutia, a ak je, vyhlásenie, že pred zložením sľubu sa vzdá členstva v politickej strane alebo politickom hnutí,</w:t>
      </w:r>
    </w:p>
    <w:p w:rsidR="00024454" w:rsidRDefault="00024454" w:rsidP="00024454">
      <w:pPr>
        <w:spacing w:before="120"/>
        <w:ind w:left="1985" w:hanging="284"/>
        <w:jc w:val="both"/>
      </w:pPr>
      <w:r w:rsidRPr="00111BD0">
        <w:t xml:space="preserve">6. </w:t>
      </w:r>
      <w:r>
        <w:tab/>
      </w:r>
      <w:r w:rsidRPr="00111BD0">
        <w:t>vyhlásenie uchádzača o funkciu špeciálneho prokurátora, že nevykonáva funkciu alebo činnosť, výkon ktorej je nezlučiteľný s výkonom funkcie špeciálneho prokurátora, a ak vykonáva, vyhlásenie, že ešte pred zložením sľubu sa vzdá takejto funkcie alebo činnosti,</w:t>
      </w:r>
    </w:p>
    <w:p w:rsidR="00024454" w:rsidRPr="00111BD0" w:rsidRDefault="00024454" w:rsidP="00024454">
      <w:pPr>
        <w:spacing w:before="120"/>
        <w:ind w:left="1985" w:hanging="284"/>
        <w:jc w:val="both"/>
      </w:pPr>
      <w:r>
        <w:t>7.</w:t>
      </w:r>
      <w:r>
        <w:tab/>
        <w:t>originál alebo úradne overenú kópiu osvedčenia Národného bezpečnostného úradu na oboznamovanie sa s utajovanými skutočnosťami stupňa utajenia Prísne tajné</w:t>
      </w:r>
      <w:r w:rsidRPr="009C1EC6">
        <w:rPr>
          <w:vertAlign w:val="superscript"/>
        </w:rPr>
        <w:t>14c)</w:t>
      </w:r>
      <w:r>
        <w:t xml:space="preserve">, </w:t>
      </w:r>
    </w:p>
    <w:p w:rsidR="00024454" w:rsidRPr="00111BD0" w:rsidRDefault="00024454" w:rsidP="00024454">
      <w:pPr>
        <w:spacing w:before="120"/>
        <w:ind w:left="1701" w:hanging="283"/>
        <w:jc w:val="both"/>
      </w:pPr>
      <w:r w:rsidRPr="00111BD0">
        <w:t xml:space="preserve">d) </w:t>
      </w:r>
      <w:r>
        <w:tab/>
      </w:r>
      <w:r w:rsidRPr="00111BD0">
        <w:t>dátum vyhotovenia návrhu a podpis navrhovateľa.</w:t>
      </w:r>
    </w:p>
    <w:p w:rsidR="00024454" w:rsidRPr="00111BD0" w:rsidRDefault="00024454" w:rsidP="00024454">
      <w:pPr>
        <w:shd w:val="clear" w:color="auto" w:fill="FFFFFF"/>
        <w:spacing w:before="120"/>
        <w:ind w:left="1134"/>
        <w:jc w:val="both"/>
      </w:pPr>
      <w:r w:rsidRPr="00111BD0">
        <w:t>(5) Návrh na voľbu kandidátov na špeciálneho prokurátora musí byť odôvodnený a jeho prí</w:t>
      </w:r>
      <w:r>
        <w:t>lohou musí byť motivačný list</w:t>
      </w:r>
      <w:r w:rsidRPr="00111BD0">
        <w:t xml:space="preserve"> osob</w:t>
      </w:r>
      <w:r>
        <w:t>y navrhovanej na</w:t>
      </w:r>
      <w:r w:rsidRPr="00111BD0">
        <w:t xml:space="preserve"> kandidáta na špeciálneho prokurátora.</w:t>
      </w:r>
    </w:p>
    <w:p w:rsidR="00024454" w:rsidRPr="00111BD0" w:rsidRDefault="00024454" w:rsidP="00024454">
      <w:pPr>
        <w:spacing w:before="120"/>
        <w:ind w:left="1134"/>
        <w:jc w:val="both"/>
      </w:pPr>
      <w:r w:rsidRPr="00111BD0">
        <w:lastRenderedPageBreak/>
        <w:t>(6) Za bezúhonného sa na účely tohto zákona nepovažuje ten, kto bol právoplatne odsúdený za úmyselný trestný čin, a v prípade obzvlášť závažného zločinu, trestného činu zneužívania právomoci verejného činiteľa, trestného činu prijímania úplatku, trestného činu podplácania a trestného činu nepriamej korupcie aj ten, komu bolo odsúdenie za takýto trestný čin zahladené alebo na ktorého sa hľadí, akoby nebol pre takýto trestný čin odsúdený. Bezúhonnosť sa preukazuje odpisom registra trestov. Na účel preukázania bezúhonnosti podľa tohto zákona štátny občan Slovenskej republiky poskytne údaje potrebné na vyžiadanie odpisu registra trestov. Údaje podľa tretej vety národná rada bezodkladne zašle v elektronickej podobe registru trestov generálnej prokuratúry na vydanie odpisu registra trestov.</w:t>
      </w:r>
    </w:p>
    <w:p w:rsidR="00024454" w:rsidRPr="00EF27E7" w:rsidRDefault="00024454" w:rsidP="00024454">
      <w:pPr>
        <w:shd w:val="clear" w:color="auto" w:fill="FFFFFF"/>
        <w:spacing w:before="120"/>
        <w:ind w:left="1134"/>
        <w:jc w:val="both"/>
      </w:pPr>
      <w:r w:rsidRPr="00111BD0">
        <w:t>(7) Špe</w:t>
      </w:r>
      <w:r>
        <w:t xml:space="preserve">ciálny prokurátor skladá do rúk </w:t>
      </w:r>
      <w:r w:rsidRPr="009C1EC6">
        <w:t>predsedu národnej rady</w:t>
      </w:r>
      <w:r w:rsidRPr="00111BD0">
        <w:t xml:space="preserve"> tento sľub:</w:t>
      </w:r>
      <w:r>
        <w:t xml:space="preserve"> </w:t>
      </w:r>
      <w:r w:rsidRPr="00111BD0">
        <w:rPr>
          <w:i/>
        </w:rPr>
        <w:t>„Sľubujem na svoju česť a svedomie vernosť Slovenskej republike. Budem dodržiavať Ústavu Slovenskej republiky, ústavné zákony, zákony a medzinárodné zmluvy vyhlásené spôsobom ustanoveným zákonom a presadzovať a upevňovať zákonnosť.“.</w:t>
      </w:r>
    </w:p>
    <w:p w:rsidR="00024454" w:rsidRPr="00111BD0" w:rsidRDefault="00024454" w:rsidP="00024454">
      <w:pPr>
        <w:shd w:val="clear" w:color="auto" w:fill="FFFFFF"/>
        <w:spacing w:before="120"/>
        <w:ind w:left="1134"/>
        <w:jc w:val="both"/>
      </w:pPr>
      <w:r w:rsidRPr="00111BD0">
        <w:t>(8) Zložením sľubu sa špeciálny prokurátor ujíma výkonu funkcie. Odmietnutie zloženia sľubu alebo zloženie sľubu s výhradou má za následok neplatnosť zvolenia za špeciálneho prokurátora.</w:t>
      </w:r>
    </w:p>
    <w:p w:rsidR="00024454" w:rsidRPr="00111BD0" w:rsidRDefault="00024454" w:rsidP="00024454">
      <w:pPr>
        <w:shd w:val="clear" w:color="auto" w:fill="FFFFFF"/>
        <w:spacing w:before="120"/>
        <w:ind w:left="1134"/>
        <w:jc w:val="both"/>
      </w:pPr>
      <w:r w:rsidRPr="00111BD0">
        <w:t>(9) Ak je za špeciálneho prokurátora zvolený prokurátor, ktorý v čase vymenovania nie je prokurátorom generálnej prokuratúry, stáva sa dňom zloženia sľubu prokurátorom generálnej prokuratúry. Ak je za špeciálneho prokurátora zvolená osoba, ktorá nie je v čase zvolenia prokurátorom, stáva sa dňom zloženia sľubu prokurátorom generálnej prokuratúry; uplynutím funkčného obdobia špeciálneho prokurátora alebo zánikom funkcie špeciálneho prokurátora mu funkcia prokurátora generálnej prokuratúry zaniká.“.</w:t>
      </w:r>
    </w:p>
    <w:p w:rsidR="00024454" w:rsidRPr="00111BD0" w:rsidRDefault="00024454" w:rsidP="00024454">
      <w:pPr>
        <w:spacing w:before="120"/>
        <w:ind w:left="1134"/>
        <w:jc w:val="both"/>
      </w:pPr>
      <w:r>
        <w:t>Poznámky pod čiarou k odkazom</w:t>
      </w:r>
      <w:r w:rsidRPr="00111BD0">
        <w:t xml:space="preserve"> 14b </w:t>
      </w:r>
      <w:r>
        <w:t xml:space="preserve">a 14c </w:t>
      </w:r>
      <w:r w:rsidRPr="00111BD0">
        <w:t>zn</w:t>
      </w:r>
      <w:r>
        <w:t>ejú</w:t>
      </w:r>
      <w:r w:rsidRPr="00111BD0">
        <w:t>:</w:t>
      </w:r>
    </w:p>
    <w:p w:rsidR="00024454" w:rsidRDefault="00024454" w:rsidP="00024454">
      <w:pPr>
        <w:spacing w:before="120"/>
        <w:ind w:left="1134"/>
        <w:jc w:val="both"/>
      </w:pPr>
      <w:r w:rsidRPr="00111BD0">
        <w:t>„</w:t>
      </w:r>
      <w:r w:rsidRPr="00111BD0">
        <w:rPr>
          <w:vertAlign w:val="superscript"/>
        </w:rPr>
        <w:t>14b</w:t>
      </w:r>
      <w:r w:rsidRPr="009C1EC6">
        <w:rPr>
          <w:vertAlign w:val="superscript"/>
        </w:rPr>
        <w:t>)</w:t>
      </w:r>
      <w:r w:rsidRPr="00111BD0">
        <w:t xml:space="preserve"> § 125 zákona Národnej rady Slovenskej republiky č. 350/1996 Z. z. o rokovacom poriadku Národnej rady Slovenskej republiky v zn</w:t>
      </w:r>
      <w:r>
        <w:t>ení neskorších predpisov.</w:t>
      </w:r>
    </w:p>
    <w:p w:rsidR="00024454" w:rsidRDefault="00024454" w:rsidP="00024454">
      <w:pPr>
        <w:spacing w:before="120"/>
        <w:ind w:left="1134"/>
        <w:jc w:val="both"/>
      </w:pPr>
      <w:r w:rsidRPr="009C1EC6">
        <w:rPr>
          <w:vertAlign w:val="superscript"/>
        </w:rPr>
        <w:t xml:space="preserve">14c) </w:t>
      </w:r>
      <w:r w:rsidRPr="009C1EC6">
        <w:t xml:space="preserve">§ </w:t>
      </w:r>
      <w:r>
        <w:t xml:space="preserve">55g zákona č. 153/2001 Z. z. o prokuratúre v znení neskorších predpisov.“. </w:t>
      </w:r>
    </w:p>
    <w:p w:rsidR="00024454" w:rsidRDefault="00024454" w:rsidP="00024454">
      <w:pPr>
        <w:spacing w:before="120"/>
        <w:ind w:left="709"/>
        <w:jc w:val="both"/>
      </w:pPr>
      <w:r w:rsidRPr="00111BD0">
        <w:t>Doterajšie odseky 2 až 4 sa označujú ako odseky 10 až 12.</w:t>
      </w:r>
    </w:p>
    <w:p w:rsidR="00024454" w:rsidRPr="004B052F" w:rsidRDefault="00024454" w:rsidP="00024454">
      <w:pPr>
        <w:pStyle w:val="Odsekzoznamu"/>
        <w:spacing w:before="120" w:after="0"/>
        <w:jc w:val="both"/>
        <w:rPr>
          <w:rFonts w:ascii="Times New Roman" w:hAnsi="Times New Roman"/>
          <w:strike/>
          <w:sz w:val="24"/>
          <w:szCs w:val="24"/>
        </w:rPr>
      </w:pPr>
    </w:p>
    <w:p w:rsidR="00024454" w:rsidRPr="004B052F" w:rsidRDefault="00024454" w:rsidP="00024454">
      <w:pPr>
        <w:pStyle w:val="Odsekzoznamu"/>
        <w:numPr>
          <w:ilvl w:val="0"/>
          <w:numId w:val="7"/>
        </w:numPr>
        <w:spacing w:before="120" w:after="0"/>
        <w:ind w:left="851" w:hanging="425"/>
        <w:jc w:val="both"/>
        <w:rPr>
          <w:rFonts w:ascii="Times New Roman" w:hAnsi="Times New Roman"/>
          <w:sz w:val="24"/>
          <w:szCs w:val="24"/>
        </w:rPr>
      </w:pPr>
      <w:r w:rsidRPr="004B052F">
        <w:rPr>
          <w:rFonts w:ascii="Times New Roman" w:hAnsi="Times New Roman"/>
          <w:sz w:val="24"/>
          <w:szCs w:val="24"/>
        </w:rPr>
        <w:t>V § 24a ods. 12 sa slová „odseku 2“ nahrádzajú slovami „odseku 10“.</w:t>
      </w:r>
    </w:p>
    <w:p w:rsidR="00024454" w:rsidRPr="004B052F" w:rsidRDefault="00024454" w:rsidP="00024454">
      <w:pPr>
        <w:pStyle w:val="Odsekzoznamu"/>
        <w:spacing w:before="120" w:after="0"/>
        <w:jc w:val="both"/>
        <w:rPr>
          <w:rFonts w:ascii="Times New Roman" w:hAnsi="Times New Roman"/>
          <w:sz w:val="24"/>
          <w:szCs w:val="24"/>
        </w:rPr>
      </w:pPr>
    </w:p>
    <w:p w:rsidR="00024454" w:rsidRPr="004B052F" w:rsidRDefault="00024454" w:rsidP="00024454">
      <w:pPr>
        <w:pStyle w:val="Odsekzoznamu"/>
        <w:numPr>
          <w:ilvl w:val="0"/>
          <w:numId w:val="7"/>
        </w:numPr>
        <w:spacing w:before="120" w:after="0"/>
        <w:ind w:left="851" w:hanging="425"/>
        <w:jc w:val="both"/>
        <w:rPr>
          <w:rFonts w:ascii="Times New Roman" w:hAnsi="Times New Roman"/>
          <w:sz w:val="24"/>
          <w:szCs w:val="24"/>
        </w:rPr>
      </w:pPr>
      <w:r w:rsidRPr="004B052F">
        <w:rPr>
          <w:rFonts w:ascii="Times New Roman" w:hAnsi="Times New Roman"/>
          <w:sz w:val="24"/>
          <w:szCs w:val="24"/>
        </w:rPr>
        <w:t>Za § 24a sa vkladá § 24aa, ktorý znie:</w:t>
      </w:r>
    </w:p>
    <w:p w:rsidR="00024454" w:rsidRPr="00111BD0" w:rsidRDefault="00024454" w:rsidP="00024454">
      <w:pPr>
        <w:spacing w:before="120"/>
        <w:ind w:left="143" w:firstLine="708"/>
        <w:jc w:val="center"/>
        <w:rPr>
          <w:b/>
        </w:rPr>
      </w:pPr>
      <w:r w:rsidRPr="00111BD0">
        <w:t>„</w:t>
      </w:r>
      <w:r w:rsidRPr="00111BD0">
        <w:rPr>
          <w:b/>
        </w:rPr>
        <w:t>§ 24aa</w:t>
      </w:r>
    </w:p>
    <w:p w:rsidR="00024454" w:rsidRPr="00111BD0" w:rsidRDefault="00024454" w:rsidP="00024454">
      <w:pPr>
        <w:shd w:val="clear" w:color="auto" w:fill="FFFFFF"/>
        <w:spacing w:before="120"/>
        <w:ind w:left="851"/>
        <w:jc w:val="both"/>
      </w:pPr>
      <w:r w:rsidRPr="00111BD0">
        <w:t>(1) Výkon funkcie špeciálneho prokurátora sa končí uplynutím jeho funkčného obdobia. Pred uplynutím funkčného obdobia zaniká výkon funkcie špeciálneho prokurátora len</w:t>
      </w:r>
    </w:p>
    <w:p w:rsidR="00024454" w:rsidRPr="00111BD0" w:rsidRDefault="00024454" w:rsidP="00024454">
      <w:pPr>
        <w:shd w:val="clear" w:color="auto" w:fill="FFFFFF"/>
        <w:spacing w:before="120"/>
        <w:ind w:left="1276"/>
        <w:jc w:val="both"/>
      </w:pPr>
      <w:r w:rsidRPr="00111BD0">
        <w:t>a) vzdaním sa funkcie,</w:t>
      </w:r>
    </w:p>
    <w:p w:rsidR="00024454" w:rsidRPr="00111BD0" w:rsidRDefault="00024454" w:rsidP="00024454">
      <w:pPr>
        <w:shd w:val="clear" w:color="auto" w:fill="FFFFFF"/>
        <w:spacing w:before="120"/>
        <w:ind w:left="1276"/>
        <w:jc w:val="both"/>
      </w:pPr>
      <w:r w:rsidRPr="00111BD0">
        <w:t>b) odvolaním z funkcie,</w:t>
      </w:r>
    </w:p>
    <w:p w:rsidR="00024454" w:rsidRPr="00111BD0" w:rsidRDefault="00024454" w:rsidP="00024454">
      <w:pPr>
        <w:shd w:val="clear" w:color="auto" w:fill="FFFFFF"/>
        <w:spacing w:before="120"/>
        <w:ind w:left="1276"/>
        <w:jc w:val="both"/>
      </w:pPr>
      <w:r w:rsidRPr="00111BD0">
        <w:t>c) smrťou alebo vyhlásením za mŕtveho.</w:t>
      </w:r>
    </w:p>
    <w:p w:rsidR="00024454" w:rsidRPr="00111BD0" w:rsidRDefault="00024454" w:rsidP="00024454">
      <w:pPr>
        <w:shd w:val="clear" w:color="auto" w:fill="FFFFFF"/>
        <w:spacing w:before="120"/>
        <w:ind w:left="851"/>
        <w:jc w:val="both"/>
      </w:pPr>
      <w:r w:rsidRPr="00111BD0">
        <w:t xml:space="preserve">(2) Špeciálny prokurátor sa môže vzdať svojej funkcie písomným oznámením národnej rade. Výkon funkcie špeciálneho prokurátora v takom prípade zaniká </w:t>
      </w:r>
      <w:r w:rsidRPr="00111BD0">
        <w:lastRenderedPageBreak/>
        <w:t>uplynutím dvoch kalendárnych mesiacov nasledujúcich po mesiaci, v ktorom bolo oznámenie špeciálneho prokurátora o jeho vzdaní sa funkcie doručené národnej rade, ak nedôjde k inej dohode o skoršom dni zániku výkonu funkcie špeciálneho prokurátora medzi národnou radou a špeciálnym prokurátorom.</w:t>
      </w:r>
    </w:p>
    <w:p w:rsidR="00024454" w:rsidRPr="00111BD0" w:rsidRDefault="00024454" w:rsidP="00024454">
      <w:pPr>
        <w:shd w:val="clear" w:color="auto" w:fill="FFFFFF"/>
        <w:spacing w:before="120"/>
        <w:ind w:left="1134" w:hanging="283"/>
        <w:jc w:val="both"/>
      </w:pPr>
      <w:r w:rsidRPr="00111BD0">
        <w:t>(3) Národná rada odvolá špeciálneho prokurátora, ak špeciálny prokurátor</w:t>
      </w:r>
    </w:p>
    <w:p w:rsidR="00024454" w:rsidRPr="00111BD0" w:rsidRDefault="00024454" w:rsidP="00024454">
      <w:pPr>
        <w:spacing w:before="120"/>
        <w:ind w:left="1276"/>
        <w:jc w:val="both"/>
      </w:pPr>
      <w:r w:rsidRPr="00111BD0">
        <w:t>a) bol právoplatným rozhodnutím súdu obmedzený v spôsobilosti na právnych úkonoch,</w:t>
      </w:r>
    </w:p>
    <w:p w:rsidR="00024454" w:rsidRPr="00111BD0" w:rsidRDefault="00024454" w:rsidP="00024454">
      <w:pPr>
        <w:shd w:val="clear" w:color="auto" w:fill="FFFFFF"/>
        <w:spacing w:before="120"/>
        <w:ind w:left="1276"/>
        <w:jc w:val="both"/>
      </w:pPr>
      <w:r w:rsidRPr="00111BD0">
        <w:t>b) stratil štátne občianstvo Slovenskej republiky,</w:t>
      </w:r>
    </w:p>
    <w:p w:rsidR="00024454" w:rsidRPr="00111BD0" w:rsidRDefault="00024454" w:rsidP="00024454">
      <w:pPr>
        <w:shd w:val="clear" w:color="auto" w:fill="FFFFFF"/>
        <w:spacing w:before="120"/>
        <w:ind w:left="1276"/>
        <w:jc w:val="both"/>
      </w:pPr>
      <w:r w:rsidRPr="00111BD0">
        <w:t>c) bol právoplatným rozhodnutím súdu odsúdený za spáchanie trestného činu,</w:t>
      </w:r>
    </w:p>
    <w:p w:rsidR="00024454" w:rsidRPr="00111BD0" w:rsidRDefault="00024454" w:rsidP="00024454">
      <w:pPr>
        <w:shd w:val="clear" w:color="auto" w:fill="FFFFFF"/>
        <w:spacing w:before="120"/>
        <w:ind w:left="1276"/>
        <w:jc w:val="both"/>
      </w:pPr>
      <w:r w:rsidRPr="00111BD0">
        <w:t>d) stal sa členom politickej strany alebo politického hnutia,</w:t>
      </w:r>
    </w:p>
    <w:p w:rsidR="00024454" w:rsidRPr="00111BD0" w:rsidRDefault="00024454" w:rsidP="00024454">
      <w:pPr>
        <w:shd w:val="clear" w:color="auto" w:fill="FFFFFF"/>
        <w:spacing w:before="120"/>
        <w:ind w:left="1276"/>
        <w:jc w:val="both"/>
      </w:pPr>
      <w:r w:rsidRPr="00111BD0">
        <w:t>e) začal vykonávať funkciu alebo činnosť, ktorá je nezlučiteľná s výkonom funkcie prokurátora,</w:t>
      </w:r>
    </w:p>
    <w:p w:rsidR="00024454" w:rsidRPr="00111BD0" w:rsidRDefault="00024454" w:rsidP="00024454">
      <w:pPr>
        <w:shd w:val="clear" w:color="auto" w:fill="FFFFFF"/>
        <w:spacing w:before="120"/>
        <w:ind w:left="1276"/>
        <w:jc w:val="both"/>
      </w:pPr>
      <w:r w:rsidRPr="00111BD0">
        <w:t>f) nie je spôsobilý zo zdravotných dôvodov vykonávať svoju funkciu po čas dlhší ako jeden rok,</w:t>
      </w:r>
    </w:p>
    <w:p w:rsidR="00024454" w:rsidRPr="00111BD0" w:rsidRDefault="00024454" w:rsidP="00024454">
      <w:pPr>
        <w:shd w:val="clear" w:color="auto" w:fill="FFFFFF"/>
        <w:spacing w:before="120"/>
        <w:ind w:left="1276"/>
        <w:jc w:val="both"/>
      </w:pPr>
      <w:r w:rsidRPr="00111BD0">
        <w:t>g) spáchal čin, ktorý je podľa právoplatného rozhodnutia Ústavného súdu Slovenskej republiky vydaného v disciplinárnom konaní nezlučiteľný s výkonom funkcie špeciálneho prokurátora,</w:t>
      </w:r>
    </w:p>
    <w:p w:rsidR="00024454" w:rsidRPr="00111BD0" w:rsidRDefault="00024454" w:rsidP="00024454">
      <w:pPr>
        <w:shd w:val="clear" w:color="auto" w:fill="FFFFFF"/>
        <w:spacing w:before="120"/>
        <w:ind w:left="1276"/>
        <w:jc w:val="both"/>
      </w:pPr>
      <w:r w:rsidRPr="00111BD0">
        <w:t>h) nemá trvalý pobyt na území Slovenskej republiky,</w:t>
      </w:r>
    </w:p>
    <w:p w:rsidR="00024454" w:rsidRPr="00111BD0" w:rsidRDefault="00024454" w:rsidP="00024454">
      <w:pPr>
        <w:spacing w:before="120"/>
        <w:ind w:left="1276"/>
        <w:jc w:val="both"/>
      </w:pPr>
      <w:r w:rsidRPr="00111BD0">
        <w:t>i)  svoju funkciu prestal vykonávať riadne, čestne, nezávisle alebo nestranne.</w:t>
      </w:r>
    </w:p>
    <w:p w:rsidR="00024454" w:rsidRPr="00111BD0" w:rsidRDefault="00024454" w:rsidP="00024454">
      <w:pPr>
        <w:shd w:val="clear" w:color="auto" w:fill="FFFFFF"/>
        <w:spacing w:before="120"/>
        <w:ind w:left="709"/>
        <w:jc w:val="both"/>
      </w:pPr>
      <w:r w:rsidRPr="00111BD0">
        <w:t>(4) Národná rada si pred hlasovaním o odvolaní špeciálneho prokurátora z funkcie vyžiada stanovisko rady prokurátorov a</w:t>
      </w:r>
      <w:r>
        <w:t xml:space="preserve"> </w:t>
      </w:r>
      <w:r w:rsidRPr="00111BD0">
        <w:t>generálneho prokurátora</w:t>
      </w:r>
      <w:r>
        <w:t xml:space="preserve">, ktoré </w:t>
      </w:r>
      <w:r w:rsidRPr="00111BD0">
        <w:t>rada prokurátorov a</w:t>
      </w:r>
      <w:r>
        <w:t xml:space="preserve"> </w:t>
      </w:r>
      <w:r w:rsidRPr="00111BD0">
        <w:t>generálny prokurátor predložia národnej rade v lehote do siedmich dní odo dňa doručenia uznesenia národnej rady, ktorým žiada o vydanie stanoviska.</w:t>
      </w:r>
      <w:r>
        <w:t>“.</w:t>
      </w:r>
    </w:p>
    <w:p w:rsidR="00024454" w:rsidRPr="00111BD0" w:rsidRDefault="00024454" w:rsidP="00024454">
      <w:pPr>
        <w:shd w:val="clear" w:color="auto" w:fill="FFFFFF"/>
        <w:spacing w:before="120"/>
        <w:ind w:left="709"/>
        <w:jc w:val="both"/>
      </w:pPr>
    </w:p>
    <w:p w:rsidR="00024454" w:rsidRDefault="00024454" w:rsidP="00024454">
      <w:pPr>
        <w:pStyle w:val="Odsekzoznamu"/>
        <w:numPr>
          <w:ilvl w:val="0"/>
          <w:numId w:val="7"/>
        </w:numPr>
        <w:spacing w:before="120" w:after="0"/>
        <w:ind w:left="851" w:hanging="425"/>
        <w:jc w:val="both"/>
        <w:rPr>
          <w:rFonts w:ascii="Times New Roman" w:hAnsi="Times New Roman"/>
          <w:sz w:val="24"/>
          <w:szCs w:val="24"/>
        </w:rPr>
      </w:pPr>
      <w:r w:rsidRPr="00111BD0">
        <w:rPr>
          <w:rFonts w:ascii="Times New Roman" w:hAnsi="Times New Roman"/>
          <w:sz w:val="24"/>
          <w:szCs w:val="24"/>
        </w:rPr>
        <w:t>§ 24b znie:</w:t>
      </w:r>
    </w:p>
    <w:p w:rsidR="00024454" w:rsidRPr="00566EA1" w:rsidRDefault="00024454" w:rsidP="00024454">
      <w:pPr>
        <w:spacing w:before="120"/>
        <w:ind w:left="569" w:firstLine="282"/>
        <w:jc w:val="center"/>
      </w:pPr>
      <w:r w:rsidRPr="00566EA1">
        <w:t>„</w:t>
      </w:r>
      <w:r w:rsidRPr="00566EA1">
        <w:rPr>
          <w:b/>
        </w:rPr>
        <w:t>§ 24b</w:t>
      </w:r>
    </w:p>
    <w:p w:rsidR="00024454" w:rsidRPr="00566EA1" w:rsidRDefault="00024454" w:rsidP="00024454">
      <w:pPr>
        <w:spacing w:before="120"/>
        <w:ind w:left="1276" w:hanging="425"/>
        <w:jc w:val="both"/>
      </w:pPr>
      <w:r w:rsidRPr="00566EA1">
        <w:t xml:space="preserve">(1) </w:t>
      </w:r>
      <w:r>
        <w:tab/>
      </w:r>
      <w:r w:rsidRPr="00566EA1">
        <w:t>Do výberového konania na funkcie uvedené v § 24a ods. 10 sa môže prihlásiť</w:t>
      </w:r>
    </w:p>
    <w:p w:rsidR="00024454" w:rsidRPr="00111BD0" w:rsidRDefault="00024454" w:rsidP="00024454">
      <w:pPr>
        <w:pStyle w:val="Odsekzoznamu"/>
        <w:spacing w:before="120" w:after="0"/>
        <w:ind w:left="1276"/>
        <w:jc w:val="both"/>
        <w:rPr>
          <w:rFonts w:ascii="Times New Roman" w:hAnsi="Times New Roman"/>
          <w:sz w:val="24"/>
          <w:szCs w:val="24"/>
        </w:rPr>
      </w:pPr>
      <w:r w:rsidRPr="00111BD0">
        <w:rPr>
          <w:rFonts w:ascii="Times New Roman" w:hAnsi="Times New Roman"/>
          <w:sz w:val="24"/>
          <w:szCs w:val="24"/>
        </w:rPr>
        <w:t>a) prokurátor generálnej prokuratúry,</w:t>
      </w:r>
    </w:p>
    <w:p w:rsidR="00024454" w:rsidRPr="00111BD0" w:rsidRDefault="00024454" w:rsidP="00024454">
      <w:pPr>
        <w:pStyle w:val="Odsekzoznamu"/>
        <w:spacing w:before="120" w:after="0"/>
        <w:ind w:left="1276"/>
        <w:jc w:val="both"/>
        <w:rPr>
          <w:rFonts w:ascii="Times New Roman" w:hAnsi="Times New Roman"/>
          <w:sz w:val="24"/>
          <w:szCs w:val="24"/>
        </w:rPr>
      </w:pPr>
      <w:r w:rsidRPr="00111BD0">
        <w:rPr>
          <w:rFonts w:ascii="Times New Roman" w:hAnsi="Times New Roman"/>
          <w:sz w:val="24"/>
          <w:szCs w:val="24"/>
        </w:rPr>
        <w:t>b) prokurátor inej prokuratúry, ktorý spĺňa podmienky na preloženie na generálnu prokuratúru ustanovené v § 10 ods. 6,</w:t>
      </w:r>
    </w:p>
    <w:p w:rsidR="00024454" w:rsidRDefault="00024454" w:rsidP="00024454">
      <w:pPr>
        <w:pStyle w:val="Odsekzoznamu"/>
        <w:spacing w:before="120" w:after="0"/>
        <w:ind w:left="1276"/>
        <w:jc w:val="both"/>
        <w:rPr>
          <w:rFonts w:ascii="Times New Roman" w:hAnsi="Times New Roman"/>
          <w:sz w:val="24"/>
          <w:szCs w:val="24"/>
        </w:rPr>
      </w:pPr>
      <w:r w:rsidRPr="00111BD0">
        <w:rPr>
          <w:rFonts w:ascii="Times New Roman" w:hAnsi="Times New Roman"/>
          <w:sz w:val="24"/>
          <w:szCs w:val="24"/>
        </w:rPr>
        <w:t>c) štátny občan Slovenskej republiky, ak spĺňa predpoklady na v</w:t>
      </w:r>
      <w:r>
        <w:rPr>
          <w:rFonts w:ascii="Times New Roman" w:hAnsi="Times New Roman"/>
          <w:sz w:val="24"/>
          <w:szCs w:val="24"/>
        </w:rPr>
        <w:t xml:space="preserve">ymenovanie podľa § 6 a najmenej </w:t>
      </w:r>
      <w:r w:rsidRPr="00111BD0">
        <w:rPr>
          <w:rFonts w:ascii="Times New Roman" w:hAnsi="Times New Roman"/>
          <w:sz w:val="24"/>
          <w:szCs w:val="24"/>
        </w:rPr>
        <w:t>desať rokov vykonával funkciu prokurátora, sudcu ale</w:t>
      </w:r>
      <w:r>
        <w:rPr>
          <w:rFonts w:ascii="Times New Roman" w:hAnsi="Times New Roman"/>
          <w:sz w:val="24"/>
          <w:szCs w:val="24"/>
        </w:rPr>
        <w:t xml:space="preserve">bo advokáta, alebo bol najmenej </w:t>
      </w:r>
      <w:r w:rsidRPr="00111BD0">
        <w:rPr>
          <w:rFonts w:ascii="Times New Roman" w:hAnsi="Times New Roman"/>
          <w:sz w:val="24"/>
          <w:szCs w:val="24"/>
        </w:rPr>
        <w:t>desať ro</w:t>
      </w:r>
      <w:r>
        <w:rPr>
          <w:rFonts w:ascii="Times New Roman" w:hAnsi="Times New Roman"/>
          <w:sz w:val="24"/>
          <w:szCs w:val="24"/>
        </w:rPr>
        <w:t>kov činný v právnickom povolaní.</w:t>
      </w:r>
    </w:p>
    <w:p w:rsidR="00024454" w:rsidRDefault="00024454" w:rsidP="00024454">
      <w:pPr>
        <w:spacing w:before="120"/>
        <w:ind w:left="851"/>
        <w:jc w:val="both"/>
      </w:pPr>
      <w:r w:rsidRPr="003F2657">
        <w:t>(2) Na výberové konanie na funkcie uvedené v § 24a ods. 1</w:t>
      </w:r>
      <w:r>
        <w:t xml:space="preserve">0 </w:t>
      </w:r>
      <w:r w:rsidRPr="003F2657">
        <w:t>a na výberovú komisiu sa primerane použijú ustanovenia § 21 a § 21a.</w:t>
      </w:r>
    </w:p>
    <w:p w:rsidR="00024454" w:rsidRDefault="00024454" w:rsidP="00024454">
      <w:pPr>
        <w:spacing w:before="120"/>
        <w:ind w:left="851"/>
        <w:jc w:val="both"/>
      </w:pPr>
      <w:r w:rsidRPr="003F2657">
        <w:t>(3) Pred vymenovaním do funkcie v Úrade špeciálnej prokuratúry generálny prokurátor preloží prokurátora uvedeného v odseku 1 písm. b) na generálnu prokuratúru, ak spĺňa podmienky na vymenovanie do funkcie v Úrade špeciálnej prokuratúry.</w:t>
      </w:r>
    </w:p>
    <w:p w:rsidR="00024454" w:rsidRDefault="00024454" w:rsidP="00024454">
      <w:pPr>
        <w:spacing w:before="120"/>
        <w:ind w:left="851"/>
        <w:jc w:val="both"/>
      </w:pPr>
      <w:r w:rsidRPr="003F2657">
        <w:lastRenderedPageBreak/>
        <w:t>(4) Ak je za prokurátora Úradu špeciálnej prokuratúry vymenovaný prokurátor, ktorý v čase vymenovania nie je prokurátorom generálnej prokuratúry, stáva sa dňom zloženia sľubu prokurátorom Úradu</w:t>
      </w:r>
      <w:r>
        <w:t xml:space="preserve"> špeciálnej prokuratúry.</w:t>
      </w:r>
    </w:p>
    <w:p w:rsidR="00024454" w:rsidRDefault="00024454" w:rsidP="00024454">
      <w:pPr>
        <w:spacing w:before="120"/>
        <w:ind w:left="851" w:hanging="425"/>
        <w:jc w:val="both"/>
      </w:pPr>
      <w:r>
        <w:t>14.</w:t>
      </w:r>
      <w:r>
        <w:tab/>
        <w:t>V § 24d odsek 4 znie:</w:t>
      </w:r>
    </w:p>
    <w:p w:rsidR="00024454" w:rsidRDefault="00024454" w:rsidP="00024454">
      <w:pPr>
        <w:spacing w:before="120"/>
        <w:ind w:left="851" w:hanging="425"/>
        <w:jc w:val="both"/>
        <w:rPr>
          <w:shd w:val="clear" w:color="auto" w:fill="FFFFFF"/>
        </w:rPr>
      </w:pPr>
      <w:r>
        <w:tab/>
        <w:t>„(4)</w:t>
      </w:r>
      <w:r w:rsidRPr="00884B1B">
        <w:rPr>
          <w:rFonts w:ascii="Segoe UI" w:hAnsi="Segoe UI" w:cs="Segoe UI"/>
          <w:color w:val="494949"/>
          <w:sz w:val="21"/>
          <w:szCs w:val="21"/>
          <w:shd w:val="clear" w:color="auto" w:fill="FFFFFF"/>
        </w:rPr>
        <w:t xml:space="preserve"> </w:t>
      </w:r>
      <w:r>
        <w:rPr>
          <w:shd w:val="clear" w:color="auto" w:fill="FFFFFF"/>
        </w:rPr>
        <w:t>Ustanovenia odsekov 1 až 3 sa nevzťahujú</w:t>
      </w:r>
      <w:r w:rsidRPr="00884B1B">
        <w:rPr>
          <w:shd w:val="clear" w:color="auto" w:fill="FFFFFF"/>
        </w:rPr>
        <w:t xml:space="preserve"> na špeciálneho prokurátora. Špeciálny prokurát</w:t>
      </w:r>
      <w:r>
        <w:rPr>
          <w:shd w:val="clear" w:color="auto" w:fill="FFFFFF"/>
        </w:rPr>
        <w:t>or môže byť z funkcie odvolaný iba n</w:t>
      </w:r>
      <w:r w:rsidRPr="00884B1B">
        <w:rPr>
          <w:shd w:val="clear" w:color="auto" w:fill="FFFFFF"/>
        </w:rPr>
        <w:t xml:space="preserve">árodnou radou </w:t>
      </w:r>
      <w:r>
        <w:rPr>
          <w:shd w:val="clear" w:color="auto" w:fill="FFFFFF"/>
        </w:rPr>
        <w:t>z dôvodov uvedených v § 24aa ods. 3 postupom podľa § 24aa ods. 4</w:t>
      </w:r>
      <w:r w:rsidRPr="00884B1B">
        <w:rPr>
          <w:shd w:val="clear" w:color="auto" w:fill="FFFFFF"/>
        </w:rPr>
        <w:t>.</w:t>
      </w:r>
      <w:r>
        <w:rPr>
          <w:shd w:val="clear" w:color="auto" w:fill="FFFFFF"/>
        </w:rPr>
        <w:t>“.“.</w:t>
      </w:r>
    </w:p>
    <w:p w:rsidR="00024454" w:rsidRPr="000A501A" w:rsidRDefault="00024454" w:rsidP="00024454">
      <w:pPr>
        <w:spacing w:before="120"/>
        <w:ind w:left="851" w:hanging="425"/>
        <w:jc w:val="both"/>
        <w:rPr>
          <w:shd w:val="clear" w:color="auto" w:fill="FFFFFF"/>
        </w:rPr>
      </w:pPr>
      <w:r>
        <w:rPr>
          <w:shd w:val="clear" w:color="auto" w:fill="FFFFFF"/>
        </w:rPr>
        <w:t>15</w:t>
      </w:r>
      <w:r w:rsidRPr="000A501A">
        <w:rPr>
          <w:shd w:val="clear" w:color="auto" w:fill="FFFFFF"/>
        </w:rPr>
        <w:t>.</w:t>
      </w:r>
      <w:r w:rsidRPr="000A501A">
        <w:rPr>
          <w:shd w:val="clear" w:color="auto" w:fill="FFFFFF"/>
        </w:rPr>
        <w:tab/>
        <w:t>V § 68 ods. 1 písm. c) druhom bode sa slová „Národnej rady Slovenskej republiky“ nahrádzajú slovami „národnej rady“.“.</w:t>
      </w:r>
    </w:p>
    <w:p w:rsidR="00024454" w:rsidRDefault="00024454" w:rsidP="00024454">
      <w:pPr>
        <w:spacing w:before="120"/>
        <w:ind w:left="851" w:hanging="425"/>
        <w:jc w:val="both"/>
        <w:rPr>
          <w:shd w:val="clear" w:color="auto" w:fill="FFFFFF"/>
        </w:rPr>
      </w:pPr>
      <w:r>
        <w:rPr>
          <w:shd w:val="clear" w:color="auto" w:fill="FFFFFF"/>
        </w:rPr>
        <w:t>16</w:t>
      </w:r>
      <w:r w:rsidRPr="000A501A">
        <w:rPr>
          <w:shd w:val="clear" w:color="auto" w:fill="FFFFFF"/>
        </w:rPr>
        <w:t xml:space="preserve">. </w:t>
      </w:r>
      <w:r w:rsidRPr="000A501A">
        <w:rPr>
          <w:shd w:val="clear" w:color="auto" w:fill="FFFFFF"/>
        </w:rPr>
        <w:tab/>
        <w:t>V § 189 ods. 4 druhej vete sa slová „Národná rada Slovenskej republiky“ nahrádzajú slovami „národná rada“.</w:t>
      </w:r>
    </w:p>
    <w:p w:rsidR="00024454" w:rsidRPr="00111BD0" w:rsidRDefault="00024454" w:rsidP="00024454">
      <w:pPr>
        <w:spacing w:before="120"/>
        <w:ind w:left="143" w:firstLine="708"/>
        <w:jc w:val="both"/>
      </w:pPr>
      <w:r w:rsidRPr="00111BD0">
        <w:t>Nasledujúce články sa primerane prečíslujú.</w:t>
      </w:r>
    </w:p>
    <w:p w:rsidR="00024454" w:rsidRDefault="00024454" w:rsidP="00024454">
      <w:pPr>
        <w:spacing w:before="120"/>
        <w:ind w:left="851"/>
        <w:jc w:val="both"/>
        <w:rPr>
          <w:shd w:val="clear" w:color="auto" w:fill="FFFFFF"/>
        </w:rPr>
      </w:pPr>
      <w:r w:rsidRPr="00111BD0">
        <w:t>V nadvä</w:t>
      </w:r>
      <w:r>
        <w:t>znosti na vloženie nových článkov</w:t>
      </w:r>
      <w:r w:rsidRPr="00111BD0">
        <w:t xml:space="preserve"> sa primerane upraví názov zákona.</w:t>
      </w:r>
    </w:p>
    <w:p w:rsidR="00024454" w:rsidRDefault="00024454" w:rsidP="00024454">
      <w:pPr>
        <w:spacing w:before="120"/>
        <w:ind w:left="3969"/>
        <w:jc w:val="both"/>
        <w:rPr>
          <w:i/>
        </w:rPr>
      </w:pPr>
    </w:p>
    <w:p w:rsidR="00024454" w:rsidRPr="00024454" w:rsidRDefault="00024454" w:rsidP="00024454">
      <w:pPr>
        <w:spacing w:before="120"/>
        <w:ind w:left="3969"/>
        <w:jc w:val="both"/>
      </w:pPr>
      <w:r w:rsidRPr="00024454">
        <w:t>Navrhovaná právna úprava špecifikuje podmienky, za ktorých je možné uchádzať sa o funkciu špeciálneho prokurátora. Definujú sa podmienky pre uchádzačov na funkciu špeciálneho prokurátora, ako podmienka veku, súhlasu s kandidatúrou, podmienku odbornej praxe. Za špeciálneho prokurátora bude možné zvoliť iba toho, kto získal odbornú justičnú skúšku alebo advokátsku skúšku, pričom na účely voľby špeciálneho prokurátora sa za odbornú justičnú skúšku považuje skúška sudcu alebo prokurátora. Notárska skúška alebo uznanie inej odbornej právnickej skúšky na účely voľby špeciálneho prokurátora nebude možné. Dopĺňa sa tiež možnosť uchádzať sa o funkciu špeciálneho prokurátora občanovi Slovenskej republiky, ktorý bol najmenej 15 rokov činný v právnickom povolaní. Ustanovenie sa rozširuje o explicitné doplnenie podmienok na výkon funkcie obdobne tak, ako ich vyžaduje zákon č. 154/2001 Z. z. pre jednotlivých prokurátorov.</w:t>
      </w:r>
    </w:p>
    <w:p w:rsidR="00024454" w:rsidRPr="00024454" w:rsidRDefault="00024454" w:rsidP="00024454">
      <w:pPr>
        <w:spacing w:before="120"/>
        <w:ind w:left="3969"/>
        <w:jc w:val="both"/>
      </w:pPr>
      <w:r w:rsidRPr="00024454">
        <w:t>Ustanovenie sa dopĺňa tak, aby bolo zrejmé, akým spôsobom a kto je oprávnený skúmať splnenie podmienok a predpokladov na výkon funkcie špeciálneho prokurátora. Upravuje sa ďalej definícia bezúhonnosti na účely tohto zákona, a tiež povinnosť spĺňať predpoklady počas celého výkonu funkcie špeciálneho prokurátora. Dopĺňajú sa tiež ustanovenia na účely overenia predpokladov na zvolenie do funkcie špeciálneho prokurátora.</w:t>
      </w:r>
    </w:p>
    <w:p w:rsidR="00024454" w:rsidRPr="00024454" w:rsidRDefault="00024454" w:rsidP="00024454">
      <w:pPr>
        <w:spacing w:before="120"/>
        <w:ind w:left="3969"/>
        <w:jc w:val="both"/>
      </w:pPr>
      <w:r w:rsidRPr="00024454">
        <w:t xml:space="preserve">Ďalej sa navrhuje upraviť procesné ustanovenia týkajúce sa možnosti navrhovania jednotlivých kandidátov na výkon funkcie špeciálneho prokurátora </w:t>
      </w:r>
      <w:r w:rsidRPr="00024454">
        <w:lastRenderedPageBreak/>
        <w:t>a ustanovenia týkajúce sa overenia predpokladov jednotlivých kandidátov po vzore voľby na funkciu ústavného sudcu.</w:t>
      </w:r>
    </w:p>
    <w:p w:rsidR="00024454" w:rsidRPr="00024454" w:rsidRDefault="00024454" w:rsidP="00024454">
      <w:pPr>
        <w:spacing w:before="120"/>
        <w:ind w:left="3969"/>
        <w:jc w:val="both"/>
      </w:pPr>
      <w:r w:rsidRPr="00024454">
        <w:t>Navrhuje sa zosúladiť úpravu postavenia špeciálneho prokurátora v súlade s navrhovanými zmenami tak, aby zahŕňala rozšírené možnosti postavenia kandidujúcich osôb.</w:t>
      </w:r>
    </w:p>
    <w:p w:rsidR="00024454" w:rsidRPr="00024454" w:rsidRDefault="00024454" w:rsidP="00024454">
      <w:pPr>
        <w:spacing w:before="120"/>
        <w:ind w:left="3969"/>
        <w:jc w:val="both"/>
      </w:pPr>
      <w:r w:rsidRPr="00024454">
        <w:t>Ďalej sa navrhuje upraviť spôsob obsadzovania pozícií prokurátorov na Úrade špeciálnej prokuratúry Generálnej prokuratúry Slovenskej republiky tak, aby sa mohli o miesto uchádzať aj štátny občan Slovenskej republiky, ak spĺňa predpoklady na vymenovanie podľa § 6 a najmenej 10 rokov vykonával funkciu prokurátora, sudcu alebo advokáta, alebo bol najmenej 10 rokov činný v právnickom povolaní. Hlavným cieľom tohto opatrenia je otvorenie Úradu špeciálnej prokuratúry širšiemu okruhu uchádzačov za účelom posilnenia prvku verejnej kontroly a transparentnosti činnosti tohto orgánu.</w:t>
      </w:r>
    </w:p>
    <w:p w:rsidR="00024454" w:rsidRPr="00024454" w:rsidRDefault="00024454" w:rsidP="00024454">
      <w:pPr>
        <w:spacing w:before="120"/>
        <w:ind w:left="3969"/>
        <w:jc w:val="both"/>
      </w:pPr>
      <w:r w:rsidRPr="00024454">
        <w:t>Dopĺňa sa nový dôvod na odvolanie špeciálneho prokurátora tak, aby ho národná rada mohla odvolať z funkcie špeciálneho prokurátora, ak u neho</w:t>
      </w:r>
      <w:r w:rsidRPr="00024454">
        <w:rPr>
          <w:color w:val="494949"/>
          <w:shd w:val="clear" w:color="auto" w:fill="FFFFFF"/>
        </w:rPr>
        <w:t xml:space="preserve"> </w:t>
      </w:r>
      <w:r w:rsidRPr="00024454">
        <w:t>existujú dôvodné pochybnosti o tom, že nespĺňa predpoklady na výkon funkcie špeciálneho prokurátora, ak svoju funkciu prestal vykonávať riadne, čestne, nezávisle alebo nestranne.</w:t>
      </w:r>
    </w:p>
    <w:p w:rsidR="00024454" w:rsidRPr="00024454" w:rsidRDefault="00024454" w:rsidP="00024454">
      <w:pPr>
        <w:spacing w:before="120"/>
        <w:jc w:val="both"/>
        <w:rPr>
          <w:b/>
        </w:rPr>
      </w:pPr>
    </w:p>
    <w:p w:rsidR="00024454" w:rsidRPr="00024454" w:rsidRDefault="00024454" w:rsidP="002266BF"/>
    <w:sectPr w:rsidR="00024454" w:rsidRPr="000244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518"/>
    <w:multiLevelType w:val="hybridMultilevel"/>
    <w:tmpl w:val="FB9051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E3662E"/>
    <w:multiLevelType w:val="hybridMultilevel"/>
    <w:tmpl w:val="5810CD9C"/>
    <w:lvl w:ilvl="0" w:tplc="395C09D2">
      <w:start w:val="1"/>
      <w:numFmt w:val="decimal"/>
      <w:lvlText w:val="%1."/>
      <w:lvlJc w:val="left"/>
      <w:pPr>
        <w:ind w:left="360" w:hanging="360"/>
      </w:pPr>
      <w:rPr>
        <w:rFonts w:ascii="Times New Roman" w:hAnsi="Times New Roman" w:cs="Times New Roman" w:hint="default"/>
        <w:b w:val="0"/>
        <w:i w:val="0"/>
        <w:sz w:val="24"/>
        <w:szCs w:val="24"/>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C693FDA"/>
    <w:multiLevelType w:val="hybridMultilevel"/>
    <w:tmpl w:val="92ECF1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9967733"/>
    <w:multiLevelType w:val="hybridMultilevel"/>
    <w:tmpl w:val="48F0782A"/>
    <w:lvl w:ilvl="0" w:tplc="7AC0802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45C45DA"/>
    <w:multiLevelType w:val="hybridMultilevel"/>
    <w:tmpl w:val="0002BA2E"/>
    <w:lvl w:ilvl="0" w:tplc="6F604C2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5994B0A"/>
    <w:multiLevelType w:val="hybridMultilevel"/>
    <w:tmpl w:val="75C45EA2"/>
    <w:lvl w:ilvl="0" w:tplc="8848AB0C">
      <w:start w:val="1"/>
      <w:numFmt w:val="decimal"/>
      <w:lvlText w:val="%1."/>
      <w:lvlJc w:val="left"/>
      <w:pPr>
        <w:ind w:left="720" w:hanging="360"/>
      </w:pPr>
      <w:rPr>
        <w:strike w:val="0"/>
        <w:dstrike w:val="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772507BE"/>
    <w:multiLevelType w:val="hybridMultilevel"/>
    <w:tmpl w:val="50AAFBB2"/>
    <w:lvl w:ilvl="0" w:tplc="6B10B110">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7D3E1188"/>
    <w:multiLevelType w:val="hybridMultilevel"/>
    <w:tmpl w:val="34C6DA00"/>
    <w:lvl w:ilvl="0" w:tplc="E6142D9C">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1"/>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894"/>
    <w:rsid w:val="00024454"/>
    <w:rsid w:val="00043733"/>
    <w:rsid w:val="000B3524"/>
    <w:rsid w:val="001162F1"/>
    <w:rsid w:val="00152C21"/>
    <w:rsid w:val="001653DA"/>
    <w:rsid w:val="00173421"/>
    <w:rsid w:val="00181B02"/>
    <w:rsid w:val="00197B0C"/>
    <w:rsid w:val="001A39BC"/>
    <w:rsid w:val="002266BF"/>
    <w:rsid w:val="00275707"/>
    <w:rsid w:val="00277720"/>
    <w:rsid w:val="00291540"/>
    <w:rsid w:val="002A34CE"/>
    <w:rsid w:val="002A6460"/>
    <w:rsid w:val="002C7F7A"/>
    <w:rsid w:val="002E2370"/>
    <w:rsid w:val="00303774"/>
    <w:rsid w:val="00326DF1"/>
    <w:rsid w:val="0033288D"/>
    <w:rsid w:val="0035597B"/>
    <w:rsid w:val="00382286"/>
    <w:rsid w:val="003D3536"/>
    <w:rsid w:val="00436748"/>
    <w:rsid w:val="00446A8C"/>
    <w:rsid w:val="00452878"/>
    <w:rsid w:val="004546F8"/>
    <w:rsid w:val="00457155"/>
    <w:rsid w:val="0047235D"/>
    <w:rsid w:val="004A4FC2"/>
    <w:rsid w:val="004C27F8"/>
    <w:rsid w:val="00513B66"/>
    <w:rsid w:val="00517D26"/>
    <w:rsid w:val="00550BE5"/>
    <w:rsid w:val="00553E36"/>
    <w:rsid w:val="005968DA"/>
    <w:rsid w:val="005A4691"/>
    <w:rsid w:val="005D273D"/>
    <w:rsid w:val="005E033A"/>
    <w:rsid w:val="006175A6"/>
    <w:rsid w:val="006474CC"/>
    <w:rsid w:val="00691D2A"/>
    <w:rsid w:val="006B7206"/>
    <w:rsid w:val="006D1B40"/>
    <w:rsid w:val="006D73FA"/>
    <w:rsid w:val="0071690C"/>
    <w:rsid w:val="00772ED2"/>
    <w:rsid w:val="00790258"/>
    <w:rsid w:val="007A6894"/>
    <w:rsid w:val="007C32CB"/>
    <w:rsid w:val="007D1D6B"/>
    <w:rsid w:val="007F3F79"/>
    <w:rsid w:val="008056A8"/>
    <w:rsid w:val="008250CB"/>
    <w:rsid w:val="008445E7"/>
    <w:rsid w:val="00861A12"/>
    <w:rsid w:val="00877C3C"/>
    <w:rsid w:val="00885B58"/>
    <w:rsid w:val="008905EA"/>
    <w:rsid w:val="008A07AA"/>
    <w:rsid w:val="008B2947"/>
    <w:rsid w:val="008B6954"/>
    <w:rsid w:val="008C5D37"/>
    <w:rsid w:val="008D3260"/>
    <w:rsid w:val="00911B8B"/>
    <w:rsid w:val="0091377A"/>
    <w:rsid w:val="00922B1C"/>
    <w:rsid w:val="0094342E"/>
    <w:rsid w:val="009445BB"/>
    <w:rsid w:val="00960BA9"/>
    <w:rsid w:val="00960C74"/>
    <w:rsid w:val="00965213"/>
    <w:rsid w:val="00971BD2"/>
    <w:rsid w:val="009E13C2"/>
    <w:rsid w:val="00A00F79"/>
    <w:rsid w:val="00A20894"/>
    <w:rsid w:val="00A80912"/>
    <w:rsid w:val="00AD1C68"/>
    <w:rsid w:val="00B37839"/>
    <w:rsid w:val="00B509E1"/>
    <w:rsid w:val="00B71125"/>
    <w:rsid w:val="00B76D03"/>
    <w:rsid w:val="00BD12AF"/>
    <w:rsid w:val="00BD24BA"/>
    <w:rsid w:val="00BD5986"/>
    <w:rsid w:val="00C436B4"/>
    <w:rsid w:val="00CB2116"/>
    <w:rsid w:val="00CB34CE"/>
    <w:rsid w:val="00CE57FF"/>
    <w:rsid w:val="00D63E7D"/>
    <w:rsid w:val="00D744E6"/>
    <w:rsid w:val="00D80EC1"/>
    <w:rsid w:val="00DB5B78"/>
    <w:rsid w:val="00DC44AF"/>
    <w:rsid w:val="00DE03CA"/>
    <w:rsid w:val="00DE5550"/>
    <w:rsid w:val="00E764FC"/>
    <w:rsid w:val="00EB2336"/>
    <w:rsid w:val="00EB34C8"/>
    <w:rsid w:val="00EC2F62"/>
    <w:rsid w:val="00EE4FA4"/>
    <w:rsid w:val="00F54971"/>
    <w:rsid w:val="00F5637E"/>
    <w:rsid w:val="00FC40A7"/>
    <w:rsid w:val="00FC65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B598"/>
  <w15:chartTrackingRefBased/>
  <w15:docId w15:val="{76AEE98C-DB8D-4173-9BC0-99A15419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894"/>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A20894"/>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A20894"/>
    <w:rPr>
      <w:rFonts w:ascii="Times New Roman" w:eastAsia="Times New Roman" w:hAnsi="Times New Roman" w:cs="Times New Roman"/>
      <w:b/>
      <w:bCs/>
      <w:sz w:val="24"/>
      <w:szCs w:val="24"/>
    </w:rPr>
  </w:style>
  <w:style w:type="paragraph" w:styleId="Zkladntext">
    <w:name w:val="Body Text"/>
    <w:basedOn w:val="Normlny"/>
    <w:link w:val="ZkladntextChar"/>
    <w:uiPriority w:val="99"/>
    <w:semiHidden/>
    <w:unhideWhenUsed/>
    <w:rsid w:val="00A20894"/>
    <w:pPr>
      <w:jc w:val="both"/>
    </w:pPr>
  </w:style>
  <w:style w:type="character" w:customStyle="1" w:styleId="ZkladntextChar">
    <w:name w:val="Základný text Char"/>
    <w:basedOn w:val="Predvolenpsmoodseku"/>
    <w:link w:val="Zkladntext"/>
    <w:uiPriority w:val="99"/>
    <w:semiHidden/>
    <w:rsid w:val="00A20894"/>
    <w:rPr>
      <w:rFonts w:ascii="Times New Roman" w:eastAsia="Times New Roman" w:hAnsi="Times New Roman" w:cs="Times New Roman"/>
      <w:sz w:val="24"/>
      <w:szCs w:val="24"/>
      <w:lang w:eastAsia="sk-SK"/>
    </w:rPr>
  </w:style>
  <w:style w:type="paragraph" w:customStyle="1" w:styleId="TxBrp9">
    <w:name w:val="TxBr_p9"/>
    <w:basedOn w:val="Normlny"/>
    <w:rsid w:val="00A20894"/>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A20894"/>
    <w:pPr>
      <w:widowControl w:val="0"/>
      <w:tabs>
        <w:tab w:val="left" w:pos="1020"/>
      </w:tabs>
      <w:autoSpaceDE w:val="0"/>
      <w:autoSpaceDN w:val="0"/>
      <w:adjustRightInd w:val="0"/>
      <w:spacing w:line="240" w:lineRule="atLeast"/>
      <w:ind w:left="346"/>
      <w:jc w:val="both"/>
    </w:pPr>
    <w:rPr>
      <w:sz w:val="20"/>
      <w:lang w:val="en-US"/>
    </w:rPr>
  </w:style>
  <w:style w:type="character" w:customStyle="1" w:styleId="awspan1">
    <w:name w:val="awspan1"/>
    <w:basedOn w:val="Predvolenpsmoodseku"/>
    <w:rsid w:val="00517D26"/>
    <w:rPr>
      <w:color w:val="000000"/>
      <w:sz w:val="24"/>
      <w:szCs w:val="24"/>
    </w:rPr>
  </w:style>
  <w:style w:type="paragraph" w:styleId="Odsekzoznamu">
    <w:name w:val="List Paragraph"/>
    <w:aliases w:val="body,Odsek,Odsek zoznamu1,Odsek zoznamu2"/>
    <w:basedOn w:val="Normlny"/>
    <w:link w:val="OdsekzoznamuChar"/>
    <w:uiPriority w:val="34"/>
    <w:qFormat/>
    <w:rsid w:val="00E764FC"/>
    <w:pPr>
      <w:spacing w:after="200" w:line="276" w:lineRule="auto"/>
      <w:ind w:left="720"/>
      <w:contextualSpacing/>
    </w:pPr>
    <w:rPr>
      <w:rFonts w:ascii="Calibri" w:hAnsi="Calibri"/>
      <w:sz w:val="22"/>
      <w:szCs w:val="22"/>
      <w:lang w:eastAsia="en-US"/>
    </w:rPr>
  </w:style>
  <w:style w:type="character" w:customStyle="1" w:styleId="OdsekzoznamuChar">
    <w:name w:val="Odsek zoznamu Char"/>
    <w:aliases w:val="body Char,Odsek Char,Odsek zoznamu1 Char,Odsek zoznamu2 Char"/>
    <w:link w:val="Odsekzoznamu"/>
    <w:uiPriority w:val="34"/>
    <w:locked/>
    <w:rsid w:val="00E764FC"/>
    <w:rPr>
      <w:rFonts w:ascii="Calibri" w:eastAsia="Times New Roman" w:hAnsi="Calibri" w:cs="Times New Roman"/>
    </w:rPr>
  </w:style>
  <w:style w:type="paragraph" w:styleId="Textbubliny">
    <w:name w:val="Balloon Text"/>
    <w:basedOn w:val="Normlny"/>
    <w:link w:val="TextbublinyChar"/>
    <w:uiPriority w:val="99"/>
    <w:semiHidden/>
    <w:unhideWhenUsed/>
    <w:rsid w:val="00452878"/>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2878"/>
    <w:rPr>
      <w:rFonts w:ascii="Segoe UI" w:eastAsia="Times New Roman" w:hAnsi="Segoe UI" w:cs="Segoe UI"/>
      <w:sz w:val="18"/>
      <w:szCs w:val="18"/>
      <w:lang w:eastAsia="sk-SK"/>
    </w:rPr>
  </w:style>
  <w:style w:type="paragraph" w:customStyle="1" w:styleId="TxBrp7">
    <w:name w:val="TxBr_p7"/>
    <w:basedOn w:val="Normlny"/>
    <w:rsid w:val="00911B8B"/>
    <w:pPr>
      <w:widowControl w:val="0"/>
      <w:tabs>
        <w:tab w:val="left" w:pos="3968"/>
      </w:tabs>
      <w:autoSpaceDE w:val="0"/>
      <w:autoSpaceDN w:val="0"/>
      <w:adjustRightInd w:val="0"/>
      <w:spacing w:line="240" w:lineRule="atLeast"/>
      <w:ind w:left="2602"/>
      <w:jc w:val="both"/>
    </w:pPr>
    <w:rPr>
      <w:sz w:val="20"/>
      <w:lang w:val="en-US"/>
    </w:rPr>
  </w:style>
  <w:style w:type="paragraph" w:customStyle="1" w:styleId="Default">
    <w:name w:val="Default"/>
    <w:rsid w:val="00911B8B"/>
    <w:pPr>
      <w:autoSpaceDE w:val="0"/>
      <w:autoSpaceDN w:val="0"/>
      <w:adjustRightInd w:val="0"/>
      <w:spacing w:after="0" w:line="240" w:lineRule="auto"/>
    </w:pPr>
    <w:rPr>
      <w:rFonts w:ascii="Times New Roman" w:hAnsi="Times New Roman" w:cs="Times New Roman"/>
      <w:color w:val="000000"/>
      <w:sz w:val="24"/>
      <w:szCs w:val="24"/>
    </w:rPr>
  </w:style>
  <w:style w:type="paragraph" w:styleId="Zarkazkladnhotextu">
    <w:name w:val="Body Text Indent"/>
    <w:basedOn w:val="Normlny"/>
    <w:link w:val="ZarkazkladnhotextuChar"/>
    <w:uiPriority w:val="99"/>
    <w:semiHidden/>
    <w:unhideWhenUsed/>
    <w:rsid w:val="00EE4FA4"/>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semiHidden/>
    <w:rsid w:val="00EE4FA4"/>
    <w:rPr>
      <w:rFonts w:ascii="Times New Roman" w:eastAsia="Times New Roman" w:hAnsi="Times New Roman" w:cs="Times New Roman"/>
      <w:sz w:val="24"/>
    </w:rPr>
  </w:style>
  <w:style w:type="character" w:styleId="Hypertextovprepojenie">
    <w:name w:val="Hyperlink"/>
    <w:basedOn w:val="Predvolenpsmoodseku"/>
    <w:uiPriority w:val="99"/>
    <w:semiHidden/>
    <w:unhideWhenUsed/>
    <w:rsid w:val="00BD12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08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pravne-predpisy/SK/ZZ/2002/131/"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16</Pages>
  <Words>4965</Words>
  <Characters>28307</Characters>
  <Application>Microsoft Office Word</Application>
  <DocSecurity>0</DocSecurity>
  <Lines>235</Lines>
  <Paragraphs>66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stazista</dc:creator>
  <cp:keywords/>
  <dc:description/>
  <cp:lastModifiedBy>Ebringerová, Viera</cp:lastModifiedBy>
  <cp:revision>106</cp:revision>
  <cp:lastPrinted>2020-07-15T12:06:00Z</cp:lastPrinted>
  <dcterms:created xsi:type="dcterms:W3CDTF">2019-03-26T12:01:00Z</dcterms:created>
  <dcterms:modified xsi:type="dcterms:W3CDTF">2020-07-15T12:18:00Z</dcterms:modified>
</cp:coreProperties>
</file>