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40657B">
        <w:t>10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78360B">
        <w:t>1</w:t>
      </w:r>
      <w:r w:rsidR="0040657B">
        <w:t>3</w:t>
      </w:r>
      <w:r w:rsidR="0078360B">
        <w:t>1</w:t>
      </w:r>
      <w:r w:rsidR="0040657B">
        <w:t>0</w:t>
      </w:r>
      <w:r w:rsidR="00C13206" w:rsidRPr="00C33BFF">
        <w:t>/20</w:t>
      </w:r>
      <w:r w:rsidR="00032FBB">
        <w:t>20</w:t>
      </w:r>
    </w:p>
    <w:p w:rsidR="00CA24FE" w:rsidRPr="00415A33" w:rsidRDefault="00602191" w:rsidP="00415A33">
      <w:pPr>
        <w:ind w:left="3540"/>
        <w:rPr>
          <w:i/>
        </w:rPr>
      </w:pPr>
      <w:r>
        <w:rPr>
          <w:i/>
        </w:rPr>
        <w:t xml:space="preserve">        </w:t>
      </w:r>
    </w:p>
    <w:p w:rsidR="0078360B" w:rsidRPr="00162BF1" w:rsidRDefault="0078360B" w:rsidP="00CA24FE">
      <w:pPr>
        <w:jc w:val="center"/>
        <w:rPr>
          <w:i/>
          <w:sz w:val="28"/>
          <w:szCs w:val="28"/>
        </w:rPr>
      </w:pPr>
    </w:p>
    <w:p w:rsidR="00CA24FE" w:rsidRDefault="0040657B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</w:t>
      </w:r>
    </w:p>
    <w:p w:rsidR="0040657B" w:rsidRDefault="0040657B" w:rsidP="00CA24FE">
      <w:pPr>
        <w:jc w:val="center"/>
        <w:rPr>
          <w:b/>
          <w:sz w:val="28"/>
          <w:szCs w:val="28"/>
        </w:rPr>
      </w:pP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40657B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>
        <w:rPr>
          <w:b/>
        </w:rPr>
        <w:t>8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 w:rsidR="0078360B">
        <w:rPr>
          <w:b/>
        </w:rPr>
        <w:t>júla</w:t>
      </w:r>
      <w:r w:rsidR="00CA24FE">
        <w:rPr>
          <w:b/>
        </w:rPr>
        <w:t xml:space="preserve">  20</w:t>
      </w:r>
      <w:r w:rsidR="00032FBB">
        <w:rPr>
          <w:b/>
        </w:rPr>
        <w:t>20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424DE5" w:rsidP="00F147C9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>k </w:t>
      </w:r>
      <w:r w:rsidR="0040657B">
        <w:rPr>
          <w:bCs/>
        </w:rPr>
        <w:t>vládnemu</w:t>
      </w:r>
      <w:r w:rsidR="0040657B" w:rsidRPr="0040657B">
        <w:rPr>
          <w:bCs/>
        </w:rPr>
        <w:t xml:space="preserve"> návrh</w:t>
      </w:r>
      <w:r w:rsidR="0040657B">
        <w:rPr>
          <w:bCs/>
        </w:rPr>
        <w:t>u</w:t>
      </w:r>
      <w:r w:rsidR="0040657B" w:rsidRPr="0040657B">
        <w:rPr>
          <w:bCs/>
        </w:rPr>
        <w:t xml:space="preserve"> zákona, ktorým sa menia a dopĺňajú niektoré zákony v súvislosti so zlepšovaním podnikateľského prostredia zasiahnutým opatreniami na zamedzenie šírenia nebezpečnej nákazlivej ľudskej choroby COVID-19 </w:t>
      </w:r>
      <w:r w:rsidR="0040657B" w:rsidRPr="0040657B">
        <w:rPr>
          <w:b/>
          <w:bCs/>
        </w:rPr>
        <w:t>(tlač 161)</w:t>
      </w:r>
      <w:r w:rsidR="00F147C9">
        <w:t>.</w:t>
      </w:r>
      <w:r w:rsidR="00F147C9">
        <w:rPr>
          <w:b/>
          <w:bCs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40657B" w:rsidP="0040657B">
      <w:pPr>
        <w:ind w:left="360"/>
        <w:jc w:val="both"/>
        <w:rPr>
          <w:bCs/>
        </w:rPr>
      </w:pPr>
      <w:r>
        <w:rPr>
          <w:bCs/>
        </w:rPr>
        <w:t>s vládnym</w:t>
      </w:r>
      <w:r w:rsidRPr="0040657B">
        <w:rPr>
          <w:bCs/>
        </w:rPr>
        <w:t xml:space="preserve"> návrh</w:t>
      </w:r>
      <w:r>
        <w:rPr>
          <w:bCs/>
        </w:rPr>
        <w:t>om</w:t>
      </w:r>
      <w:r w:rsidRPr="0040657B">
        <w:rPr>
          <w:bCs/>
        </w:rPr>
        <w:t xml:space="preserve"> zákona, ktorým sa menia a dopĺňajú niektoré zákony v súvislosti so zlepšovaním podnikateľského prostredia zasiahnutým opatreniami na zamedzenie šírenia nebezpečnej nákazlivej ľudskej choroby COVID-19 </w:t>
      </w:r>
      <w:r w:rsidRPr="0040657B">
        <w:rPr>
          <w:b/>
          <w:bCs/>
        </w:rPr>
        <w:t>(tlač 161)</w:t>
      </w:r>
      <w:r>
        <w:rPr>
          <w:bCs/>
        </w:rPr>
        <w:t>;</w:t>
      </w:r>
    </w:p>
    <w:p w:rsidR="0040657B" w:rsidRDefault="0040657B" w:rsidP="0040657B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Default="003D175C" w:rsidP="00997653">
      <w:pPr>
        <w:pStyle w:val="Zkladntext"/>
        <w:widowControl/>
        <w:suppressAutoHyphens w:val="0"/>
        <w:spacing w:after="0"/>
        <w:ind w:left="360"/>
        <w:jc w:val="both"/>
        <w:rPr>
          <w:b/>
          <w:spacing w:val="20"/>
        </w:rPr>
      </w:pPr>
      <w:r>
        <w:rPr>
          <w:bCs/>
        </w:rPr>
        <w:t>vládny</w:t>
      </w:r>
      <w:r w:rsidR="0040657B" w:rsidRPr="0040657B">
        <w:rPr>
          <w:bCs/>
        </w:rPr>
        <w:t xml:space="preserve"> návrh zákona, ktorým sa menia a dopĺňajú niektoré zákony v súvislosti so zlepšovaním podnikateľského prostredia zasiahnutým opatreniami na zamedzenie šírenia nebezpečnej nákazlivej ľudskej choroby COVID-19 </w:t>
      </w:r>
      <w:r w:rsidR="0040657B" w:rsidRPr="0040657B">
        <w:rPr>
          <w:b/>
          <w:bCs/>
        </w:rPr>
        <w:t>(tlač 161)</w:t>
      </w:r>
      <w:r w:rsidR="0040657B">
        <w:rPr>
          <w:b/>
          <w:bCs/>
        </w:rPr>
        <w:t xml:space="preserve"> </w:t>
      </w:r>
      <w:r w:rsidR="00F147C9">
        <w:rPr>
          <w:b/>
          <w:spacing w:val="20"/>
        </w:rPr>
        <w:t>schváliť</w:t>
      </w:r>
      <w:r w:rsidR="00D70991">
        <w:rPr>
          <w:b/>
          <w:spacing w:val="20"/>
        </w:rPr>
        <w:t xml:space="preserve"> </w:t>
      </w:r>
    </w:p>
    <w:p w:rsidR="0040657B" w:rsidRDefault="0040657B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997653" w:rsidRDefault="0040657B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>poveruje</w:t>
      </w:r>
      <w:r w:rsidR="00997653">
        <w:t xml:space="preserve">  </w:t>
      </w:r>
      <w:r w:rsidR="00997653">
        <w:rPr>
          <w:spacing w:val="0"/>
        </w:rPr>
        <w:t>predsed</w:t>
      </w:r>
      <w:r>
        <w:rPr>
          <w:spacing w:val="0"/>
        </w:rPr>
        <w:t>u</w:t>
      </w:r>
      <w:r w:rsidR="00997653">
        <w:rPr>
          <w:spacing w:val="0"/>
        </w:rPr>
        <w:t xml:space="preserve">  výboru </w:t>
      </w:r>
    </w:p>
    <w:p w:rsidR="0040657B" w:rsidRPr="00B92C35" w:rsidRDefault="0040657B" w:rsidP="0040657B">
      <w:pPr>
        <w:pStyle w:val="Zkladntext"/>
        <w:tabs>
          <w:tab w:val="left" w:pos="1134"/>
          <w:tab w:val="left" w:pos="1276"/>
        </w:tabs>
      </w:pPr>
    </w:p>
    <w:p w:rsidR="00F147C9" w:rsidRDefault="0040657B" w:rsidP="0040657B">
      <w:pPr>
        <w:pStyle w:val="Zkladntext"/>
        <w:ind w:left="360"/>
        <w:jc w:val="both"/>
      </w:pPr>
      <w:r w:rsidRPr="00B92C35">
        <w:t>predložiť stanovisko výboru k uvedenému návrhu zákona predsedovi gestorského Výboru Národnej rady Slovenskej republiky</w:t>
      </w:r>
      <w:r>
        <w:t xml:space="preserve"> pre hospodárske záležitosti</w:t>
      </w:r>
      <w:r w:rsidR="00F147C9">
        <w:t xml:space="preserve">. </w:t>
      </w:r>
    </w:p>
    <w:p w:rsidR="00F147C9" w:rsidRDefault="00F147C9" w:rsidP="00F147C9"/>
    <w:p w:rsidR="00424DE5" w:rsidRDefault="00424DE5" w:rsidP="00F147C9"/>
    <w:p w:rsidR="0040657B" w:rsidRDefault="0040657B" w:rsidP="00F147C9"/>
    <w:p w:rsidR="00424DE5" w:rsidRDefault="00424DE5" w:rsidP="00F147C9"/>
    <w:p w:rsidR="00870E4E" w:rsidRDefault="00032FBB" w:rsidP="00870E4E">
      <w:pPr>
        <w:jc w:val="both"/>
      </w:pPr>
      <w:r>
        <w:t xml:space="preserve">Jozef </w:t>
      </w:r>
      <w:r w:rsidRPr="00750ABB">
        <w:rPr>
          <w:b/>
        </w:rPr>
        <w:t>Pročko</w:t>
      </w:r>
      <w:r w:rsidR="00CE203A">
        <w:rPr>
          <w:b/>
        </w:rPr>
        <w:t>, v. r.</w:t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 w:rsidR="00424DE5">
        <w:tab/>
      </w:r>
      <w:r>
        <w:t xml:space="preserve">Kristián </w:t>
      </w:r>
      <w:r w:rsidRPr="00750ABB">
        <w:rPr>
          <w:b/>
        </w:rPr>
        <w:t>Čekovský</w:t>
      </w:r>
      <w:r w:rsidR="00CE203A">
        <w:rPr>
          <w:b/>
        </w:rPr>
        <w:t>, v. r.</w:t>
      </w:r>
      <w:bookmarkStart w:id="0" w:name="_GoBack"/>
      <w:bookmarkEnd w:id="0"/>
    </w:p>
    <w:p w:rsidR="000B265E" w:rsidRDefault="00870E4E" w:rsidP="00304055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D300F7" w:rsidRDefault="00D300F7" w:rsidP="00304055">
      <w:pPr>
        <w:jc w:val="both"/>
      </w:pPr>
    </w:p>
    <w:p w:rsidR="00D70991" w:rsidRDefault="00D70991" w:rsidP="00304055">
      <w:pPr>
        <w:jc w:val="both"/>
      </w:pPr>
    </w:p>
    <w:sectPr w:rsidR="00D7099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0657B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2"/>
  </w:num>
  <w:num w:numId="10">
    <w:abstractNumId w:val="11"/>
  </w:num>
  <w:num w:numId="11">
    <w:abstractNumId w:val="21"/>
  </w:num>
  <w:num w:numId="12">
    <w:abstractNumId w:val="15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62BF1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48A6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D175C"/>
    <w:rsid w:val="003F2850"/>
    <w:rsid w:val="003F5816"/>
    <w:rsid w:val="0040657B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D1811"/>
    <w:rsid w:val="00801A68"/>
    <w:rsid w:val="00846109"/>
    <w:rsid w:val="00870E4E"/>
    <w:rsid w:val="00876784"/>
    <w:rsid w:val="00877237"/>
    <w:rsid w:val="008A086B"/>
    <w:rsid w:val="008B632F"/>
    <w:rsid w:val="008C0180"/>
    <w:rsid w:val="008C396C"/>
    <w:rsid w:val="008C4AF5"/>
    <w:rsid w:val="008C779A"/>
    <w:rsid w:val="008D1149"/>
    <w:rsid w:val="008D4970"/>
    <w:rsid w:val="008E239E"/>
    <w:rsid w:val="008F1D24"/>
    <w:rsid w:val="008F720A"/>
    <w:rsid w:val="009004FB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588A"/>
    <w:rsid w:val="00B12890"/>
    <w:rsid w:val="00B16181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03A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F10E9"/>
    <w:rsid w:val="00EF2D94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B21BB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9167-5D4D-451D-9212-D986A963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5</cp:revision>
  <cp:lastPrinted>2020-07-08T13:32:00Z</cp:lastPrinted>
  <dcterms:created xsi:type="dcterms:W3CDTF">2020-07-07T13:15:00Z</dcterms:created>
  <dcterms:modified xsi:type="dcterms:W3CDTF">2020-07-08T13:32:00Z</dcterms:modified>
</cp:coreProperties>
</file>