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7B966" w14:textId="77777777" w:rsidR="00403563" w:rsidRDefault="00403563" w:rsidP="00403563">
      <w:pPr>
        <w:widowControl w:val="0"/>
        <w:jc w:val="center"/>
        <w:rPr>
          <w:b/>
          <w:bCs/>
        </w:rPr>
      </w:pPr>
      <w:r>
        <w:rPr>
          <w:b/>
          <w:bCs/>
        </w:rPr>
        <w:t>N Á R O D N Á R A D A S L O V E N S K E J R E P U B L I K Y</w:t>
      </w:r>
    </w:p>
    <w:p w14:paraId="65904768" w14:textId="77777777" w:rsidR="00403563" w:rsidRDefault="00403563" w:rsidP="00403563">
      <w:pPr>
        <w:widowControl w:val="0"/>
        <w:pBdr>
          <w:bottom w:val="single" w:sz="6" w:space="1" w:color="auto"/>
        </w:pBdr>
        <w:jc w:val="center"/>
        <w:rPr>
          <w:b/>
          <w:bCs/>
        </w:rPr>
      </w:pPr>
      <w:r>
        <w:rPr>
          <w:b/>
          <w:bCs/>
        </w:rPr>
        <w:t>VIII. volebné obdobie</w:t>
      </w:r>
    </w:p>
    <w:p w14:paraId="6B105A50" w14:textId="77777777" w:rsidR="00403563" w:rsidRDefault="00403563" w:rsidP="00403563">
      <w:pPr>
        <w:widowControl w:val="0"/>
        <w:jc w:val="center"/>
        <w:rPr>
          <w:b/>
          <w:bCs/>
        </w:rPr>
      </w:pPr>
    </w:p>
    <w:p w14:paraId="6D65A0BA" w14:textId="1A2AE1A9" w:rsidR="00403563" w:rsidRPr="00F536DE" w:rsidRDefault="00403563" w:rsidP="00403563">
      <w:pPr>
        <w:widowControl w:val="0"/>
        <w:jc w:val="center"/>
        <w:rPr>
          <w:b/>
          <w:bCs/>
        </w:rPr>
      </w:pPr>
      <w:r>
        <w:rPr>
          <w:b/>
          <w:bCs/>
        </w:rPr>
        <w:t>138</w:t>
      </w:r>
    </w:p>
    <w:p w14:paraId="6ED3EE89" w14:textId="77777777" w:rsidR="00403563" w:rsidRDefault="00403563" w:rsidP="00403563">
      <w:pPr>
        <w:widowControl w:val="0"/>
        <w:jc w:val="center"/>
        <w:rPr>
          <w:b/>
          <w:bCs/>
        </w:rPr>
      </w:pPr>
    </w:p>
    <w:p w14:paraId="5372FE6C" w14:textId="77777777" w:rsidR="00403563" w:rsidRDefault="00403563" w:rsidP="00403563">
      <w:pPr>
        <w:jc w:val="center"/>
        <w:rPr>
          <w:b/>
        </w:rPr>
      </w:pPr>
      <w:r>
        <w:rPr>
          <w:b/>
        </w:rPr>
        <w:t>VLÁDNY NÁVRH</w:t>
      </w:r>
    </w:p>
    <w:p w14:paraId="7D974A6D" w14:textId="77777777" w:rsidR="00403563" w:rsidRDefault="00403563" w:rsidP="00403563">
      <w:pPr>
        <w:widowControl w:val="0"/>
        <w:jc w:val="center"/>
        <w:rPr>
          <w:b/>
        </w:rPr>
      </w:pPr>
    </w:p>
    <w:p w14:paraId="300F2598" w14:textId="77777777" w:rsidR="00403563" w:rsidRDefault="00403563" w:rsidP="00403563">
      <w:pPr>
        <w:widowControl w:val="0"/>
        <w:spacing w:before="240"/>
        <w:jc w:val="center"/>
        <w:rPr>
          <w:b/>
        </w:rPr>
      </w:pPr>
      <w:r>
        <w:rPr>
          <w:b/>
        </w:rPr>
        <w:t>ZÁKON</w:t>
      </w:r>
    </w:p>
    <w:p w14:paraId="50220492" w14:textId="77777777" w:rsidR="00403563" w:rsidRPr="004847D1" w:rsidRDefault="00403563" w:rsidP="00403563">
      <w:pPr>
        <w:spacing w:before="240" w:after="240"/>
        <w:jc w:val="center"/>
        <w:rPr>
          <w:b/>
        </w:rPr>
      </w:pPr>
      <w:r>
        <w:rPr>
          <w:b/>
        </w:rPr>
        <w:t>z ... 2020</w:t>
      </w:r>
      <w:r w:rsidRPr="004847D1">
        <w:rPr>
          <w:b/>
        </w:rPr>
        <w:t>,</w:t>
      </w:r>
    </w:p>
    <w:p w14:paraId="07923115" w14:textId="77777777" w:rsidR="00723FC0" w:rsidRPr="00F91797" w:rsidRDefault="00723FC0" w:rsidP="00135835">
      <w:pPr>
        <w:pStyle w:val="Nadpis2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o ekologickej poľnohospodárskej výrobe</w:t>
      </w:r>
    </w:p>
    <w:p w14:paraId="0E71ABA7" w14:textId="77777777" w:rsidR="00105DC1" w:rsidRPr="00F91797" w:rsidRDefault="00723FC0" w:rsidP="00135835">
      <w:pPr>
        <w:pStyle w:val="odsek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Národná rada Slovenskej republiky sa uzniesla na tomto zákone:</w:t>
      </w:r>
    </w:p>
    <w:p w14:paraId="39D2E1E9" w14:textId="77777777" w:rsidR="008E5BEB" w:rsidRPr="00F91797" w:rsidRDefault="00F4652B" w:rsidP="00135835">
      <w:pPr>
        <w:keepNext w:val="0"/>
        <w:widowControl w:val="0"/>
        <w:spacing w:before="240" w:after="120"/>
        <w:jc w:val="center"/>
        <w:rPr>
          <w:b/>
          <w:color w:val="000000" w:themeColor="text1"/>
        </w:rPr>
      </w:pPr>
      <w:r w:rsidRPr="00F91797">
        <w:rPr>
          <w:b/>
          <w:color w:val="000000" w:themeColor="text1"/>
        </w:rPr>
        <w:t>Úvodné ustanovenia</w:t>
      </w:r>
    </w:p>
    <w:p w14:paraId="6A3182FB" w14:textId="77777777" w:rsidR="006341BC" w:rsidRPr="00F91797" w:rsidRDefault="006341BC" w:rsidP="00135835">
      <w:pPr>
        <w:pStyle w:val="Nadpis1"/>
        <w:keepNext w:val="0"/>
        <w:widowControl w:val="0"/>
        <w:numPr>
          <w:ilvl w:val="0"/>
          <w:numId w:val="9"/>
        </w:numPr>
        <w:tabs>
          <w:tab w:val="clear" w:pos="142"/>
          <w:tab w:val="num" w:pos="425"/>
        </w:tabs>
        <w:ind w:left="357" w:hanging="357"/>
        <w:rPr>
          <w:color w:val="000000" w:themeColor="text1"/>
        </w:rPr>
      </w:pPr>
    </w:p>
    <w:p w14:paraId="087AC123" w14:textId="77777777" w:rsidR="006341BC" w:rsidRPr="00F91797" w:rsidRDefault="00723FC0" w:rsidP="00135835">
      <w:pPr>
        <w:pStyle w:val="odsek1"/>
        <w:keepNext w:val="0"/>
        <w:widowControl w:val="0"/>
        <w:numPr>
          <w:ilvl w:val="0"/>
          <w:numId w:val="0"/>
        </w:numPr>
        <w:spacing w:before="0" w:after="60"/>
        <w:ind w:firstLine="567"/>
        <w:rPr>
          <w:color w:val="000000" w:themeColor="text1"/>
        </w:rPr>
      </w:pPr>
      <w:r w:rsidRPr="00F91797">
        <w:rPr>
          <w:color w:val="000000" w:themeColor="text1"/>
        </w:rPr>
        <w:t>Tento zákon upravuje</w:t>
      </w:r>
    </w:p>
    <w:p w14:paraId="6850090B" w14:textId="7EBA1132" w:rsidR="00723FC0" w:rsidRPr="00F91797" w:rsidRDefault="00723FC0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pravidlá ekologickej poľnohospodárskej výroby podľa osobitných predpisov,</w:t>
      </w:r>
      <w:bookmarkStart w:id="0" w:name="_Ref2238826"/>
      <w:r w:rsidR="005D2C28" w:rsidRPr="00F91797">
        <w:rPr>
          <w:rStyle w:val="Odkaznapoznmkupodiarou"/>
          <w:color w:val="000000" w:themeColor="text1"/>
        </w:rPr>
        <w:footnoteReference w:id="1"/>
      </w:r>
      <w:bookmarkEnd w:id="0"/>
      <w:r w:rsidRPr="00F91797">
        <w:rPr>
          <w:color w:val="000000" w:themeColor="text1"/>
        </w:rPr>
        <w:t>)</w:t>
      </w:r>
    </w:p>
    <w:p w14:paraId="6177E713" w14:textId="77777777" w:rsidR="00723FC0" w:rsidRPr="00F91797" w:rsidRDefault="00723FC0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 xml:space="preserve">pôsobnosť orgánov štátnej správy v oblasti ekologickej poľnohospodárskej výroby, </w:t>
      </w:r>
    </w:p>
    <w:p w14:paraId="4FE8BC50" w14:textId="77777777" w:rsidR="00723FC0" w:rsidRPr="00F91797" w:rsidRDefault="00723FC0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práva a povinnosti osôb vykonávajúcich eko</w:t>
      </w:r>
      <w:r w:rsidR="006341BC" w:rsidRPr="00F91797">
        <w:rPr>
          <w:color w:val="000000" w:themeColor="text1"/>
        </w:rPr>
        <w:t>logickú poľnohospodársku výrobu</w:t>
      </w:r>
      <w:r w:rsidR="006130CC" w:rsidRPr="00F91797">
        <w:rPr>
          <w:color w:val="000000" w:themeColor="text1"/>
        </w:rPr>
        <w:t xml:space="preserve"> (ďalej len „prevádzkovateľ“)</w:t>
      </w:r>
      <w:r w:rsidRPr="00F91797">
        <w:rPr>
          <w:color w:val="000000" w:themeColor="text1"/>
        </w:rPr>
        <w:t>,</w:t>
      </w:r>
    </w:p>
    <w:p w14:paraId="2E8D1EEF" w14:textId="77777777" w:rsidR="000666E1" w:rsidRPr="00F91797" w:rsidRDefault="00F77162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výkon vstupn</w:t>
      </w:r>
      <w:r w:rsidR="00C118A3" w:rsidRPr="00F91797">
        <w:rPr>
          <w:color w:val="000000" w:themeColor="text1"/>
        </w:rPr>
        <w:t>ého preverenia predpokladov pre ekologickú poľnohospodársku výrobu (ďalej len „vstupn</w:t>
      </w:r>
      <w:r w:rsidR="00220EDB" w:rsidRPr="00F91797">
        <w:rPr>
          <w:color w:val="000000" w:themeColor="text1"/>
        </w:rPr>
        <w:t>é</w:t>
      </w:r>
      <w:r w:rsidR="00E709E8" w:rsidRPr="00F91797">
        <w:rPr>
          <w:color w:val="000000" w:themeColor="text1"/>
        </w:rPr>
        <w:t xml:space="preserve"> </w:t>
      </w:r>
      <w:r w:rsidR="00220EDB" w:rsidRPr="00F91797">
        <w:rPr>
          <w:color w:val="000000" w:themeColor="text1"/>
        </w:rPr>
        <w:t>preverenie</w:t>
      </w:r>
      <w:r w:rsidR="0087430E" w:rsidRPr="00F91797">
        <w:rPr>
          <w:color w:val="000000" w:themeColor="text1"/>
        </w:rPr>
        <w:t>“),</w:t>
      </w:r>
    </w:p>
    <w:p w14:paraId="76E87071" w14:textId="77777777" w:rsidR="00331224" w:rsidRPr="00F91797" w:rsidRDefault="00B66368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 xml:space="preserve">vedenie </w:t>
      </w:r>
      <w:r w:rsidR="00331224" w:rsidRPr="00F91797">
        <w:rPr>
          <w:color w:val="000000" w:themeColor="text1"/>
        </w:rPr>
        <w:t>registr</w:t>
      </w:r>
      <w:r w:rsidRPr="00F91797">
        <w:rPr>
          <w:color w:val="000000" w:themeColor="text1"/>
        </w:rPr>
        <w:t>a</w:t>
      </w:r>
      <w:r w:rsidR="00331224" w:rsidRPr="00F91797">
        <w:rPr>
          <w:color w:val="000000" w:themeColor="text1"/>
        </w:rPr>
        <w:t xml:space="preserve"> prevádzkovateľov</w:t>
      </w:r>
      <w:r w:rsidRPr="00F91797">
        <w:rPr>
          <w:color w:val="000000" w:themeColor="text1"/>
        </w:rPr>
        <w:t xml:space="preserve"> ekologickej poľnohospodárskej výroby</w:t>
      </w:r>
      <w:r w:rsidR="00331224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 xml:space="preserve">(ďalej len „register prevádzkovateľov“) </w:t>
      </w:r>
      <w:r w:rsidR="00331224" w:rsidRPr="00F91797">
        <w:rPr>
          <w:color w:val="000000" w:themeColor="text1"/>
        </w:rPr>
        <w:t>a registra</w:t>
      </w:r>
      <w:r w:rsidRPr="00F91797">
        <w:rPr>
          <w:color w:val="000000" w:themeColor="text1"/>
        </w:rPr>
        <w:t xml:space="preserve"> inšpekčných organizácií</w:t>
      </w:r>
      <w:r w:rsidR="00331224" w:rsidRPr="00F91797">
        <w:rPr>
          <w:color w:val="000000" w:themeColor="text1"/>
        </w:rPr>
        <w:t>,</w:t>
      </w:r>
    </w:p>
    <w:p w14:paraId="4E2E930A" w14:textId="73CE7614" w:rsidR="00F77162" w:rsidRPr="00F91797" w:rsidRDefault="00F77162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 xml:space="preserve">výkon </w:t>
      </w:r>
      <w:r w:rsidR="00331224" w:rsidRPr="00F91797">
        <w:rPr>
          <w:color w:val="000000" w:themeColor="text1"/>
        </w:rPr>
        <w:t xml:space="preserve">úradnej </w:t>
      </w:r>
      <w:r w:rsidRPr="00F91797">
        <w:rPr>
          <w:color w:val="000000" w:themeColor="text1"/>
        </w:rPr>
        <w:t>kontroly ekologickej poľnohospodárskej výroby</w:t>
      </w:r>
      <w:r w:rsidR="002F411D">
        <w:rPr>
          <w:color w:val="000000" w:themeColor="text1"/>
        </w:rPr>
        <w:t xml:space="preserve"> </w:t>
      </w:r>
      <w:r w:rsidR="002F411D" w:rsidRPr="00F91797">
        <w:rPr>
          <w:color w:val="000000" w:themeColor="text1"/>
        </w:rPr>
        <w:t>(ďalej len „úradná kontrola“)</w:t>
      </w:r>
      <w:r w:rsidR="006A1E72" w:rsidRPr="00F91797">
        <w:rPr>
          <w:color w:val="000000" w:themeColor="text1"/>
        </w:rPr>
        <w:t xml:space="preserve"> </w:t>
      </w:r>
      <w:r w:rsidR="000666E1" w:rsidRPr="00F91797">
        <w:rPr>
          <w:color w:val="000000" w:themeColor="text1"/>
        </w:rPr>
        <w:t>prevádzkovateľov</w:t>
      </w:r>
      <w:r w:rsidRPr="00F91797">
        <w:rPr>
          <w:color w:val="000000" w:themeColor="text1"/>
        </w:rPr>
        <w:t>,</w:t>
      </w:r>
    </w:p>
    <w:p w14:paraId="6BCBC75D" w14:textId="68975C76" w:rsidR="00723FC0" w:rsidRPr="00F91797" w:rsidRDefault="0030236E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 xml:space="preserve">oprávnenia </w:t>
      </w:r>
      <w:r w:rsidR="00723FC0" w:rsidRPr="00F91797">
        <w:rPr>
          <w:color w:val="000000" w:themeColor="text1"/>
        </w:rPr>
        <w:t xml:space="preserve">a povinnosti inšpekčných organizácií, </w:t>
      </w:r>
    </w:p>
    <w:p w14:paraId="03AC27BC" w14:textId="1C1AF7E5" w:rsidR="00723FC0" w:rsidRPr="00F91797" w:rsidRDefault="00723FC0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 xml:space="preserve">označovanie </w:t>
      </w:r>
      <w:r w:rsidR="006341BC" w:rsidRPr="00F91797">
        <w:rPr>
          <w:color w:val="000000" w:themeColor="text1"/>
        </w:rPr>
        <w:t>produktov ekologickej poľnohospodárskej výroby</w:t>
      </w:r>
      <w:r w:rsidR="00DB5F9A">
        <w:rPr>
          <w:color w:val="000000" w:themeColor="text1"/>
        </w:rPr>
        <w:t>,</w:t>
      </w:r>
    </w:p>
    <w:p w14:paraId="7E7D0EF7" w14:textId="77777777" w:rsidR="00F73F41" w:rsidRPr="00F91797" w:rsidRDefault="00723FC0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  <w:shd w:val="clear" w:color="auto" w:fill="FFFFFF"/>
        </w:rPr>
        <w:t>priestupky a iné správne delikty v oblasti </w:t>
      </w:r>
      <w:r w:rsidRPr="00F91797">
        <w:rPr>
          <w:color w:val="000000" w:themeColor="text1"/>
        </w:rPr>
        <w:t>ekologickej poľnohospodárskej výroby.</w:t>
      </w:r>
    </w:p>
    <w:p w14:paraId="5B791198" w14:textId="77777777" w:rsidR="00403563" w:rsidRDefault="00403563">
      <w:pPr>
        <w:keepNext w:val="0"/>
        <w:keepLines w:val="0"/>
        <w:suppressAutoHyphens w:val="0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60F26C90" w14:textId="7B648CC3" w:rsidR="002C6A9D" w:rsidRPr="00F91797" w:rsidRDefault="002C6A9D" w:rsidP="00135835">
      <w:pPr>
        <w:keepNext w:val="0"/>
        <w:widowControl w:val="0"/>
        <w:spacing w:before="240" w:after="120"/>
        <w:jc w:val="center"/>
        <w:rPr>
          <w:b/>
          <w:color w:val="000000" w:themeColor="text1"/>
        </w:rPr>
      </w:pPr>
      <w:bookmarkStart w:id="1" w:name="_GoBack"/>
      <w:bookmarkEnd w:id="1"/>
      <w:r w:rsidRPr="00F91797">
        <w:rPr>
          <w:b/>
          <w:color w:val="000000" w:themeColor="text1"/>
        </w:rPr>
        <w:lastRenderedPageBreak/>
        <w:t>Orgány štátnej správy v oblasti ekologickej poľnohospodárskej výroby</w:t>
      </w:r>
    </w:p>
    <w:p w14:paraId="4F3BB4F1" w14:textId="77777777" w:rsidR="002C6A9D" w:rsidRPr="00F91797" w:rsidRDefault="002C6A9D" w:rsidP="00135835">
      <w:pPr>
        <w:pStyle w:val="Nadpis1"/>
        <w:keepNext w:val="0"/>
        <w:widowControl w:val="0"/>
        <w:rPr>
          <w:color w:val="000000" w:themeColor="text1"/>
        </w:rPr>
      </w:pPr>
    </w:p>
    <w:p w14:paraId="40995938" w14:textId="1FA314C6" w:rsidR="002C6A9D" w:rsidRPr="00F91797" w:rsidRDefault="002C6A9D" w:rsidP="00135835">
      <w:pPr>
        <w:pStyle w:val="odsek1"/>
        <w:keepNext w:val="0"/>
        <w:widowControl w:val="0"/>
        <w:numPr>
          <w:ilvl w:val="0"/>
          <w:numId w:val="0"/>
        </w:numPr>
        <w:spacing w:before="0" w:after="60"/>
        <w:ind w:firstLine="709"/>
        <w:rPr>
          <w:color w:val="000000" w:themeColor="text1"/>
        </w:rPr>
      </w:pPr>
      <w:r w:rsidRPr="00F91797">
        <w:rPr>
          <w:color w:val="000000" w:themeColor="text1"/>
        </w:rPr>
        <w:t>Orgánmi štátnej správy v oblasti ekologic</w:t>
      </w:r>
      <w:r w:rsidR="00AC118B" w:rsidRPr="00F91797">
        <w:rPr>
          <w:color w:val="000000" w:themeColor="text1"/>
        </w:rPr>
        <w:t>kej poľnohospodárskej výroby sú</w:t>
      </w:r>
      <w:r w:rsidR="00E868A6" w:rsidRPr="00F91797">
        <w:rPr>
          <w:color w:val="000000" w:themeColor="text1"/>
        </w:rPr>
        <w:t>:</w:t>
      </w:r>
    </w:p>
    <w:p w14:paraId="560080C0" w14:textId="7EFF3D2A" w:rsidR="002C6A9D" w:rsidRPr="00F91797" w:rsidRDefault="002C6A9D" w:rsidP="00135835">
      <w:pPr>
        <w:pStyle w:val="adda"/>
        <w:keepNext w:val="0"/>
        <w:widowControl w:val="0"/>
        <w:numPr>
          <w:ilvl w:val="0"/>
          <w:numId w:val="11"/>
        </w:numPr>
        <w:rPr>
          <w:color w:val="000000" w:themeColor="text1"/>
        </w:rPr>
      </w:pPr>
      <w:r w:rsidRPr="00F91797">
        <w:rPr>
          <w:color w:val="000000" w:themeColor="text1"/>
        </w:rPr>
        <w:t>Ministerstvo pôdohospodárstva a rozvoja vidieka Slovenskej republiky (ďalej len „ministerstvo</w:t>
      </w:r>
      <w:r w:rsidR="008B1E78">
        <w:rPr>
          <w:color w:val="000000" w:themeColor="text1"/>
        </w:rPr>
        <w:t xml:space="preserve"> pôdohospodárstva</w:t>
      </w:r>
      <w:r w:rsidRPr="00F91797">
        <w:rPr>
          <w:color w:val="000000" w:themeColor="text1"/>
        </w:rPr>
        <w:t>“),</w:t>
      </w:r>
    </w:p>
    <w:p w14:paraId="6C58238F" w14:textId="32D67723" w:rsidR="00F73F41" w:rsidRPr="00F91797" w:rsidRDefault="00F41013" w:rsidP="00135835">
      <w:pPr>
        <w:pStyle w:val="adda"/>
        <w:keepNext w:val="0"/>
        <w:widowControl w:val="0"/>
        <w:rPr>
          <w:color w:val="000000" w:themeColor="text1"/>
        </w:rPr>
      </w:pPr>
      <w:r>
        <w:rPr>
          <w:color w:val="000000" w:themeColor="text1"/>
        </w:rPr>
        <w:t>Ústredný</w:t>
      </w:r>
      <w:r w:rsidRPr="00F91797">
        <w:rPr>
          <w:color w:val="000000" w:themeColor="text1"/>
        </w:rPr>
        <w:t xml:space="preserve"> kontroln</w:t>
      </w:r>
      <w:r>
        <w:rPr>
          <w:color w:val="000000" w:themeColor="text1"/>
        </w:rPr>
        <w:t>ý</w:t>
      </w:r>
      <w:r w:rsidRPr="00F91797">
        <w:rPr>
          <w:color w:val="000000" w:themeColor="text1"/>
        </w:rPr>
        <w:t xml:space="preserve"> a skúšobn</w:t>
      </w:r>
      <w:r>
        <w:rPr>
          <w:color w:val="000000" w:themeColor="text1"/>
        </w:rPr>
        <w:t>ý</w:t>
      </w:r>
      <w:r w:rsidRPr="00F91797">
        <w:rPr>
          <w:color w:val="000000" w:themeColor="text1"/>
        </w:rPr>
        <w:t xml:space="preserve"> ústav poľnohospodársk</w:t>
      </w:r>
      <w:r>
        <w:rPr>
          <w:color w:val="000000" w:themeColor="text1"/>
        </w:rPr>
        <w:t>y</w:t>
      </w:r>
      <w:r w:rsidRPr="00F91797">
        <w:rPr>
          <w:color w:val="000000" w:themeColor="text1"/>
        </w:rPr>
        <w:t xml:space="preserve"> v Bratislave (ďalej len „kontrolný ústav“)</w:t>
      </w:r>
      <w:r w:rsidR="002C6A9D" w:rsidRPr="00F91797">
        <w:rPr>
          <w:color w:val="000000" w:themeColor="text1"/>
        </w:rPr>
        <w:t>.</w:t>
      </w:r>
    </w:p>
    <w:p w14:paraId="0C590EAD" w14:textId="77777777" w:rsidR="007C37AB" w:rsidRPr="00F91797" w:rsidRDefault="007C37AB" w:rsidP="00135835">
      <w:pPr>
        <w:pStyle w:val="Nadpis1"/>
        <w:keepNext w:val="0"/>
        <w:widowControl w:val="0"/>
        <w:rPr>
          <w:color w:val="000000" w:themeColor="text1"/>
        </w:rPr>
      </w:pPr>
    </w:p>
    <w:p w14:paraId="4F94C1B6" w14:textId="0598B67A" w:rsidR="00E52B21" w:rsidRPr="00F91797" w:rsidRDefault="00E52B21" w:rsidP="00135835">
      <w:pPr>
        <w:pStyle w:val="odsek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Ministerstvo</w:t>
      </w:r>
      <w:r w:rsidR="008B1E78">
        <w:rPr>
          <w:color w:val="000000" w:themeColor="text1"/>
        </w:rPr>
        <w:t xml:space="preserve"> pôdohospodárstva</w:t>
      </w:r>
    </w:p>
    <w:p w14:paraId="18D84C2B" w14:textId="77777777" w:rsidR="00E52B21" w:rsidRPr="00F91797" w:rsidRDefault="00E52B21" w:rsidP="00135835">
      <w:pPr>
        <w:pStyle w:val="adda"/>
        <w:keepNext w:val="0"/>
        <w:widowControl w:val="0"/>
        <w:numPr>
          <w:ilvl w:val="0"/>
          <w:numId w:val="12"/>
        </w:numPr>
        <w:rPr>
          <w:color w:val="000000" w:themeColor="text1"/>
        </w:rPr>
      </w:pPr>
      <w:r w:rsidRPr="00F91797">
        <w:rPr>
          <w:color w:val="000000" w:themeColor="text1"/>
        </w:rPr>
        <w:t>riadi výkon štátnej správy v oblasti</w:t>
      </w:r>
      <w:r w:rsidR="00E709E8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ekologickej poľnohospodárskej výroby,</w:t>
      </w:r>
    </w:p>
    <w:p w14:paraId="3CEEDA6C" w14:textId="77777777" w:rsidR="00E52B21" w:rsidRPr="00F91797" w:rsidRDefault="00E52B21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koordinuje medzinárodnú spoluprácu v oblasti</w:t>
      </w:r>
      <w:r w:rsidR="006A1E72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ekologick</w:t>
      </w:r>
      <w:r w:rsidR="00F12D75" w:rsidRPr="00F91797">
        <w:rPr>
          <w:color w:val="000000" w:themeColor="text1"/>
        </w:rPr>
        <w:t>ej</w:t>
      </w:r>
      <w:r w:rsidRPr="00F91797">
        <w:rPr>
          <w:color w:val="000000" w:themeColor="text1"/>
        </w:rPr>
        <w:t xml:space="preserve"> poľnohospodársk</w:t>
      </w:r>
      <w:r w:rsidR="00F12D75" w:rsidRPr="00F91797">
        <w:rPr>
          <w:color w:val="000000" w:themeColor="text1"/>
        </w:rPr>
        <w:t>ej</w:t>
      </w:r>
      <w:r w:rsidRPr="00F91797">
        <w:rPr>
          <w:color w:val="000000" w:themeColor="text1"/>
        </w:rPr>
        <w:t xml:space="preserve"> výrob</w:t>
      </w:r>
      <w:r w:rsidR="00F12D75" w:rsidRPr="00F91797">
        <w:rPr>
          <w:color w:val="000000" w:themeColor="text1"/>
        </w:rPr>
        <w:t>y</w:t>
      </w:r>
      <w:r w:rsidRPr="00F91797">
        <w:rPr>
          <w:color w:val="000000" w:themeColor="text1"/>
        </w:rPr>
        <w:t>,</w:t>
      </w:r>
    </w:p>
    <w:p w14:paraId="323E420B" w14:textId="66E77894" w:rsidR="007C37AB" w:rsidRPr="00F91797" w:rsidRDefault="007C37AB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 xml:space="preserve">koordinuje </w:t>
      </w:r>
      <w:r w:rsidR="004C4B69" w:rsidRPr="00F91797">
        <w:rPr>
          <w:color w:val="000000" w:themeColor="text1"/>
        </w:rPr>
        <w:t xml:space="preserve">vypracovanie </w:t>
      </w:r>
      <w:r w:rsidRPr="00F91797">
        <w:rPr>
          <w:color w:val="000000" w:themeColor="text1"/>
        </w:rPr>
        <w:t>viacročn</w:t>
      </w:r>
      <w:r w:rsidR="004C4B69" w:rsidRPr="00F91797">
        <w:rPr>
          <w:color w:val="000000" w:themeColor="text1"/>
        </w:rPr>
        <w:t>ého</w:t>
      </w:r>
      <w:r w:rsidRPr="00F91797">
        <w:rPr>
          <w:color w:val="000000" w:themeColor="text1"/>
        </w:rPr>
        <w:t xml:space="preserve"> národn</w:t>
      </w:r>
      <w:r w:rsidR="004C4B69" w:rsidRPr="00F91797">
        <w:rPr>
          <w:color w:val="000000" w:themeColor="text1"/>
        </w:rPr>
        <w:t>ého</w:t>
      </w:r>
      <w:r w:rsidRPr="00F91797">
        <w:rPr>
          <w:color w:val="000000" w:themeColor="text1"/>
        </w:rPr>
        <w:t xml:space="preserve"> plán</w:t>
      </w:r>
      <w:r w:rsidR="004C4B69" w:rsidRPr="00F91797">
        <w:rPr>
          <w:color w:val="000000" w:themeColor="text1"/>
        </w:rPr>
        <w:t>u</w:t>
      </w:r>
      <w:r w:rsidRPr="00F91797">
        <w:rPr>
          <w:color w:val="000000" w:themeColor="text1"/>
        </w:rPr>
        <w:t xml:space="preserve"> </w:t>
      </w:r>
      <w:r w:rsidR="00AC118B" w:rsidRPr="00F91797">
        <w:rPr>
          <w:color w:val="000000" w:themeColor="text1"/>
        </w:rPr>
        <w:t xml:space="preserve">úradných </w:t>
      </w:r>
      <w:r w:rsidRPr="00F91797">
        <w:rPr>
          <w:color w:val="000000" w:themeColor="text1"/>
        </w:rPr>
        <w:t>kontrol,</w:t>
      </w:r>
    </w:p>
    <w:p w14:paraId="19786D8D" w14:textId="77777777" w:rsidR="007C37AB" w:rsidRPr="00F91797" w:rsidRDefault="007C37AB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koordinuje vypracovanie výročnej správy z výsledkov úradných kontrol,</w:t>
      </w:r>
    </w:p>
    <w:p w14:paraId="00785CE2" w14:textId="323DCAB9" w:rsidR="006C420E" w:rsidRPr="00F91797" w:rsidRDefault="00E52B21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rozhoduje</w:t>
      </w:r>
      <w:r w:rsidR="00DD35D2">
        <w:rPr>
          <w:color w:val="000000" w:themeColor="text1"/>
        </w:rPr>
        <w:t xml:space="preserve"> v správnom konaní</w:t>
      </w:r>
      <w:r w:rsidRPr="00F91797">
        <w:rPr>
          <w:color w:val="000000" w:themeColor="text1"/>
        </w:rPr>
        <w:t xml:space="preserve"> v druhom stupni vo veciach, o ktorých</w:t>
      </w:r>
      <w:r w:rsidR="00E868A6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v prvom stupni rozhoduje kontrolný ústav</w:t>
      </w:r>
      <w:r w:rsidR="006C420E" w:rsidRPr="00F91797">
        <w:rPr>
          <w:color w:val="000000" w:themeColor="text1"/>
        </w:rPr>
        <w:t>,</w:t>
      </w:r>
    </w:p>
    <w:p w14:paraId="3C0F6DA0" w14:textId="5909A90B" w:rsidR="00F73F41" w:rsidRPr="00F91797" w:rsidRDefault="006C420E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rFonts w:eastAsia="Times New Roman"/>
          <w:color w:val="000000" w:themeColor="text1"/>
          <w:kern w:val="1"/>
        </w:rPr>
        <w:t>určuje národné referenčné laboratórium podľa osobitného predpisu</w:t>
      </w:r>
      <w:r w:rsidR="000D52A4" w:rsidRPr="00F91797">
        <w:rPr>
          <w:rFonts w:eastAsia="Times New Roman"/>
          <w:color w:val="000000" w:themeColor="text1"/>
          <w:kern w:val="1"/>
        </w:rPr>
        <w:t>.</w:t>
      </w:r>
      <w:r w:rsidRPr="00F91797">
        <w:rPr>
          <w:rStyle w:val="Odkaznapoznmkupodiarou"/>
          <w:rFonts w:eastAsia="Times New Roman"/>
          <w:color w:val="000000" w:themeColor="text1"/>
          <w:kern w:val="1"/>
        </w:rPr>
        <w:footnoteReference w:id="2"/>
      </w:r>
      <w:r w:rsidRPr="00F91797">
        <w:rPr>
          <w:rFonts w:eastAsia="Times New Roman"/>
          <w:color w:val="000000" w:themeColor="text1"/>
          <w:kern w:val="1"/>
        </w:rPr>
        <w:t>)</w:t>
      </w:r>
    </w:p>
    <w:p w14:paraId="36ED5DD4" w14:textId="77777777" w:rsidR="00D2299C" w:rsidRPr="00F91797" w:rsidRDefault="00D2299C" w:rsidP="00135835">
      <w:pPr>
        <w:pStyle w:val="Nadpis1"/>
        <w:keepNext w:val="0"/>
        <w:widowControl w:val="0"/>
        <w:rPr>
          <w:color w:val="000000" w:themeColor="text1"/>
        </w:rPr>
      </w:pPr>
    </w:p>
    <w:p w14:paraId="4B356B87" w14:textId="77777777" w:rsidR="00D2299C" w:rsidRPr="00F91797" w:rsidRDefault="00D2299C" w:rsidP="00135835">
      <w:pPr>
        <w:pStyle w:val="odsek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Kontrolný ústav</w:t>
      </w:r>
    </w:p>
    <w:p w14:paraId="5B6AE7E4" w14:textId="7989FAE2" w:rsidR="00D2299C" w:rsidRPr="00F91797" w:rsidRDefault="00D2299C" w:rsidP="00135835">
      <w:pPr>
        <w:pStyle w:val="adda"/>
        <w:keepNext w:val="0"/>
        <w:widowControl w:val="0"/>
        <w:numPr>
          <w:ilvl w:val="0"/>
          <w:numId w:val="10"/>
        </w:numPr>
        <w:rPr>
          <w:color w:val="000000" w:themeColor="text1"/>
          <w:vertAlign w:val="superscript"/>
        </w:rPr>
      </w:pPr>
      <w:r w:rsidRPr="00F91797">
        <w:rPr>
          <w:color w:val="000000" w:themeColor="text1"/>
        </w:rPr>
        <w:t xml:space="preserve">je príslušným orgánom </w:t>
      </w:r>
      <w:r w:rsidR="00371CC3" w:rsidRPr="00F91797">
        <w:rPr>
          <w:color w:val="000000" w:themeColor="text1"/>
        </w:rPr>
        <w:t xml:space="preserve">pre ekologickú poľnohospodársku výrobu v Slovenskej republike </w:t>
      </w:r>
      <w:r w:rsidRPr="00F91797">
        <w:rPr>
          <w:color w:val="000000" w:themeColor="text1"/>
        </w:rPr>
        <w:t>podľa osobitných predpisov,</w:t>
      </w:r>
      <w:r w:rsidR="00091768" w:rsidRPr="00F91797">
        <w:rPr>
          <w:color w:val="000000" w:themeColor="text1"/>
          <w:vertAlign w:val="superscript"/>
        </w:rPr>
        <w:fldChar w:fldCharType="begin"/>
      </w:r>
      <w:r w:rsidR="00091768" w:rsidRPr="00F91797">
        <w:rPr>
          <w:color w:val="000000" w:themeColor="text1"/>
          <w:vertAlign w:val="superscript"/>
        </w:rPr>
        <w:instrText xml:space="preserve"> NOTEREF _Ref2238826 \h  \* MERGEFORMAT </w:instrText>
      </w:r>
      <w:r w:rsidR="00091768" w:rsidRPr="00F91797">
        <w:rPr>
          <w:color w:val="000000" w:themeColor="text1"/>
          <w:vertAlign w:val="superscript"/>
        </w:rPr>
      </w:r>
      <w:r w:rsidR="00091768" w:rsidRPr="00F91797">
        <w:rPr>
          <w:color w:val="000000" w:themeColor="text1"/>
          <w:vertAlign w:val="superscript"/>
        </w:rPr>
        <w:fldChar w:fldCharType="separate"/>
      </w:r>
      <w:r w:rsidR="00914556">
        <w:rPr>
          <w:color w:val="000000" w:themeColor="text1"/>
          <w:vertAlign w:val="superscript"/>
        </w:rPr>
        <w:t>1</w:t>
      </w:r>
      <w:r w:rsidR="00091768" w:rsidRPr="00F91797">
        <w:rPr>
          <w:color w:val="000000" w:themeColor="text1"/>
          <w:vertAlign w:val="superscript"/>
        </w:rPr>
        <w:fldChar w:fldCharType="end"/>
      </w:r>
      <w:r w:rsidRPr="00F91797">
        <w:rPr>
          <w:color w:val="000000" w:themeColor="text1"/>
        </w:rPr>
        <w:t>)</w:t>
      </w:r>
    </w:p>
    <w:p w14:paraId="12A7B379" w14:textId="42FE9B19" w:rsidR="000D52A4" w:rsidRPr="00F91797" w:rsidRDefault="000D52A4" w:rsidP="00135835">
      <w:pPr>
        <w:pStyle w:val="adda"/>
        <w:keepNext w:val="0"/>
        <w:widowControl w:val="0"/>
        <w:numPr>
          <w:ilvl w:val="0"/>
          <w:numId w:val="10"/>
        </w:numPr>
        <w:rPr>
          <w:rFonts w:eastAsiaTheme="minorHAnsi"/>
          <w:color w:val="000000" w:themeColor="text1"/>
          <w:vertAlign w:val="superscript"/>
          <w:lang w:eastAsia="en-US"/>
        </w:rPr>
      </w:pPr>
      <w:r w:rsidRPr="00F91797">
        <w:rPr>
          <w:color w:val="000000" w:themeColor="text1"/>
        </w:rPr>
        <w:t>je styčným orgánom pre ekologickú poľnohospodársku výrobu podľa osobitného predpisu,</w:t>
      </w:r>
      <w:r w:rsidRPr="00F91797">
        <w:rPr>
          <w:rStyle w:val="Odkaznapoznmkupodiarou"/>
          <w:color w:val="000000" w:themeColor="text1"/>
        </w:rPr>
        <w:footnoteReference w:id="3"/>
      </w:r>
      <w:r w:rsidRPr="00F91797">
        <w:rPr>
          <w:color w:val="000000" w:themeColor="text1"/>
          <w:vertAlign w:val="superscript"/>
        </w:rPr>
        <w:t>)</w:t>
      </w:r>
    </w:p>
    <w:p w14:paraId="2F4F0B78" w14:textId="77777777" w:rsidR="00D2299C" w:rsidRPr="00F91797" w:rsidRDefault="00D2299C" w:rsidP="00135835">
      <w:pPr>
        <w:pStyle w:val="adda"/>
        <w:keepNext w:val="0"/>
        <w:widowControl w:val="0"/>
        <w:numPr>
          <w:ilvl w:val="0"/>
          <w:numId w:val="10"/>
        </w:numPr>
        <w:rPr>
          <w:color w:val="000000" w:themeColor="text1"/>
        </w:rPr>
      </w:pPr>
      <w:r w:rsidRPr="00F91797">
        <w:rPr>
          <w:color w:val="000000" w:themeColor="text1"/>
        </w:rPr>
        <w:t>vedie register prevádzkovateľov,</w:t>
      </w:r>
    </w:p>
    <w:p w14:paraId="0677B4D1" w14:textId="77777777" w:rsidR="00D2299C" w:rsidRPr="00F91797" w:rsidRDefault="00D2299C" w:rsidP="00135835">
      <w:pPr>
        <w:pStyle w:val="adda"/>
        <w:keepNext w:val="0"/>
        <w:widowControl w:val="0"/>
        <w:numPr>
          <w:ilvl w:val="0"/>
          <w:numId w:val="10"/>
        </w:numPr>
        <w:rPr>
          <w:color w:val="000000" w:themeColor="text1"/>
        </w:rPr>
      </w:pPr>
      <w:r w:rsidRPr="00F91797">
        <w:rPr>
          <w:color w:val="000000" w:themeColor="text1"/>
        </w:rPr>
        <w:t>vedie</w:t>
      </w:r>
      <w:r w:rsidR="006A1E72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register inšpekčných organizácií,</w:t>
      </w:r>
    </w:p>
    <w:p w14:paraId="39606E93" w14:textId="150E12F8" w:rsidR="00D2299C" w:rsidRPr="00F91797" w:rsidRDefault="00D668CA" w:rsidP="00135835">
      <w:pPr>
        <w:pStyle w:val="adda"/>
        <w:keepNext w:val="0"/>
        <w:widowControl w:val="0"/>
        <w:numPr>
          <w:ilvl w:val="0"/>
          <w:numId w:val="10"/>
        </w:numPr>
        <w:rPr>
          <w:color w:val="000000" w:themeColor="text1"/>
        </w:rPr>
      </w:pPr>
      <w:r w:rsidRPr="00F91797">
        <w:rPr>
          <w:color w:val="000000" w:themeColor="text1"/>
        </w:rPr>
        <w:t xml:space="preserve">vykonáva </w:t>
      </w:r>
      <w:r w:rsidR="009812FE" w:rsidRPr="00F91797">
        <w:rPr>
          <w:color w:val="000000" w:themeColor="text1"/>
        </w:rPr>
        <w:t>úradnú kontrolu</w:t>
      </w:r>
      <w:r w:rsidR="00B8623A" w:rsidRPr="00F91797">
        <w:rPr>
          <w:color w:val="000000" w:themeColor="text1"/>
        </w:rPr>
        <w:t xml:space="preserve"> </w:t>
      </w:r>
      <w:r w:rsidR="007C0678" w:rsidRPr="00F91797">
        <w:rPr>
          <w:color w:val="000000" w:themeColor="text1"/>
        </w:rPr>
        <w:t xml:space="preserve">subjektov, ktoré v rozpore </w:t>
      </w:r>
      <w:r w:rsidR="00C3371E" w:rsidRPr="00F91797">
        <w:rPr>
          <w:color w:val="000000" w:themeColor="text1"/>
        </w:rPr>
        <w:t>s týmto zákonom alebo v rozpore</w:t>
      </w:r>
      <w:r w:rsidR="00E709E8" w:rsidRPr="00F91797">
        <w:rPr>
          <w:color w:val="000000" w:themeColor="text1"/>
        </w:rPr>
        <w:t xml:space="preserve"> </w:t>
      </w:r>
      <w:r w:rsidR="005469B3" w:rsidRPr="00F91797">
        <w:rPr>
          <w:color w:val="000000" w:themeColor="text1"/>
        </w:rPr>
        <w:t>s</w:t>
      </w:r>
      <w:r w:rsidR="008D2664">
        <w:rPr>
          <w:color w:val="000000" w:themeColor="text1"/>
        </w:rPr>
        <w:t> </w:t>
      </w:r>
      <w:r w:rsidR="00C3371E" w:rsidRPr="00F91797">
        <w:rPr>
          <w:color w:val="000000" w:themeColor="text1"/>
        </w:rPr>
        <w:t>osobitnými predpismi</w:t>
      </w:r>
      <w:r w:rsidR="00091768" w:rsidRPr="00F91797">
        <w:rPr>
          <w:color w:val="000000" w:themeColor="text1"/>
          <w:vertAlign w:val="superscript"/>
        </w:rPr>
        <w:fldChar w:fldCharType="begin"/>
      </w:r>
      <w:r w:rsidR="00091768" w:rsidRPr="00F91797">
        <w:rPr>
          <w:color w:val="000000" w:themeColor="text1"/>
          <w:vertAlign w:val="superscript"/>
        </w:rPr>
        <w:instrText xml:space="preserve"> NOTEREF _Ref2238826 \h  \* MERGEFORMAT </w:instrText>
      </w:r>
      <w:r w:rsidR="00091768" w:rsidRPr="00F91797">
        <w:rPr>
          <w:color w:val="000000" w:themeColor="text1"/>
          <w:vertAlign w:val="superscript"/>
        </w:rPr>
      </w:r>
      <w:r w:rsidR="00091768" w:rsidRPr="00F91797">
        <w:rPr>
          <w:color w:val="000000" w:themeColor="text1"/>
          <w:vertAlign w:val="superscript"/>
        </w:rPr>
        <w:fldChar w:fldCharType="separate"/>
      </w:r>
      <w:r w:rsidR="00914556">
        <w:rPr>
          <w:color w:val="000000" w:themeColor="text1"/>
          <w:vertAlign w:val="superscript"/>
        </w:rPr>
        <w:t>1</w:t>
      </w:r>
      <w:r w:rsidR="00091768" w:rsidRPr="00F91797">
        <w:rPr>
          <w:color w:val="000000" w:themeColor="text1"/>
          <w:vertAlign w:val="superscript"/>
        </w:rPr>
        <w:fldChar w:fldCharType="end"/>
      </w:r>
      <w:r w:rsidR="00AC118B" w:rsidRPr="00F91797">
        <w:rPr>
          <w:color w:val="000000" w:themeColor="text1"/>
        </w:rPr>
        <w:t>)</w:t>
      </w:r>
      <w:r w:rsidR="00B66368" w:rsidRPr="00F91797">
        <w:rPr>
          <w:color w:val="000000" w:themeColor="text1"/>
        </w:rPr>
        <w:t xml:space="preserve"> používajú informáciu o tom,</w:t>
      </w:r>
      <w:r w:rsidR="00540E34" w:rsidRPr="00F91797">
        <w:rPr>
          <w:color w:val="000000" w:themeColor="text1"/>
        </w:rPr>
        <w:t xml:space="preserve"> že</w:t>
      </w:r>
      <w:r w:rsidR="00B8623A" w:rsidRPr="00F91797">
        <w:rPr>
          <w:color w:val="000000" w:themeColor="text1"/>
        </w:rPr>
        <w:t xml:space="preserve"> </w:t>
      </w:r>
      <w:r w:rsidR="00C3371E" w:rsidRPr="00F91797">
        <w:rPr>
          <w:color w:val="000000" w:themeColor="text1"/>
        </w:rPr>
        <w:t>poľnohospodársky produkt alebo potravina, ktoré uvádzajú na trh, pochádzajú z ekologickej poľnohospodárskej výroby,</w:t>
      </w:r>
    </w:p>
    <w:p w14:paraId="437EBD2B" w14:textId="085EEB2E" w:rsidR="00D1447F" w:rsidRPr="00F91797" w:rsidRDefault="00B8623A" w:rsidP="00135835">
      <w:pPr>
        <w:pStyle w:val="adda"/>
        <w:keepNext w:val="0"/>
        <w:widowControl w:val="0"/>
        <w:numPr>
          <w:ilvl w:val="0"/>
          <w:numId w:val="10"/>
        </w:numPr>
        <w:rPr>
          <w:color w:val="000000" w:themeColor="text1"/>
        </w:rPr>
      </w:pPr>
      <w:r w:rsidRPr="00F91797">
        <w:rPr>
          <w:color w:val="000000" w:themeColor="text1"/>
        </w:rPr>
        <w:t>registruje</w:t>
      </w:r>
      <w:r w:rsidR="00D1447F" w:rsidRPr="00F91797">
        <w:rPr>
          <w:color w:val="000000" w:themeColor="text1"/>
        </w:rPr>
        <w:t xml:space="preserve"> inšpekčné organizácie do registra inšpekčných organizácií,</w:t>
      </w:r>
      <w:r w:rsidR="00E709E8" w:rsidRPr="00F91797">
        <w:rPr>
          <w:color w:val="000000" w:themeColor="text1"/>
        </w:rPr>
        <w:t xml:space="preserve"> </w:t>
      </w:r>
      <w:r w:rsidR="00D1447F" w:rsidRPr="00F91797">
        <w:rPr>
          <w:color w:val="000000" w:themeColor="text1"/>
        </w:rPr>
        <w:t>vykonáva zmeny v registri inšpekčných organizácií a vymazáva inšpekčné organizácie z registra inšpekčných organizácií,</w:t>
      </w:r>
    </w:p>
    <w:p w14:paraId="702BE433" w14:textId="0DE857D8" w:rsidR="00043E9D" w:rsidRPr="00F91797" w:rsidRDefault="00043E9D" w:rsidP="00135835">
      <w:pPr>
        <w:pStyle w:val="adda"/>
        <w:keepNext w:val="0"/>
        <w:widowControl w:val="0"/>
        <w:numPr>
          <w:ilvl w:val="0"/>
          <w:numId w:val="10"/>
        </w:numPr>
        <w:ind w:left="357" w:hanging="357"/>
        <w:rPr>
          <w:color w:val="000000" w:themeColor="text1"/>
        </w:rPr>
      </w:pPr>
      <w:r w:rsidRPr="00F91797">
        <w:rPr>
          <w:color w:val="000000" w:themeColor="text1"/>
        </w:rPr>
        <w:t xml:space="preserve">vydáva inšpekčnej organizácii </w:t>
      </w:r>
      <w:r w:rsidR="00D1447F" w:rsidRPr="00F91797">
        <w:rPr>
          <w:color w:val="000000" w:themeColor="text1"/>
        </w:rPr>
        <w:t xml:space="preserve">oprávnenie </w:t>
      </w:r>
      <w:r w:rsidRPr="00F91797">
        <w:rPr>
          <w:color w:val="000000" w:themeColor="text1"/>
        </w:rPr>
        <w:t>na výkon vstupného preverenia, výkon úradnej kontroly</w:t>
      </w:r>
      <w:r w:rsidR="00D1447F" w:rsidRPr="00F91797">
        <w:rPr>
          <w:color w:val="000000" w:themeColor="text1"/>
        </w:rPr>
        <w:t xml:space="preserve"> prevádzkovateľa a</w:t>
      </w:r>
      <w:r w:rsidRPr="00F91797">
        <w:rPr>
          <w:color w:val="000000" w:themeColor="text1"/>
        </w:rPr>
        <w:t xml:space="preserve"> </w:t>
      </w:r>
      <w:r w:rsidR="00D1447F" w:rsidRPr="00F91797">
        <w:rPr>
          <w:color w:val="000000" w:themeColor="text1"/>
        </w:rPr>
        <w:t xml:space="preserve">na </w:t>
      </w:r>
      <w:r w:rsidR="00540E34" w:rsidRPr="00F91797">
        <w:rPr>
          <w:color w:val="000000" w:themeColor="text1"/>
        </w:rPr>
        <w:t>výkon iných úradných činností u </w:t>
      </w:r>
      <w:r w:rsidRPr="00F91797">
        <w:rPr>
          <w:color w:val="000000" w:themeColor="text1"/>
        </w:rPr>
        <w:t xml:space="preserve">prevádzkovateľa </w:t>
      </w:r>
      <w:r w:rsidR="00D1447F" w:rsidRPr="00F91797">
        <w:rPr>
          <w:color w:val="000000" w:themeColor="text1"/>
        </w:rPr>
        <w:t xml:space="preserve">v ekologickej poľnohospodárskej výrobe </w:t>
      </w:r>
      <w:r w:rsidRPr="00F91797">
        <w:rPr>
          <w:color w:val="000000" w:themeColor="text1"/>
        </w:rPr>
        <w:t>(ďalej len „certifikácia“)</w:t>
      </w:r>
      <w:r w:rsidR="005B3667" w:rsidRPr="00F91797">
        <w:rPr>
          <w:color w:val="000000" w:themeColor="text1"/>
        </w:rPr>
        <w:t>,</w:t>
      </w:r>
      <w:bookmarkStart w:id="2" w:name="_Ref19274394"/>
      <w:r w:rsidR="00B04F18" w:rsidRPr="00F91797">
        <w:rPr>
          <w:rStyle w:val="Odkaznapoznmkupodiarou"/>
          <w:color w:val="000000" w:themeColor="text1"/>
        </w:rPr>
        <w:footnoteReference w:id="4"/>
      </w:r>
      <w:bookmarkEnd w:id="2"/>
      <w:r w:rsidR="00AC118B" w:rsidRPr="00F91797">
        <w:rPr>
          <w:color w:val="000000" w:themeColor="text1"/>
        </w:rPr>
        <w:t>)</w:t>
      </w:r>
    </w:p>
    <w:p w14:paraId="5EDE609A" w14:textId="77777777" w:rsidR="00D2299C" w:rsidRPr="00F91797" w:rsidRDefault="00E2441F" w:rsidP="00135835">
      <w:pPr>
        <w:pStyle w:val="adda"/>
        <w:keepNext w:val="0"/>
        <w:widowControl w:val="0"/>
        <w:numPr>
          <w:ilvl w:val="0"/>
          <w:numId w:val="10"/>
        </w:numPr>
        <w:ind w:left="357" w:hanging="357"/>
        <w:rPr>
          <w:color w:val="000000" w:themeColor="text1"/>
        </w:rPr>
      </w:pPr>
      <w:r w:rsidRPr="00F91797">
        <w:rPr>
          <w:color w:val="000000" w:themeColor="text1"/>
        </w:rPr>
        <w:t xml:space="preserve">registruje </w:t>
      </w:r>
      <w:r w:rsidR="00D2299C" w:rsidRPr="00F91797">
        <w:rPr>
          <w:color w:val="000000" w:themeColor="text1"/>
        </w:rPr>
        <w:t>prevádzkovateľov</w:t>
      </w:r>
      <w:r w:rsidR="001B5899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v</w:t>
      </w:r>
      <w:r w:rsidR="001B5899" w:rsidRPr="00F91797">
        <w:rPr>
          <w:color w:val="000000" w:themeColor="text1"/>
        </w:rPr>
        <w:t xml:space="preserve"> registr</w:t>
      </w:r>
      <w:r w:rsidRPr="00F91797">
        <w:rPr>
          <w:color w:val="000000" w:themeColor="text1"/>
        </w:rPr>
        <w:t>i</w:t>
      </w:r>
      <w:r w:rsidR="001B5899" w:rsidRPr="00F91797">
        <w:rPr>
          <w:color w:val="000000" w:themeColor="text1"/>
        </w:rPr>
        <w:t xml:space="preserve"> prevádzkovateľov</w:t>
      </w:r>
      <w:r w:rsidR="005B3667" w:rsidRPr="00F91797">
        <w:rPr>
          <w:color w:val="000000" w:themeColor="text1"/>
        </w:rPr>
        <w:t>,</w:t>
      </w:r>
      <w:r w:rsidR="004B7446" w:rsidRPr="00F91797">
        <w:rPr>
          <w:color w:val="000000" w:themeColor="text1"/>
        </w:rPr>
        <w:t xml:space="preserve"> </w:t>
      </w:r>
      <w:r w:rsidR="007A67B2" w:rsidRPr="00F91797">
        <w:rPr>
          <w:color w:val="000000" w:themeColor="text1"/>
        </w:rPr>
        <w:t>okrem prevádzkovateľov podľa osobitného predpisu</w:t>
      </w:r>
      <w:r w:rsidR="00B765B3" w:rsidRPr="00F91797">
        <w:rPr>
          <w:color w:val="000000" w:themeColor="text1"/>
        </w:rPr>
        <w:t>,</w:t>
      </w:r>
      <w:bookmarkStart w:id="3" w:name="_Ref19258442"/>
      <w:r w:rsidR="00B04F18" w:rsidRPr="00F91797">
        <w:rPr>
          <w:rStyle w:val="Odkaznapoznmkupodiarou"/>
          <w:color w:val="000000" w:themeColor="text1"/>
        </w:rPr>
        <w:footnoteReference w:id="5"/>
      </w:r>
      <w:bookmarkEnd w:id="3"/>
      <w:r w:rsidR="00AC118B" w:rsidRPr="00F91797">
        <w:rPr>
          <w:color w:val="000000" w:themeColor="text1"/>
        </w:rPr>
        <w:t>)</w:t>
      </w:r>
      <w:r w:rsidR="00E709E8" w:rsidRPr="00F91797">
        <w:rPr>
          <w:color w:val="000000" w:themeColor="text1"/>
        </w:rPr>
        <w:t xml:space="preserve"> </w:t>
      </w:r>
      <w:r w:rsidR="00D2299C" w:rsidRPr="00F91797">
        <w:rPr>
          <w:color w:val="000000" w:themeColor="text1"/>
        </w:rPr>
        <w:t xml:space="preserve">vykonáva zmeny v registri prevádzkovateľov a </w:t>
      </w:r>
      <w:r w:rsidR="004B7446" w:rsidRPr="00F91797">
        <w:rPr>
          <w:color w:val="000000" w:themeColor="text1"/>
        </w:rPr>
        <w:t>vymazáva prevádzkovateľov</w:t>
      </w:r>
      <w:r w:rsidR="00E709E8" w:rsidRPr="00F91797">
        <w:rPr>
          <w:color w:val="000000" w:themeColor="text1"/>
        </w:rPr>
        <w:t xml:space="preserve"> </w:t>
      </w:r>
      <w:r w:rsidR="004B7446" w:rsidRPr="00F91797">
        <w:rPr>
          <w:color w:val="000000" w:themeColor="text1"/>
        </w:rPr>
        <w:t xml:space="preserve">z </w:t>
      </w:r>
      <w:r w:rsidR="00D2299C" w:rsidRPr="00F91797">
        <w:rPr>
          <w:color w:val="000000" w:themeColor="text1"/>
        </w:rPr>
        <w:t>registr</w:t>
      </w:r>
      <w:r w:rsidR="004B7446" w:rsidRPr="00F91797">
        <w:rPr>
          <w:color w:val="000000" w:themeColor="text1"/>
        </w:rPr>
        <w:t>a</w:t>
      </w:r>
      <w:r w:rsidR="00D2299C" w:rsidRPr="00F91797">
        <w:rPr>
          <w:color w:val="000000" w:themeColor="text1"/>
        </w:rPr>
        <w:t xml:space="preserve"> prevádzkovateľov,</w:t>
      </w:r>
    </w:p>
    <w:p w14:paraId="142CD954" w14:textId="3C10C176" w:rsidR="00D2299C" w:rsidRPr="00F91797" w:rsidRDefault="00D2299C" w:rsidP="00135835">
      <w:pPr>
        <w:pStyle w:val="adda"/>
        <w:keepNext w:val="0"/>
        <w:widowControl w:val="0"/>
        <w:ind w:left="357" w:hanging="357"/>
        <w:rPr>
          <w:color w:val="000000" w:themeColor="text1"/>
        </w:rPr>
      </w:pPr>
      <w:r w:rsidRPr="00F91797">
        <w:rPr>
          <w:color w:val="000000" w:themeColor="text1"/>
        </w:rPr>
        <w:t>posudzuje a povoľuje neekologické vstupy podľa osobitn</w:t>
      </w:r>
      <w:r w:rsidR="009A44CF" w:rsidRPr="00F91797">
        <w:rPr>
          <w:color w:val="000000" w:themeColor="text1"/>
        </w:rPr>
        <w:t>ých</w:t>
      </w:r>
      <w:r w:rsidRPr="00F91797">
        <w:rPr>
          <w:color w:val="000000" w:themeColor="text1"/>
        </w:rPr>
        <w:t xml:space="preserve"> predpis</w:t>
      </w:r>
      <w:r w:rsidR="009A44CF" w:rsidRPr="00F91797">
        <w:rPr>
          <w:color w:val="000000" w:themeColor="text1"/>
        </w:rPr>
        <w:t>ov</w:t>
      </w:r>
      <w:r w:rsidR="00091768" w:rsidRPr="00F91797">
        <w:rPr>
          <w:color w:val="000000" w:themeColor="text1"/>
          <w:vertAlign w:val="superscript"/>
        </w:rPr>
        <w:fldChar w:fldCharType="begin"/>
      </w:r>
      <w:r w:rsidR="00091768" w:rsidRPr="00F91797">
        <w:rPr>
          <w:color w:val="000000" w:themeColor="text1"/>
          <w:vertAlign w:val="superscript"/>
        </w:rPr>
        <w:instrText xml:space="preserve"> NOTEREF _Ref2238826 \h  \* MERGEFORMAT </w:instrText>
      </w:r>
      <w:r w:rsidR="00091768" w:rsidRPr="00F91797">
        <w:rPr>
          <w:color w:val="000000" w:themeColor="text1"/>
          <w:vertAlign w:val="superscript"/>
        </w:rPr>
      </w:r>
      <w:r w:rsidR="00091768" w:rsidRPr="00F91797">
        <w:rPr>
          <w:color w:val="000000" w:themeColor="text1"/>
          <w:vertAlign w:val="superscript"/>
        </w:rPr>
        <w:fldChar w:fldCharType="separate"/>
      </w:r>
      <w:r w:rsidR="00914556">
        <w:rPr>
          <w:color w:val="000000" w:themeColor="text1"/>
          <w:vertAlign w:val="superscript"/>
        </w:rPr>
        <w:t>1</w:t>
      </w:r>
      <w:r w:rsidR="00091768" w:rsidRPr="00F91797">
        <w:rPr>
          <w:color w:val="000000" w:themeColor="text1"/>
          <w:vertAlign w:val="superscript"/>
        </w:rPr>
        <w:fldChar w:fldCharType="end"/>
      </w:r>
      <w:r w:rsidR="00AC118B" w:rsidRPr="00F91797">
        <w:rPr>
          <w:color w:val="000000" w:themeColor="text1"/>
        </w:rPr>
        <w:t>)</w:t>
      </w:r>
      <w:r w:rsidR="00871CBE" w:rsidRPr="00F91797">
        <w:rPr>
          <w:color w:val="000000" w:themeColor="text1"/>
        </w:rPr>
        <w:t xml:space="preserve"> a povoľuje </w:t>
      </w:r>
      <w:r w:rsidR="002113D1" w:rsidRPr="00F91797">
        <w:rPr>
          <w:color w:val="000000" w:themeColor="text1"/>
        </w:rPr>
        <w:t xml:space="preserve">dočasné </w:t>
      </w:r>
      <w:r w:rsidR="00871CBE" w:rsidRPr="00F91797">
        <w:rPr>
          <w:color w:val="000000" w:themeColor="text1"/>
        </w:rPr>
        <w:t>používanie neekologických poľnohospodárskych zložiek pri</w:t>
      </w:r>
      <w:r w:rsidR="008D2664">
        <w:rPr>
          <w:color w:val="000000" w:themeColor="text1"/>
        </w:rPr>
        <w:t xml:space="preserve"> výrobe spracovaných potravín z </w:t>
      </w:r>
      <w:r w:rsidR="00871CBE" w:rsidRPr="00F91797">
        <w:rPr>
          <w:color w:val="000000" w:themeColor="text1"/>
        </w:rPr>
        <w:t>ekologickej poľnohospodárskej výroby podľa osobitného predpisu,</w:t>
      </w:r>
      <w:bookmarkStart w:id="4" w:name="_Ref24982967"/>
      <w:r w:rsidR="00871CBE" w:rsidRPr="00F91797">
        <w:rPr>
          <w:rStyle w:val="Odkaznapoznmkupodiarou"/>
          <w:color w:val="000000" w:themeColor="text1"/>
        </w:rPr>
        <w:footnoteReference w:id="6"/>
      </w:r>
      <w:bookmarkEnd w:id="4"/>
      <w:r w:rsidR="0038624F" w:rsidRPr="00F91797">
        <w:rPr>
          <w:color w:val="000000" w:themeColor="text1"/>
        </w:rPr>
        <w:t>)</w:t>
      </w:r>
    </w:p>
    <w:p w14:paraId="415939D7" w14:textId="5DB934B4" w:rsidR="00700ACC" w:rsidRPr="00F91797" w:rsidRDefault="00700ACC" w:rsidP="00135835">
      <w:pPr>
        <w:pStyle w:val="adda"/>
        <w:keepNext w:val="0"/>
        <w:widowControl w:val="0"/>
        <w:ind w:left="357" w:hanging="357"/>
        <w:rPr>
          <w:color w:val="000000" w:themeColor="text1"/>
        </w:rPr>
      </w:pPr>
      <w:r w:rsidRPr="00F91797">
        <w:rPr>
          <w:color w:val="000000" w:themeColor="text1"/>
        </w:rPr>
        <w:lastRenderedPageBreak/>
        <w:t xml:space="preserve">určuje mimoriadne pravidlá ekologickej poľnohospodárskej výroby </w:t>
      </w:r>
      <w:r w:rsidR="00B52AB7" w:rsidRPr="00F91797">
        <w:rPr>
          <w:color w:val="000000" w:themeColor="text1"/>
        </w:rPr>
        <w:t xml:space="preserve">za okolností </w:t>
      </w:r>
      <w:r w:rsidRPr="00F91797">
        <w:rPr>
          <w:color w:val="000000" w:themeColor="text1"/>
        </w:rPr>
        <w:t xml:space="preserve">podľa </w:t>
      </w:r>
      <w:r w:rsidR="00D64F8E">
        <w:rPr>
          <w:color w:val="000000" w:themeColor="text1"/>
        </w:rPr>
        <w:t>osobitného predpisu,</w:t>
      </w:r>
      <w:r w:rsidRPr="00F91797">
        <w:rPr>
          <w:rStyle w:val="Odkaznapoznmkupodiarou"/>
          <w:color w:val="000000" w:themeColor="text1"/>
        </w:rPr>
        <w:footnoteReference w:id="7"/>
      </w:r>
      <w:r w:rsidRPr="00F91797">
        <w:rPr>
          <w:color w:val="000000" w:themeColor="text1"/>
        </w:rPr>
        <w:t>)</w:t>
      </w:r>
    </w:p>
    <w:p w14:paraId="179A15C7" w14:textId="77777777" w:rsidR="00C874A7" w:rsidRPr="00F91797" w:rsidRDefault="005469B3" w:rsidP="00135835">
      <w:pPr>
        <w:pStyle w:val="adda"/>
        <w:keepNext w:val="0"/>
        <w:widowControl w:val="0"/>
        <w:ind w:left="357" w:hanging="357"/>
        <w:rPr>
          <w:color w:val="000000" w:themeColor="text1"/>
        </w:rPr>
      </w:pPr>
      <w:r w:rsidRPr="00F91797">
        <w:rPr>
          <w:color w:val="000000" w:themeColor="text1"/>
        </w:rPr>
        <w:t>vykonáva</w:t>
      </w:r>
      <w:r w:rsidR="00E709E8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audit činnos</w:t>
      </w:r>
      <w:r w:rsidR="00025901" w:rsidRPr="00F91797">
        <w:rPr>
          <w:color w:val="000000" w:themeColor="text1"/>
        </w:rPr>
        <w:t>ti</w:t>
      </w:r>
      <w:r w:rsidRPr="00F91797">
        <w:rPr>
          <w:color w:val="000000" w:themeColor="text1"/>
        </w:rPr>
        <w:t xml:space="preserve"> inšpekčnej organizácie podľa osobitných predpisov</w:t>
      </w:r>
      <w:r w:rsidR="00025901" w:rsidRPr="00F91797">
        <w:rPr>
          <w:color w:val="000000" w:themeColor="text1"/>
        </w:rPr>
        <w:t>,</w:t>
      </w:r>
      <w:r w:rsidR="00025901" w:rsidRPr="00F91797">
        <w:rPr>
          <w:rStyle w:val="Odkaznapoznmkupodiarou"/>
          <w:color w:val="000000" w:themeColor="text1"/>
        </w:rPr>
        <w:footnoteReference w:id="8"/>
      </w:r>
      <w:r w:rsidR="00AC118B" w:rsidRPr="00F91797">
        <w:rPr>
          <w:color w:val="000000" w:themeColor="text1"/>
        </w:rPr>
        <w:t>)</w:t>
      </w:r>
    </w:p>
    <w:p w14:paraId="406587C1" w14:textId="46C92FB4" w:rsidR="006228BF" w:rsidRPr="00F91797" w:rsidRDefault="009172E1" w:rsidP="00135835">
      <w:pPr>
        <w:pStyle w:val="adda"/>
        <w:keepNext w:val="0"/>
        <w:widowControl w:val="0"/>
        <w:ind w:left="357" w:hanging="357"/>
        <w:rPr>
          <w:color w:val="000000" w:themeColor="text1"/>
        </w:rPr>
      </w:pPr>
      <w:r w:rsidRPr="00F91797">
        <w:rPr>
          <w:color w:val="000000" w:themeColor="text1"/>
        </w:rPr>
        <w:t xml:space="preserve">vypracúva viacročný národný plán </w:t>
      </w:r>
      <w:r w:rsidR="00246EC2" w:rsidRPr="00F91797">
        <w:rPr>
          <w:color w:val="000000" w:themeColor="text1"/>
        </w:rPr>
        <w:t xml:space="preserve">úradných </w:t>
      </w:r>
      <w:r w:rsidRPr="00F91797">
        <w:rPr>
          <w:color w:val="000000" w:themeColor="text1"/>
        </w:rPr>
        <w:t>kontrol,</w:t>
      </w:r>
      <w:r w:rsidR="00025901" w:rsidRPr="00F91797">
        <w:rPr>
          <w:rStyle w:val="Odkaznapoznmkupodiarou"/>
          <w:color w:val="000000" w:themeColor="text1"/>
        </w:rPr>
        <w:footnoteReference w:id="9"/>
      </w:r>
      <w:r w:rsidR="00AC118B" w:rsidRPr="00F91797">
        <w:rPr>
          <w:color w:val="000000" w:themeColor="text1"/>
        </w:rPr>
        <w:t>)</w:t>
      </w:r>
      <w:r w:rsidRPr="00F91797">
        <w:rPr>
          <w:color w:val="000000" w:themeColor="text1"/>
        </w:rPr>
        <w:t xml:space="preserve"> </w:t>
      </w:r>
    </w:p>
    <w:p w14:paraId="1215BDA0" w14:textId="77777777" w:rsidR="003A7CF9" w:rsidRPr="00F91797" w:rsidRDefault="003A7CF9" w:rsidP="00135835">
      <w:pPr>
        <w:pStyle w:val="adda"/>
        <w:keepNext w:val="0"/>
        <w:widowControl w:val="0"/>
        <w:ind w:left="357" w:hanging="357"/>
        <w:rPr>
          <w:color w:val="000000" w:themeColor="text1"/>
        </w:rPr>
      </w:pPr>
      <w:r w:rsidRPr="00F91797">
        <w:rPr>
          <w:color w:val="000000" w:themeColor="text1"/>
        </w:rPr>
        <w:t>vypracúva výročnú správu z výsledkov úradných kontrol za predchádzajúci kalendárny rok</w:t>
      </w:r>
      <w:r w:rsidR="00D97BD0" w:rsidRPr="00F91797">
        <w:rPr>
          <w:color w:val="000000" w:themeColor="text1"/>
        </w:rPr>
        <w:t>,</w:t>
      </w:r>
      <w:r w:rsidR="00025901" w:rsidRPr="00F91797">
        <w:rPr>
          <w:rStyle w:val="Odkaznapoznmkupodiarou"/>
          <w:color w:val="000000" w:themeColor="text1"/>
        </w:rPr>
        <w:footnoteReference w:id="10"/>
      </w:r>
      <w:r w:rsidR="00AC118B" w:rsidRPr="00F91797">
        <w:rPr>
          <w:color w:val="000000" w:themeColor="text1"/>
        </w:rPr>
        <w:t>)</w:t>
      </w:r>
    </w:p>
    <w:p w14:paraId="671853AD" w14:textId="0C6454FB" w:rsidR="00B53385" w:rsidRPr="00F91797" w:rsidRDefault="00F61CDC" w:rsidP="00135835">
      <w:pPr>
        <w:pStyle w:val="adda"/>
        <w:keepNext w:val="0"/>
        <w:widowControl w:val="0"/>
        <w:ind w:left="357" w:hanging="357"/>
        <w:rPr>
          <w:color w:val="000000" w:themeColor="text1"/>
        </w:rPr>
      </w:pPr>
      <w:r w:rsidRPr="00F91797">
        <w:rPr>
          <w:color w:val="000000" w:themeColor="text1"/>
        </w:rPr>
        <w:t>určuje</w:t>
      </w:r>
      <w:r w:rsidR="000B32B9" w:rsidRPr="00F91797">
        <w:rPr>
          <w:color w:val="000000" w:themeColor="text1"/>
        </w:rPr>
        <w:t xml:space="preserve"> </w:t>
      </w:r>
      <w:r w:rsidR="00D97266" w:rsidRPr="00F91797">
        <w:rPr>
          <w:color w:val="000000" w:themeColor="text1"/>
        </w:rPr>
        <w:t xml:space="preserve">úradné </w:t>
      </w:r>
      <w:r w:rsidR="000B32B9" w:rsidRPr="00F91797">
        <w:rPr>
          <w:color w:val="000000" w:themeColor="text1"/>
        </w:rPr>
        <w:t>laborat</w:t>
      </w:r>
      <w:r w:rsidRPr="00F91797">
        <w:rPr>
          <w:color w:val="000000" w:themeColor="text1"/>
        </w:rPr>
        <w:t>óriá</w:t>
      </w:r>
      <w:r w:rsidR="00246EC2" w:rsidRPr="00F91797">
        <w:rPr>
          <w:color w:val="000000" w:themeColor="text1"/>
        </w:rPr>
        <w:t>,</w:t>
      </w:r>
      <w:r w:rsidR="00025901" w:rsidRPr="00F91797">
        <w:rPr>
          <w:rStyle w:val="Odkaznapoznmkupodiarou"/>
          <w:color w:val="000000" w:themeColor="text1"/>
        </w:rPr>
        <w:footnoteReference w:id="11"/>
      </w:r>
      <w:r w:rsidR="00AC118B" w:rsidRPr="00F91797">
        <w:rPr>
          <w:color w:val="000000" w:themeColor="text1"/>
        </w:rPr>
        <w:t>)</w:t>
      </w:r>
      <w:r w:rsidRPr="00F91797">
        <w:rPr>
          <w:color w:val="000000" w:themeColor="text1"/>
        </w:rPr>
        <w:t xml:space="preserve"> v ktorých možno analyzovať úradne odobraté vzorky </w:t>
      </w:r>
      <w:r w:rsidR="00246EC2" w:rsidRPr="00F91797">
        <w:rPr>
          <w:color w:val="000000" w:themeColor="text1"/>
        </w:rPr>
        <w:t>produktov ekologickej poľnohospodárskej výroby alebo produktov z konverzie</w:t>
      </w:r>
      <w:r w:rsidR="00246EC2" w:rsidRPr="00F91797">
        <w:rPr>
          <w:rStyle w:val="Odkaznapoznmkupodiarou"/>
          <w:color w:val="000000" w:themeColor="text1"/>
        </w:rPr>
        <w:footnoteReference w:id="12"/>
      </w:r>
      <w:r w:rsidR="00246EC2" w:rsidRPr="00F91797">
        <w:rPr>
          <w:color w:val="000000" w:themeColor="text1"/>
        </w:rPr>
        <w:t>) odobratých pri úradnej kontrole</w:t>
      </w:r>
      <w:r w:rsidRPr="00F91797">
        <w:rPr>
          <w:color w:val="000000" w:themeColor="text1"/>
        </w:rPr>
        <w:t xml:space="preserve"> prevádzkovateľa</w:t>
      </w:r>
      <w:r w:rsidR="00025901" w:rsidRPr="00F91797">
        <w:rPr>
          <w:color w:val="000000" w:themeColor="text1"/>
        </w:rPr>
        <w:t xml:space="preserve"> </w:t>
      </w:r>
      <w:r w:rsidR="00D97266" w:rsidRPr="00F91797">
        <w:rPr>
          <w:color w:val="000000" w:themeColor="text1"/>
        </w:rPr>
        <w:t>postupom podľa osobitného predpisu</w:t>
      </w:r>
      <w:r w:rsidR="00D97266" w:rsidRPr="00F91797">
        <w:rPr>
          <w:rStyle w:val="Odkaznapoznmkupodiarou"/>
          <w:color w:val="000000" w:themeColor="text1"/>
        </w:rPr>
        <w:footnoteReference w:id="13"/>
      </w:r>
      <w:r w:rsidR="00D97266" w:rsidRPr="00F91797">
        <w:rPr>
          <w:color w:val="000000" w:themeColor="text1"/>
        </w:rPr>
        <w:t xml:space="preserve">) </w:t>
      </w:r>
      <w:r w:rsidR="00025901" w:rsidRPr="00F91797">
        <w:rPr>
          <w:color w:val="000000" w:themeColor="text1"/>
        </w:rPr>
        <w:t>(ďalej len „určené laboratórium“)</w:t>
      </w:r>
      <w:r w:rsidRPr="00F91797">
        <w:rPr>
          <w:color w:val="000000" w:themeColor="text1"/>
        </w:rPr>
        <w:t>, vedie zoznam</w:t>
      </w:r>
      <w:r w:rsidR="00EA25D9" w:rsidRPr="00F91797">
        <w:rPr>
          <w:color w:val="000000" w:themeColor="text1"/>
        </w:rPr>
        <w:t xml:space="preserve"> určených laboratórií</w:t>
      </w:r>
      <w:r w:rsidRPr="00F91797">
        <w:rPr>
          <w:color w:val="000000" w:themeColor="text1"/>
        </w:rPr>
        <w:t>, ktorý zverejňuje na svojom webovom sídle</w:t>
      </w:r>
      <w:r w:rsidR="00246EC2" w:rsidRPr="00F91797">
        <w:rPr>
          <w:color w:val="000000" w:themeColor="text1"/>
        </w:rPr>
        <w:t>,</w:t>
      </w:r>
      <w:r w:rsidRPr="00F91797">
        <w:rPr>
          <w:color w:val="000000" w:themeColor="text1"/>
        </w:rPr>
        <w:t xml:space="preserve"> a vykonáva audit</w:t>
      </w:r>
      <w:r w:rsidR="00025901" w:rsidRPr="00F91797">
        <w:rPr>
          <w:rStyle w:val="Odkaznapoznmkupodiarou"/>
          <w:color w:val="000000" w:themeColor="text1"/>
        </w:rPr>
        <w:footnoteReference w:id="14"/>
      </w:r>
      <w:r w:rsidR="00AC118B" w:rsidRPr="00F91797">
        <w:rPr>
          <w:color w:val="000000" w:themeColor="text1"/>
        </w:rPr>
        <w:t>)</w:t>
      </w:r>
      <w:r w:rsidRPr="00F91797">
        <w:rPr>
          <w:color w:val="000000" w:themeColor="text1"/>
        </w:rPr>
        <w:t xml:space="preserve"> </w:t>
      </w:r>
      <w:r w:rsidR="000B32B9" w:rsidRPr="00F91797">
        <w:rPr>
          <w:color w:val="000000" w:themeColor="text1"/>
        </w:rPr>
        <w:t>ich činnos</w:t>
      </w:r>
      <w:r w:rsidR="00025901" w:rsidRPr="00F91797">
        <w:rPr>
          <w:color w:val="000000" w:themeColor="text1"/>
        </w:rPr>
        <w:t>ti</w:t>
      </w:r>
      <w:r w:rsidR="000B32B9" w:rsidRPr="00F91797">
        <w:rPr>
          <w:color w:val="000000" w:themeColor="text1"/>
        </w:rPr>
        <w:t xml:space="preserve">, </w:t>
      </w:r>
    </w:p>
    <w:p w14:paraId="2B4F08AA" w14:textId="04AC3B93" w:rsidR="00D2299C" w:rsidRPr="00F91797" w:rsidRDefault="009F455B" w:rsidP="00135835">
      <w:pPr>
        <w:pStyle w:val="adda"/>
        <w:keepNext w:val="0"/>
        <w:widowControl w:val="0"/>
        <w:ind w:left="357" w:hanging="357"/>
        <w:rPr>
          <w:color w:val="000000" w:themeColor="text1"/>
        </w:rPr>
      </w:pPr>
      <w:r w:rsidRPr="00F91797">
        <w:rPr>
          <w:color w:val="000000" w:themeColor="text1"/>
        </w:rPr>
        <w:t>vypracúva</w:t>
      </w:r>
      <w:r w:rsidR="000D6A42" w:rsidRPr="00F91797">
        <w:rPr>
          <w:color w:val="000000" w:themeColor="text1"/>
        </w:rPr>
        <w:t>,</w:t>
      </w:r>
      <w:r w:rsidR="000D5523" w:rsidRPr="00F91797">
        <w:rPr>
          <w:color w:val="000000" w:themeColor="text1"/>
        </w:rPr>
        <w:t xml:space="preserve"> vedie, aktualizuje a zverejňuje na svojom webovom sídle v súlade s osobitnými predpismi</w:t>
      </w:r>
      <w:r w:rsidR="00091768" w:rsidRPr="00F91797">
        <w:rPr>
          <w:color w:val="000000" w:themeColor="text1"/>
          <w:vertAlign w:val="superscript"/>
        </w:rPr>
        <w:fldChar w:fldCharType="begin"/>
      </w:r>
      <w:r w:rsidR="00091768" w:rsidRPr="00F91797">
        <w:rPr>
          <w:color w:val="000000" w:themeColor="text1"/>
          <w:vertAlign w:val="superscript"/>
        </w:rPr>
        <w:instrText xml:space="preserve"> NOTEREF _Ref2238826 \h  \* MERGEFORMAT </w:instrText>
      </w:r>
      <w:r w:rsidR="00091768" w:rsidRPr="00F91797">
        <w:rPr>
          <w:color w:val="000000" w:themeColor="text1"/>
          <w:vertAlign w:val="superscript"/>
        </w:rPr>
      </w:r>
      <w:r w:rsidR="00091768" w:rsidRPr="00F91797">
        <w:rPr>
          <w:color w:val="000000" w:themeColor="text1"/>
          <w:vertAlign w:val="superscript"/>
        </w:rPr>
        <w:fldChar w:fldCharType="separate"/>
      </w:r>
      <w:r w:rsidR="00914556">
        <w:rPr>
          <w:color w:val="000000" w:themeColor="text1"/>
          <w:vertAlign w:val="superscript"/>
        </w:rPr>
        <w:t>1</w:t>
      </w:r>
      <w:r w:rsidR="00091768" w:rsidRPr="00F91797">
        <w:rPr>
          <w:color w:val="000000" w:themeColor="text1"/>
          <w:vertAlign w:val="superscript"/>
        </w:rPr>
        <w:fldChar w:fldCharType="end"/>
      </w:r>
      <w:r w:rsidR="00AC118B" w:rsidRPr="00F91797">
        <w:rPr>
          <w:color w:val="000000" w:themeColor="text1"/>
        </w:rPr>
        <w:t>)</w:t>
      </w:r>
      <w:r w:rsidR="00B23725" w:rsidRPr="00F91797">
        <w:rPr>
          <w:color w:val="000000" w:themeColor="text1"/>
          <w:vertAlign w:val="superscript"/>
        </w:rPr>
        <w:t xml:space="preserve"> </w:t>
      </w:r>
      <w:r w:rsidR="00D2299C" w:rsidRPr="00F91797">
        <w:rPr>
          <w:color w:val="000000" w:themeColor="text1"/>
        </w:rPr>
        <w:t>zoznam hnojív a pôdnych pomocných látok</w:t>
      </w:r>
      <w:r w:rsidR="00540E34" w:rsidRPr="00F91797">
        <w:rPr>
          <w:color w:val="000000" w:themeColor="text1"/>
        </w:rPr>
        <w:t xml:space="preserve"> povolených v </w:t>
      </w:r>
      <w:r w:rsidR="004B7446" w:rsidRPr="00F91797">
        <w:rPr>
          <w:color w:val="000000" w:themeColor="text1"/>
        </w:rPr>
        <w:t>ekologickej poľnohospodárskej výrobe</w:t>
      </w:r>
      <w:r w:rsidR="00D2299C" w:rsidRPr="00F91797">
        <w:rPr>
          <w:color w:val="000000" w:themeColor="text1"/>
        </w:rPr>
        <w:t xml:space="preserve">, zoznam krmív </w:t>
      </w:r>
      <w:r w:rsidR="004B7446" w:rsidRPr="00F91797">
        <w:rPr>
          <w:color w:val="000000" w:themeColor="text1"/>
        </w:rPr>
        <w:t>povolených v ekologickej poľnohospodárskej výrobe</w:t>
      </w:r>
      <w:r w:rsidR="00527171" w:rsidRPr="00F91797">
        <w:rPr>
          <w:color w:val="000000" w:themeColor="text1"/>
        </w:rPr>
        <w:t>,</w:t>
      </w:r>
      <w:r w:rsidR="00311CD3" w:rsidRPr="00F91797">
        <w:rPr>
          <w:color w:val="000000" w:themeColor="text1"/>
        </w:rPr>
        <w:t xml:space="preserve"> </w:t>
      </w:r>
      <w:r w:rsidR="00D2299C" w:rsidRPr="00F91797">
        <w:rPr>
          <w:color w:val="000000" w:themeColor="text1"/>
        </w:rPr>
        <w:t>zoznam prípravkov na ochranu rastlín</w:t>
      </w:r>
      <w:r w:rsidR="003A7CF9" w:rsidRPr="00F91797">
        <w:rPr>
          <w:color w:val="000000" w:themeColor="text1"/>
        </w:rPr>
        <w:t>, základných látok a pomocných prípravkov v ochrane rastlín</w:t>
      </w:r>
      <w:r w:rsidR="00D2299C" w:rsidRPr="00F91797">
        <w:rPr>
          <w:color w:val="000000" w:themeColor="text1"/>
        </w:rPr>
        <w:t xml:space="preserve"> povolených v ekologickej poľnohospodárskej výrobe </w:t>
      </w:r>
      <w:r w:rsidR="0017042C" w:rsidRPr="00F91797">
        <w:rPr>
          <w:color w:val="000000" w:themeColor="text1"/>
        </w:rPr>
        <w:t>a zoznam prostriedkov na čistenie a dezinfekciu povolených v ekologickej poľnohospodárskej výrobe</w:t>
      </w:r>
      <w:r w:rsidR="00C874A7" w:rsidRPr="00F91797">
        <w:rPr>
          <w:color w:val="000000" w:themeColor="text1"/>
        </w:rPr>
        <w:t>,</w:t>
      </w:r>
    </w:p>
    <w:p w14:paraId="010B2DEE" w14:textId="0BF5ACF8" w:rsidR="007B3973" w:rsidRPr="00F91797" w:rsidRDefault="00BA2B8E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vedie databázu ekologického rastlinného množiteľského materiálu a rastlinného množiteľského materiálu z konverzie,</w:t>
      </w:r>
      <w:r w:rsidRPr="00F91797">
        <w:rPr>
          <w:rStyle w:val="Odkaznapoznmkupodiarou"/>
          <w:color w:val="000000" w:themeColor="text1"/>
        </w:rPr>
        <w:footnoteReference w:id="15"/>
      </w:r>
      <w:r w:rsidRPr="00F91797">
        <w:rPr>
          <w:color w:val="000000" w:themeColor="text1"/>
          <w:vertAlign w:val="superscript"/>
        </w:rPr>
        <w:t>)</w:t>
      </w:r>
      <w:r w:rsidR="0090674D">
        <w:rPr>
          <w:color w:val="000000" w:themeColor="text1"/>
          <w:vertAlign w:val="superscript"/>
        </w:rPr>
        <w:t xml:space="preserve"> </w:t>
      </w:r>
      <w:r w:rsidR="00D2299C" w:rsidRPr="00F91797">
        <w:rPr>
          <w:color w:val="000000" w:themeColor="text1"/>
        </w:rPr>
        <w:t>ukladá sankcie</w:t>
      </w:r>
      <w:r w:rsidR="00050E6D" w:rsidRPr="00F91797">
        <w:rPr>
          <w:color w:val="000000" w:themeColor="text1"/>
        </w:rPr>
        <w:t xml:space="preserve"> za priestupky a</w:t>
      </w:r>
      <w:r w:rsidR="002E5E92" w:rsidRPr="00F91797">
        <w:rPr>
          <w:color w:val="000000" w:themeColor="text1"/>
        </w:rPr>
        <w:t> </w:t>
      </w:r>
      <w:r w:rsidR="00050E6D" w:rsidRPr="00F91797">
        <w:rPr>
          <w:color w:val="000000" w:themeColor="text1"/>
        </w:rPr>
        <w:t>iné</w:t>
      </w:r>
      <w:r w:rsidR="002E5E92" w:rsidRPr="00F91797">
        <w:rPr>
          <w:color w:val="000000" w:themeColor="text1"/>
        </w:rPr>
        <w:t xml:space="preserve"> správne delikty</w:t>
      </w:r>
      <w:r w:rsidR="00246EC2" w:rsidRPr="00F91797">
        <w:rPr>
          <w:color w:val="000000" w:themeColor="text1"/>
        </w:rPr>
        <w:t xml:space="preserve"> v oblasti ekologickej poľnohospodárskej výroby</w:t>
      </w:r>
      <w:r w:rsidR="007B3973" w:rsidRPr="00F91797">
        <w:rPr>
          <w:color w:val="000000" w:themeColor="text1"/>
        </w:rPr>
        <w:t>,</w:t>
      </w:r>
    </w:p>
    <w:p w14:paraId="38D2F23E" w14:textId="0796D701" w:rsidR="00871CBE" w:rsidRPr="00F91797" w:rsidRDefault="00B52AB7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 xml:space="preserve">predkladá správy a </w:t>
      </w:r>
      <w:r w:rsidR="007B3973" w:rsidRPr="00F91797">
        <w:rPr>
          <w:color w:val="000000" w:themeColor="text1"/>
        </w:rPr>
        <w:t>informuje príslušn</w:t>
      </w:r>
      <w:r w:rsidR="00843ABF" w:rsidRPr="00F91797">
        <w:rPr>
          <w:color w:val="000000" w:themeColor="text1"/>
        </w:rPr>
        <w:t>é</w:t>
      </w:r>
      <w:r w:rsidR="007B3973" w:rsidRPr="00F91797">
        <w:rPr>
          <w:color w:val="000000" w:themeColor="text1"/>
        </w:rPr>
        <w:t xml:space="preserve"> orgán</w:t>
      </w:r>
      <w:r w:rsidR="00843ABF" w:rsidRPr="00F91797">
        <w:rPr>
          <w:color w:val="000000" w:themeColor="text1"/>
        </w:rPr>
        <w:t>y</w:t>
      </w:r>
      <w:r w:rsidR="007B3973" w:rsidRPr="00F91797">
        <w:rPr>
          <w:color w:val="000000" w:themeColor="text1"/>
        </w:rPr>
        <w:t xml:space="preserve"> Európskej únie</w:t>
      </w:r>
      <w:r w:rsidR="00843ABF" w:rsidRPr="00F91797">
        <w:rPr>
          <w:color w:val="000000" w:themeColor="text1"/>
        </w:rPr>
        <w:t>,</w:t>
      </w:r>
      <w:r w:rsidR="007B3973" w:rsidRPr="00F91797">
        <w:rPr>
          <w:color w:val="000000" w:themeColor="text1"/>
        </w:rPr>
        <w:t xml:space="preserve"> príslušn</w:t>
      </w:r>
      <w:r w:rsidR="00843ABF" w:rsidRPr="00F91797">
        <w:rPr>
          <w:color w:val="000000" w:themeColor="text1"/>
        </w:rPr>
        <w:t>é</w:t>
      </w:r>
      <w:r w:rsidR="007B3973" w:rsidRPr="00F91797">
        <w:rPr>
          <w:color w:val="000000" w:themeColor="text1"/>
        </w:rPr>
        <w:t xml:space="preserve"> orgán</w:t>
      </w:r>
      <w:r w:rsidR="00843ABF" w:rsidRPr="00F91797">
        <w:rPr>
          <w:color w:val="000000" w:themeColor="text1"/>
        </w:rPr>
        <w:t>y</w:t>
      </w:r>
      <w:r w:rsidR="007B3973" w:rsidRPr="00F91797">
        <w:rPr>
          <w:color w:val="000000" w:themeColor="text1"/>
        </w:rPr>
        <w:t xml:space="preserve"> členských štátov Európskej únie (ďalej len „členský štát“) a </w:t>
      </w:r>
      <w:r w:rsidR="00843ABF" w:rsidRPr="00F91797">
        <w:rPr>
          <w:color w:val="000000" w:themeColor="text1"/>
        </w:rPr>
        <w:t>inšpekčné</w:t>
      </w:r>
      <w:r w:rsidR="007B3973" w:rsidRPr="00F91797">
        <w:rPr>
          <w:color w:val="000000" w:themeColor="text1"/>
        </w:rPr>
        <w:t xml:space="preserve"> organizáci</w:t>
      </w:r>
      <w:r w:rsidR="00843ABF" w:rsidRPr="00F91797">
        <w:rPr>
          <w:color w:val="000000" w:themeColor="text1"/>
        </w:rPr>
        <w:t>e</w:t>
      </w:r>
      <w:r w:rsidR="007B3973" w:rsidRPr="00F91797">
        <w:rPr>
          <w:color w:val="000000" w:themeColor="text1"/>
        </w:rPr>
        <w:t xml:space="preserve"> členských štátov a </w:t>
      </w:r>
      <w:r w:rsidR="00D7049B">
        <w:rPr>
          <w:color w:val="000000" w:themeColor="text1"/>
        </w:rPr>
        <w:t>tretích krajín</w:t>
      </w:r>
      <w:r w:rsidR="00843ABF" w:rsidRPr="00F91797">
        <w:rPr>
          <w:color w:val="000000" w:themeColor="text1"/>
        </w:rPr>
        <w:t xml:space="preserve"> a spolupracuje s nimi</w:t>
      </w:r>
      <w:r w:rsidR="00871CBE" w:rsidRPr="00F91797">
        <w:rPr>
          <w:color w:val="000000" w:themeColor="text1"/>
        </w:rPr>
        <w:t>,</w:t>
      </w:r>
      <w:r w:rsidR="00843ABF" w:rsidRPr="00F91797">
        <w:rPr>
          <w:rStyle w:val="Odkaznapoznmkupodiarou"/>
          <w:color w:val="000000" w:themeColor="text1"/>
        </w:rPr>
        <w:footnoteReference w:id="16"/>
      </w:r>
      <w:r w:rsidR="00843ABF" w:rsidRPr="00F91797">
        <w:rPr>
          <w:color w:val="000000" w:themeColor="text1"/>
        </w:rPr>
        <w:t>)</w:t>
      </w:r>
    </w:p>
    <w:p w14:paraId="27AA32C7" w14:textId="40C2F2E4" w:rsidR="0066500A" w:rsidRPr="00F91797" w:rsidRDefault="0066500A" w:rsidP="00135835">
      <w:pPr>
        <w:pStyle w:val="adda"/>
        <w:keepNext w:val="0"/>
        <w:widowControl w:val="0"/>
        <w:rPr>
          <w:rFonts w:eastAsiaTheme="minorHAnsi"/>
          <w:color w:val="000000" w:themeColor="text1"/>
          <w:vertAlign w:val="superscript"/>
          <w:lang w:eastAsia="en-US"/>
        </w:rPr>
      </w:pPr>
      <w:r w:rsidRPr="00F91797">
        <w:rPr>
          <w:color w:val="000000" w:themeColor="text1"/>
        </w:rPr>
        <w:t>zasiela informácie týkajúce sa úradných kontrol do systému riadenia informácií pre úradné kontroly</w:t>
      </w:r>
      <w:r w:rsidR="00C5493B">
        <w:rPr>
          <w:color w:val="000000" w:themeColor="text1"/>
        </w:rPr>
        <w:t xml:space="preserve"> podľa osobitného predpisu</w:t>
      </w:r>
      <w:r w:rsidRPr="00F91797">
        <w:rPr>
          <w:color w:val="000000" w:themeColor="text1"/>
        </w:rPr>
        <w:t>.</w:t>
      </w:r>
      <w:r w:rsidRPr="00F91797">
        <w:rPr>
          <w:rStyle w:val="Odkaznapoznmkupodiarou"/>
          <w:color w:val="000000" w:themeColor="text1"/>
        </w:rPr>
        <w:footnoteReference w:id="17"/>
      </w:r>
      <w:r w:rsidRPr="00F91797">
        <w:rPr>
          <w:color w:val="000000" w:themeColor="text1"/>
          <w:vertAlign w:val="superscript"/>
        </w:rPr>
        <w:t>)</w:t>
      </w:r>
    </w:p>
    <w:p w14:paraId="759D04B2" w14:textId="77777777" w:rsidR="006B7B29" w:rsidRPr="00F91797" w:rsidRDefault="006B7B29" w:rsidP="00135835">
      <w:pPr>
        <w:pStyle w:val="Nadpis1"/>
        <w:keepNext w:val="0"/>
        <w:widowControl w:val="0"/>
        <w:rPr>
          <w:color w:val="000000" w:themeColor="text1"/>
        </w:rPr>
      </w:pPr>
    </w:p>
    <w:p w14:paraId="23CA2909" w14:textId="77777777" w:rsidR="006144D2" w:rsidRPr="00F91797" w:rsidRDefault="00D4696A" w:rsidP="00135835">
      <w:pPr>
        <w:pStyle w:val="Odsekzoznamu"/>
        <w:keepNext w:val="0"/>
        <w:widowControl w:val="0"/>
        <w:spacing w:before="120" w:after="240"/>
        <w:ind w:left="0"/>
        <w:contextualSpacing w:val="0"/>
        <w:jc w:val="center"/>
        <w:rPr>
          <w:b/>
          <w:color w:val="000000" w:themeColor="text1"/>
        </w:rPr>
      </w:pPr>
      <w:r w:rsidRPr="00F91797">
        <w:rPr>
          <w:b/>
          <w:color w:val="000000" w:themeColor="text1"/>
        </w:rPr>
        <w:t xml:space="preserve">Register </w:t>
      </w:r>
      <w:r w:rsidR="007A67B2" w:rsidRPr="00F91797">
        <w:rPr>
          <w:b/>
          <w:color w:val="000000" w:themeColor="text1"/>
        </w:rPr>
        <w:t>prevádzkovateľov a register inšpekčných organizácií</w:t>
      </w:r>
    </w:p>
    <w:p w14:paraId="1D95083A" w14:textId="77777777" w:rsidR="00E43E47" w:rsidRPr="00F91797" w:rsidRDefault="00D4696A" w:rsidP="00135835">
      <w:pPr>
        <w:pStyle w:val="odsek1"/>
        <w:keepNext w:val="0"/>
        <w:widowControl w:val="0"/>
        <w:tabs>
          <w:tab w:val="clear" w:pos="0"/>
        </w:tabs>
        <w:ind w:left="0" w:firstLine="851"/>
        <w:rPr>
          <w:color w:val="000000" w:themeColor="text1"/>
        </w:rPr>
      </w:pPr>
      <w:r w:rsidRPr="00F91797">
        <w:rPr>
          <w:color w:val="000000" w:themeColor="text1"/>
        </w:rPr>
        <w:t>Register prevádzkovateľov obsahuje</w:t>
      </w:r>
    </w:p>
    <w:p w14:paraId="79695742" w14:textId="77777777" w:rsidR="003D22B3" w:rsidRPr="00F91797" w:rsidRDefault="003D22B3" w:rsidP="00135835">
      <w:pPr>
        <w:pStyle w:val="adda"/>
        <w:keepNext w:val="0"/>
        <w:widowControl w:val="0"/>
        <w:numPr>
          <w:ilvl w:val="0"/>
          <w:numId w:val="13"/>
        </w:numPr>
        <w:rPr>
          <w:color w:val="000000" w:themeColor="text1"/>
        </w:rPr>
      </w:pPr>
      <w:r w:rsidRPr="00F91797">
        <w:rPr>
          <w:color w:val="000000" w:themeColor="text1"/>
        </w:rPr>
        <w:t>identifikačné údaje prevádzkovateľa v rozsahu</w:t>
      </w:r>
    </w:p>
    <w:p w14:paraId="59457609" w14:textId="77777777" w:rsidR="008E5BEB" w:rsidRPr="00F91797" w:rsidRDefault="00D4696A" w:rsidP="00135835">
      <w:pPr>
        <w:pStyle w:val="Odsekzoznamu"/>
        <w:keepNext w:val="0"/>
        <w:widowControl w:val="0"/>
        <w:numPr>
          <w:ilvl w:val="1"/>
          <w:numId w:val="2"/>
        </w:numPr>
        <w:tabs>
          <w:tab w:val="left" w:pos="993"/>
        </w:tabs>
        <w:spacing w:before="60" w:after="60"/>
        <w:ind w:left="714" w:hanging="357"/>
        <w:contextualSpacing w:val="0"/>
        <w:rPr>
          <w:color w:val="000000" w:themeColor="text1"/>
        </w:rPr>
      </w:pPr>
      <w:r w:rsidRPr="00F91797">
        <w:rPr>
          <w:color w:val="000000" w:themeColor="text1"/>
        </w:rPr>
        <w:t>meno, priezvisko a adres</w:t>
      </w:r>
      <w:r w:rsidR="00246EC2" w:rsidRPr="00F91797">
        <w:rPr>
          <w:color w:val="000000" w:themeColor="text1"/>
        </w:rPr>
        <w:t>a</w:t>
      </w:r>
      <w:r w:rsidRPr="00F91797">
        <w:rPr>
          <w:color w:val="000000" w:themeColor="text1"/>
        </w:rPr>
        <w:t xml:space="preserve"> trvalého pobytu, ak ide o fyzickú osobu, </w:t>
      </w:r>
    </w:p>
    <w:p w14:paraId="58CE293C" w14:textId="77777777" w:rsidR="008E5BEB" w:rsidRPr="00F91797" w:rsidRDefault="00D4696A" w:rsidP="00135835">
      <w:pPr>
        <w:pStyle w:val="Odsekzoznamu"/>
        <w:keepNext w:val="0"/>
        <w:widowControl w:val="0"/>
        <w:numPr>
          <w:ilvl w:val="1"/>
          <w:numId w:val="2"/>
        </w:numPr>
        <w:tabs>
          <w:tab w:val="left" w:pos="1276"/>
        </w:tabs>
        <w:spacing w:before="60" w:after="60"/>
        <w:ind w:left="714" w:hanging="357"/>
        <w:contextualSpacing w:val="0"/>
        <w:rPr>
          <w:color w:val="000000" w:themeColor="text1"/>
        </w:rPr>
      </w:pPr>
      <w:r w:rsidRPr="00F91797">
        <w:rPr>
          <w:color w:val="000000" w:themeColor="text1"/>
        </w:rPr>
        <w:t>obchodné meno, miesto podnikania a identifikačné číslo organizácie, ak ide o fyzickú</w:t>
      </w:r>
      <w:r w:rsidR="00E709E8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osobu</w:t>
      </w:r>
      <w:r w:rsidR="00E709E8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 xml:space="preserve">– podnikateľa, </w:t>
      </w:r>
    </w:p>
    <w:p w14:paraId="7810C733" w14:textId="77777777" w:rsidR="008E5BEB" w:rsidRPr="00F91797" w:rsidRDefault="00D4696A" w:rsidP="00135835">
      <w:pPr>
        <w:pStyle w:val="Odsekzoznamu"/>
        <w:keepNext w:val="0"/>
        <w:widowControl w:val="0"/>
        <w:numPr>
          <w:ilvl w:val="1"/>
          <w:numId w:val="2"/>
        </w:numPr>
        <w:tabs>
          <w:tab w:val="left" w:pos="993"/>
        </w:tabs>
        <w:spacing w:before="60" w:after="60"/>
        <w:ind w:left="714" w:hanging="357"/>
        <w:contextualSpacing w:val="0"/>
        <w:rPr>
          <w:color w:val="000000" w:themeColor="text1"/>
        </w:rPr>
      </w:pPr>
      <w:r w:rsidRPr="00F91797">
        <w:rPr>
          <w:color w:val="000000" w:themeColor="text1"/>
        </w:rPr>
        <w:lastRenderedPageBreak/>
        <w:t>názov, sídlo a identifikačné číslo organizácie, ak ide o právnickú osobu,</w:t>
      </w:r>
    </w:p>
    <w:p w14:paraId="36B6D8A7" w14:textId="77777777" w:rsidR="002B2BBF" w:rsidRPr="00F91797" w:rsidRDefault="003D22B3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 xml:space="preserve">doručovaciu </w:t>
      </w:r>
      <w:r w:rsidR="002B2BBF" w:rsidRPr="00F91797">
        <w:rPr>
          <w:color w:val="000000" w:themeColor="text1"/>
        </w:rPr>
        <w:t>adresu prevádzkovateľa</w:t>
      </w:r>
      <w:r w:rsidRPr="00F91797">
        <w:rPr>
          <w:color w:val="000000" w:themeColor="text1"/>
        </w:rPr>
        <w:t xml:space="preserve"> a kontaktné údaje prevádzkovateľa</w:t>
      </w:r>
      <w:r w:rsidR="00AD28A6" w:rsidRPr="00F91797">
        <w:rPr>
          <w:color w:val="000000" w:themeColor="text1"/>
        </w:rPr>
        <w:t>,</w:t>
      </w:r>
    </w:p>
    <w:p w14:paraId="1FA25284" w14:textId="77777777" w:rsidR="008E5BEB" w:rsidRPr="00F91797" w:rsidRDefault="00D4696A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druh</w:t>
      </w:r>
      <w:r w:rsidR="006A1E72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činnosti</w:t>
      </w:r>
    </w:p>
    <w:p w14:paraId="31444F3F" w14:textId="5A75AB1F" w:rsidR="008E5BEB" w:rsidRPr="00F91797" w:rsidRDefault="003A32CA" w:rsidP="00135835">
      <w:pPr>
        <w:pStyle w:val="Odsekzoznamu"/>
        <w:keepNext w:val="0"/>
        <w:widowControl w:val="0"/>
        <w:numPr>
          <w:ilvl w:val="1"/>
          <w:numId w:val="6"/>
        </w:numPr>
        <w:spacing w:before="60" w:after="60"/>
        <w:ind w:left="714" w:hanging="357"/>
        <w:contextualSpacing w:val="0"/>
        <w:rPr>
          <w:color w:val="000000" w:themeColor="text1"/>
        </w:rPr>
      </w:pPr>
      <w:r w:rsidRPr="00F91797">
        <w:rPr>
          <w:color w:val="000000" w:themeColor="text1"/>
        </w:rPr>
        <w:t xml:space="preserve">rastlinná výroba </w:t>
      </w:r>
      <w:r w:rsidR="00D1447F" w:rsidRPr="00F91797">
        <w:rPr>
          <w:color w:val="000000" w:themeColor="text1"/>
        </w:rPr>
        <w:t>a</w:t>
      </w:r>
    </w:p>
    <w:p w14:paraId="24A0EDB1" w14:textId="5F7CBC01" w:rsidR="008E5BEB" w:rsidRPr="00F91797" w:rsidRDefault="003A32CA" w:rsidP="00135835">
      <w:pPr>
        <w:pStyle w:val="Odsekzoznamu"/>
        <w:keepNext w:val="0"/>
        <w:widowControl w:val="0"/>
        <w:numPr>
          <w:ilvl w:val="0"/>
          <w:numId w:val="8"/>
        </w:numPr>
        <w:spacing w:before="60" w:after="60"/>
        <w:ind w:left="1071" w:hanging="357"/>
        <w:contextualSpacing w:val="0"/>
        <w:rPr>
          <w:color w:val="000000" w:themeColor="text1"/>
        </w:rPr>
      </w:pPr>
      <w:r w:rsidRPr="00F91797">
        <w:rPr>
          <w:color w:val="000000" w:themeColor="text1"/>
        </w:rPr>
        <w:t>identifikačné údaje pozemku</w:t>
      </w:r>
      <w:r w:rsidR="00A97A74" w:rsidRPr="00F91797">
        <w:rPr>
          <w:color w:val="000000" w:themeColor="text1"/>
        </w:rPr>
        <w:t>,</w:t>
      </w:r>
      <w:r w:rsidRPr="00F91797">
        <w:rPr>
          <w:color w:val="000000" w:themeColor="text1"/>
        </w:rPr>
        <w:t xml:space="preserve"> na ktorom prevádzkovateľ vykonáva ekologickú poľnohospodársku výrobu</w:t>
      </w:r>
      <w:r w:rsidR="00E73A54" w:rsidRPr="00F91797">
        <w:rPr>
          <w:color w:val="000000" w:themeColor="text1"/>
        </w:rPr>
        <w:t>,</w:t>
      </w:r>
      <w:r w:rsidR="000D5516" w:rsidRPr="00F91797">
        <w:rPr>
          <w:color w:val="000000" w:themeColor="text1"/>
        </w:rPr>
        <w:t xml:space="preserve"> podľa evidencie dielov pôdnych blokov na území Slovenskej republiky</w:t>
      </w:r>
      <w:r w:rsidR="00E73A54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v rozsahu kód dielu, názov štvorca</w:t>
      </w:r>
      <w:r w:rsidR="000D5516" w:rsidRPr="00F91797">
        <w:rPr>
          <w:color w:val="000000" w:themeColor="text1"/>
        </w:rPr>
        <w:t>,</w:t>
      </w:r>
      <w:r w:rsidRPr="00F91797">
        <w:rPr>
          <w:color w:val="000000" w:themeColor="text1"/>
        </w:rPr>
        <w:t xml:space="preserve"> </w:t>
      </w:r>
      <w:r w:rsidR="00181523" w:rsidRPr="00F91797">
        <w:rPr>
          <w:color w:val="000000" w:themeColor="text1"/>
        </w:rPr>
        <w:t>druh pozemku</w:t>
      </w:r>
      <w:r w:rsidR="00BF2CE9" w:rsidRPr="00F91797">
        <w:rPr>
          <w:color w:val="000000" w:themeColor="text1"/>
        </w:rPr>
        <w:t xml:space="preserve"> a</w:t>
      </w:r>
      <w:r w:rsidR="00540E34" w:rsidRPr="00F91797">
        <w:rPr>
          <w:color w:val="000000" w:themeColor="text1"/>
        </w:rPr>
        <w:t> </w:t>
      </w:r>
      <w:r w:rsidR="00C24953" w:rsidRPr="00F91797">
        <w:rPr>
          <w:color w:val="000000" w:themeColor="text1"/>
        </w:rPr>
        <w:t xml:space="preserve">výmera </w:t>
      </w:r>
      <w:r w:rsidR="003D22B3" w:rsidRPr="00F91797">
        <w:rPr>
          <w:color w:val="000000" w:themeColor="text1"/>
        </w:rPr>
        <w:t>pozemku</w:t>
      </w:r>
      <w:r w:rsidR="00432D33" w:rsidRPr="00F91797">
        <w:rPr>
          <w:color w:val="000000" w:themeColor="text1"/>
        </w:rPr>
        <w:t>;</w:t>
      </w:r>
      <w:r w:rsidR="00B36DEC" w:rsidRPr="00F91797">
        <w:rPr>
          <w:color w:val="000000" w:themeColor="text1"/>
        </w:rPr>
        <w:t xml:space="preserve"> </w:t>
      </w:r>
      <w:r w:rsidR="00432D33" w:rsidRPr="00F91797">
        <w:rPr>
          <w:color w:val="000000" w:themeColor="text1"/>
        </w:rPr>
        <w:t>a</w:t>
      </w:r>
      <w:r w:rsidR="00D2067D" w:rsidRPr="00F91797">
        <w:rPr>
          <w:color w:val="000000" w:themeColor="text1"/>
        </w:rPr>
        <w:t>k pozemok nie je uvedený v evidencii dielov pôdnych blokov na území Slovenskej republiky,</w:t>
      </w:r>
      <w:r w:rsidR="007B3973" w:rsidRPr="00F91797">
        <w:rPr>
          <w:rStyle w:val="Odkaznapoznmkupodiarou"/>
          <w:color w:val="000000" w:themeColor="text1"/>
        </w:rPr>
        <w:footnoteReference w:id="18"/>
      </w:r>
      <w:r w:rsidR="007B3973" w:rsidRPr="00F91797">
        <w:rPr>
          <w:color w:val="000000" w:themeColor="text1"/>
        </w:rPr>
        <w:t>)</w:t>
      </w:r>
      <w:r w:rsidR="00D2067D" w:rsidRPr="00F91797">
        <w:rPr>
          <w:color w:val="000000" w:themeColor="text1"/>
        </w:rPr>
        <w:t xml:space="preserve"> identifikačné údaje pozemku s</w:t>
      </w:r>
      <w:r w:rsidR="00246EC2" w:rsidRPr="00F91797">
        <w:rPr>
          <w:color w:val="000000" w:themeColor="text1"/>
        </w:rPr>
        <w:t>a</w:t>
      </w:r>
      <w:r w:rsidR="00E3276C" w:rsidRPr="00F91797">
        <w:rPr>
          <w:color w:val="000000" w:themeColor="text1"/>
        </w:rPr>
        <w:t xml:space="preserve"> </w:t>
      </w:r>
      <w:r w:rsidR="00246EC2" w:rsidRPr="00F91797">
        <w:rPr>
          <w:color w:val="000000" w:themeColor="text1"/>
        </w:rPr>
        <w:t>u</w:t>
      </w:r>
      <w:r w:rsidR="00D2067D" w:rsidRPr="00F91797">
        <w:rPr>
          <w:color w:val="000000" w:themeColor="text1"/>
        </w:rPr>
        <w:t>v</w:t>
      </w:r>
      <w:r w:rsidR="00246EC2" w:rsidRPr="00F91797">
        <w:rPr>
          <w:color w:val="000000" w:themeColor="text1"/>
        </w:rPr>
        <w:t>ádzajú</w:t>
      </w:r>
      <w:r w:rsidR="00D2067D" w:rsidRPr="00F91797">
        <w:rPr>
          <w:color w:val="000000" w:themeColor="text1"/>
        </w:rPr>
        <w:t xml:space="preserve"> podľa </w:t>
      </w:r>
      <w:r w:rsidR="00246EC2" w:rsidRPr="00F91797">
        <w:rPr>
          <w:color w:val="000000" w:themeColor="text1"/>
        </w:rPr>
        <w:t xml:space="preserve">údajov </w:t>
      </w:r>
      <w:r w:rsidR="00D2067D" w:rsidRPr="00F91797">
        <w:rPr>
          <w:color w:val="000000" w:themeColor="text1"/>
        </w:rPr>
        <w:t xml:space="preserve">katastra nehnuteľností v rozsahu katastrálne územie, </w:t>
      </w:r>
      <w:r w:rsidR="00AD69E4" w:rsidRPr="00F91797">
        <w:rPr>
          <w:color w:val="000000" w:themeColor="text1"/>
        </w:rPr>
        <w:t xml:space="preserve">parcelné </w:t>
      </w:r>
      <w:r w:rsidR="00D2067D" w:rsidRPr="00F91797">
        <w:rPr>
          <w:color w:val="000000" w:themeColor="text1"/>
        </w:rPr>
        <w:t xml:space="preserve">číslo, </w:t>
      </w:r>
      <w:r w:rsidR="00181523" w:rsidRPr="00F91797">
        <w:rPr>
          <w:color w:val="000000" w:themeColor="text1"/>
        </w:rPr>
        <w:t>druh pozemku</w:t>
      </w:r>
      <w:r w:rsidR="008D2664">
        <w:rPr>
          <w:color w:val="000000" w:themeColor="text1"/>
        </w:rPr>
        <w:t xml:space="preserve"> a </w:t>
      </w:r>
      <w:r w:rsidR="00D2067D" w:rsidRPr="00F91797">
        <w:rPr>
          <w:color w:val="000000" w:themeColor="text1"/>
        </w:rPr>
        <w:t xml:space="preserve">výmera </w:t>
      </w:r>
      <w:r w:rsidR="00D1447F" w:rsidRPr="00F91797">
        <w:rPr>
          <w:color w:val="000000" w:themeColor="text1"/>
        </w:rPr>
        <w:t>pozemku</w:t>
      </w:r>
      <w:r w:rsidR="00181523" w:rsidRPr="00F91797">
        <w:rPr>
          <w:color w:val="000000" w:themeColor="text1"/>
        </w:rPr>
        <w:t>, na ktor</w:t>
      </w:r>
      <w:r w:rsidR="00D1447F" w:rsidRPr="00F91797">
        <w:rPr>
          <w:color w:val="000000" w:themeColor="text1"/>
        </w:rPr>
        <w:t>om</w:t>
      </w:r>
      <w:r w:rsidR="00181523" w:rsidRPr="00F91797">
        <w:rPr>
          <w:color w:val="000000" w:themeColor="text1"/>
        </w:rPr>
        <w:t xml:space="preserve"> prevádzkovateľ vykonáva </w:t>
      </w:r>
      <w:r w:rsidR="00D2067D" w:rsidRPr="00F91797">
        <w:rPr>
          <w:color w:val="000000" w:themeColor="text1"/>
        </w:rPr>
        <w:t>ekologick</w:t>
      </w:r>
      <w:r w:rsidR="00181523" w:rsidRPr="00F91797">
        <w:rPr>
          <w:color w:val="000000" w:themeColor="text1"/>
        </w:rPr>
        <w:t>ú</w:t>
      </w:r>
      <w:r w:rsidR="00D2067D" w:rsidRPr="00F91797">
        <w:rPr>
          <w:color w:val="000000" w:themeColor="text1"/>
        </w:rPr>
        <w:t xml:space="preserve"> poľnohospodársk</w:t>
      </w:r>
      <w:r w:rsidR="00181523" w:rsidRPr="00F91797">
        <w:rPr>
          <w:color w:val="000000" w:themeColor="text1"/>
        </w:rPr>
        <w:t>u</w:t>
      </w:r>
      <w:r w:rsidR="00D2067D" w:rsidRPr="00F91797">
        <w:rPr>
          <w:color w:val="000000" w:themeColor="text1"/>
        </w:rPr>
        <w:t xml:space="preserve"> výrob</w:t>
      </w:r>
      <w:r w:rsidR="00181523" w:rsidRPr="00F91797">
        <w:rPr>
          <w:color w:val="000000" w:themeColor="text1"/>
        </w:rPr>
        <w:t>u</w:t>
      </w:r>
      <w:r w:rsidR="00D2067D" w:rsidRPr="00F91797">
        <w:rPr>
          <w:color w:val="000000" w:themeColor="text1"/>
        </w:rPr>
        <w:t>,</w:t>
      </w:r>
    </w:p>
    <w:p w14:paraId="4CCB75EB" w14:textId="77777777" w:rsidR="008E5BEB" w:rsidRPr="00F91797" w:rsidRDefault="00C24953" w:rsidP="00135835">
      <w:pPr>
        <w:pStyle w:val="Odsekzoznamu"/>
        <w:keepNext w:val="0"/>
        <w:widowControl w:val="0"/>
        <w:numPr>
          <w:ilvl w:val="0"/>
          <w:numId w:val="8"/>
        </w:numPr>
        <w:spacing w:before="60" w:after="60"/>
        <w:ind w:left="1071" w:hanging="357"/>
        <w:contextualSpacing w:val="0"/>
        <w:rPr>
          <w:color w:val="000000" w:themeColor="text1"/>
        </w:rPr>
      </w:pPr>
      <w:r w:rsidRPr="00F91797">
        <w:rPr>
          <w:color w:val="000000" w:themeColor="text1"/>
        </w:rPr>
        <w:t>dátum začatia a</w:t>
      </w:r>
      <w:r w:rsidR="006A1E72" w:rsidRPr="00F91797">
        <w:rPr>
          <w:color w:val="000000" w:themeColor="text1"/>
        </w:rPr>
        <w:t xml:space="preserve"> </w:t>
      </w:r>
      <w:r w:rsidR="003D22B3" w:rsidRPr="00F91797">
        <w:rPr>
          <w:color w:val="000000" w:themeColor="text1"/>
        </w:rPr>
        <w:t xml:space="preserve">dátum </w:t>
      </w:r>
      <w:r w:rsidRPr="00F91797">
        <w:rPr>
          <w:color w:val="000000" w:themeColor="text1"/>
        </w:rPr>
        <w:t xml:space="preserve">ukončenia obdobia konverzie, </w:t>
      </w:r>
    </w:p>
    <w:p w14:paraId="6A0E74D7" w14:textId="088E779B" w:rsidR="00BA06F2" w:rsidRPr="00F91797" w:rsidRDefault="00C24953" w:rsidP="00135835">
      <w:pPr>
        <w:pStyle w:val="Odsekzoznamu"/>
        <w:keepNext w:val="0"/>
        <w:widowControl w:val="0"/>
        <w:numPr>
          <w:ilvl w:val="0"/>
          <w:numId w:val="8"/>
        </w:numPr>
        <w:spacing w:before="60" w:after="60"/>
        <w:ind w:left="1071" w:hanging="357"/>
        <w:contextualSpacing w:val="0"/>
        <w:rPr>
          <w:color w:val="000000" w:themeColor="text1"/>
        </w:rPr>
      </w:pPr>
      <w:r w:rsidRPr="00F91797">
        <w:rPr>
          <w:color w:val="000000" w:themeColor="text1"/>
        </w:rPr>
        <w:t xml:space="preserve">dátum začatia ekologickej </w:t>
      </w:r>
      <w:r w:rsidR="003833D4">
        <w:rPr>
          <w:color w:val="000000" w:themeColor="text1"/>
        </w:rPr>
        <w:t xml:space="preserve">poľnohospodárskej </w:t>
      </w:r>
      <w:r w:rsidRPr="00F91797">
        <w:rPr>
          <w:color w:val="000000" w:themeColor="text1"/>
        </w:rPr>
        <w:t>výroby,</w:t>
      </w:r>
    </w:p>
    <w:p w14:paraId="47A54096" w14:textId="21F313C1" w:rsidR="000E4D2D" w:rsidRPr="00F91797" w:rsidRDefault="000E4D2D" w:rsidP="00135835">
      <w:pPr>
        <w:pStyle w:val="Odsekzoznamu"/>
        <w:keepNext w:val="0"/>
        <w:widowControl w:val="0"/>
        <w:numPr>
          <w:ilvl w:val="0"/>
          <w:numId w:val="8"/>
        </w:numPr>
        <w:spacing w:before="60" w:after="60"/>
        <w:ind w:left="1071" w:hanging="357"/>
        <w:contextualSpacing w:val="0"/>
        <w:rPr>
          <w:color w:val="000000" w:themeColor="text1"/>
        </w:rPr>
      </w:pPr>
      <w:r w:rsidRPr="00F91797">
        <w:rPr>
          <w:color w:val="000000" w:themeColor="text1"/>
        </w:rPr>
        <w:t>výmer</w:t>
      </w:r>
      <w:r w:rsidR="00531685" w:rsidRPr="00F91797">
        <w:rPr>
          <w:color w:val="000000" w:themeColor="text1"/>
        </w:rPr>
        <w:t>u</w:t>
      </w:r>
      <w:r w:rsidRPr="00F91797">
        <w:rPr>
          <w:color w:val="000000" w:themeColor="text1"/>
        </w:rPr>
        <w:t xml:space="preserve"> </w:t>
      </w:r>
      <w:r w:rsidR="00090F9E" w:rsidRPr="00F91797">
        <w:rPr>
          <w:color w:val="000000" w:themeColor="text1"/>
        </w:rPr>
        <w:t xml:space="preserve">každého </w:t>
      </w:r>
      <w:r w:rsidR="000D593C" w:rsidRPr="00F91797">
        <w:rPr>
          <w:color w:val="000000" w:themeColor="text1"/>
        </w:rPr>
        <w:t>poľnohospodársk</w:t>
      </w:r>
      <w:r w:rsidR="00090F9E" w:rsidRPr="00F91797">
        <w:rPr>
          <w:color w:val="000000" w:themeColor="text1"/>
        </w:rPr>
        <w:t>e</w:t>
      </w:r>
      <w:r w:rsidR="000D593C" w:rsidRPr="00F91797">
        <w:rPr>
          <w:color w:val="000000" w:themeColor="text1"/>
        </w:rPr>
        <w:t>h</w:t>
      </w:r>
      <w:r w:rsidR="00090F9E" w:rsidRPr="00F91797">
        <w:rPr>
          <w:color w:val="000000" w:themeColor="text1"/>
        </w:rPr>
        <w:t>o</w:t>
      </w:r>
      <w:r w:rsidR="000D593C" w:rsidRPr="00F91797">
        <w:rPr>
          <w:color w:val="000000" w:themeColor="text1"/>
        </w:rPr>
        <w:t xml:space="preserve"> </w:t>
      </w:r>
      <w:r w:rsidR="00D1447F" w:rsidRPr="00F91797">
        <w:rPr>
          <w:color w:val="000000" w:themeColor="text1"/>
        </w:rPr>
        <w:t>pozemk</w:t>
      </w:r>
      <w:r w:rsidR="00090F9E" w:rsidRPr="00F91797">
        <w:rPr>
          <w:color w:val="000000" w:themeColor="text1"/>
        </w:rPr>
        <w:t>u</w:t>
      </w:r>
      <w:r w:rsidR="00582C03" w:rsidRPr="00F91797">
        <w:rPr>
          <w:color w:val="000000" w:themeColor="text1"/>
        </w:rPr>
        <w:t>, na ktor</w:t>
      </w:r>
      <w:r w:rsidR="00090F9E" w:rsidRPr="00F91797">
        <w:rPr>
          <w:color w:val="000000" w:themeColor="text1"/>
        </w:rPr>
        <w:t>om</w:t>
      </w:r>
      <w:r w:rsidR="00582C03" w:rsidRPr="00F91797">
        <w:rPr>
          <w:color w:val="000000" w:themeColor="text1"/>
        </w:rPr>
        <w:t xml:space="preserve"> prevádzkovateľ vykonáva</w:t>
      </w:r>
      <w:r w:rsidR="00D1447F" w:rsidRPr="00F91797">
        <w:rPr>
          <w:color w:val="000000" w:themeColor="text1"/>
        </w:rPr>
        <w:t xml:space="preserve"> </w:t>
      </w:r>
      <w:r w:rsidR="000D593C" w:rsidRPr="00F91797">
        <w:rPr>
          <w:color w:val="000000" w:themeColor="text1"/>
        </w:rPr>
        <w:t>rastlinn</w:t>
      </w:r>
      <w:r w:rsidR="00E3276C" w:rsidRPr="00F91797">
        <w:rPr>
          <w:color w:val="000000" w:themeColor="text1"/>
        </w:rPr>
        <w:t>ú</w:t>
      </w:r>
      <w:r w:rsidR="00246EC2" w:rsidRPr="00F91797">
        <w:rPr>
          <w:color w:val="000000" w:themeColor="text1"/>
        </w:rPr>
        <w:t xml:space="preserve"> výrob</w:t>
      </w:r>
      <w:r w:rsidR="00E3276C" w:rsidRPr="00F91797">
        <w:rPr>
          <w:color w:val="000000" w:themeColor="text1"/>
        </w:rPr>
        <w:t>u</w:t>
      </w:r>
      <w:r w:rsidR="00090F9E" w:rsidRPr="00F91797">
        <w:rPr>
          <w:color w:val="000000" w:themeColor="text1"/>
        </w:rPr>
        <w:t xml:space="preserve"> v ekologickej poľnohospodárskej výrobe</w:t>
      </w:r>
      <w:r w:rsidR="000D593C" w:rsidRPr="00F91797">
        <w:rPr>
          <w:color w:val="000000" w:themeColor="text1"/>
        </w:rPr>
        <w:t>,</w:t>
      </w:r>
    </w:p>
    <w:p w14:paraId="29AB8439" w14:textId="3AC110BB" w:rsidR="000E4D2D" w:rsidRPr="00F91797" w:rsidRDefault="000D593C" w:rsidP="00135835">
      <w:pPr>
        <w:pStyle w:val="Odsekzoznamu"/>
        <w:keepNext w:val="0"/>
        <w:widowControl w:val="0"/>
        <w:spacing w:before="60" w:after="60"/>
        <w:ind w:left="1071"/>
        <w:contextualSpacing w:val="0"/>
        <w:rPr>
          <w:color w:val="000000" w:themeColor="text1"/>
        </w:rPr>
      </w:pPr>
      <w:r w:rsidRPr="00F91797">
        <w:rPr>
          <w:color w:val="000000" w:themeColor="text1"/>
        </w:rPr>
        <w:t xml:space="preserve"> </w:t>
      </w:r>
    </w:p>
    <w:p w14:paraId="33FC4E5B" w14:textId="22BCE50A" w:rsidR="00A762CE" w:rsidRPr="00F91797" w:rsidRDefault="00C520E2" w:rsidP="00135835">
      <w:pPr>
        <w:pStyle w:val="Odsekzoznamu"/>
        <w:keepNext w:val="0"/>
        <w:widowControl w:val="0"/>
        <w:numPr>
          <w:ilvl w:val="1"/>
          <w:numId w:val="6"/>
        </w:numPr>
        <w:spacing w:before="60" w:after="60"/>
        <w:ind w:left="714" w:hanging="357"/>
        <w:contextualSpacing w:val="0"/>
        <w:rPr>
          <w:color w:val="000000" w:themeColor="text1"/>
        </w:rPr>
      </w:pPr>
      <w:r w:rsidRPr="00F91797">
        <w:rPr>
          <w:color w:val="000000" w:themeColor="text1"/>
        </w:rPr>
        <w:t xml:space="preserve">živočíšna výroba </w:t>
      </w:r>
      <w:r w:rsidR="00582C03" w:rsidRPr="00F91797">
        <w:rPr>
          <w:color w:val="000000" w:themeColor="text1"/>
        </w:rPr>
        <w:t xml:space="preserve">a </w:t>
      </w:r>
      <w:r w:rsidRPr="00F91797">
        <w:rPr>
          <w:color w:val="000000" w:themeColor="text1"/>
        </w:rPr>
        <w:t>druh hospodárskych zvierat,</w:t>
      </w:r>
      <w:r w:rsidR="00E709E8" w:rsidRPr="00F91797">
        <w:rPr>
          <w:color w:val="000000" w:themeColor="text1"/>
        </w:rPr>
        <w:t xml:space="preserve"> </w:t>
      </w:r>
    </w:p>
    <w:p w14:paraId="7156D61E" w14:textId="20F2DA6F" w:rsidR="00E367E0" w:rsidRPr="00F91797" w:rsidRDefault="00C520E2" w:rsidP="00135835">
      <w:pPr>
        <w:pStyle w:val="Odsekzoznamu"/>
        <w:keepNext w:val="0"/>
        <w:widowControl w:val="0"/>
        <w:numPr>
          <w:ilvl w:val="1"/>
          <w:numId w:val="6"/>
        </w:numPr>
        <w:spacing w:before="60" w:after="60"/>
        <w:ind w:left="714" w:hanging="357"/>
        <w:contextualSpacing w:val="0"/>
        <w:rPr>
          <w:color w:val="000000" w:themeColor="text1"/>
        </w:rPr>
      </w:pPr>
      <w:r w:rsidRPr="00F91797">
        <w:rPr>
          <w:color w:val="000000" w:themeColor="text1"/>
        </w:rPr>
        <w:t xml:space="preserve">zber voľne rastúcich rastlín a ich </w:t>
      </w:r>
      <w:r w:rsidR="00C54B1F" w:rsidRPr="00F91797">
        <w:rPr>
          <w:color w:val="000000" w:themeColor="text1"/>
        </w:rPr>
        <w:t>častí</w:t>
      </w:r>
      <w:r w:rsidR="00941421" w:rsidRPr="00F91797">
        <w:rPr>
          <w:color w:val="000000" w:themeColor="text1"/>
        </w:rPr>
        <w:t>,</w:t>
      </w:r>
    </w:p>
    <w:p w14:paraId="2B612DAB" w14:textId="1FD9CC18" w:rsidR="00EF6A17" w:rsidRPr="00F91797" w:rsidRDefault="00C54B1F" w:rsidP="00135835">
      <w:pPr>
        <w:pStyle w:val="Odsekzoznamu"/>
        <w:keepNext w:val="0"/>
        <w:widowControl w:val="0"/>
        <w:numPr>
          <w:ilvl w:val="1"/>
          <w:numId w:val="6"/>
        </w:numPr>
        <w:spacing w:before="60" w:after="60"/>
        <w:ind w:left="714" w:hanging="357"/>
        <w:contextualSpacing w:val="0"/>
        <w:rPr>
          <w:color w:val="000000" w:themeColor="text1"/>
        </w:rPr>
      </w:pPr>
      <w:r w:rsidRPr="00F91797">
        <w:rPr>
          <w:color w:val="000000" w:themeColor="text1"/>
        </w:rPr>
        <w:t>chov včiel,</w:t>
      </w:r>
    </w:p>
    <w:p w14:paraId="4A21BAD5" w14:textId="5F96F8CC" w:rsidR="005136B8" w:rsidRPr="00F91797" w:rsidRDefault="005136B8" w:rsidP="00135835">
      <w:pPr>
        <w:pStyle w:val="Odsekzoznamu"/>
        <w:keepNext w:val="0"/>
        <w:widowControl w:val="0"/>
        <w:numPr>
          <w:ilvl w:val="1"/>
          <w:numId w:val="6"/>
        </w:numPr>
        <w:spacing w:before="60" w:after="60"/>
        <w:ind w:left="714" w:hanging="357"/>
        <w:contextualSpacing w:val="0"/>
        <w:rPr>
          <w:color w:val="000000" w:themeColor="text1"/>
        </w:rPr>
      </w:pPr>
      <w:r w:rsidRPr="00F91797">
        <w:rPr>
          <w:color w:val="000000" w:themeColor="text1"/>
        </w:rPr>
        <w:t>pestovanie húb,</w:t>
      </w:r>
    </w:p>
    <w:p w14:paraId="0B0962AF" w14:textId="680A03CB" w:rsidR="00E43E47" w:rsidRPr="00F91797" w:rsidRDefault="00C54B1F" w:rsidP="00135835">
      <w:pPr>
        <w:pStyle w:val="Odsekzoznamu"/>
        <w:keepNext w:val="0"/>
        <w:widowControl w:val="0"/>
        <w:numPr>
          <w:ilvl w:val="1"/>
          <w:numId w:val="6"/>
        </w:numPr>
        <w:spacing w:before="60" w:after="60"/>
        <w:ind w:left="714" w:hanging="357"/>
        <w:contextualSpacing w:val="0"/>
        <w:rPr>
          <w:color w:val="000000" w:themeColor="text1"/>
        </w:rPr>
      </w:pPr>
      <w:proofErr w:type="spellStart"/>
      <w:r w:rsidRPr="00F91797">
        <w:rPr>
          <w:color w:val="000000" w:themeColor="text1"/>
        </w:rPr>
        <w:t>akvakultúra</w:t>
      </w:r>
      <w:proofErr w:type="spellEnd"/>
      <w:r w:rsidR="00133B88" w:rsidRPr="00F91797">
        <w:rPr>
          <w:rStyle w:val="Odkaznapoznmkupodiarou"/>
          <w:color w:val="000000" w:themeColor="text1"/>
        </w:rPr>
        <w:footnoteReference w:id="19"/>
      </w:r>
      <w:r w:rsidR="00133B88" w:rsidRPr="00F91797">
        <w:rPr>
          <w:color w:val="000000" w:themeColor="text1"/>
        </w:rPr>
        <w:t>)</w:t>
      </w:r>
      <w:r w:rsidRPr="00F91797">
        <w:rPr>
          <w:color w:val="000000" w:themeColor="text1"/>
        </w:rPr>
        <w:t xml:space="preserve"> </w:t>
      </w:r>
      <w:r w:rsidR="00E2441F" w:rsidRPr="00F91797">
        <w:rPr>
          <w:color w:val="000000" w:themeColor="text1"/>
        </w:rPr>
        <w:t xml:space="preserve">a </w:t>
      </w:r>
      <w:r w:rsidR="002D2714" w:rsidRPr="00F91797">
        <w:rPr>
          <w:color w:val="000000" w:themeColor="text1"/>
        </w:rPr>
        <w:t>číslo osvedčenia na hospodársky chov rýb</w:t>
      </w:r>
      <w:r w:rsidR="00133B88" w:rsidRPr="00F91797">
        <w:rPr>
          <w:rStyle w:val="Odkaznapoznmkupodiarou"/>
          <w:color w:val="000000" w:themeColor="text1"/>
        </w:rPr>
        <w:footnoteReference w:id="20"/>
      </w:r>
      <w:r w:rsidR="00133B88" w:rsidRPr="00F91797">
        <w:rPr>
          <w:color w:val="000000" w:themeColor="text1"/>
        </w:rPr>
        <w:t>)</w:t>
      </w:r>
      <w:r w:rsidR="008D2664">
        <w:rPr>
          <w:color w:val="000000" w:themeColor="text1"/>
        </w:rPr>
        <w:t xml:space="preserve"> okrem pestovania rias na </w:t>
      </w:r>
      <w:r w:rsidR="005136B8" w:rsidRPr="00F91797">
        <w:rPr>
          <w:color w:val="000000" w:themeColor="text1"/>
        </w:rPr>
        <w:t>potravinárske účely,</w:t>
      </w:r>
    </w:p>
    <w:p w14:paraId="021B9D3C" w14:textId="7A2312AE" w:rsidR="00C425E5" w:rsidRPr="00F91797" w:rsidRDefault="00C54B1F" w:rsidP="00135835">
      <w:pPr>
        <w:pStyle w:val="Odsekzoznamu"/>
        <w:keepNext w:val="0"/>
        <w:widowControl w:val="0"/>
        <w:numPr>
          <w:ilvl w:val="1"/>
          <w:numId w:val="6"/>
        </w:numPr>
        <w:spacing w:before="60" w:after="60"/>
        <w:ind w:left="714" w:hanging="357"/>
        <w:contextualSpacing w:val="0"/>
        <w:rPr>
          <w:color w:val="000000" w:themeColor="text1"/>
        </w:rPr>
      </w:pPr>
      <w:r w:rsidRPr="00F91797">
        <w:rPr>
          <w:color w:val="000000" w:themeColor="text1"/>
        </w:rPr>
        <w:t xml:space="preserve">výroba potravín </w:t>
      </w:r>
      <w:r w:rsidR="00E2441F" w:rsidRPr="00F91797">
        <w:rPr>
          <w:color w:val="000000" w:themeColor="text1"/>
        </w:rPr>
        <w:t xml:space="preserve">a </w:t>
      </w:r>
      <w:r w:rsidR="00D11138" w:rsidRPr="00F91797">
        <w:rPr>
          <w:color w:val="000000" w:themeColor="text1"/>
        </w:rPr>
        <w:t xml:space="preserve">druh </w:t>
      </w:r>
      <w:r w:rsidR="006A54B1" w:rsidRPr="00F91797">
        <w:rPr>
          <w:color w:val="000000" w:themeColor="text1"/>
        </w:rPr>
        <w:t>výroby</w:t>
      </w:r>
      <w:r w:rsidR="0069126A" w:rsidRPr="00F91797">
        <w:rPr>
          <w:color w:val="000000" w:themeColor="text1"/>
        </w:rPr>
        <w:t xml:space="preserve"> potravín podľa </w:t>
      </w:r>
      <w:r w:rsidR="00C425E5" w:rsidRPr="00F91797">
        <w:rPr>
          <w:color w:val="000000" w:themeColor="text1"/>
        </w:rPr>
        <w:t>platného povolenia na výrobu</w:t>
      </w:r>
      <w:r w:rsidR="00E709E8" w:rsidRPr="00F91797">
        <w:rPr>
          <w:color w:val="000000" w:themeColor="text1"/>
        </w:rPr>
        <w:t xml:space="preserve"> </w:t>
      </w:r>
      <w:r w:rsidR="00133B88" w:rsidRPr="00F91797">
        <w:rPr>
          <w:color w:val="000000" w:themeColor="text1"/>
        </w:rPr>
        <w:t>potravín</w:t>
      </w:r>
      <w:r w:rsidR="00E2441F" w:rsidRPr="00F91797">
        <w:rPr>
          <w:rStyle w:val="Odkaznapoznmkupodiarou"/>
          <w:color w:val="000000" w:themeColor="text1"/>
        </w:rPr>
        <w:footnoteReference w:id="21"/>
      </w:r>
      <w:r w:rsidR="00AC118B" w:rsidRPr="00F91797">
        <w:rPr>
          <w:color w:val="000000" w:themeColor="text1"/>
        </w:rPr>
        <w:t>)</w:t>
      </w:r>
      <w:r w:rsidR="00AB110D" w:rsidRPr="00F91797">
        <w:rPr>
          <w:color w:val="000000" w:themeColor="text1"/>
        </w:rPr>
        <w:t xml:space="preserve"> </w:t>
      </w:r>
      <w:r w:rsidR="00C425E5" w:rsidRPr="00F91797">
        <w:rPr>
          <w:color w:val="000000" w:themeColor="text1"/>
        </w:rPr>
        <w:t xml:space="preserve">alebo </w:t>
      </w:r>
      <w:r w:rsidR="00AB110D" w:rsidRPr="00F91797">
        <w:rPr>
          <w:color w:val="000000" w:themeColor="text1"/>
        </w:rPr>
        <w:t xml:space="preserve">platného schválenia </w:t>
      </w:r>
      <w:r w:rsidR="00C425E5" w:rsidRPr="00F91797">
        <w:rPr>
          <w:color w:val="000000" w:themeColor="text1"/>
        </w:rPr>
        <w:t>prevádzk</w:t>
      </w:r>
      <w:r w:rsidR="00AB110D" w:rsidRPr="00F91797">
        <w:rPr>
          <w:color w:val="000000" w:themeColor="text1"/>
        </w:rPr>
        <w:t>y</w:t>
      </w:r>
      <w:r w:rsidR="00092616" w:rsidRPr="00F91797">
        <w:rPr>
          <w:rStyle w:val="Odkaznapoznmkupodiarou"/>
          <w:color w:val="000000" w:themeColor="text1"/>
        </w:rPr>
        <w:footnoteReference w:id="22"/>
      </w:r>
      <w:r w:rsidR="00092616" w:rsidRPr="00F91797">
        <w:rPr>
          <w:color w:val="000000" w:themeColor="text1"/>
        </w:rPr>
        <w:t>)</w:t>
      </w:r>
      <w:r w:rsidR="00AB110D" w:rsidRPr="00F91797">
        <w:rPr>
          <w:color w:val="000000" w:themeColor="text1"/>
        </w:rPr>
        <w:t xml:space="preserve"> </w:t>
      </w:r>
      <w:r w:rsidR="00133B88" w:rsidRPr="00F91797">
        <w:rPr>
          <w:color w:val="000000" w:themeColor="text1"/>
        </w:rPr>
        <w:t>na výrobu potravín</w:t>
      </w:r>
      <w:r w:rsidR="00E2441F" w:rsidRPr="00F91797">
        <w:rPr>
          <w:color w:val="000000" w:themeColor="text1"/>
        </w:rPr>
        <w:t>,</w:t>
      </w:r>
    </w:p>
    <w:p w14:paraId="786BA91C" w14:textId="41B5FC82" w:rsidR="00EF6A17" w:rsidRPr="00F91797" w:rsidRDefault="0069126A" w:rsidP="00135835">
      <w:pPr>
        <w:pStyle w:val="Odsekzoznamu"/>
        <w:keepNext w:val="0"/>
        <w:widowControl w:val="0"/>
        <w:numPr>
          <w:ilvl w:val="1"/>
          <w:numId w:val="6"/>
        </w:numPr>
        <w:spacing w:before="60" w:after="60"/>
        <w:ind w:left="714" w:hanging="357"/>
        <w:contextualSpacing w:val="0"/>
        <w:rPr>
          <w:color w:val="000000" w:themeColor="text1"/>
        </w:rPr>
      </w:pPr>
      <w:r w:rsidRPr="00F91797">
        <w:rPr>
          <w:color w:val="000000" w:themeColor="text1"/>
        </w:rPr>
        <w:t>výroba osív,</w:t>
      </w:r>
    </w:p>
    <w:p w14:paraId="55439EB8" w14:textId="3A666ED2" w:rsidR="0069126A" w:rsidRPr="00F91797" w:rsidRDefault="0069126A" w:rsidP="00135835">
      <w:pPr>
        <w:pStyle w:val="Odsekzoznamu"/>
        <w:keepNext w:val="0"/>
        <w:widowControl w:val="0"/>
        <w:numPr>
          <w:ilvl w:val="1"/>
          <w:numId w:val="6"/>
        </w:numPr>
        <w:spacing w:before="60" w:after="60"/>
        <w:ind w:left="714" w:hanging="357"/>
        <w:contextualSpacing w:val="0"/>
        <w:rPr>
          <w:color w:val="000000" w:themeColor="text1"/>
        </w:rPr>
      </w:pPr>
      <w:r w:rsidRPr="00F91797">
        <w:rPr>
          <w:color w:val="000000" w:themeColor="text1"/>
        </w:rPr>
        <w:t>výroba krmív,</w:t>
      </w:r>
    </w:p>
    <w:p w14:paraId="1E2CD9E1" w14:textId="7E862B25" w:rsidR="0069126A" w:rsidRPr="00F91797" w:rsidRDefault="0069126A" w:rsidP="00135835">
      <w:pPr>
        <w:pStyle w:val="Odsekzoznamu"/>
        <w:keepNext w:val="0"/>
        <w:widowControl w:val="0"/>
        <w:numPr>
          <w:ilvl w:val="1"/>
          <w:numId w:val="6"/>
        </w:numPr>
        <w:spacing w:before="60" w:after="60"/>
        <w:ind w:left="714" w:hanging="357"/>
        <w:contextualSpacing w:val="0"/>
        <w:rPr>
          <w:color w:val="000000" w:themeColor="text1"/>
        </w:rPr>
      </w:pPr>
      <w:r w:rsidRPr="00F91797">
        <w:rPr>
          <w:color w:val="000000" w:themeColor="text1"/>
        </w:rPr>
        <w:t>iný spracovateľ</w:t>
      </w:r>
      <w:r w:rsidR="00133B88" w:rsidRPr="00F91797">
        <w:rPr>
          <w:color w:val="000000" w:themeColor="text1"/>
        </w:rPr>
        <w:t xml:space="preserve"> a druh činnosti podľa platného schválenia prevádzky</w:t>
      </w:r>
      <w:r w:rsidRPr="00F91797">
        <w:rPr>
          <w:color w:val="000000" w:themeColor="text1"/>
        </w:rPr>
        <w:t>,</w:t>
      </w:r>
    </w:p>
    <w:p w14:paraId="39AF48D5" w14:textId="1ECA78A4" w:rsidR="00EF6A17" w:rsidRPr="00F91797" w:rsidRDefault="002B2BBF" w:rsidP="00135835">
      <w:pPr>
        <w:pStyle w:val="Odsekzoznamu"/>
        <w:keepNext w:val="0"/>
        <w:widowControl w:val="0"/>
        <w:numPr>
          <w:ilvl w:val="1"/>
          <w:numId w:val="6"/>
        </w:numPr>
        <w:spacing w:before="60" w:after="60"/>
        <w:ind w:left="714" w:hanging="357"/>
        <w:contextualSpacing w:val="0"/>
        <w:rPr>
          <w:color w:val="000000" w:themeColor="text1"/>
        </w:rPr>
      </w:pPr>
      <w:r w:rsidRPr="00F91797">
        <w:rPr>
          <w:color w:val="000000" w:themeColor="text1"/>
        </w:rPr>
        <w:t>dovoz produktov ekologickej poľnohospodárskej výroby,</w:t>
      </w:r>
    </w:p>
    <w:p w14:paraId="1489E0C8" w14:textId="335FE378" w:rsidR="002B2BBF" w:rsidRPr="00F91797" w:rsidRDefault="002B2BBF" w:rsidP="00135835">
      <w:pPr>
        <w:pStyle w:val="Odsekzoznamu"/>
        <w:keepNext w:val="0"/>
        <w:widowControl w:val="0"/>
        <w:numPr>
          <w:ilvl w:val="1"/>
          <w:numId w:val="6"/>
        </w:numPr>
        <w:spacing w:before="60" w:after="60"/>
        <w:ind w:left="714" w:hanging="357"/>
        <w:contextualSpacing w:val="0"/>
        <w:rPr>
          <w:color w:val="000000" w:themeColor="text1"/>
        </w:rPr>
      </w:pPr>
      <w:r w:rsidRPr="00F91797">
        <w:rPr>
          <w:color w:val="000000" w:themeColor="text1"/>
        </w:rPr>
        <w:t>vývoz produktov ekologickej poľnohospodárskej výroby,</w:t>
      </w:r>
    </w:p>
    <w:p w14:paraId="0881247D" w14:textId="0602F92F" w:rsidR="00EF6A17" w:rsidRPr="00F91797" w:rsidRDefault="002B2BBF" w:rsidP="00135835">
      <w:pPr>
        <w:pStyle w:val="Odsekzoznamu"/>
        <w:keepNext w:val="0"/>
        <w:widowControl w:val="0"/>
        <w:numPr>
          <w:ilvl w:val="1"/>
          <w:numId w:val="6"/>
        </w:numPr>
        <w:spacing w:before="60" w:after="60"/>
        <w:ind w:left="714" w:hanging="357"/>
        <w:contextualSpacing w:val="0"/>
        <w:rPr>
          <w:color w:val="000000" w:themeColor="text1"/>
        </w:rPr>
      </w:pPr>
      <w:r w:rsidRPr="00F91797">
        <w:rPr>
          <w:color w:val="000000" w:themeColor="text1"/>
        </w:rPr>
        <w:t>iný prevádzkovateľ</w:t>
      </w:r>
      <w:r w:rsidR="00953004" w:rsidRPr="00F91797">
        <w:rPr>
          <w:color w:val="000000" w:themeColor="text1"/>
        </w:rPr>
        <w:t>,</w:t>
      </w:r>
    </w:p>
    <w:p w14:paraId="5D617BFE" w14:textId="44B2576A" w:rsidR="008E5BEB" w:rsidRPr="00F91797" w:rsidRDefault="003A32CA" w:rsidP="00135835">
      <w:pPr>
        <w:pStyle w:val="adda"/>
        <w:keepNext w:val="0"/>
        <w:widowControl w:val="0"/>
        <w:ind w:left="357" w:hanging="357"/>
        <w:rPr>
          <w:color w:val="000000" w:themeColor="text1"/>
        </w:rPr>
      </w:pPr>
      <w:r w:rsidRPr="00F91797">
        <w:rPr>
          <w:color w:val="000000" w:themeColor="text1"/>
        </w:rPr>
        <w:t>miesto výkonu činnosti,</w:t>
      </w:r>
    </w:p>
    <w:p w14:paraId="08D0521B" w14:textId="0C82E1FD" w:rsidR="00090F9E" w:rsidRPr="00F91797" w:rsidRDefault="00090F9E" w:rsidP="00135835">
      <w:pPr>
        <w:pStyle w:val="adda"/>
        <w:keepNext w:val="0"/>
        <w:widowControl w:val="0"/>
        <w:ind w:left="357" w:hanging="357"/>
        <w:rPr>
          <w:color w:val="000000" w:themeColor="text1"/>
        </w:rPr>
      </w:pPr>
      <w:r w:rsidRPr="00F91797">
        <w:rPr>
          <w:color w:val="000000" w:themeColor="text1"/>
        </w:rPr>
        <w:t>celkovú výmeru poľnohospodárskych pozemkov, na ktorých prevádzkovateľ vykonáva ekologickú poľnohospodársku výrobu v Slovenskej republike,</w:t>
      </w:r>
    </w:p>
    <w:p w14:paraId="7FDE9C08" w14:textId="3B1E24CA" w:rsidR="008E5BEB" w:rsidRPr="00F91797" w:rsidRDefault="00E2441F" w:rsidP="00135835">
      <w:pPr>
        <w:pStyle w:val="adda"/>
        <w:keepNext w:val="0"/>
        <w:widowControl w:val="0"/>
        <w:ind w:left="357" w:hanging="357"/>
        <w:rPr>
          <w:color w:val="000000" w:themeColor="text1"/>
        </w:rPr>
      </w:pPr>
      <w:r w:rsidRPr="00F91797">
        <w:rPr>
          <w:color w:val="000000" w:themeColor="text1"/>
        </w:rPr>
        <w:lastRenderedPageBreak/>
        <w:t>názov, sídlo a identifikačné číslo inšpekčnej organizácie</w:t>
      </w:r>
      <w:r w:rsidR="006A1E72" w:rsidRPr="00F91797">
        <w:rPr>
          <w:color w:val="000000" w:themeColor="text1"/>
        </w:rPr>
        <w:t>,</w:t>
      </w:r>
      <w:r w:rsidR="001A78E1" w:rsidRPr="00F91797">
        <w:rPr>
          <w:color w:val="000000" w:themeColor="text1"/>
        </w:rPr>
        <w:t xml:space="preserve"> </w:t>
      </w:r>
      <w:r w:rsidR="00A37445" w:rsidRPr="00F91797">
        <w:rPr>
          <w:color w:val="000000" w:themeColor="text1"/>
        </w:rPr>
        <w:t>s ktorou má prevádzkovateľ uza</w:t>
      </w:r>
      <w:r w:rsidR="00FA27D6" w:rsidRPr="00F91797">
        <w:rPr>
          <w:color w:val="000000" w:themeColor="text1"/>
        </w:rPr>
        <w:t>vretú</w:t>
      </w:r>
      <w:r w:rsidR="00A37445" w:rsidRPr="00F91797">
        <w:rPr>
          <w:color w:val="000000" w:themeColor="text1"/>
        </w:rPr>
        <w:t xml:space="preserve"> zmluvu</w:t>
      </w:r>
      <w:r w:rsidR="000E25CB" w:rsidRPr="00F91797">
        <w:rPr>
          <w:color w:val="000000" w:themeColor="text1"/>
        </w:rPr>
        <w:t xml:space="preserve"> o</w:t>
      </w:r>
      <w:r w:rsidR="006A1E72" w:rsidRPr="00F91797">
        <w:rPr>
          <w:color w:val="000000" w:themeColor="text1"/>
        </w:rPr>
        <w:t xml:space="preserve"> výkone </w:t>
      </w:r>
      <w:r w:rsidR="00443089" w:rsidRPr="00F91797">
        <w:rPr>
          <w:color w:val="000000" w:themeColor="text1"/>
        </w:rPr>
        <w:t>vstupného preverenia</w:t>
      </w:r>
      <w:r w:rsidR="00141266" w:rsidRPr="00F91797">
        <w:rPr>
          <w:color w:val="000000" w:themeColor="text1"/>
        </w:rPr>
        <w:t xml:space="preserve"> alebo zmluvu o výkone</w:t>
      </w:r>
      <w:r w:rsidR="00443089" w:rsidRPr="00F91797">
        <w:rPr>
          <w:color w:val="000000" w:themeColor="text1"/>
        </w:rPr>
        <w:t xml:space="preserve"> úradnej kontroly</w:t>
      </w:r>
      <w:r w:rsidR="00FF2876" w:rsidRPr="00F91797">
        <w:rPr>
          <w:color w:val="000000" w:themeColor="text1"/>
        </w:rPr>
        <w:t xml:space="preserve">  </w:t>
      </w:r>
      <w:r w:rsidR="00CD562A" w:rsidRPr="00F91797">
        <w:rPr>
          <w:color w:val="000000" w:themeColor="text1"/>
        </w:rPr>
        <w:t>prevádzkovateľa</w:t>
      </w:r>
      <w:r w:rsidR="00E709E8" w:rsidRPr="00F91797">
        <w:rPr>
          <w:color w:val="000000" w:themeColor="text1"/>
        </w:rPr>
        <w:t xml:space="preserve"> </w:t>
      </w:r>
      <w:r w:rsidR="000E25CB" w:rsidRPr="00F91797">
        <w:rPr>
          <w:color w:val="000000" w:themeColor="text1"/>
        </w:rPr>
        <w:t>a certifikáci</w:t>
      </w:r>
      <w:r w:rsidR="006A1E72" w:rsidRPr="00F91797">
        <w:rPr>
          <w:color w:val="000000" w:themeColor="text1"/>
        </w:rPr>
        <w:t>e</w:t>
      </w:r>
      <w:r w:rsidR="003A32CA" w:rsidRPr="00F91797">
        <w:rPr>
          <w:color w:val="000000" w:themeColor="text1"/>
        </w:rPr>
        <w:t>,</w:t>
      </w:r>
    </w:p>
    <w:p w14:paraId="1A14DA2A" w14:textId="77777777" w:rsidR="008E5BEB" w:rsidRPr="00F91797" w:rsidRDefault="00D4696A" w:rsidP="00135835">
      <w:pPr>
        <w:pStyle w:val="adda"/>
        <w:keepNext w:val="0"/>
        <w:widowControl w:val="0"/>
        <w:ind w:left="357" w:hanging="357"/>
        <w:rPr>
          <w:color w:val="000000" w:themeColor="text1"/>
        </w:rPr>
      </w:pPr>
      <w:r w:rsidRPr="00F91797">
        <w:rPr>
          <w:color w:val="000000" w:themeColor="text1"/>
        </w:rPr>
        <w:t xml:space="preserve">registračné číslo pridelené </w:t>
      </w:r>
      <w:r w:rsidR="009A05C0" w:rsidRPr="00F91797">
        <w:rPr>
          <w:color w:val="000000" w:themeColor="text1"/>
        </w:rPr>
        <w:t>k</w:t>
      </w:r>
      <w:r w:rsidR="00AA3EBF" w:rsidRPr="00F91797">
        <w:rPr>
          <w:color w:val="000000" w:themeColor="text1"/>
        </w:rPr>
        <w:t>ontrolným</w:t>
      </w:r>
      <w:r w:rsidR="006A1E72" w:rsidRPr="00F91797">
        <w:rPr>
          <w:color w:val="000000" w:themeColor="text1"/>
        </w:rPr>
        <w:t xml:space="preserve"> </w:t>
      </w:r>
      <w:r w:rsidR="009A05C0" w:rsidRPr="00F91797">
        <w:rPr>
          <w:color w:val="000000" w:themeColor="text1"/>
        </w:rPr>
        <w:t>ústavom</w:t>
      </w:r>
      <w:r w:rsidR="002B2BBF" w:rsidRPr="00F91797">
        <w:rPr>
          <w:color w:val="000000" w:themeColor="text1"/>
        </w:rPr>
        <w:t>,</w:t>
      </w:r>
    </w:p>
    <w:p w14:paraId="2D024F75" w14:textId="77777777" w:rsidR="008E5BEB" w:rsidRPr="00F91797" w:rsidRDefault="002B2BBF" w:rsidP="00135835">
      <w:pPr>
        <w:pStyle w:val="adda"/>
        <w:keepNext w:val="0"/>
        <w:widowControl w:val="0"/>
        <w:ind w:left="357" w:hanging="357"/>
        <w:rPr>
          <w:color w:val="000000" w:themeColor="text1"/>
        </w:rPr>
      </w:pPr>
      <w:r w:rsidRPr="00F91797">
        <w:rPr>
          <w:color w:val="000000" w:themeColor="text1"/>
        </w:rPr>
        <w:t>dátum registrácie</w:t>
      </w:r>
      <w:r w:rsidR="00E73A54" w:rsidRPr="00F91797">
        <w:rPr>
          <w:color w:val="000000" w:themeColor="text1"/>
        </w:rPr>
        <w:t xml:space="preserve"> </w:t>
      </w:r>
      <w:r w:rsidR="007A31C4" w:rsidRPr="00F91797">
        <w:rPr>
          <w:color w:val="000000" w:themeColor="text1"/>
        </w:rPr>
        <w:t>prevádzkovateľa</w:t>
      </w:r>
      <w:r w:rsidR="00A96BD9" w:rsidRPr="00F91797">
        <w:rPr>
          <w:color w:val="000000" w:themeColor="text1"/>
        </w:rPr>
        <w:t>,</w:t>
      </w:r>
      <w:r w:rsidR="004B01A7" w:rsidRPr="00F91797">
        <w:rPr>
          <w:color w:val="000000" w:themeColor="text1"/>
        </w:rPr>
        <w:t xml:space="preserve"> </w:t>
      </w:r>
    </w:p>
    <w:p w14:paraId="4CAEF8F2" w14:textId="77777777" w:rsidR="00D1447F" w:rsidRPr="00F91797" w:rsidRDefault="00D1447F" w:rsidP="00135835">
      <w:pPr>
        <w:pStyle w:val="adda"/>
        <w:keepNext w:val="0"/>
        <w:widowControl w:val="0"/>
        <w:ind w:left="357" w:hanging="357"/>
        <w:rPr>
          <w:color w:val="000000" w:themeColor="text1"/>
        </w:rPr>
      </w:pPr>
      <w:r w:rsidRPr="00F91797">
        <w:rPr>
          <w:color w:val="000000" w:themeColor="text1"/>
        </w:rPr>
        <w:t xml:space="preserve">dátum </w:t>
      </w:r>
      <w:r w:rsidR="00E2441F" w:rsidRPr="00F91797">
        <w:rPr>
          <w:color w:val="000000" w:themeColor="text1"/>
        </w:rPr>
        <w:t>zápisu</w:t>
      </w:r>
      <w:r w:rsidRPr="00F91797">
        <w:rPr>
          <w:color w:val="000000" w:themeColor="text1"/>
        </w:rPr>
        <w:t xml:space="preserve"> činnosti,</w:t>
      </w:r>
    </w:p>
    <w:p w14:paraId="6F9133A7" w14:textId="49424FEA" w:rsidR="004B01A7" w:rsidRPr="00F91797" w:rsidRDefault="00746BCE" w:rsidP="00135835">
      <w:pPr>
        <w:pStyle w:val="adda"/>
        <w:keepNext w:val="0"/>
        <w:widowControl w:val="0"/>
        <w:ind w:left="357" w:hanging="357"/>
        <w:rPr>
          <w:color w:val="000000" w:themeColor="text1"/>
        </w:rPr>
      </w:pPr>
      <w:r w:rsidRPr="00F91797">
        <w:rPr>
          <w:color w:val="000000" w:themeColor="text1"/>
        </w:rPr>
        <w:t xml:space="preserve">dátum a dôvod </w:t>
      </w:r>
      <w:r w:rsidR="008159C8" w:rsidRPr="00F91797">
        <w:rPr>
          <w:color w:val="000000" w:themeColor="text1"/>
        </w:rPr>
        <w:t xml:space="preserve">výmazu </w:t>
      </w:r>
      <w:r w:rsidR="006A1E72" w:rsidRPr="00F91797">
        <w:rPr>
          <w:color w:val="000000" w:themeColor="text1"/>
        </w:rPr>
        <w:t>prevádzkovateľa z registra prevádzkovateľov</w:t>
      </w:r>
      <w:r w:rsidR="007A67B2" w:rsidRPr="00F91797">
        <w:rPr>
          <w:color w:val="000000" w:themeColor="text1"/>
        </w:rPr>
        <w:t xml:space="preserve"> </w:t>
      </w:r>
      <w:r w:rsidR="004B01A7" w:rsidRPr="00F91797">
        <w:rPr>
          <w:color w:val="000000" w:themeColor="text1"/>
        </w:rPr>
        <w:t xml:space="preserve">podľa </w:t>
      </w:r>
      <w:r w:rsidR="00F86839" w:rsidRPr="00F91797">
        <w:rPr>
          <w:color w:val="000000" w:themeColor="text1"/>
        </w:rPr>
        <w:t>§ </w:t>
      </w:r>
      <w:r w:rsidR="00F41013">
        <w:rPr>
          <w:color w:val="000000" w:themeColor="text1"/>
        </w:rPr>
        <w:t>9</w:t>
      </w:r>
      <w:r w:rsidR="00F41013" w:rsidRPr="00F91797">
        <w:rPr>
          <w:color w:val="000000" w:themeColor="text1"/>
        </w:rPr>
        <w:t xml:space="preserve"> </w:t>
      </w:r>
      <w:r w:rsidR="004B01A7" w:rsidRPr="00F91797">
        <w:rPr>
          <w:color w:val="000000" w:themeColor="text1"/>
        </w:rPr>
        <w:t>ods. 2</w:t>
      </w:r>
      <w:r w:rsidR="00550C36" w:rsidRPr="00F91797">
        <w:rPr>
          <w:color w:val="000000" w:themeColor="text1"/>
        </w:rPr>
        <w:t xml:space="preserve"> alebo dôvod </w:t>
      </w:r>
      <w:r w:rsidR="0091545B" w:rsidRPr="00F91797">
        <w:rPr>
          <w:color w:val="000000" w:themeColor="text1"/>
        </w:rPr>
        <w:t xml:space="preserve">výmazu </w:t>
      </w:r>
      <w:r w:rsidR="00550C36" w:rsidRPr="00F91797">
        <w:rPr>
          <w:color w:val="000000" w:themeColor="text1"/>
        </w:rPr>
        <w:t xml:space="preserve">činnosti z registra prevádzkovateľov podľa </w:t>
      </w:r>
      <w:r w:rsidR="00F86839" w:rsidRPr="00F91797">
        <w:rPr>
          <w:color w:val="000000" w:themeColor="text1"/>
        </w:rPr>
        <w:t>§ </w:t>
      </w:r>
      <w:r w:rsidR="00F41013">
        <w:rPr>
          <w:color w:val="000000" w:themeColor="text1"/>
        </w:rPr>
        <w:t>9</w:t>
      </w:r>
      <w:r w:rsidR="00F41013" w:rsidRPr="00F91797">
        <w:rPr>
          <w:color w:val="000000" w:themeColor="text1"/>
        </w:rPr>
        <w:t xml:space="preserve"> </w:t>
      </w:r>
      <w:r w:rsidR="00550C36" w:rsidRPr="00F91797">
        <w:rPr>
          <w:color w:val="000000" w:themeColor="text1"/>
        </w:rPr>
        <w:t>ods. 4</w:t>
      </w:r>
      <w:r w:rsidR="00092616">
        <w:rPr>
          <w:color w:val="000000" w:themeColor="text1"/>
        </w:rPr>
        <w:t>,</w:t>
      </w:r>
    </w:p>
    <w:p w14:paraId="30778268" w14:textId="77777777" w:rsidR="006144D2" w:rsidRPr="00F91797" w:rsidRDefault="00746BCE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vydané osvedčeni</w:t>
      </w:r>
      <w:r w:rsidR="000E25CB" w:rsidRPr="00F91797">
        <w:rPr>
          <w:color w:val="000000" w:themeColor="text1"/>
        </w:rPr>
        <w:t>a</w:t>
      </w:r>
      <w:r w:rsidRPr="00F91797">
        <w:rPr>
          <w:color w:val="000000" w:themeColor="text1"/>
        </w:rPr>
        <w:t xml:space="preserve"> o registrácii, osvedčeni</w:t>
      </w:r>
      <w:r w:rsidR="000E25CB" w:rsidRPr="00F91797">
        <w:rPr>
          <w:color w:val="000000" w:themeColor="text1"/>
        </w:rPr>
        <w:t>a</w:t>
      </w:r>
      <w:r w:rsidRPr="00F91797">
        <w:rPr>
          <w:color w:val="000000" w:themeColor="text1"/>
        </w:rPr>
        <w:t xml:space="preserve"> o zmene registráci</w:t>
      </w:r>
      <w:r w:rsidR="00326F5B" w:rsidRPr="00F91797">
        <w:rPr>
          <w:color w:val="000000" w:themeColor="text1"/>
        </w:rPr>
        <w:t>e,</w:t>
      </w:r>
      <w:r w:rsidRPr="00F91797">
        <w:rPr>
          <w:color w:val="000000" w:themeColor="text1"/>
        </w:rPr>
        <w:t xml:space="preserve"> osvedčeni</w:t>
      </w:r>
      <w:r w:rsidR="000E25CB" w:rsidRPr="00F91797">
        <w:rPr>
          <w:color w:val="000000" w:themeColor="text1"/>
        </w:rPr>
        <w:t>a</w:t>
      </w:r>
      <w:r w:rsidR="006A1E72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o</w:t>
      </w:r>
      <w:r w:rsidR="00326F5B" w:rsidRPr="00F91797">
        <w:rPr>
          <w:color w:val="000000" w:themeColor="text1"/>
        </w:rPr>
        <w:t> výmaze z registra prevádzkovateľov a osvedčenia o výmaze činnosti z registra prevádzkovateľov</w:t>
      </w:r>
      <w:r w:rsidR="000E25CB" w:rsidRPr="00F91797">
        <w:rPr>
          <w:color w:val="000000" w:themeColor="text1"/>
        </w:rPr>
        <w:t>.</w:t>
      </w:r>
    </w:p>
    <w:p w14:paraId="73D2A99E" w14:textId="77777777" w:rsidR="00222002" w:rsidRPr="00F91797" w:rsidRDefault="00222002" w:rsidP="00135835">
      <w:pPr>
        <w:pStyle w:val="odsek1"/>
        <w:keepNext w:val="0"/>
        <w:widowControl w:val="0"/>
        <w:tabs>
          <w:tab w:val="clear" w:pos="0"/>
        </w:tabs>
        <w:ind w:left="0" w:firstLine="851"/>
        <w:rPr>
          <w:color w:val="000000" w:themeColor="text1"/>
        </w:rPr>
      </w:pPr>
      <w:r w:rsidRPr="00F91797">
        <w:rPr>
          <w:color w:val="000000" w:themeColor="text1"/>
        </w:rPr>
        <w:t xml:space="preserve">Register inšpekčných organizácií obsahuje </w:t>
      </w:r>
    </w:p>
    <w:p w14:paraId="73C20A6E" w14:textId="77777777" w:rsidR="00222002" w:rsidRPr="00F91797" w:rsidRDefault="00222002" w:rsidP="00135835">
      <w:pPr>
        <w:pStyle w:val="adda"/>
        <w:keepNext w:val="0"/>
        <w:widowControl w:val="0"/>
        <w:numPr>
          <w:ilvl w:val="0"/>
          <w:numId w:val="14"/>
        </w:numPr>
        <w:rPr>
          <w:color w:val="000000" w:themeColor="text1"/>
        </w:rPr>
      </w:pPr>
      <w:r w:rsidRPr="00F91797">
        <w:rPr>
          <w:color w:val="000000" w:themeColor="text1"/>
        </w:rPr>
        <w:t>názov, sídlo a identifikačné číslo</w:t>
      </w:r>
      <w:r w:rsidR="00326F5B" w:rsidRPr="00F91797">
        <w:rPr>
          <w:color w:val="000000" w:themeColor="text1"/>
        </w:rPr>
        <w:t xml:space="preserve"> organizácie</w:t>
      </w:r>
      <w:r w:rsidRPr="00F91797">
        <w:rPr>
          <w:color w:val="000000" w:themeColor="text1"/>
        </w:rPr>
        <w:t xml:space="preserve"> inšpekčnej organizácie,</w:t>
      </w:r>
    </w:p>
    <w:p w14:paraId="76171DDC" w14:textId="25FB969E" w:rsidR="00222002" w:rsidRPr="00F91797" w:rsidRDefault="00222002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kód inšpekčnej organizácie</w:t>
      </w:r>
      <w:r w:rsidR="008E38C0" w:rsidRPr="00F91797">
        <w:rPr>
          <w:color w:val="000000" w:themeColor="text1"/>
        </w:rPr>
        <w:t xml:space="preserve"> pridelený kontrolným ústavom</w:t>
      </w:r>
      <w:r w:rsidRPr="00F91797">
        <w:rPr>
          <w:color w:val="000000" w:themeColor="text1"/>
        </w:rPr>
        <w:t>,</w:t>
      </w:r>
    </w:p>
    <w:p w14:paraId="6FE18385" w14:textId="0488EA6D" w:rsidR="00A37C50" w:rsidRPr="00F91797" w:rsidRDefault="00D90CBC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 xml:space="preserve">dobu platnosti oprávnenia na výkon činnosti inšpekčnej organizácie podľa § </w:t>
      </w:r>
      <w:r w:rsidR="00F41013">
        <w:rPr>
          <w:color w:val="000000" w:themeColor="text1"/>
        </w:rPr>
        <w:t>11</w:t>
      </w:r>
      <w:r w:rsidR="00F41013" w:rsidRPr="00F91797">
        <w:rPr>
          <w:color w:val="000000" w:themeColor="text1"/>
        </w:rPr>
        <w:t xml:space="preserve"> </w:t>
      </w:r>
      <w:r w:rsidR="009B2E0F" w:rsidRPr="00F91797">
        <w:rPr>
          <w:color w:val="000000" w:themeColor="text1"/>
        </w:rPr>
        <w:t xml:space="preserve">ods. </w:t>
      </w:r>
      <w:r w:rsidR="00092616">
        <w:rPr>
          <w:color w:val="000000" w:themeColor="text1"/>
        </w:rPr>
        <w:t>4</w:t>
      </w:r>
      <w:r w:rsidR="009B2E0F" w:rsidRPr="00F91797">
        <w:rPr>
          <w:color w:val="000000" w:themeColor="text1"/>
        </w:rPr>
        <w:t>,</w:t>
      </w:r>
      <w:r w:rsidR="008D2664">
        <w:rPr>
          <w:color w:val="000000" w:themeColor="text1"/>
        </w:rPr>
        <w:t xml:space="preserve"> ktorá je </w:t>
      </w:r>
      <w:r w:rsidRPr="00F91797">
        <w:rPr>
          <w:color w:val="000000" w:themeColor="text1"/>
        </w:rPr>
        <w:t>zhodná s dobou platnosti rozhodnutia o udelení akreditácie</w:t>
      </w:r>
      <w:r w:rsidRPr="00F91797">
        <w:rPr>
          <w:rStyle w:val="Odkaznapoznmkupodiarou"/>
          <w:color w:val="000000" w:themeColor="text1"/>
        </w:rPr>
        <w:footnoteReference w:id="23"/>
      </w:r>
      <w:r w:rsidRPr="00F91797">
        <w:rPr>
          <w:color w:val="000000" w:themeColor="text1"/>
        </w:rPr>
        <w:t>) a osvedčenia o akreditácii</w:t>
      </w:r>
      <w:r w:rsidRPr="00F91797">
        <w:rPr>
          <w:rStyle w:val="Odkaznapoznmkupodiarou"/>
          <w:color w:val="000000" w:themeColor="text1"/>
        </w:rPr>
        <w:footnoteReference w:id="24"/>
      </w:r>
      <w:r w:rsidRPr="00F91797">
        <w:rPr>
          <w:color w:val="000000" w:themeColor="text1"/>
        </w:rPr>
        <w:t>) inšpekčného orgánu</w:t>
      </w:r>
      <w:r w:rsidRPr="00F91797">
        <w:rPr>
          <w:rStyle w:val="Odkaznapoznmkupodiarou"/>
          <w:color w:val="000000" w:themeColor="text1"/>
        </w:rPr>
        <w:footnoteReference w:id="25"/>
      </w:r>
      <w:r w:rsidRPr="00F91797">
        <w:rPr>
          <w:color w:val="000000" w:themeColor="text1"/>
        </w:rPr>
        <w:t>) alebo rozhodnutia o udelení akreditácie a osvedčenia o akreditácii orgánu vykonávajúceho certifikáciu výrobkov, procesov a služieb (ďalej len „certifikačný orgán“),</w:t>
      </w:r>
      <w:r w:rsidRPr="00F91797">
        <w:rPr>
          <w:rStyle w:val="Odkaznapoznmkupodiarou"/>
          <w:color w:val="000000" w:themeColor="text1"/>
        </w:rPr>
        <w:footnoteReference w:id="26"/>
      </w:r>
      <w:r w:rsidRPr="00F91797">
        <w:rPr>
          <w:color w:val="000000" w:themeColor="text1"/>
        </w:rPr>
        <w:t>)</w:t>
      </w:r>
    </w:p>
    <w:p w14:paraId="397F763C" w14:textId="13961D6F" w:rsidR="00326F5B" w:rsidRPr="00F91797" w:rsidRDefault="00A37C50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webové sídlo inšpekčnej organizácie</w:t>
      </w:r>
      <w:r w:rsidR="00092616">
        <w:rPr>
          <w:color w:val="000000" w:themeColor="text1"/>
        </w:rPr>
        <w:t>,</w:t>
      </w:r>
    </w:p>
    <w:p w14:paraId="77A91179" w14:textId="3A1AA0B6" w:rsidR="004414BF" w:rsidRPr="00F91797" w:rsidRDefault="00326F5B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dátum registrácie inšpekčnej organizácie</w:t>
      </w:r>
      <w:r w:rsidR="00A37C50" w:rsidRPr="00F91797">
        <w:rPr>
          <w:color w:val="000000" w:themeColor="text1"/>
        </w:rPr>
        <w:t>.</w:t>
      </w:r>
    </w:p>
    <w:p w14:paraId="2A94285B" w14:textId="26C5963A" w:rsidR="002178EE" w:rsidRPr="00F91797" w:rsidRDefault="00AD0952" w:rsidP="00135835">
      <w:pPr>
        <w:pStyle w:val="odsek1"/>
        <w:keepNext w:val="0"/>
        <w:widowControl w:val="0"/>
        <w:tabs>
          <w:tab w:val="clear" w:pos="0"/>
        </w:tabs>
        <w:ind w:left="0" w:firstLine="851"/>
        <w:rPr>
          <w:color w:val="000000" w:themeColor="text1"/>
        </w:rPr>
      </w:pPr>
      <w:r w:rsidRPr="00F91797">
        <w:rPr>
          <w:color w:val="000000" w:themeColor="text1"/>
        </w:rPr>
        <w:t>Register prevádzkovateľov a register inšpekčných organizácií sú informačnými systémami verejnej správy. S</w:t>
      </w:r>
      <w:r w:rsidR="002178EE" w:rsidRPr="00F91797">
        <w:rPr>
          <w:color w:val="000000" w:themeColor="text1"/>
        </w:rPr>
        <w:t>právcom a</w:t>
      </w:r>
      <w:r w:rsidRPr="00F91797">
        <w:rPr>
          <w:color w:val="000000" w:themeColor="text1"/>
        </w:rPr>
        <w:t> p</w:t>
      </w:r>
      <w:r w:rsidR="002178EE" w:rsidRPr="00F91797">
        <w:rPr>
          <w:color w:val="000000" w:themeColor="text1"/>
        </w:rPr>
        <w:t>revádzkovateľom</w:t>
      </w:r>
      <w:r w:rsidRPr="00F91797">
        <w:rPr>
          <w:color w:val="000000" w:themeColor="text1"/>
        </w:rPr>
        <w:t xml:space="preserve"> podľa osobitného predpisu</w:t>
      </w:r>
      <w:r w:rsidRPr="00F91797">
        <w:rPr>
          <w:rStyle w:val="Odkaznapoznmkupodiarou"/>
          <w:color w:val="000000" w:themeColor="text1"/>
        </w:rPr>
        <w:footnoteReference w:id="27"/>
      </w:r>
      <w:r w:rsidRPr="00F91797">
        <w:rPr>
          <w:color w:val="000000" w:themeColor="text1"/>
        </w:rPr>
        <w:t>)</w:t>
      </w:r>
      <w:r w:rsidR="002178EE" w:rsidRPr="00F91797">
        <w:rPr>
          <w:color w:val="000000" w:themeColor="text1"/>
        </w:rPr>
        <w:t xml:space="preserve"> registra prevádzkovateľov a registra inšpekčných organizácií</w:t>
      </w:r>
      <w:r w:rsidRPr="00F91797">
        <w:rPr>
          <w:color w:val="000000" w:themeColor="text1"/>
        </w:rPr>
        <w:t xml:space="preserve"> je kontrolný ústav.</w:t>
      </w:r>
    </w:p>
    <w:p w14:paraId="2C103FBA" w14:textId="77777777" w:rsidR="006B7B29" w:rsidRPr="00F91797" w:rsidRDefault="006B7B29" w:rsidP="00135835">
      <w:pPr>
        <w:pStyle w:val="Nadpis1"/>
        <w:keepNext w:val="0"/>
        <w:widowControl w:val="0"/>
        <w:rPr>
          <w:color w:val="000000" w:themeColor="text1"/>
        </w:rPr>
      </w:pPr>
    </w:p>
    <w:p w14:paraId="06698449" w14:textId="77777777" w:rsidR="00322C4F" w:rsidRPr="00F91797" w:rsidRDefault="005D2C28" w:rsidP="00135835">
      <w:pPr>
        <w:pStyle w:val="Nadpis2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Vstupn</w:t>
      </w:r>
      <w:r w:rsidR="00FF3733" w:rsidRPr="00F91797">
        <w:rPr>
          <w:color w:val="000000" w:themeColor="text1"/>
        </w:rPr>
        <w:t>é preverenie</w:t>
      </w:r>
    </w:p>
    <w:p w14:paraId="1904A376" w14:textId="7E120F81" w:rsidR="005A77A6" w:rsidRPr="00F91797" w:rsidRDefault="005D2C28" w:rsidP="00135835">
      <w:pPr>
        <w:pStyle w:val="odsek1"/>
        <w:keepNext w:val="0"/>
        <w:widowControl w:val="0"/>
        <w:numPr>
          <w:ilvl w:val="0"/>
          <w:numId w:val="15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 xml:space="preserve">Podmienkou </w:t>
      </w:r>
      <w:r w:rsidR="00141266" w:rsidRPr="00F91797">
        <w:rPr>
          <w:color w:val="000000" w:themeColor="text1"/>
        </w:rPr>
        <w:t>registrácie v</w:t>
      </w:r>
      <w:r w:rsidRPr="00F91797">
        <w:rPr>
          <w:color w:val="000000" w:themeColor="text1"/>
        </w:rPr>
        <w:t xml:space="preserve"> registr</w:t>
      </w:r>
      <w:r w:rsidR="00141266" w:rsidRPr="00F91797">
        <w:rPr>
          <w:color w:val="000000" w:themeColor="text1"/>
        </w:rPr>
        <w:t>i</w:t>
      </w:r>
      <w:r w:rsidRPr="00F91797">
        <w:rPr>
          <w:color w:val="000000" w:themeColor="text1"/>
        </w:rPr>
        <w:t xml:space="preserve"> </w:t>
      </w:r>
      <w:r w:rsidR="001A78E1" w:rsidRPr="00F91797">
        <w:rPr>
          <w:color w:val="000000" w:themeColor="text1"/>
        </w:rPr>
        <w:t>prevádzkovateľov</w:t>
      </w:r>
      <w:r w:rsidRPr="00F91797">
        <w:rPr>
          <w:color w:val="000000" w:themeColor="text1"/>
        </w:rPr>
        <w:t xml:space="preserve"> je odpor</w:t>
      </w:r>
      <w:r w:rsidR="008E38C0" w:rsidRPr="00F91797">
        <w:rPr>
          <w:color w:val="000000" w:themeColor="text1"/>
        </w:rPr>
        <w:t>ú</w:t>
      </w:r>
      <w:r w:rsidRPr="00F91797">
        <w:rPr>
          <w:color w:val="000000" w:themeColor="text1"/>
        </w:rPr>
        <w:t>č</w:t>
      </w:r>
      <w:r w:rsidR="008E38C0" w:rsidRPr="00F91797">
        <w:rPr>
          <w:color w:val="000000" w:themeColor="text1"/>
        </w:rPr>
        <w:t>a</w:t>
      </w:r>
      <w:r w:rsidRPr="00F91797">
        <w:rPr>
          <w:color w:val="000000" w:themeColor="text1"/>
        </w:rPr>
        <w:t xml:space="preserve">nie inšpekčnej organizácie na </w:t>
      </w:r>
      <w:r w:rsidR="00326F5B" w:rsidRPr="00F91797">
        <w:rPr>
          <w:color w:val="000000" w:themeColor="text1"/>
        </w:rPr>
        <w:t>registráciu v</w:t>
      </w:r>
      <w:r w:rsidRPr="00F91797">
        <w:rPr>
          <w:color w:val="000000" w:themeColor="text1"/>
        </w:rPr>
        <w:t xml:space="preserve"> registr</w:t>
      </w:r>
      <w:r w:rsidR="00326F5B" w:rsidRPr="00F91797">
        <w:rPr>
          <w:color w:val="000000" w:themeColor="text1"/>
        </w:rPr>
        <w:t>i</w:t>
      </w:r>
      <w:r w:rsidRPr="00F91797">
        <w:rPr>
          <w:color w:val="000000" w:themeColor="text1"/>
        </w:rPr>
        <w:t xml:space="preserve"> </w:t>
      </w:r>
      <w:r w:rsidR="001A78E1" w:rsidRPr="00F91797">
        <w:rPr>
          <w:color w:val="000000" w:themeColor="text1"/>
        </w:rPr>
        <w:t>prevádzkovateľov</w:t>
      </w:r>
      <w:r w:rsidRPr="00F91797">
        <w:rPr>
          <w:color w:val="000000" w:themeColor="text1"/>
        </w:rPr>
        <w:t xml:space="preserve"> na základe </w:t>
      </w:r>
      <w:r w:rsidR="001A78E1" w:rsidRPr="00F91797">
        <w:rPr>
          <w:color w:val="000000" w:themeColor="text1"/>
        </w:rPr>
        <w:t>vykonan</w:t>
      </w:r>
      <w:r w:rsidR="006F222A" w:rsidRPr="00F91797">
        <w:rPr>
          <w:color w:val="000000" w:themeColor="text1"/>
        </w:rPr>
        <w:t>ého</w:t>
      </w:r>
      <w:r w:rsidR="00683CA1" w:rsidRPr="00F91797">
        <w:rPr>
          <w:color w:val="000000" w:themeColor="text1"/>
        </w:rPr>
        <w:t xml:space="preserve"> vstupn</w:t>
      </w:r>
      <w:r w:rsidR="006F222A" w:rsidRPr="00F91797">
        <w:rPr>
          <w:color w:val="000000" w:themeColor="text1"/>
        </w:rPr>
        <w:t>ého preverenia.</w:t>
      </w:r>
    </w:p>
    <w:p w14:paraId="61FFAF85" w14:textId="676C8836" w:rsidR="00CE5A92" w:rsidRPr="00F91797" w:rsidRDefault="003C24C8" w:rsidP="00135835">
      <w:pPr>
        <w:pStyle w:val="odsek1"/>
        <w:keepNext w:val="0"/>
        <w:widowControl w:val="0"/>
        <w:numPr>
          <w:ilvl w:val="0"/>
          <w:numId w:val="15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>Osoba, ktorá chce vykonávať ekologickú poľnohospodársku výrobu</w:t>
      </w:r>
      <w:r w:rsidR="00D64F8E">
        <w:rPr>
          <w:color w:val="000000" w:themeColor="text1"/>
        </w:rPr>
        <w:t>,</w:t>
      </w:r>
      <w:r w:rsidRPr="00F91797">
        <w:rPr>
          <w:color w:val="000000" w:themeColor="text1"/>
        </w:rPr>
        <w:t xml:space="preserve"> </w:t>
      </w:r>
      <w:r w:rsidR="009C03B9" w:rsidRPr="00F91797">
        <w:rPr>
          <w:color w:val="000000" w:themeColor="text1"/>
        </w:rPr>
        <w:t>okrem prevádzkovateľa podľa osobitného predpisu</w:t>
      </w:r>
      <w:r w:rsidR="00F6689D" w:rsidRPr="00F91797">
        <w:rPr>
          <w:color w:val="000000" w:themeColor="text1"/>
          <w:vertAlign w:val="superscript"/>
        </w:rPr>
        <w:t>3</w:t>
      </w:r>
      <w:r w:rsidR="00AC118B" w:rsidRPr="00F91797">
        <w:rPr>
          <w:color w:val="000000" w:themeColor="text1"/>
        </w:rPr>
        <w:t>)</w:t>
      </w:r>
      <w:r w:rsidR="009C03B9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(ďalej len „žiadateľ</w:t>
      </w:r>
      <w:r w:rsidR="00D64F8E">
        <w:rPr>
          <w:color w:val="000000" w:themeColor="text1"/>
        </w:rPr>
        <w:t>“</w:t>
      </w:r>
      <w:r w:rsidRPr="00F91797">
        <w:rPr>
          <w:color w:val="000000" w:themeColor="text1"/>
        </w:rPr>
        <w:t>)</w:t>
      </w:r>
      <w:r w:rsidR="00DB6162">
        <w:rPr>
          <w:color w:val="000000" w:themeColor="text1"/>
        </w:rPr>
        <w:t>,</w:t>
      </w:r>
      <w:r w:rsidRPr="00F91797">
        <w:rPr>
          <w:color w:val="000000" w:themeColor="text1"/>
        </w:rPr>
        <w:t xml:space="preserve"> </w:t>
      </w:r>
      <w:r w:rsidR="00B93C00" w:rsidRPr="00F91797">
        <w:rPr>
          <w:color w:val="000000" w:themeColor="text1"/>
        </w:rPr>
        <w:t>predkladá žiadosť o vykonanie vstupného preverenia inšpekčnej organizácii; vzor žiadosti o vykonanie vstupného preverenia</w:t>
      </w:r>
      <w:r w:rsidR="00E709E8" w:rsidRPr="00F91797">
        <w:rPr>
          <w:color w:val="000000" w:themeColor="text1"/>
        </w:rPr>
        <w:t xml:space="preserve"> </w:t>
      </w:r>
      <w:r w:rsidR="00B93C00" w:rsidRPr="00F91797">
        <w:rPr>
          <w:color w:val="000000" w:themeColor="text1"/>
        </w:rPr>
        <w:t>zverejňuje inšpekčná organizácia na svojom webovom sídle.</w:t>
      </w:r>
    </w:p>
    <w:p w14:paraId="28FD705D" w14:textId="49B2630C" w:rsidR="00CE5A92" w:rsidRPr="00F91797" w:rsidRDefault="00CE5A92" w:rsidP="00353E9E">
      <w:pPr>
        <w:pStyle w:val="odsek1"/>
        <w:keepNext w:val="0"/>
        <w:keepLines w:val="0"/>
        <w:widowControl w:val="0"/>
        <w:numPr>
          <w:ilvl w:val="0"/>
          <w:numId w:val="15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>Ak ide o</w:t>
      </w:r>
      <w:r w:rsidR="00E709E8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rastlinn</w:t>
      </w:r>
      <w:r w:rsidR="004414BF" w:rsidRPr="00F91797">
        <w:rPr>
          <w:color w:val="000000" w:themeColor="text1"/>
        </w:rPr>
        <w:t>ú</w:t>
      </w:r>
      <w:r w:rsidR="00D64F8E">
        <w:rPr>
          <w:color w:val="000000" w:themeColor="text1"/>
        </w:rPr>
        <w:t xml:space="preserve"> výrobu</w:t>
      </w:r>
      <w:r w:rsidRPr="00F91797">
        <w:rPr>
          <w:color w:val="000000" w:themeColor="text1"/>
        </w:rPr>
        <w:t>, žiadateľ v žiadosti o</w:t>
      </w:r>
      <w:r w:rsidR="00E709E8" w:rsidRPr="00F91797">
        <w:rPr>
          <w:color w:val="000000" w:themeColor="text1"/>
        </w:rPr>
        <w:t xml:space="preserve"> </w:t>
      </w:r>
      <w:r w:rsidR="00D4512D" w:rsidRPr="00F91797">
        <w:rPr>
          <w:color w:val="000000" w:themeColor="text1"/>
        </w:rPr>
        <w:t>vykonanie vstupného preverenia</w:t>
      </w:r>
      <w:r w:rsidR="00E709E8" w:rsidRPr="00F91797">
        <w:rPr>
          <w:color w:val="000000" w:themeColor="text1"/>
        </w:rPr>
        <w:t xml:space="preserve"> </w:t>
      </w:r>
      <w:r w:rsidR="00141266" w:rsidRPr="00F91797">
        <w:rPr>
          <w:color w:val="000000" w:themeColor="text1"/>
        </w:rPr>
        <w:t>uv</w:t>
      </w:r>
      <w:r w:rsidR="003D1AB2">
        <w:rPr>
          <w:color w:val="000000" w:themeColor="text1"/>
        </w:rPr>
        <w:t>edie</w:t>
      </w:r>
      <w:r w:rsidR="00141266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identifikačné údaje pozemku</w:t>
      </w:r>
      <w:r w:rsidR="008802AA">
        <w:rPr>
          <w:color w:val="000000" w:themeColor="text1"/>
        </w:rPr>
        <w:t xml:space="preserve">, </w:t>
      </w:r>
      <w:r w:rsidR="008802AA" w:rsidRPr="00F91797">
        <w:rPr>
          <w:color w:val="000000" w:themeColor="text1"/>
        </w:rPr>
        <w:t>na ktorom chce vykonávať ekologickú poľnohospodársku výrobu</w:t>
      </w:r>
      <w:r w:rsidR="008802AA">
        <w:rPr>
          <w:color w:val="000000" w:themeColor="text1"/>
        </w:rPr>
        <w:t>,</w:t>
      </w:r>
      <w:r w:rsidR="00133B88" w:rsidRPr="00F91797">
        <w:rPr>
          <w:color w:val="000000" w:themeColor="text1"/>
        </w:rPr>
        <w:t xml:space="preserve"> v rozsahu podľa </w:t>
      </w:r>
      <w:r w:rsidR="00F86839" w:rsidRPr="00F91797">
        <w:rPr>
          <w:color w:val="000000" w:themeColor="text1"/>
        </w:rPr>
        <w:t>§ </w:t>
      </w:r>
      <w:r w:rsidR="00F41013">
        <w:rPr>
          <w:color w:val="000000" w:themeColor="text1"/>
        </w:rPr>
        <w:t>5</w:t>
      </w:r>
      <w:r w:rsidR="00F41013" w:rsidRPr="00F91797">
        <w:rPr>
          <w:color w:val="000000" w:themeColor="text1"/>
        </w:rPr>
        <w:t xml:space="preserve"> </w:t>
      </w:r>
      <w:r w:rsidR="00133B88" w:rsidRPr="00F91797">
        <w:rPr>
          <w:color w:val="000000" w:themeColor="text1"/>
        </w:rPr>
        <w:t xml:space="preserve">ods. 1 </w:t>
      </w:r>
      <w:r w:rsidR="004F6A00" w:rsidRPr="00F91797">
        <w:rPr>
          <w:color w:val="000000" w:themeColor="text1"/>
        </w:rPr>
        <w:t>písm. </w:t>
      </w:r>
      <w:r w:rsidR="00133B88" w:rsidRPr="00F91797">
        <w:rPr>
          <w:color w:val="000000" w:themeColor="text1"/>
        </w:rPr>
        <w:t xml:space="preserve">c) prvého bodu </w:t>
      </w:r>
      <w:proofErr w:type="spellStart"/>
      <w:r w:rsidR="00133B88" w:rsidRPr="00F91797">
        <w:rPr>
          <w:color w:val="000000" w:themeColor="text1"/>
        </w:rPr>
        <w:t>bodu</w:t>
      </w:r>
      <w:proofErr w:type="spellEnd"/>
      <w:r w:rsidR="00133B88" w:rsidRPr="00F91797">
        <w:rPr>
          <w:color w:val="000000" w:themeColor="text1"/>
        </w:rPr>
        <w:t xml:space="preserve"> 1a</w:t>
      </w:r>
      <w:r w:rsidRPr="00F91797">
        <w:rPr>
          <w:color w:val="000000" w:themeColor="text1"/>
        </w:rPr>
        <w:t xml:space="preserve">. Ak žiadateľ nie je vlastníkom pozemku, na ktorom </w:t>
      </w:r>
      <w:r w:rsidR="00C01EDE" w:rsidRPr="00F91797">
        <w:rPr>
          <w:color w:val="000000" w:themeColor="text1"/>
        </w:rPr>
        <w:t>chce</w:t>
      </w:r>
      <w:r w:rsidRPr="00F91797">
        <w:rPr>
          <w:color w:val="000000" w:themeColor="text1"/>
        </w:rPr>
        <w:t xml:space="preserve"> vykonávať ekologickú poľnohospodársku výrobu, prílohou k žiadosti o</w:t>
      </w:r>
      <w:r w:rsidR="00C01EDE" w:rsidRPr="00F91797">
        <w:rPr>
          <w:color w:val="000000" w:themeColor="text1"/>
        </w:rPr>
        <w:t> vykonanie vstupného preverenia</w:t>
      </w:r>
      <w:r w:rsidRPr="00F91797">
        <w:rPr>
          <w:color w:val="000000" w:themeColor="text1"/>
        </w:rPr>
        <w:t xml:space="preserve"> </w:t>
      </w:r>
      <w:r w:rsidR="00830A27" w:rsidRPr="00F91797">
        <w:rPr>
          <w:color w:val="000000" w:themeColor="text1"/>
        </w:rPr>
        <w:t>je</w:t>
      </w:r>
      <w:r w:rsidRPr="00F91797">
        <w:rPr>
          <w:color w:val="000000" w:themeColor="text1"/>
        </w:rPr>
        <w:t xml:space="preserve"> nájomná zmluva, iná obdobná zmluva alebo iná listina </w:t>
      </w:r>
      <w:r w:rsidRPr="00F91797">
        <w:rPr>
          <w:color w:val="000000" w:themeColor="text1"/>
        </w:rPr>
        <w:lastRenderedPageBreak/>
        <w:t>oprávňujúca žiadateľa obhospodarovať tento pozemok.</w:t>
      </w:r>
    </w:p>
    <w:p w14:paraId="1DCC5A9B" w14:textId="29807971" w:rsidR="00CE5A92" w:rsidRPr="00F91797" w:rsidRDefault="00CE5A92" w:rsidP="00353E9E">
      <w:pPr>
        <w:pStyle w:val="odsek1"/>
        <w:keepNext w:val="0"/>
        <w:keepLines w:val="0"/>
        <w:widowControl w:val="0"/>
        <w:numPr>
          <w:ilvl w:val="0"/>
          <w:numId w:val="15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>Ak ide o</w:t>
      </w:r>
      <w:r w:rsidR="00E709E8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 xml:space="preserve">zber voľne rastúcich rastlín a ich častí, </w:t>
      </w:r>
      <w:r w:rsidR="003D1AB2">
        <w:rPr>
          <w:color w:val="000000" w:themeColor="text1"/>
        </w:rPr>
        <w:t xml:space="preserve">žiadateľ </w:t>
      </w:r>
      <w:r w:rsidR="00AE3C20">
        <w:rPr>
          <w:color w:val="000000" w:themeColor="text1"/>
        </w:rPr>
        <w:t>v žiadosti o</w:t>
      </w:r>
      <w:r w:rsidR="003D1AB2">
        <w:rPr>
          <w:color w:val="000000" w:themeColor="text1"/>
        </w:rPr>
        <w:t xml:space="preserve"> vykonanie </w:t>
      </w:r>
      <w:r w:rsidR="00AE3C20">
        <w:rPr>
          <w:color w:val="000000" w:themeColor="text1"/>
        </w:rPr>
        <w:t>vstupné</w:t>
      </w:r>
      <w:r w:rsidR="003D1AB2">
        <w:rPr>
          <w:color w:val="000000" w:themeColor="text1"/>
        </w:rPr>
        <w:t>ho</w:t>
      </w:r>
      <w:r w:rsidR="00AE3C20">
        <w:rPr>
          <w:color w:val="000000" w:themeColor="text1"/>
        </w:rPr>
        <w:t xml:space="preserve"> prevereni</w:t>
      </w:r>
      <w:r w:rsidR="003D1AB2">
        <w:rPr>
          <w:color w:val="000000" w:themeColor="text1"/>
        </w:rPr>
        <w:t>a</w:t>
      </w:r>
      <w:r w:rsidR="00AE3C20">
        <w:rPr>
          <w:color w:val="000000" w:themeColor="text1"/>
        </w:rPr>
        <w:t xml:space="preserve"> uvedie číslo listu vlastníctva a parcelné číslo pozemku, na ktorom</w:t>
      </w:r>
      <w:r w:rsidR="00AE3C20" w:rsidRPr="00F91797">
        <w:rPr>
          <w:color w:val="000000" w:themeColor="text1"/>
        </w:rPr>
        <w:t xml:space="preserve"> </w:t>
      </w:r>
      <w:r w:rsidR="00AE3C20">
        <w:rPr>
          <w:color w:val="000000" w:themeColor="text1"/>
        </w:rPr>
        <w:t xml:space="preserve">chce </w:t>
      </w:r>
      <w:r w:rsidR="00AE3C20" w:rsidRPr="00F91797">
        <w:rPr>
          <w:color w:val="000000" w:themeColor="text1"/>
        </w:rPr>
        <w:t>vykonávať zber voľne rastúcich rastlín a ich častí</w:t>
      </w:r>
      <w:r w:rsidR="00AE3C20">
        <w:rPr>
          <w:color w:val="000000" w:themeColor="text1"/>
        </w:rPr>
        <w:t xml:space="preserve">; ak žiadateľ nie je vlastníkom tohto pozemku, </w:t>
      </w:r>
      <w:r w:rsidRPr="00F91797">
        <w:rPr>
          <w:color w:val="000000" w:themeColor="text1"/>
        </w:rPr>
        <w:t>prílohou k žiadosti o</w:t>
      </w:r>
      <w:r w:rsidR="00540E34" w:rsidRPr="00F91797">
        <w:rPr>
          <w:color w:val="000000" w:themeColor="text1"/>
        </w:rPr>
        <w:t> </w:t>
      </w:r>
      <w:r w:rsidR="00861352" w:rsidRPr="00F91797">
        <w:rPr>
          <w:color w:val="000000" w:themeColor="text1"/>
        </w:rPr>
        <w:t>vykonanie vstupného preverenia</w:t>
      </w:r>
      <w:r w:rsidR="00E709E8" w:rsidRPr="00F91797">
        <w:rPr>
          <w:color w:val="000000" w:themeColor="text1"/>
        </w:rPr>
        <w:t xml:space="preserve"> </w:t>
      </w:r>
      <w:r w:rsidR="008679C8" w:rsidRPr="00F91797">
        <w:rPr>
          <w:color w:val="000000" w:themeColor="text1"/>
        </w:rPr>
        <w:t>je</w:t>
      </w:r>
      <w:r w:rsidRPr="00F91797">
        <w:rPr>
          <w:color w:val="000000" w:themeColor="text1"/>
        </w:rPr>
        <w:t xml:space="preserve"> nájomná zmluva, iná obdobná zmluva, iná listina alebo písomný súhlas vlastníka </w:t>
      </w:r>
      <w:r w:rsidR="008802AA">
        <w:rPr>
          <w:color w:val="000000" w:themeColor="text1"/>
        </w:rPr>
        <w:t xml:space="preserve">pozemku </w:t>
      </w:r>
      <w:r w:rsidRPr="00F91797">
        <w:rPr>
          <w:color w:val="000000" w:themeColor="text1"/>
        </w:rPr>
        <w:t>alebo užívateľa pozemku oprávňujúci žiadateľa vykon</w:t>
      </w:r>
      <w:r w:rsidR="00540E34" w:rsidRPr="00F91797">
        <w:rPr>
          <w:color w:val="000000" w:themeColor="text1"/>
        </w:rPr>
        <w:t>ávať na </w:t>
      </w:r>
      <w:r w:rsidR="00AE3C20">
        <w:rPr>
          <w:color w:val="000000" w:themeColor="text1"/>
        </w:rPr>
        <w:t>tomto</w:t>
      </w:r>
      <w:r w:rsidRPr="00F91797">
        <w:rPr>
          <w:color w:val="000000" w:themeColor="text1"/>
        </w:rPr>
        <w:t xml:space="preserve"> pozemk</w:t>
      </w:r>
      <w:r w:rsidR="00AE3C20">
        <w:rPr>
          <w:color w:val="000000" w:themeColor="text1"/>
        </w:rPr>
        <w:t>u</w:t>
      </w:r>
      <w:r w:rsidRPr="00F91797">
        <w:rPr>
          <w:color w:val="000000" w:themeColor="text1"/>
        </w:rPr>
        <w:t xml:space="preserve"> zber voľne rastúcich rastlín a ich častí.</w:t>
      </w:r>
    </w:p>
    <w:p w14:paraId="43BCB656" w14:textId="5ED7A638" w:rsidR="00CE5A92" w:rsidRPr="00F91797" w:rsidRDefault="00CE5A92" w:rsidP="00135835">
      <w:pPr>
        <w:pStyle w:val="odsek1"/>
        <w:keepNext w:val="0"/>
        <w:widowControl w:val="0"/>
        <w:numPr>
          <w:ilvl w:val="0"/>
          <w:numId w:val="15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>Ak ide o </w:t>
      </w:r>
      <w:r w:rsidR="00FF2876" w:rsidRPr="00F91797">
        <w:rPr>
          <w:color w:val="000000" w:themeColor="text1"/>
        </w:rPr>
        <w:t xml:space="preserve"> </w:t>
      </w:r>
      <w:proofErr w:type="spellStart"/>
      <w:r w:rsidRPr="00F91797">
        <w:rPr>
          <w:color w:val="000000" w:themeColor="text1"/>
        </w:rPr>
        <w:t>akvakultúr</w:t>
      </w:r>
      <w:r w:rsidR="004414BF" w:rsidRPr="00F91797">
        <w:rPr>
          <w:color w:val="000000" w:themeColor="text1"/>
        </w:rPr>
        <w:t>u</w:t>
      </w:r>
      <w:proofErr w:type="spellEnd"/>
      <w:r w:rsidRPr="00F91797">
        <w:rPr>
          <w:color w:val="000000" w:themeColor="text1"/>
        </w:rPr>
        <w:t>,</w:t>
      </w:r>
      <w:r w:rsidRPr="00F91797">
        <w:rPr>
          <w:color w:val="000000" w:themeColor="text1"/>
          <w:vertAlign w:val="superscript"/>
        </w:rPr>
        <w:t xml:space="preserve"> </w:t>
      </w:r>
      <w:r w:rsidRPr="00F91797">
        <w:rPr>
          <w:color w:val="000000" w:themeColor="text1"/>
        </w:rPr>
        <w:t>prílohou k žiadosti o </w:t>
      </w:r>
      <w:r w:rsidR="00AD4686" w:rsidRPr="00F91797">
        <w:rPr>
          <w:color w:val="000000" w:themeColor="text1"/>
        </w:rPr>
        <w:t>vykonanie vstupného preverenia</w:t>
      </w:r>
      <w:r w:rsidR="00E709E8" w:rsidRPr="00F91797">
        <w:rPr>
          <w:color w:val="000000" w:themeColor="text1"/>
        </w:rPr>
        <w:t xml:space="preserve"> </w:t>
      </w:r>
      <w:r w:rsidR="00E31F1B" w:rsidRPr="00F91797">
        <w:rPr>
          <w:color w:val="000000" w:themeColor="text1"/>
        </w:rPr>
        <w:t>je</w:t>
      </w:r>
      <w:r w:rsidR="008D2664">
        <w:rPr>
          <w:color w:val="000000" w:themeColor="text1"/>
        </w:rPr>
        <w:t> </w:t>
      </w:r>
      <w:r w:rsidRPr="00F91797">
        <w:rPr>
          <w:color w:val="000000" w:themeColor="text1"/>
        </w:rPr>
        <w:t>číslo osvedčenia na hospodársky chov rýb.</w:t>
      </w:r>
    </w:p>
    <w:p w14:paraId="39ABECC4" w14:textId="672A1A5D" w:rsidR="00C660D2" w:rsidRPr="00F91797" w:rsidRDefault="00CE5A92" w:rsidP="00135835">
      <w:pPr>
        <w:pStyle w:val="odsek1"/>
        <w:keepNext w:val="0"/>
        <w:widowControl w:val="0"/>
        <w:numPr>
          <w:ilvl w:val="0"/>
          <w:numId w:val="15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>Ak ide o</w:t>
      </w:r>
      <w:r w:rsidR="004414BF" w:rsidRPr="00F91797">
        <w:rPr>
          <w:color w:val="000000" w:themeColor="text1"/>
        </w:rPr>
        <w:t> </w:t>
      </w:r>
      <w:r w:rsidRPr="00F91797">
        <w:rPr>
          <w:color w:val="000000" w:themeColor="text1"/>
        </w:rPr>
        <w:t>výrob</w:t>
      </w:r>
      <w:r w:rsidR="004414BF" w:rsidRPr="00F91797">
        <w:rPr>
          <w:color w:val="000000" w:themeColor="text1"/>
        </w:rPr>
        <w:t>u</w:t>
      </w:r>
      <w:r w:rsidRPr="00F91797">
        <w:rPr>
          <w:color w:val="000000" w:themeColor="text1"/>
        </w:rPr>
        <w:t xml:space="preserve"> potravín, prílohou k žiadosti o </w:t>
      </w:r>
      <w:r w:rsidR="00230F9B" w:rsidRPr="00F91797">
        <w:rPr>
          <w:color w:val="000000" w:themeColor="text1"/>
        </w:rPr>
        <w:t>vykonanie vstupného preverenia</w:t>
      </w:r>
      <w:r w:rsidR="00E709E8" w:rsidRPr="00F91797">
        <w:rPr>
          <w:color w:val="000000" w:themeColor="text1"/>
        </w:rPr>
        <w:t xml:space="preserve"> </w:t>
      </w:r>
      <w:r w:rsidR="00470F4B" w:rsidRPr="00F91797">
        <w:rPr>
          <w:color w:val="000000" w:themeColor="text1"/>
        </w:rPr>
        <w:t>je</w:t>
      </w:r>
      <w:r w:rsidRPr="00F91797">
        <w:rPr>
          <w:color w:val="000000" w:themeColor="text1"/>
        </w:rPr>
        <w:t xml:space="preserve"> </w:t>
      </w:r>
      <w:r w:rsidR="00E358B0" w:rsidRPr="00F91797">
        <w:rPr>
          <w:color w:val="000000" w:themeColor="text1"/>
        </w:rPr>
        <w:t xml:space="preserve">platné povolenie na prevádzku alebo </w:t>
      </w:r>
      <w:r w:rsidR="0060472D" w:rsidRPr="00F91797">
        <w:rPr>
          <w:color w:val="000000" w:themeColor="text1"/>
        </w:rPr>
        <w:t>platné</w:t>
      </w:r>
      <w:r w:rsidR="0044533E" w:rsidRPr="00F91797">
        <w:rPr>
          <w:color w:val="000000" w:themeColor="text1"/>
        </w:rPr>
        <w:t xml:space="preserve"> schválenie</w:t>
      </w:r>
      <w:r w:rsidR="0060472D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prevádzk</w:t>
      </w:r>
      <w:r w:rsidR="0060472D" w:rsidRPr="00F91797">
        <w:rPr>
          <w:color w:val="000000" w:themeColor="text1"/>
        </w:rPr>
        <w:t>y</w:t>
      </w:r>
      <w:r w:rsidR="008767DF" w:rsidRPr="00F91797">
        <w:rPr>
          <w:color w:val="000000" w:themeColor="text1"/>
        </w:rPr>
        <w:t>.</w:t>
      </w:r>
      <w:r w:rsidRPr="00F91797">
        <w:rPr>
          <w:color w:val="000000" w:themeColor="text1"/>
        </w:rPr>
        <w:t xml:space="preserve"> </w:t>
      </w:r>
    </w:p>
    <w:p w14:paraId="13A6E7C8" w14:textId="1E2F97EF" w:rsidR="005A77A6" w:rsidRPr="00F91797" w:rsidRDefault="00CE5A92" w:rsidP="00135835">
      <w:pPr>
        <w:pStyle w:val="odsek1"/>
        <w:keepNext w:val="0"/>
        <w:widowControl w:val="0"/>
        <w:numPr>
          <w:ilvl w:val="0"/>
          <w:numId w:val="15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>Ak ide o  in</w:t>
      </w:r>
      <w:r w:rsidR="004414BF" w:rsidRPr="00F91797">
        <w:rPr>
          <w:color w:val="000000" w:themeColor="text1"/>
        </w:rPr>
        <w:t>ého</w:t>
      </w:r>
      <w:r w:rsidRPr="00F91797">
        <w:rPr>
          <w:color w:val="000000" w:themeColor="text1"/>
        </w:rPr>
        <w:t xml:space="preserve"> spracovateľ</w:t>
      </w:r>
      <w:r w:rsidR="004414BF" w:rsidRPr="00F91797">
        <w:rPr>
          <w:color w:val="000000" w:themeColor="text1"/>
        </w:rPr>
        <w:t>a</w:t>
      </w:r>
      <w:r w:rsidR="00141266" w:rsidRPr="00F91797">
        <w:rPr>
          <w:color w:val="000000" w:themeColor="text1"/>
        </w:rPr>
        <w:t>,</w:t>
      </w:r>
      <w:r w:rsidRPr="00F91797">
        <w:rPr>
          <w:color w:val="000000" w:themeColor="text1"/>
        </w:rPr>
        <w:t xml:space="preserve"> prílohou k žiadosti o </w:t>
      </w:r>
      <w:r w:rsidR="00C255D0" w:rsidRPr="00F91797">
        <w:rPr>
          <w:color w:val="000000" w:themeColor="text1"/>
        </w:rPr>
        <w:t>vykonanie vstupného preverenia</w:t>
      </w:r>
      <w:r w:rsidR="00E709E8" w:rsidRPr="00F91797">
        <w:rPr>
          <w:color w:val="000000" w:themeColor="text1"/>
        </w:rPr>
        <w:t xml:space="preserve"> </w:t>
      </w:r>
      <w:r w:rsidR="00C5029F" w:rsidRPr="00F91797">
        <w:rPr>
          <w:color w:val="000000" w:themeColor="text1"/>
        </w:rPr>
        <w:t>je</w:t>
      </w:r>
      <w:r w:rsidRPr="00F91797">
        <w:rPr>
          <w:color w:val="000000" w:themeColor="text1"/>
        </w:rPr>
        <w:t xml:space="preserve"> </w:t>
      </w:r>
      <w:r w:rsidR="008767DF" w:rsidRPr="00F91797">
        <w:rPr>
          <w:color w:val="000000" w:themeColor="text1"/>
        </w:rPr>
        <w:t>platné schválenie</w:t>
      </w:r>
      <w:r w:rsidRPr="00F91797">
        <w:rPr>
          <w:color w:val="000000" w:themeColor="text1"/>
        </w:rPr>
        <w:t xml:space="preserve"> prevádzk</w:t>
      </w:r>
      <w:r w:rsidR="008767DF" w:rsidRPr="00F91797">
        <w:rPr>
          <w:color w:val="000000" w:themeColor="text1"/>
        </w:rPr>
        <w:t>y.</w:t>
      </w:r>
    </w:p>
    <w:p w14:paraId="0516AF90" w14:textId="0F6197FC" w:rsidR="00A13168" w:rsidRPr="00F91797" w:rsidRDefault="005D2C28" w:rsidP="00135835">
      <w:pPr>
        <w:pStyle w:val="odsek1"/>
        <w:keepNext w:val="0"/>
        <w:widowControl w:val="0"/>
        <w:numPr>
          <w:ilvl w:val="0"/>
          <w:numId w:val="15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 xml:space="preserve">Inšpekčná organizácia je povinná vykonať </w:t>
      </w:r>
      <w:r w:rsidR="00623C2E" w:rsidRPr="00F91797">
        <w:rPr>
          <w:color w:val="000000" w:themeColor="text1"/>
        </w:rPr>
        <w:t>vstupn</w:t>
      </w:r>
      <w:r w:rsidR="00EC7D82" w:rsidRPr="00F91797">
        <w:rPr>
          <w:color w:val="000000" w:themeColor="text1"/>
        </w:rPr>
        <w:t>é preverenie</w:t>
      </w:r>
      <w:r w:rsidR="00E709E8" w:rsidRPr="00F91797">
        <w:rPr>
          <w:color w:val="000000" w:themeColor="text1"/>
        </w:rPr>
        <w:t xml:space="preserve"> </w:t>
      </w:r>
      <w:r w:rsidR="00540E34" w:rsidRPr="00F91797">
        <w:rPr>
          <w:color w:val="000000" w:themeColor="text1"/>
        </w:rPr>
        <w:t xml:space="preserve">u žiadateľa </w:t>
      </w:r>
      <w:r w:rsidRPr="00F91797">
        <w:rPr>
          <w:color w:val="000000" w:themeColor="text1"/>
        </w:rPr>
        <w:t xml:space="preserve">do 60 dní </w:t>
      </w:r>
      <w:r w:rsidR="00BB5877" w:rsidRPr="00F91797">
        <w:rPr>
          <w:color w:val="000000" w:themeColor="text1"/>
        </w:rPr>
        <w:t>od uzavretia zmluvy o</w:t>
      </w:r>
      <w:r w:rsidR="008802AA">
        <w:rPr>
          <w:color w:val="000000" w:themeColor="text1"/>
        </w:rPr>
        <w:t xml:space="preserve"> výkone</w:t>
      </w:r>
      <w:r w:rsidR="00BB5877" w:rsidRPr="00F91797">
        <w:rPr>
          <w:color w:val="000000" w:themeColor="text1"/>
        </w:rPr>
        <w:t> vstupn</w:t>
      </w:r>
      <w:r w:rsidR="008802AA">
        <w:rPr>
          <w:color w:val="000000" w:themeColor="text1"/>
        </w:rPr>
        <w:t>ého</w:t>
      </w:r>
      <w:r w:rsidR="00BB5877" w:rsidRPr="00F91797">
        <w:rPr>
          <w:color w:val="000000" w:themeColor="text1"/>
        </w:rPr>
        <w:t xml:space="preserve"> preveren</w:t>
      </w:r>
      <w:r w:rsidR="008802AA">
        <w:rPr>
          <w:color w:val="000000" w:themeColor="text1"/>
        </w:rPr>
        <w:t>ia</w:t>
      </w:r>
      <w:r w:rsidR="00C4289C" w:rsidRPr="00F91797">
        <w:rPr>
          <w:color w:val="000000" w:themeColor="text1"/>
        </w:rPr>
        <w:t>.</w:t>
      </w:r>
    </w:p>
    <w:p w14:paraId="5259DADD" w14:textId="3FCA9046" w:rsidR="005A77A6" w:rsidRPr="00F91797" w:rsidRDefault="005D2C28" w:rsidP="00135835">
      <w:pPr>
        <w:pStyle w:val="odsek1"/>
        <w:keepNext w:val="0"/>
        <w:widowControl w:val="0"/>
        <w:numPr>
          <w:ilvl w:val="0"/>
          <w:numId w:val="15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>Inšpekčná organizácia je povinná do 15 dní od</w:t>
      </w:r>
      <w:r w:rsidR="003E4371" w:rsidRPr="00F91797">
        <w:rPr>
          <w:color w:val="000000" w:themeColor="text1"/>
        </w:rPr>
        <w:t>o dňa</w:t>
      </w:r>
      <w:r w:rsidRPr="00F91797">
        <w:rPr>
          <w:color w:val="000000" w:themeColor="text1"/>
        </w:rPr>
        <w:t xml:space="preserve"> vykonania </w:t>
      </w:r>
      <w:r w:rsidR="00623C2E" w:rsidRPr="00F91797">
        <w:rPr>
          <w:color w:val="000000" w:themeColor="text1"/>
        </w:rPr>
        <w:t>vstupn</w:t>
      </w:r>
      <w:r w:rsidR="00631878" w:rsidRPr="00F91797">
        <w:rPr>
          <w:color w:val="000000" w:themeColor="text1"/>
        </w:rPr>
        <w:t>ého preverenia</w:t>
      </w:r>
      <w:r w:rsidR="00E709E8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 xml:space="preserve">zaslať </w:t>
      </w:r>
      <w:r w:rsidR="003B3776" w:rsidRPr="00F91797">
        <w:rPr>
          <w:color w:val="000000" w:themeColor="text1"/>
        </w:rPr>
        <w:t xml:space="preserve">písomne </w:t>
      </w:r>
      <w:r w:rsidR="009961FC" w:rsidRPr="00F91797">
        <w:rPr>
          <w:color w:val="000000" w:themeColor="text1"/>
        </w:rPr>
        <w:t xml:space="preserve">v listinnej </w:t>
      </w:r>
      <w:r w:rsidR="00830A27" w:rsidRPr="00F91797">
        <w:rPr>
          <w:color w:val="000000" w:themeColor="text1"/>
        </w:rPr>
        <w:t>podobe</w:t>
      </w:r>
      <w:r w:rsidR="009961FC" w:rsidRPr="00F91797">
        <w:rPr>
          <w:color w:val="000000" w:themeColor="text1"/>
        </w:rPr>
        <w:t xml:space="preserve"> </w:t>
      </w:r>
      <w:r w:rsidR="003B3776" w:rsidRPr="00F91797">
        <w:rPr>
          <w:color w:val="000000" w:themeColor="text1"/>
        </w:rPr>
        <w:t>alebo elektronick</w:t>
      </w:r>
      <w:r w:rsidR="009961FC" w:rsidRPr="00F91797">
        <w:rPr>
          <w:color w:val="000000" w:themeColor="text1"/>
        </w:rPr>
        <w:t xml:space="preserve">ej </w:t>
      </w:r>
      <w:r w:rsidR="00830A27" w:rsidRPr="00F91797">
        <w:rPr>
          <w:color w:val="000000" w:themeColor="text1"/>
        </w:rPr>
        <w:t>podobe</w:t>
      </w:r>
      <w:r w:rsidR="003B3776" w:rsidRPr="00F91797">
        <w:rPr>
          <w:color w:val="000000" w:themeColor="text1"/>
        </w:rPr>
        <w:t xml:space="preserve"> </w:t>
      </w:r>
      <w:r w:rsidR="00540E34" w:rsidRPr="00F91797">
        <w:rPr>
          <w:color w:val="000000" w:themeColor="text1"/>
        </w:rPr>
        <w:t>žiadateľovi záznam zo</w:t>
      </w:r>
      <w:r w:rsidR="008D2664">
        <w:rPr>
          <w:color w:val="000000" w:themeColor="text1"/>
        </w:rPr>
        <w:t> </w:t>
      </w:r>
      <w:r w:rsidR="00623C2E" w:rsidRPr="00F91797">
        <w:rPr>
          <w:color w:val="000000" w:themeColor="text1"/>
        </w:rPr>
        <w:t>vstupn</w:t>
      </w:r>
      <w:r w:rsidR="004A5F49" w:rsidRPr="00F91797">
        <w:rPr>
          <w:color w:val="000000" w:themeColor="text1"/>
        </w:rPr>
        <w:t>ého preverenia,</w:t>
      </w:r>
      <w:r w:rsidRPr="00F91797">
        <w:rPr>
          <w:color w:val="000000" w:themeColor="text1"/>
        </w:rPr>
        <w:t xml:space="preserve"> v ktorom uvedie, či </w:t>
      </w:r>
      <w:r w:rsidR="006C4384" w:rsidRPr="00F91797">
        <w:rPr>
          <w:color w:val="000000" w:themeColor="text1"/>
        </w:rPr>
        <w:t xml:space="preserve">odporúča </w:t>
      </w:r>
      <w:r w:rsidRPr="00F91797">
        <w:rPr>
          <w:color w:val="000000" w:themeColor="text1"/>
        </w:rPr>
        <w:t>kontrolnému ústavu</w:t>
      </w:r>
      <w:r w:rsidR="006A1E72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registráciu žiadateľa v registri prevádzkovateľov.</w:t>
      </w:r>
    </w:p>
    <w:p w14:paraId="5C2E28ED" w14:textId="573B5E18" w:rsidR="00F73F41" w:rsidRPr="00F91797" w:rsidRDefault="005D2C28" w:rsidP="00135835">
      <w:pPr>
        <w:pStyle w:val="odsek1"/>
        <w:keepNext w:val="0"/>
        <w:widowControl w:val="0"/>
        <w:numPr>
          <w:ilvl w:val="0"/>
          <w:numId w:val="15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>Ak sa</w:t>
      </w:r>
      <w:r w:rsidR="00E709E8" w:rsidRPr="00F91797">
        <w:rPr>
          <w:color w:val="000000" w:themeColor="text1"/>
        </w:rPr>
        <w:t xml:space="preserve"> </w:t>
      </w:r>
      <w:r w:rsidR="00623C2E" w:rsidRPr="00F91797">
        <w:rPr>
          <w:color w:val="000000" w:themeColor="text1"/>
        </w:rPr>
        <w:t>vstupn</w:t>
      </w:r>
      <w:r w:rsidR="00375943" w:rsidRPr="00F91797">
        <w:rPr>
          <w:color w:val="000000" w:themeColor="text1"/>
        </w:rPr>
        <w:t>é preverenie</w:t>
      </w:r>
      <w:r w:rsidR="00E709E8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týka rastlinn</w:t>
      </w:r>
      <w:r w:rsidR="004414BF" w:rsidRPr="00F91797">
        <w:rPr>
          <w:color w:val="000000" w:themeColor="text1"/>
        </w:rPr>
        <w:t>ej</w:t>
      </w:r>
      <w:r w:rsidRPr="00F91797">
        <w:rPr>
          <w:color w:val="000000" w:themeColor="text1"/>
        </w:rPr>
        <w:t xml:space="preserve"> výrob</w:t>
      </w:r>
      <w:r w:rsidR="004414BF" w:rsidRPr="00F91797">
        <w:rPr>
          <w:color w:val="000000" w:themeColor="text1"/>
        </w:rPr>
        <w:t>y</w:t>
      </w:r>
      <w:r w:rsidR="00C43391" w:rsidRPr="00F91797">
        <w:rPr>
          <w:color w:val="000000" w:themeColor="text1"/>
        </w:rPr>
        <w:t>,</w:t>
      </w:r>
      <w:r w:rsidRPr="00F91797">
        <w:rPr>
          <w:color w:val="000000" w:themeColor="text1"/>
        </w:rPr>
        <w:t xml:space="preserve"> súčasťou zázn</w:t>
      </w:r>
      <w:r w:rsidR="00540E34" w:rsidRPr="00F91797">
        <w:rPr>
          <w:color w:val="000000" w:themeColor="text1"/>
        </w:rPr>
        <w:t>amu zo </w:t>
      </w:r>
      <w:r w:rsidR="00623C2E" w:rsidRPr="00F91797">
        <w:rPr>
          <w:color w:val="000000" w:themeColor="text1"/>
        </w:rPr>
        <w:t>vstupn</w:t>
      </w:r>
      <w:r w:rsidR="00375943" w:rsidRPr="00F91797">
        <w:rPr>
          <w:color w:val="000000" w:themeColor="text1"/>
        </w:rPr>
        <w:t>ého</w:t>
      </w:r>
      <w:r w:rsidR="000E5C46" w:rsidRPr="00F91797">
        <w:rPr>
          <w:color w:val="000000" w:themeColor="text1"/>
        </w:rPr>
        <w:t xml:space="preserve"> </w:t>
      </w:r>
      <w:r w:rsidR="00375943" w:rsidRPr="00F91797">
        <w:rPr>
          <w:color w:val="000000" w:themeColor="text1"/>
        </w:rPr>
        <w:t>preverenia</w:t>
      </w:r>
      <w:r w:rsidR="00E709E8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 xml:space="preserve">je aj zoznam pozemkov, ktoré inšpekčná organizácia odporúča </w:t>
      </w:r>
      <w:r w:rsidR="00141266" w:rsidRPr="00F91797">
        <w:rPr>
          <w:color w:val="000000" w:themeColor="text1"/>
        </w:rPr>
        <w:t xml:space="preserve">zapísať </w:t>
      </w:r>
      <w:r w:rsidRPr="00F91797">
        <w:rPr>
          <w:color w:val="000000" w:themeColor="text1"/>
        </w:rPr>
        <w:t xml:space="preserve">do </w:t>
      </w:r>
      <w:r w:rsidR="00721EF1" w:rsidRPr="00F91797">
        <w:rPr>
          <w:color w:val="000000" w:themeColor="text1"/>
        </w:rPr>
        <w:t>registra prevádzkovateľov.</w:t>
      </w:r>
    </w:p>
    <w:p w14:paraId="74A6A1BF" w14:textId="77777777" w:rsidR="003C0337" w:rsidRPr="00F91797" w:rsidRDefault="003C0337" w:rsidP="00135835">
      <w:pPr>
        <w:pStyle w:val="Nadpis1"/>
        <w:keepNext w:val="0"/>
        <w:widowControl w:val="0"/>
        <w:rPr>
          <w:color w:val="000000" w:themeColor="text1"/>
        </w:rPr>
      </w:pPr>
    </w:p>
    <w:p w14:paraId="37980B0F" w14:textId="77777777" w:rsidR="006B7B29" w:rsidRPr="00F91797" w:rsidRDefault="008E6F68" w:rsidP="00135835">
      <w:pPr>
        <w:pStyle w:val="Nadpis2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Registrácia</w:t>
      </w:r>
      <w:r w:rsidR="007F3321" w:rsidRPr="00F91797">
        <w:rPr>
          <w:color w:val="000000" w:themeColor="text1"/>
        </w:rPr>
        <w:t xml:space="preserve"> prevádzkovateľov</w:t>
      </w:r>
    </w:p>
    <w:p w14:paraId="5EECFCDD" w14:textId="391BF555" w:rsidR="00EF6A17" w:rsidRPr="00F91797" w:rsidRDefault="005D2C28" w:rsidP="00135835">
      <w:pPr>
        <w:pStyle w:val="odsek1"/>
        <w:keepNext w:val="0"/>
        <w:widowControl w:val="0"/>
        <w:numPr>
          <w:ilvl w:val="0"/>
          <w:numId w:val="16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 xml:space="preserve">Žiadateľ podáva žiadosť o registráciu do registra prevádzkovateľov (ďalej len „žiadosť o registráciu“) </w:t>
      </w:r>
      <w:r w:rsidR="00394571" w:rsidRPr="00F91797">
        <w:rPr>
          <w:color w:val="000000" w:themeColor="text1"/>
        </w:rPr>
        <w:t>kontrolnému ústavu</w:t>
      </w:r>
      <w:r w:rsidR="00394571" w:rsidRPr="00F91797" w:rsidDel="00D355B8">
        <w:rPr>
          <w:color w:val="000000" w:themeColor="text1"/>
        </w:rPr>
        <w:t xml:space="preserve"> </w:t>
      </w:r>
      <w:r w:rsidR="00394571" w:rsidRPr="00F91797">
        <w:rPr>
          <w:color w:val="000000" w:themeColor="text1"/>
        </w:rPr>
        <w:t xml:space="preserve">do 15 dní odo dňa doručenia záznamu </w:t>
      </w:r>
      <w:r w:rsidR="00540E34" w:rsidRPr="00F91797">
        <w:rPr>
          <w:color w:val="000000" w:themeColor="text1"/>
        </w:rPr>
        <w:t>zo </w:t>
      </w:r>
      <w:r w:rsidR="005C6752" w:rsidRPr="00F91797">
        <w:rPr>
          <w:color w:val="000000" w:themeColor="text1"/>
        </w:rPr>
        <w:t xml:space="preserve">vstupného preverenia </w:t>
      </w:r>
      <w:r w:rsidR="00394571" w:rsidRPr="00F91797">
        <w:rPr>
          <w:color w:val="000000" w:themeColor="text1"/>
        </w:rPr>
        <w:t xml:space="preserve">podľa </w:t>
      </w:r>
      <w:r w:rsidR="00F86839" w:rsidRPr="00F91797">
        <w:rPr>
          <w:color w:val="000000" w:themeColor="text1"/>
        </w:rPr>
        <w:t>§ </w:t>
      </w:r>
      <w:r w:rsidR="00F41013">
        <w:rPr>
          <w:color w:val="000000" w:themeColor="text1"/>
        </w:rPr>
        <w:t>6</w:t>
      </w:r>
      <w:r w:rsidR="00F41013" w:rsidRPr="00F91797">
        <w:rPr>
          <w:color w:val="000000" w:themeColor="text1"/>
        </w:rPr>
        <w:t xml:space="preserve"> </w:t>
      </w:r>
      <w:r w:rsidR="00394571" w:rsidRPr="00F91797">
        <w:rPr>
          <w:color w:val="000000" w:themeColor="text1"/>
        </w:rPr>
        <w:t>ods. 9</w:t>
      </w:r>
      <w:r w:rsidR="001D6899">
        <w:rPr>
          <w:color w:val="000000" w:themeColor="text1"/>
        </w:rPr>
        <w:t>,</w:t>
      </w:r>
      <w:r w:rsidR="00394571" w:rsidRPr="00F91797">
        <w:rPr>
          <w:color w:val="000000" w:themeColor="text1"/>
        </w:rPr>
        <w:t xml:space="preserve"> </w:t>
      </w:r>
      <w:r w:rsidR="001D6899">
        <w:rPr>
          <w:color w:val="000000" w:themeColor="text1"/>
        </w:rPr>
        <w:t xml:space="preserve">ktorý je </w:t>
      </w:r>
      <w:r w:rsidR="00394571" w:rsidRPr="00F91797">
        <w:rPr>
          <w:color w:val="000000" w:themeColor="text1"/>
        </w:rPr>
        <w:t>prílohou k žiad</w:t>
      </w:r>
      <w:r w:rsidR="00540E34" w:rsidRPr="00F91797">
        <w:rPr>
          <w:color w:val="000000" w:themeColor="text1"/>
        </w:rPr>
        <w:t>osti o registráciu</w:t>
      </w:r>
      <w:r w:rsidR="00E934F4" w:rsidRPr="00F91797">
        <w:rPr>
          <w:color w:val="000000" w:themeColor="text1"/>
        </w:rPr>
        <w:t>.</w:t>
      </w:r>
      <w:r w:rsidR="00394571" w:rsidRPr="00F91797">
        <w:rPr>
          <w:color w:val="000000" w:themeColor="text1"/>
        </w:rPr>
        <w:t xml:space="preserve"> </w:t>
      </w:r>
      <w:r w:rsidR="00E934F4" w:rsidRPr="00F91797">
        <w:rPr>
          <w:color w:val="000000" w:themeColor="text1"/>
        </w:rPr>
        <w:t>V</w:t>
      </w:r>
      <w:r w:rsidR="00394571" w:rsidRPr="00F91797">
        <w:rPr>
          <w:color w:val="000000" w:themeColor="text1"/>
        </w:rPr>
        <w:t>zor žiadosti o registráciu</w:t>
      </w:r>
      <w:r w:rsidR="00E709E8" w:rsidRPr="00F91797">
        <w:rPr>
          <w:color w:val="000000" w:themeColor="text1"/>
        </w:rPr>
        <w:t xml:space="preserve"> </w:t>
      </w:r>
      <w:r w:rsidR="00394571" w:rsidRPr="00F91797">
        <w:rPr>
          <w:color w:val="000000" w:themeColor="text1"/>
        </w:rPr>
        <w:t>zverejňuje kontrolný ústav na svojom webovom sídle.</w:t>
      </w:r>
    </w:p>
    <w:p w14:paraId="5175DCFE" w14:textId="055E2685" w:rsidR="00741D17" w:rsidRPr="00F91797" w:rsidRDefault="00141266" w:rsidP="00135835">
      <w:pPr>
        <w:pStyle w:val="odsek1"/>
        <w:keepNext w:val="0"/>
        <w:widowControl w:val="0"/>
        <w:numPr>
          <w:ilvl w:val="0"/>
          <w:numId w:val="16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>Ak má žiadosť o registráciu nedostatky alebo neobsahuje náležitosti podľa odseku</w:t>
      </w:r>
      <w:r w:rsidR="00CE0332" w:rsidRPr="00F91797">
        <w:rPr>
          <w:color w:val="000000" w:themeColor="text1"/>
        </w:rPr>
        <w:t> </w:t>
      </w:r>
      <w:r w:rsidRPr="00F91797">
        <w:rPr>
          <w:color w:val="000000" w:themeColor="text1"/>
        </w:rPr>
        <w:t xml:space="preserve">1, kontrolný ústav preruší konanie a vyzve žiadateľa, aby do 30 dní </w:t>
      </w:r>
      <w:r w:rsidR="003C51A3">
        <w:rPr>
          <w:color w:val="000000" w:themeColor="text1"/>
        </w:rPr>
        <w:t xml:space="preserve">od doručenia výzvy </w:t>
      </w:r>
      <w:r w:rsidRPr="00F91797">
        <w:rPr>
          <w:color w:val="000000" w:themeColor="text1"/>
        </w:rPr>
        <w:t>odstránil nedostatky žiadosti o registráciu alebo doplnil jej náležitosti.</w:t>
      </w:r>
    </w:p>
    <w:p w14:paraId="31ABDAD6" w14:textId="043ECE85" w:rsidR="000208C7" w:rsidRPr="00F91797" w:rsidRDefault="000E34B1" w:rsidP="00135835">
      <w:pPr>
        <w:pStyle w:val="odsek1"/>
        <w:keepNext w:val="0"/>
        <w:widowControl w:val="0"/>
        <w:numPr>
          <w:ilvl w:val="0"/>
          <w:numId w:val="16"/>
        </w:numPr>
        <w:tabs>
          <w:tab w:val="clear" w:pos="0"/>
        </w:tabs>
        <w:ind w:left="0" w:firstLine="709"/>
        <w:rPr>
          <w:color w:val="000000" w:themeColor="text1"/>
        </w:rPr>
      </w:pPr>
      <w:r>
        <w:rPr>
          <w:color w:val="000000" w:themeColor="text1"/>
        </w:rPr>
        <w:t xml:space="preserve">Ak žiadosť o registráciu má náležitosti podľa odseku 1 a žiadateľ spĺňa podmienku podľa § </w:t>
      </w:r>
      <w:r w:rsidR="00F41013">
        <w:rPr>
          <w:color w:val="000000" w:themeColor="text1"/>
        </w:rPr>
        <w:t xml:space="preserve">6 </w:t>
      </w:r>
      <w:r>
        <w:rPr>
          <w:color w:val="000000" w:themeColor="text1"/>
        </w:rPr>
        <w:t>ods. 1, k</w:t>
      </w:r>
      <w:r w:rsidR="00141266" w:rsidRPr="00F91797">
        <w:rPr>
          <w:color w:val="000000" w:themeColor="text1"/>
        </w:rPr>
        <w:t>ontrolný ústav zaregistruje žiadateľa do registra prevádzkovateľov do 30 dní odo dňa začatia konania alebo odo dňa odstránenia nedostatkov žiadosti o registráciu alebo doplnenia jej chýbajúcich náležitostí podľa odseku 2</w:t>
      </w:r>
      <w:r w:rsidRPr="000E34B1">
        <w:rPr>
          <w:rFonts w:eastAsiaTheme="minorHAnsi"/>
          <w:color w:val="000000" w:themeColor="text1"/>
          <w:lang w:eastAsia="en-US"/>
        </w:rPr>
        <w:t xml:space="preserve"> </w:t>
      </w:r>
      <w:r w:rsidRPr="00F91797">
        <w:rPr>
          <w:rFonts w:eastAsiaTheme="minorHAnsi"/>
          <w:color w:val="000000" w:themeColor="text1"/>
          <w:lang w:eastAsia="en-US"/>
        </w:rPr>
        <w:t>a vydá prevádzkovateľovi osvedčenie o registrácii, ktoré</w:t>
      </w:r>
      <w:r w:rsidRPr="00F91797">
        <w:rPr>
          <w:color w:val="000000" w:themeColor="text1"/>
        </w:rPr>
        <w:t xml:space="preserve"> obsahuje údaje podľa § </w:t>
      </w:r>
      <w:r w:rsidR="00F41013">
        <w:rPr>
          <w:color w:val="000000" w:themeColor="text1"/>
        </w:rPr>
        <w:t>5</w:t>
      </w:r>
      <w:r w:rsidR="00F41013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ods. 1 písm. a) až i)</w:t>
      </w:r>
      <w:r w:rsidR="00141266" w:rsidRPr="00F91797">
        <w:rPr>
          <w:color w:val="000000" w:themeColor="text1"/>
        </w:rPr>
        <w:t>.</w:t>
      </w:r>
    </w:p>
    <w:p w14:paraId="28F70010" w14:textId="78858906" w:rsidR="005B6CF9" w:rsidRPr="00F91797" w:rsidRDefault="00BF0EBA" w:rsidP="00135835">
      <w:pPr>
        <w:pStyle w:val="odsek1"/>
        <w:keepNext w:val="0"/>
        <w:widowControl w:val="0"/>
        <w:numPr>
          <w:ilvl w:val="0"/>
          <w:numId w:val="16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rFonts w:eastAsiaTheme="minorHAnsi"/>
          <w:color w:val="000000" w:themeColor="text1"/>
          <w:lang w:eastAsia="en-US"/>
        </w:rPr>
        <w:t>Ak kontrolný ústav vyhovie žiadosti o registráciu v plnom rozsahu</w:t>
      </w:r>
      <w:r w:rsidR="00141266" w:rsidRPr="00F91797">
        <w:rPr>
          <w:rFonts w:eastAsiaTheme="minorHAnsi"/>
          <w:color w:val="000000" w:themeColor="text1"/>
          <w:lang w:eastAsia="en-US"/>
        </w:rPr>
        <w:t>,</w:t>
      </w:r>
      <w:r w:rsidRPr="00F91797">
        <w:rPr>
          <w:rFonts w:eastAsiaTheme="minorHAnsi"/>
          <w:color w:val="000000" w:themeColor="text1"/>
          <w:lang w:eastAsia="en-US"/>
        </w:rPr>
        <w:t xml:space="preserve"> </w:t>
      </w:r>
      <w:r w:rsidR="00D52A78" w:rsidRPr="00F91797">
        <w:rPr>
          <w:rFonts w:eastAsiaTheme="minorHAnsi"/>
          <w:color w:val="000000" w:themeColor="text1"/>
          <w:lang w:eastAsia="en-US"/>
        </w:rPr>
        <w:t xml:space="preserve">nevyhotovuje písomné </w:t>
      </w:r>
      <w:r w:rsidR="007158DF">
        <w:rPr>
          <w:rFonts w:eastAsiaTheme="minorHAnsi"/>
          <w:color w:val="000000" w:themeColor="text1"/>
          <w:lang w:eastAsia="en-US"/>
        </w:rPr>
        <w:t xml:space="preserve">vyhotovenie </w:t>
      </w:r>
      <w:r w:rsidR="007158DF" w:rsidRPr="00F91797">
        <w:rPr>
          <w:color w:val="000000" w:themeColor="text1"/>
        </w:rPr>
        <w:t>rozhodnuti</w:t>
      </w:r>
      <w:r w:rsidR="007158DF">
        <w:rPr>
          <w:color w:val="000000" w:themeColor="text1"/>
        </w:rPr>
        <w:t>a</w:t>
      </w:r>
      <w:r w:rsidR="000E34B1">
        <w:rPr>
          <w:rFonts w:eastAsiaTheme="minorHAnsi"/>
          <w:color w:val="000000" w:themeColor="text1"/>
          <w:lang w:eastAsia="en-US"/>
        </w:rPr>
        <w:t>;</w:t>
      </w:r>
      <w:r w:rsidR="006A1E72" w:rsidRPr="00F91797">
        <w:rPr>
          <w:rFonts w:eastAsiaTheme="minorHAnsi"/>
          <w:color w:val="000000" w:themeColor="text1"/>
          <w:lang w:eastAsia="en-US"/>
        </w:rPr>
        <w:t xml:space="preserve"> </w:t>
      </w:r>
      <w:r w:rsidR="000E34B1">
        <w:rPr>
          <w:rFonts w:eastAsiaTheme="minorHAnsi"/>
          <w:color w:val="000000" w:themeColor="text1"/>
          <w:lang w:eastAsia="en-US"/>
        </w:rPr>
        <w:t>k</w:t>
      </w:r>
      <w:r w:rsidR="00D52A78" w:rsidRPr="00F91797">
        <w:rPr>
          <w:rFonts w:eastAsiaTheme="minorHAnsi"/>
          <w:color w:val="000000" w:themeColor="text1"/>
          <w:lang w:eastAsia="en-US"/>
        </w:rPr>
        <w:t>ontrolný ústav</w:t>
      </w:r>
      <w:r w:rsidR="009E750C" w:rsidRPr="00F91797">
        <w:rPr>
          <w:rFonts w:eastAsiaTheme="minorHAnsi"/>
          <w:color w:val="000000" w:themeColor="text1"/>
          <w:lang w:eastAsia="en-US"/>
        </w:rPr>
        <w:t xml:space="preserve"> </w:t>
      </w:r>
      <w:r w:rsidR="000E34B1">
        <w:rPr>
          <w:rFonts w:eastAsiaTheme="minorHAnsi"/>
          <w:color w:val="000000" w:themeColor="text1"/>
          <w:lang w:eastAsia="en-US"/>
        </w:rPr>
        <w:t xml:space="preserve">bezodkladne </w:t>
      </w:r>
      <w:r w:rsidR="0009472A" w:rsidRPr="00F91797">
        <w:rPr>
          <w:rFonts w:eastAsiaTheme="minorHAnsi"/>
          <w:color w:val="000000" w:themeColor="text1"/>
          <w:lang w:eastAsia="en-US"/>
        </w:rPr>
        <w:t>vyznačí registráciu v spise</w:t>
      </w:r>
      <w:r w:rsidR="00A05A4B" w:rsidRPr="00F91797">
        <w:rPr>
          <w:color w:val="000000" w:themeColor="text1"/>
        </w:rPr>
        <w:t>.</w:t>
      </w:r>
    </w:p>
    <w:p w14:paraId="26CA21C2" w14:textId="77E37AE1" w:rsidR="007400AC" w:rsidRPr="00F91797" w:rsidRDefault="003441D4" w:rsidP="00135835">
      <w:pPr>
        <w:pStyle w:val="odsek1"/>
        <w:keepNext w:val="0"/>
        <w:widowControl w:val="0"/>
        <w:numPr>
          <w:ilvl w:val="0"/>
          <w:numId w:val="16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>Prevádzkovateľ je oprávnený vykonávať ekologickú poľnohospodársku výrobu podľa osobitných predpisov</w:t>
      </w:r>
      <w:r w:rsidR="00E934F4" w:rsidRPr="00F91797">
        <w:rPr>
          <w:color w:val="000000" w:themeColor="text1"/>
          <w:vertAlign w:val="superscript"/>
        </w:rPr>
        <w:fldChar w:fldCharType="begin"/>
      </w:r>
      <w:r w:rsidR="00E934F4" w:rsidRPr="00F91797">
        <w:rPr>
          <w:color w:val="000000" w:themeColor="text1"/>
          <w:vertAlign w:val="superscript"/>
        </w:rPr>
        <w:instrText xml:space="preserve"> NOTEREF _Ref2238826 \h  \* MERGEFORMAT </w:instrText>
      </w:r>
      <w:r w:rsidR="00E934F4" w:rsidRPr="00F91797">
        <w:rPr>
          <w:color w:val="000000" w:themeColor="text1"/>
          <w:vertAlign w:val="superscript"/>
        </w:rPr>
      </w:r>
      <w:r w:rsidR="00E934F4" w:rsidRPr="00F91797">
        <w:rPr>
          <w:color w:val="000000" w:themeColor="text1"/>
          <w:vertAlign w:val="superscript"/>
        </w:rPr>
        <w:fldChar w:fldCharType="separate"/>
      </w:r>
      <w:r w:rsidR="00914556">
        <w:rPr>
          <w:color w:val="000000" w:themeColor="text1"/>
          <w:vertAlign w:val="superscript"/>
        </w:rPr>
        <w:t>1</w:t>
      </w:r>
      <w:r w:rsidR="00E934F4" w:rsidRPr="00F91797">
        <w:rPr>
          <w:color w:val="000000" w:themeColor="text1"/>
          <w:vertAlign w:val="superscript"/>
        </w:rPr>
        <w:fldChar w:fldCharType="end"/>
      </w:r>
      <w:r w:rsidR="00AC118B" w:rsidRPr="00F91797">
        <w:rPr>
          <w:color w:val="000000" w:themeColor="text1"/>
        </w:rPr>
        <w:t>)</w:t>
      </w:r>
      <w:r w:rsidR="005B6CF9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odo dňa jeho</w:t>
      </w:r>
      <w:r w:rsidR="00E709E8" w:rsidRPr="00F91797">
        <w:rPr>
          <w:color w:val="000000" w:themeColor="text1"/>
        </w:rPr>
        <w:t xml:space="preserve"> </w:t>
      </w:r>
      <w:r w:rsidR="005B6CF9" w:rsidRPr="00F91797">
        <w:rPr>
          <w:color w:val="000000" w:themeColor="text1"/>
        </w:rPr>
        <w:t>registráci</w:t>
      </w:r>
      <w:r w:rsidR="00886D63" w:rsidRPr="00F91797">
        <w:rPr>
          <w:color w:val="000000" w:themeColor="text1"/>
        </w:rPr>
        <w:t>e</w:t>
      </w:r>
      <w:r w:rsidR="005B6CF9" w:rsidRPr="00F91797">
        <w:rPr>
          <w:color w:val="000000" w:themeColor="text1"/>
        </w:rPr>
        <w:t xml:space="preserve"> v registri prevádzkovateľov.</w:t>
      </w:r>
    </w:p>
    <w:p w14:paraId="337DCEF1" w14:textId="0F48361C" w:rsidR="00F73F41" w:rsidRPr="00F91797" w:rsidRDefault="002D2CA5" w:rsidP="00135835">
      <w:pPr>
        <w:pStyle w:val="odsek1"/>
        <w:keepNext w:val="0"/>
        <w:widowControl w:val="0"/>
        <w:numPr>
          <w:ilvl w:val="0"/>
          <w:numId w:val="16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 xml:space="preserve">Odvolanie proti </w:t>
      </w:r>
      <w:r w:rsidR="00141266" w:rsidRPr="00F91797">
        <w:rPr>
          <w:color w:val="000000" w:themeColor="text1"/>
        </w:rPr>
        <w:t>rozhodnutiu o žiadosti o</w:t>
      </w:r>
      <w:r w:rsidR="00FD34C0" w:rsidRPr="00F91797">
        <w:rPr>
          <w:color w:val="000000" w:themeColor="text1"/>
        </w:rPr>
        <w:t> </w:t>
      </w:r>
      <w:r w:rsidR="00141266" w:rsidRPr="00F91797">
        <w:rPr>
          <w:color w:val="000000" w:themeColor="text1"/>
        </w:rPr>
        <w:t>registráciu</w:t>
      </w:r>
      <w:r w:rsidR="00FD34C0" w:rsidRPr="00F91797">
        <w:rPr>
          <w:color w:val="000000" w:themeColor="text1"/>
        </w:rPr>
        <w:t>, ktorým kontrolný ústav žiadosti o registráciu nevyhove</w:t>
      </w:r>
      <w:r w:rsidR="003C51A3">
        <w:rPr>
          <w:color w:val="000000" w:themeColor="text1"/>
        </w:rPr>
        <w:t>l</w:t>
      </w:r>
      <w:r w:rsidR="00FD34C0" w:rsidRPr="00F91797">
        <w:rPr>
          <w:color w:val="000000" w:themeColor="text1"/>
        </w:rPr>
        <w:t xml:space="preserve"> alebo jej vyhove</w:t>
      </w:r>
      <w:r w:rsidR="003C51A3">
        <w:rPr>
          <w:color w:val="000000" w:themeColor="text1"/>
        </w:rPr>
        <w:t>l</w:t>
      </w:r>
      <w:r w:rsidR="00FD34C0" w:rsidRPr="00F91797">
        <w:rPr>
          <w:color w:val="000000" w:themeColor="text1"/>
        </w:rPr>
        <w:t xml:space="preserve"> len sčasti,</w:t>
      </w:r>
      <w:r w:rsidR="007400AC" w:rsidRPr="00F91797">
        <w:rPr>
          <w:color w:val="000000" w:themeColor="text1"/>
        </w:rPr>
        <w:t xml:space="preserve"> nemá odkladný účinok.</w:t>
      </w:r>
    </w:p>
    <w:p w14:paraId="7C78C79E" w14:textId="77777777" w:rsidR="007403D3" w:rsidRPr="00F91797" w:rsidRDefault="007403D3" w:rsidP="00353E9E">
      <w:pPr>
        <w:pStyle w:val="Nadpis1"/>
        <w:keepLines w:val="0"/>
        <w:widowControl w:val="0"/>
        <w:rPr>
          <w:color w:val="000000" w:themeColor="text1"/>
        </w:rPr>
      </w:pPr>
    </w:p>
    <w:p w14:paraId="408EF0F5" w14:textId="77777777" w:rsidR="001B38A2" w:rsidRPr="00F91797" w:rsidRDefault="00D049C0" w:rsidP="00353E9E">
      <w:pPr>
        <w:pStyle w:val="Nadpis2"/>
        <w:keepLines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Zmeny údajov zapísaných v registri prevádzkovateľov</w:t>
      </w:r>
    </w:p>
    <w:p w14:paraId="46BECAE2" w14:textId="6C81AB4A" w:rsidR="001804CE" w:rsidRPr="00F91797" w:rsidRDefault="00D52A78" w:rsidP="00353E9E">
      <w:pPr>
        <w:pStyle w:val="odsek1"/>
        <w:keepLines w:val="0"/>
        <w:widowControl w:val="0"/>
        <w:numPr>
          <w:ilvl w:val="0"/>
          <w:numId w:val="17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>Ak u prevádzkovateľa dôjde k zmene údajov</w:t>
      </w:r>
      <w:r w:rsidR="006B7B29" w:rsidRPr="00F91797">
        <w:rPr>
          <w:color w:val="000000" w:themeColor="text1"/>
        </w:rPr>
        <w:t xml:space="preserve"> zapísaných v registri </w:t>
      </w:r>
      <w:r w:rsidR="0009472A" w:rsidRPr="00F91797">
        <w:rPr>
          <w:color w:val="000000" w:themeColor="text1"/>
        </w:rPr>
        <w:t xml:space="preserve">prevádzkovateľov </w:t>
      </w:r>
      <w:r w:rsidR="006B7B29" w:rsidRPr="00F91797">
        <w:rPr>
          <w:color w:val="000000" w:themeColor="text1"/>
        </w:rPr>
        <w:t xml:space="preserve">podľa </w:t>
      </w:r>
      <w:r w:rsidR="00F86839" w:rsidRPr="00F91797">
        <w:rPr>
          <w:color w:val="000000" w:themeColor="text1"/>
        </w:rPr>
        <w:t>§ </w:t>
      </w:r>
      <w:r w:rsidR="00F41013">
        <w:rPr>
          <w:color w:val="000000" w:themeColor="text1"/>
        </w:rPr>
        <w:t>5</w:t>
      </w:r>
      <w:r w:rsidR="00F41013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 xml:space="preserve">ods. </w:t>
      </w:r>
      <w:r w:rsidR="00787C0C" w:rsidRPr="00F91797">
        <w:rPr>
          <w:color w:val="000000" w:themeColor="text1"/>
        </w:rPr>
        <w:t xml:space="preserve">1 </w:t>
      </w:r>
      <w:r w:rsidR="004F6A00" w:rsidRPr="00F91797">
        <w:rPr>
          <w:color w:val="000000" w:themeColor="text1"/>
        </w:rPr>
        <w:t>písm. </w:t>
      </w:r>
      <w:r w:rsidRPr="00F91797">
        <w:rPr>
          <w:color w:val="000000" w:themeColor="text1"/>
        </w:rPr>
        <w:t>a)</w:t>
      </w:r>
      <w:r w:rsidR="00787C0C" w:rsidRPr="00F91797">
        <w:rPr>
          <w:color w:val="000000" w:themeColor="text1"/>
        </w:rPr>
        <w:t xml:space="preserve"> </w:t>
      </w:r>
      <w:r w:rsidR="0048796D" w:rsidRPr="00F91797">
        <w:rPr>
          <w:color w:val="000000" w:themeColor="text1"/>
        </w:rPr>
        <w:t>až</w:t>
      </w:r>
      <w:r w:rsidR="00787C0C" w:rsidRPr="00F91797">
        <w:rPr>
          <w:color w:val="000000" w:themeColor="text1"/>
        </w:rPr>
        <w:t xml:space="preserve"> </w:t>
      </w:r>
      <w:r w:rsidR="0009472A" w:rsidRPr="00F91797">
        <w:rPr>
          <w:color w:val="000000" w:themeColor="text1"/>
        </w:rPr>
        <w:t>e</w:t>
      </w:r>
      <w:r w:rsidR="00787C0C" w:rsidRPr="00F91797">
        <w:rPr>
          <w:color w:val="000000" w:themeColor="text1"/>
        </w:rPr>
        <w:t>)</w:t>
      </w:r>
      <w:r w:rsidR="00956EBF" w:rsidRPr="00F91797">
        <w:rPr>
          <w:color w:val="000000" w:themeColor="text1"/>
        </w:rPr>
        <w:t>,</w:t>
      </w:r>
      <w:r w:rsidRPr="00F91797">
        <w:rPr>
          <w:color w:val="000000" w:themeColor="text1"/>
        </w:rPr>
        <w:t xml:space="preserve"> </w:t>
      </w:r>
      <w:r w:rsidR="0009472A" w:rsidRPr="00F91797">
        <w:rPr>
          <w:color w:val="000000" w:themeColor="text1"/>
        </w:rPr>
        <w:t xml:space="preserve">prevádzkovateľ </w:t>
      </w:r>
      <w:r w:rsidRPr="00F91797">
        <w:rPr>
          <w:color w:val="000000" w:themeColor="text1"/>
        </w:rPr>
        <w:t>je povinný do 30 dní odo dňa, kedy k zmene došlo, podať kontrolnému ústavu žiadosť o zmenu registrácie</w:t>
      </w:r>
      <w:r w:rsidR="0009472A" w:rsidRPr="00F91797">
        <w:rPr>
          <w:color w:val="000000" w:themeColor="text1"/>
        </w:rPr>
        <w:t>;</w:t>
      </w:r>
      <w:r w:rsidRPr="00F91797">
        <w:rPr>
          <w:color w:val="000000" w:themeColor="text1"/>
        </w:rPr>
        <w:t xml:space="preserve"> </w:t>
      </w:r>
      <w:r w:rsidR="0009472A" w:rsidRPr="00F91797">
        <w:rPr>
          <w:color w:val="000000" w:themeColor="text1"/>
        </w:rPr>
        <w:t>vzor</w:t>
      </w:r>
      <w:r w:rsidRPr="00F91797">
        <w:rPr>
          <w:color w:val="000000" w:themeColor="text1"/>
        </w:rPr>
        <w:t xml:space="preserve"> žiadosti o</w:t>
      </w:r>
      <w:r w:rsidR="000F6266" w:rsidRPr="00F91797">
        <w:rPr>
          <w:color w:val="000000" w:themeColor="text1"/>
        </w:rPr>
        <w:t xml:space="preserve"> zmenu </w:t>
      </w:r>
      <w:r w:rsidRPr="00F91797">
        <w:rPr>
          <w:color w:val="000000" w:themeColor="text1"/>
        </w:rPr>
        <w:t>registráci</w:t>
      </w:r>
      <w:r w:rsidR="000F6266" w:rsidRPr="00F91797">
        <w:rPr>
          <w:color w:val="000000" w:themeColor="text1"/>
        </w:rPr>
        <w:t>e</w:t>
      </w:r>
      <w:r w:rsidRPr="00F91797">
        <w:rPr>
          <w:color w:val="000000" w:themeColor="text1"/>
        </w:rPr>
        <w:t xml:space="preserve"> zverej</w:t>
      </w:r>
      <w:r w:rsidR="00EE6B9D" w:rsidRPr="00F91797">
        <w:rPr>
          <w:color w:val="000000" w:themeColor="text1"/>
        </w:rPr>
        <w:t>ňuje</w:t>
      </w:r>
      <w:r w:rsidRPr="00F91797">
        <w:rPr>
          <w:color w:val="000000" w:themeColor="text1"/>
        </w:rPr>
        <w:t xml:space="preserve"> kontrolný ústav na svojom webovom sídle. </w:t>
      </w:r>
    </w:p>
    <w:p w14:paraId="207A1ED0" w14:textId="459536C2" w:rsidR="001945F0" w:rsidRPr="00F91797" w:rsidRDefault="00741D17" w:rsidP="00135835">
      <w:pPr>
        <w:pStyle w:val="odsek1"/>
        <w:keepNext w:val="0"/>
        <w:widowControl w:val="0"/>
        <w:numPr>
          <w:ilvl w:val="0"/>
          <w:numId w:val="17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 xml:space="preserve">Ak </w:t>
      </w:r>
      <w:r w:rsidR="00DD6650" w:rsidRPr="00F91797">
        <w:rPr>
          <w:color w:val="000000" w:themeColor="text1"/>
        </w:rPr>
        <w:t>ide</w:t>
      </w:r>
      <w:r w:rsidR="0009472A" w:rsidRPr="00F91797">
        <w:rPr>
          <w:color w:val="000000" w:themeColor="text1"/>
        </w:rPr>
        <w:t xml:space="preserve"> o</w:t>
      </w:r>
      <w:r w:rsidRPr="00F91797">
        <w:rPr>
          <w:color w:val="000000" w:themeColor="text1"/>
        </w:rPr>
        <w:t xml:space="preserve"> </w:t>
      </w:r>
      <w:r w:rsidR="00D049C0" w:rsidRPr="00F91797">
        <w:rPr>
          <w:color w:val="000000" w:themeColor="text1"/>
        </w:rPr>
        <w:t>zápis</w:t>
      </w:r>
      <w:r w:rsidR="00E709E8" w:rsidRPr="00F91797">
        <w:rPr>
          <w:color w:val="000000" w:themeColor="text1"/>
        </w:rPr>
        <w:t xml:space="preserve"> </w:t>
      </w:r>
      <w:r w:rsidR="0009472A" w:rsidRPr="00F91797">
        <w:rPr>
          <w:color w:val="000000" w:themeColor="text1"/>
        </w:rPr>
        <w:t>činnosti</w:t>
      </w:r>
      <w:r w:rsidR="00EE6B9D" w:rsidRPr="00F91797">
        <w:rPr>
          <w:color w:val="000000" w:themeColor="text1"/>
        </w:rPr>
        <w:t>, ktorú prevádzkovateľ nemá zapísanú v</w:t>
      </w:r>
      <w:r w:rsidR="002E5F9B" w:rsidRPr="00F91797">
        <w:rPr>
          <w:color w:val="000000" w:themeColor="text1"/>
        </w:rPr>
        <w:t> </w:t>
      </w:r>
      <w:r w:rsidR="00EE6B9D" w:rsidRPr="00F91797">
        <w:rPr>
          <w:color w:val="000000" w:themeColor="text1"/>
        </w:rPr>
        <w:t>registri</w:t>
      </w:r>
      <w:r w:rsidR="002E5F9B" w:rsidRPr="00F91797">
        <w:rPr>
          <w:color w:val="000000" w:themeColor="text1"/>
        </w:rPr>
        <w:t xml:space="preserve"> prevádzkovateľov</w:t>
      </w:r>
      <w:r w:rsidRPr="00F91797">
        <w:rPr>
          <w:color w:val="000000" w:themeColor="text1"/>
        </w:rPr>
        <w:t xml:space="preserve">, </w:t>
      </w:r>
      <w:r w:rsidR="00DD6650" w:rsidRPr="00F91797">
        <w:rPr>
          <w:color w:val="000000" w:themeColor="text1"/>
        </w:rPr>
        <w:t>prevádzkovateľ</w:t>
      </w:r>
      <w:r w:rsidRPr="00F91797">
        <w:rPr>
          <w:color w:val="000000" w:themeColor="text1"/>
        </w:rPr>
        <w:t xml:space="preserve"> môže</w:t>
      </w:r>
      <w:r w:rsidR="00DD6650" w:rsidRPr="00F91797">
        <w:rPr>
          <w:color w:val="000000" w:themeColor="text1"/>
        </w:rPr>
        <w:t xml:space="preserve"> túto činnosť</w:t>
      </w:r>
      <w:r w:rsidRPr="00F91797">
        <w:rPr>
          <w:color w:val="000000" w:themeColor="text1"/>
        </w:rPr>
        <w:t xml:space="preserve"> vykonávať až po </w:t>
      </w:r>
      <w:r w:rsidR="00DD6650" w:rsidRPr="00F91797">
        <w:rPr>
          <w:color w:val="000000" w:themeColor="text1"/>
        </w:rPr>
        <w:t>jej</w:t>
      </w:r>
      <w:r w:rsidR="00E709E8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zápis</w:t>
      </w:r>
      <w:r w:rsidR="00DD6650" w:rsidRPr="00F91797">
        <w:rPr>
          <w:color w:val="000000" w:themeColor="text1"/>
        </w:rPr>
        <w:t>e</w:t>
      </w:r>
      <w:r w:rsidRPr="00F91797">
        <w:rPr>
          <w:color w:val="000000" w:themeColor="text1"/>
        </w:rPr>
        <w:t xml:space="preserve"> </w:t>
      </w:r>
      <w:r w:rsidR="00DD6650" w:rsidRPr="00F91797">
        <w:rPr>
          <w:color w:val="000000" w:themeColor="text1"/>
        </w:rPr>
        <w:t>do</w:t>
      </w:r>
      <w:r w:rsidRPr="00F91797">
        <w:rPr>
          <w:color w:val="000000" w:themeColor="text1"/>
        </w:rPr>
        <w:t> registr</w:t>
      </w:r>
      <w:r w:rsidR="00DD6650" w:rsidRPr="00F91797">
        <w:rPr>
          <w:color w:val="000000" w:themeColor="text1"/>
        </w:rPr>
        <w:t>a</w:t>
      </w:r>
      <w:r w:rsidRPr="00F91797">
        <w:rPr>
          <w:color w:val="000000" w:themeColor="text1"/>
        </w:rPr>
        <w:t xml:space="preserve"> prevádzkovateľov</w:t>
      </w:r>
      <w:r w:rsidR="00EE6B9D" w:rsidRPr="00F91797">
        <w:rPr>
          <w:color w:val="000000" w:themeColor="text1"/>
        </w:rPr>
        <w:t>;</w:t>
      </w:r>
      <w:r w:rsidR="002D5291" w:rsidRPr="00F91797">
        <w:rPr>
          <w:color w:val="000000" w:themeColor="text1"/>
        </w:rPr>
        <w:t xml:space="preserve"> </w:t>
      </w:r>
      <w:r w:rsidR="00EE6B9D" w:rsidRPr="00F91797">
        <w:rPr>
          <w:color w:val="000000" w:themeColor="text1"/>
        </w:rPr>
        <w:t>p</w:t>
      </w:r>
      <w:r w:rsidR="002D5291" w:rsidRPr="00F91797">
        <w:rPr>
          <w:color w:val="000000" w:themeColor="text1"/>
        </w:rPr>
        <w:t xml:space="preserve">odmienkou </w:t>
      </w:r>
      <w:r w:rsidR="00D049C0" w:rsidRPr="00F91797">
        <w:rPr>
          <w:color w:val="000000" w:themeColor="text1"/>
        </w:rPr>
        <w:t>zápisu</w:t>
      </w:r>
      <w:r w:rsidR="002D5291" w:rsidRPr="00F91797">
        <w:rPr>
          <w:color w:val="000000" w:themeColor="text1"/>
        </w:rPr>
        <w:t xml:space="preserve"> </w:t>
      </w:r>
      <w:r w:rsidR="00EE6B9D" w:rsidRPr="00F91797">
        <w:rPr>
          <w:color w:val="000000" w:themeColor="text1"/>
        </w:rPr>
        <w:t>t</w:t>
      </w:r>
      <w:r w:rsidR="002D5291" w:rsidRPr="00F91797">
        <w:rPr>
          <w:color w:val="000000" w:themeColor="text1"/>
        </w:rPr>
        <w:t>ej</w:t>
      </w:r>
      <w:r w:rsidR="00EE6B9D" w:rsidRPr="00F91797">
        <w:rPr>
          <w:color w:val="000000" w:themeColor="text1"/>
        </w:rPr>
        <w:t>to</w:t>
      </w:r>
      <w:r w:rsidR="002D5291" w:rsidRPr="00F91797">
        <w:rPr>
          <w:color w:val="000000" w:themeColor="text1"/>
        </w:rPr>
        <w:t xml:space="preserve"> činnosti je vykonanie vstupn</w:t>
      </w:r>
      <w:r w:rsidR="002D3DC1" w:rsidRPr="00F91797">
        <w:rPr>
          <w:color w:val="000000" w:themeColor="text1"/>
        </w:rPr>
        <w:t>ého preverenia</w:t>
      </w:r>
      <w:r w:rsidR="002D5291" w:rsidRPr="00F91797">
        <w:rPr>
          <w:color w:val="000000" w:themeColor="text1"/>
        </w:rPr>
        <w:t xml:space="preserve"> podľa </w:t>
      </w:r>
      <w:r w:rsidR="00F86839" w:rsidRPr="00F91797">
        <w:rPr>
          <w:color w:val="000000" w:themeColor="text1"/>
        </w:rPr>
        <w:t>§ </w:t>
      </w:r>
      <w:r w:rsidR="0037478F">
        <w:rPr>
          <w:color w:val="000000" w:themeColor="text1"/>
        </w:rPr>
        <w:t>6</w:t>
      </w:r>
      <w:r w:rsidR="002D5291" w:rsidRPr="00F91797">
        <w:rPr>
          <w:color w:val="000000" w:themeColor="text1"/>
        </w:rPr>
        <w:t>.</w:t>
      </w:r>
    </w:p>
    <w:p w14:paraId="07FCDBD2" w14:textId="49CDFB2A" w:rsidR="00130D39" w:rsidRPr="00F91797" w:rsidRDefault="00D52A78" w:rsidP="00135835">
      <w:pPr>
        <w:pStyle w:val="odsek1"/>
        <w:keepNext w:val="0"/>
        <w:widowControl w:val="0"/>
        <w:numPr>
          <w:ilvl w:val="0"/>
          <w:numId w:val="17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>Ak prevádzkovateľ žiada o zmenu registrácie v</w:t>
      </w:r>
      <w:r w:rsidR="00F86839" w:rsidRPr="00F91797">
        <w:rPr>
          <w:color w:val="000000" w:themeColor="text1"/>
        </w:rPr>
        <w:t> </w:t>
      </w:r>
      <w:r w:rsidRPr="00F91797">
        <w:rPr>
          <w:color w:val="000000" w:themeColor="text1"/>
        </w:rPr>
        <w:t>rastlinn</w:t>
      </w:r>
      <w:r w:rsidR="00F86839" w:rsidRPr="00F91797">
        <w:rPr>
          <w:color w:val="000000" w:themeColor="text1"/>
        </w:rPr>
        <w:t xml:space="preserve">ej </w:t>
      </w:r>
      <w:r w:rsidRPr="00F91797">
        <w:rPr>
          <w:color w:val="000000" w:themeColor="text1"/>
        </w:rPr>
        <w:t>výrob</w:t>
      </w:r>
      <w:r w:rsidR="00F86839" w:rsidRPr="00F91797">
        <w:rPr>
          <w:color w:val="000000" w:themeColor="text1"/>
        </w:rPr>
        <w:t>e</w:t>
      </w:r>
      <w:r w:rsidR="008D2664">
        <w:rPr>
          <w:color w:val="000000" w:themeColor="text1"/>
        </w:rPr>
        <w:t>, ktorou sa </w:t>
      </w:r>
      <w:r w:rsidRPr="00F91797">
        <w:rPr>
          <w:color w:val="000000" w:themeColor="text1"/>
        </w:rPr>
        <w:t xml:space="preserve">zvyšuje počet dielov pôdnych blokov, na ktorých </w:t>
      </w:r>
      <w:r w:rsidR="006D7860" w:rsidRPr="00F91797">
        <w:rPr>
          <w:color w:val="000000" w:themeColor="text1"/>
        </w:rPr>
        <w:t xml:space="preserve">sa </w:t>
      </w:r>
      <w:r w:rsidRPr="00F91797">
        <w:rPr>
          <w:color w:val="000000" w:themeColor="text1"/>
        </w:rPr>
        <w:t>má</w:t>
      </w:r>
      <w:r w:rsidR="006A1E72" w:rsidRPr="00F91797">
        <w:rPr>
          <w:color w:val="000000" w:themeColor="text1"/>
        </w:rPr>
        <w:t xml:space="preserve"> </w:t>
      </w:r>
      <w:r w:rsidR="00D56374" w:rsidRPr="00F91797">
        <w:rPr>
          <w:color w:val="000000" w:themeColor="text1"/>
        </w:rPr>
        <w:t xml:space="preserve">rastlinná výroba </w:t>
      </w:r>
      <w:r w:rsidR="007B6F77" w:rsidRPr="00F91797">
        <w:rPr>
          <w:color w:val="000000" w:themeColor="text1"/>
        </w:rPr>
        <w:t>vykonávať</w:t>
      </w:r>
      <w:r w:rsidRPr="00F91797">
        <w:rPr>
          <w:color w:val="000000" w:themeColor="text1"/>
        </w:rPr>
        <w:t xml:space="preserve">, </w:t>
      </w:r>
      <w:r w:rsidR="00EB67C5" w:rsidRPr="00F91797">
        <w:rPr>
          <w:color w:val="000000" w:themeColor="text1"/>
        </w:rPr>
        <w:t xml:space="preserve">žiadosť </w:t>
      </w:r>
      <w:r w:rsidRPr="00F91797">
        <w:rPr>
          <w:color w:val="000000" w:themeColor="text1"/>
        </w:rPr>
        <w:t xml:space="preserve">o zmenu registrácie musí obsahovať údaje podľa </w:t>
      </w:r>
      <w:r w:rsidR="00F86839" w:rsidRPr="00F91797">
        <w:rPr>
          <w:color w:val="000000" w:themeColor="text1"/>
        </w:rPr>
        <w:t>§ </w:t>
      </w:r>
      <w:r w:rsidR="00F41013">
        <w:rPr>
          <w:color w:val="000000" w:themeColor="text1"/>
        </w:rPr>
        <w:t>6</w:t>
      </w:r>
      <w:r w:rsidR="00F41013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 xml:space="preserve">ods. </w:t>
      </w:r>
      <w:r w:rsidR="0072594D" w:rsidRPr="00F91797">
        <w:rPr>
          <w:color w:val="000000" w:themeColor="text1"/>
        </w:rPr>
        <w:t>3</w:t>
      </w:r>
      <w:r w:rsidRPr="00F91797">
        <w:rPr>
          <w:color w:val="000000" w:themeColor="text1"/>
        </w:rPr>
        <w:t xml:space="preserve"> týkajúce </w:t>
      </w:r>
      <w:r w:rsidR="00540E34" w:rsidRPr="00F91797">
        <w:rPr>
          <w:color w:val="000000" w:themeColor="text1"/>
        </w:rPr>
        <w:t>sa </w:t>
      </w:r>
      <w:r w:rsidR="009066D8" w:rsidRPr="00F91797">
        <w:rPr>
          <w:color w:val="000000" w:themeColor="text1"/>
        </w:rPr>
        <w:t>nových</w:t>
      </w:r>
      <w:r w:rsidRPr="00F91797">
        <w:rPr>
          <w:color w:val="000000" w:themeColor="text1"/>
        </w:rPr>
        <w:t xml:space="preserve"> dielov pôdnych blokov. </w:t>
      </w:r>
    </w:p>
    <w:p w14:paraId="0A89BAFE" w14:textId="7E294BDA" w:rsidR="00130D39" w:rsidRPr="00F91797" w:rsidRDefault="00D52A78" w:rsidP="00135835">
      <w:pPr>
        <w:pStyle w:val="odsek1"/>
        <w:keepNext w:val="0"/>
        <w:widowControl w:val="0"/>
        <w:numPr>
          <w:ilvl w:val="0"/>
          <w:numId w:val="17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 xml:space="preserve">Ak prevádzkovateľ žiada o zmenu registrácie rozšírením </w:t>
      </w:r>
      <w:r w:rsidR="00D4262A">
        <w:rPr>
          <w:color w:val="000000" w:themeColor="text1"/>
        </w:rPr>
        <w:t xml:space="preserve">činnosti </w:t>
      </w:r>
      <w:r w:rsidRPr="00F91797">
        <w:rPr>
          <w:color w:val="000000" w:themeColor="text1"/>
        </w:rPr>
        <w:t xml:space="preserve">o zber voľne rastúcich rastlín a ich častí, žiadosť o zmenu registrácie musí obsahovať údaje podľa </w:t>
      </w:r>
      <w:r w:rsidR="00F86839" w:rsidRPr="00F91797">
        <w:rPr>
          <w:color w:val="000000" w:themeColor="text1"/>
        </w:rPr>
        <w:t>§ </w:t>
      </w:r>
      <w:r w:rsidR="00F41013">
        <w:rPr>
          <w:color w:val="000000" w:themeColor="text1"/>
        </w:rPr>
        <w:t>6</w:t>
      </w:r>
      <w:r w:rsidR="00540E34" w:rsidRPr="00F91797">
        <w:rPr>
          <w:color w:val="000000" w:themeColor="text1"/>
        </w:rPr>
        <w:t xml:space="preserve"> ods. </w:t>
      </w:r>
      <w:r w:rsidR="00594B23" w:rsidRPr="00F91797">
        <w:rPr>
          <w:color w:val="000000" w:themeColor="text1"/>
        </w:rPr>
        <w:t>4</w:t>
      </w:r>
      <w:r w:rsidRPr="00F91797">
        <w:rPr>
          <w:color w:val="000000" w:themeColor="text1"/>
        </w:rPr>
        <w:t xml:space="preserve"> týkajúce </w:t>
      </w:r>
      <w:r w:rsidR="00F236FB" w:rsidRPr="00F91797">
        <w:rPr>
          <w:color w:val="000000" w:themeColor="text1"/>
        </w:rPr>
        <w:t xml:space="preserve">sa </w:t>
      </w:r>
      <w:r w:rsidRPr="00F91797">
        <w:rPr>
          <w:color w:val="000000" w:themeColor="text1"/>
        </w:rPr>
        <w:t xml:space="preserve">pozemkov, na ktorých </w:t>
      </w:r>
      <w:r w:rsidR="00D049C0" w:rsidRPr="00F91797">
        <w:rPr>
          <w:color w:val="000000" w:themeColor="text1"/>
        </w:rPr>
        <w:t>sa má táto</w:t>
      </w:r>
      <w:r w:rsidRPr="00F91797">
        <w:rPr>
          <w:color w:val="000000" w:themeColor="text1"/>
        </w:rPr>
        <w:t xml:space="preserve"> činnosť vykonávať.</w:t>
      </w:r>
      <w:r w:rsidR="00E0567D" w:rsidRPr="00F91797">
        <w:rPr>
          <w:color w:val="000000" w:themeColor="text1"/>
        </w:rPr>
        <w:t xml:space="preserve"> </w:t>
      </w:r>
    </w:p>
    <w:p w14:paraId="60D7627C" w14:textId="114FE2FC" w:rsidR="00D14146" w:rsidRPr="00F91797" w:rsidRDefault="00D52A78" w:rsidP="00135835">
      <w:pPr>
        <w:pStyle w:val="odsek1"/>
        <w:keepNext w:val="0"/>
        <w:widowControl w:val="0"/>
        <w:numPr>
          <w:ilvl w:val="0"/>
          <w:numId w:val="17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 xml:space="preserve">Na konanie o zmene </w:t>
      </w:r>
      <w:r w:rsidR="00D4262A">
        <w:rPr>
          <w:color w:val="000000" w:themeColor="text1"/>
        </w:rPr>
        <w:t>registrácie</w:t>
      </w:r>
      <w:r w:rsidRPr="00F91797">
        <w:rPr>
          <w:color w:val="000000" w:themeColor="text1"/>
        </w:rPr>
        <w:t xml:space="preserve"> sa primerane </w:t>
      </w:r>
      <w:r w:rsidR="00EE6B9D" w:rsidRPr="00F91797">
        <w:rPr>
          <w:color w:val="000000" w:themeColor="text1"/>
        </w:rPr>
        <w:t xml:space="preserve">vzťahuje </w:t>
      </w:r>
      <w:r w:rsidR="00F86839" w:rsidRPr="00F91797">
        <w:rPr>
          <w:color w:val="000000" w:themeColor="text1"/>
        </w:rPr>
        <w:t>§ </w:t>
      </w:r>
      <w:r w:rsidR="001A33BA">
        <w:rPr>
          <w:color w:val="000000" w:themeColor="text1"/>
        </w:rPr>
        <w:t>7</w:t>
      </w:r>
      <w:r w:rsidR="008F6F39" w:rsidRPr="00F91797">
        <w:rPr>
          <w:color w:val="000000" w:themeColor="text1"/>
        </w:rPr>
        <w:t xml:space="preserve">. </w:t>
      </w:r>
    </w:p>
    <w:p w14:paraId="41EA2270" w14:textId="40C38988" w:rsidR="00A70741" w:rsidRPr="00F91797" w:rsidRDefault="00D14146" w:rsidP="00135835">
      <w:pPr>
        <w:pStyle w:val="odsek1"/>
        <w:keepNext w:val="0"/>
        <w:widowControl w:val="0"/>
        <w:numPr>
          <w:ilvl w:val="0"/>
          <w:numId w:val="17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 xml:space="preserve">Kontrolný ústav vydá prevádzkovateľovi osvedčenie o zmene registrácie, ktoré obsahuje údaje podľa </w:t>
      </w:r>
      <w:r w:rsidR="00F86839" w:rsidRPr="00F91797">
        <w:rPr>
          <w:color w:val="000000" w:themeColor="text1"/>
        </w:rPr>
        <w:t>§ </w:t>
      </w:r>
      <w:r w:rsidR="00F41013">
        <w:rPr>
          <w:color w:val="000000" w:themeColor="text1"/>
        </w:rPr>
        <w:t>5</w:t>
      </w:r>
      <w:r w:rsidR="00322C4F" w:rsidRPr="00F91797">
        <w:rPr>
          <w:color w:val="000000" w:themeColor="text1"/>
        </w:rPr>
        <w:t xml:space="preserve"> ods. 1 </w:t>
      </w:r>
      <w:r w:rsidR="004F6A00" w:rsidRPr="00F91797">
        <w:rPr>
          <w:color w:val="000000" w:themeColor="text1"/>
        </w:rPr>
        <w:t>písm. </w:t>
      </w:r>
      <w:r w:rsidR="00322C4F" w:rsidRPr="00F91797">
        <w:rPr>
          <w:color w:val="000000" w:themeColor="text1"/>
        </w:rPr>
        <w:t xml:space="preserve">a) až </w:t>
      </w:r>
      <w:r w:rsidR="00090F9E" w:rsidRPr="00F91797">
        <w:rPr>
          <w:color w:val="000000" w:themeColor="text1"/>
        </w:rPr>
        <w:t>i</w:t>
      </w:r>
      <w:r w:rsidR="00322C4F" w:rsidRPr="00F91797">
        <w:rPr>
          <w:color w:val="000000" w:themeColor="text1"/>
        </w:rPr>
        <w:t>).</w:t>
      </w:r>
    </w:p>
    <w:p w14:paraId="4E37F209" w14:textId="77777777" w:rsidR="000E1E4C" w:rsidRPr="00F91797" w:rsidRDefault="000E1E4C" w:rsidP="00135835">
      <w:pPr>
        <w:pStyle w:val="Nadpis1"/>
        <w:keepNext w:val="0"/>
        <w:widowControl w:val="0"/>
        <w:rPr>
          <w:color w:val="000000" w:themeColor="text1"/>
        </w:rPr>
      </w:pPr>
    </w:p>
    <w:p w14:paraId="534D2AD2" w14:textId="77777777" w:rsidR="001C6100" w:rsidRPr="00F91797" w:rsidRDefault="00444B3C" w:rsidP="00135835">
      <w:pPr>
        <w:pStyle w:val="Nadpis2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Výmaz z registra prevádzkovateľov</w:t>
      </w:r>
    </w:p>
    <w:p w14:paraId="5270952D" w14:textId="335931C5" w:rsidR="00D14146" w:rsidRPr="00F91797" w:rsidRDefault="00D14146" w:rsidP="00135835">
      <w:pPr>
        <w:pStyle w:val="odsek1"/>
        <w:keepNext w:val="0"/>
        <w:widowControl w:val="0"/>
        <w:numPr>
          <w:ilvl w:val="0"/>
          <w:numId w:val="20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>Právo</w:t>
      </w:r>
      <w:r w:rsidR="00EE6B9D" w:rsidRPr="00F91797">
        <w:rPr>
          <w:color w:val="000000" w:themeColor="text1"/>
        </w:rPr>
        <w:t xml:space="preserve"> prevádzkovateľa na výkon ekologickej po</w:t>
      </w:r>
      <w:r w:rsidR="00540E34" w:rsidRPr="00F91797">
        <w:rPr>
          <w:color w:val="000000" w:themeColor="text1"/>
        </w:rPr>
        <w:t>ľnohospodárskej výroby zaniká a</w:t>
      </w:r>
      <w:r w:rsidR="003821EA" w:rsidRPr="00F91797">
        <w:rPr>
          <w:color w:val="000000" w:themeColor="text1"/>
        </w:rPr>
        <w:t> </w:t>
      </w:r>
      <w:r w:rsidR="00EE6B9D" w:rsidRPr="00F91797">
        <w:rPr>
          <w:color w:val="000000" w:themeColor="text1"/>
        </w:rPr>
        <w:t>o</w:t>
      </w:r>
      <w:r w:rsidR="00C43807" w:rsidRPr="00F91797">
        <w:rPr>
          <w:color w:val="000000" w:themeColor="text1"/>
        </w:rPr>
        <w:t>svedčenie</w:t>
      </w:r>
      <w:r w:rsidR="003821EA" w:rsidRPr="00F91797">
        <w:rPr>
          <w:color w:val="000000" w:themeColor="text1"/>
        </w:rPr>
        <w:t xml:space="preserve"> o registrácii</w:t>
      </w:r>
      <w:r w:rsidR="00C43807" w:rsidRPr="00F91797">
        <w:rPr>
          <w:color w:val="000000" w:themeColor="text1"/>
        </w:rPr>
        <w:t xml:space="preserve"> </w:t>
      </w:r>
      <w:r w:rsidR="000B75AC" w:rsidRPr="00F91797">
        <w:rPr>
          <w:color w:val="000000" w:themeColor="text1"/>
        </w:rPr>
        <w:t xml:space="preserve">prevádzkovateľa </w:t>
      </w:r>
      <w:r w:rsidR="00EE6B9D" w:rsidRPr="00F91797">
        <w:rPr>
          <w:color w:val="000000" w:themeColor="text1"/>
        </w:rPr>
        <w:t>stráca platnosť</w:t>
      </w:r>
    </w:p>
    <w:p w14:paraId="4417C5DA" w14:textId="1CA2FE65" w:rsidR="00EE6B9D" w:rsidRPr="00F91797" w:rsidRDefault="009961FC" w:rsidP="00135835">
      <w:pPr>
        <w:pStyle w:val="adda"/>
        <w:keepNext w:val="0"/>
        <w:widowControl w:val="0"/>
        <w:numPr>
          <w:ilvl w:val="0"/>
          <w:numId w:val="18"/>
        </w:numPr>
        <w:rPr>
          <w:color w:val="000000" w:themeColor="text1"/>
        </w:rPr>
      </w:pPr>
      <w:r w:rsidRPr="00F91797">
        <w:rPr>
          <w:color w:val="000000" w:themeColor="text1"/>
        </w:rPr>
        <w:t>výmazom prevádzkovateľa z registra prevádzkovateľov</w:t>
      </w:r>
      <w:r w:rsidR="00A27E4A" w:rsidRPr="00F91797">
        <w:rPr>
          <w:color w:val="000000" w:themeColor="text1"/>
        </w:rPr>
        <w:t xml:space="preserve"> podľa odseku 2 </w:t>
      </w:r>
      <w:r w:rsidR="004F6A00" w:rsidRPr="00F91797">
        <w:rPr>
          <w:color w:val="000000" w:themeColor="text1"/>
        </w:rPr>
        <w:t>písm. </w:t>
      </w:r>
      <w:r w:rsidR="00A27E4A" w:rsidRPr="00F91797">
        <w:rPr>
          <w:color w:val="000000" w:themeColor="text1"/>
        </w:rPr>
        <w:t xml:space="preserve">a) alebo </w:t>
      </w:r>
      <w:r w:rsidR="0091545B" w:rsidRPr="00F91797">
        <w:rPr>
          <w:color w:val="000000" w:themeColor="text1"/>
        </w:rPr>
        <w:t xml:space="preserve">písm. </w:t>
      </w:r>
      <w:r w:rsidR="00A27E4A" w:rsidRPr="00F91797">
        <w:rPr>
          <w:color w:val="000000" w:themeColor="text1"/>
        </w:rPr>
        <w:t>b)</w:t>
      </w:r>
      <w:r w:rsidR="00BE6A07" w:rsidRPr="00F91797">
        <w:rPr>
          <w:color w:val="000000" w:themeColor="text1"/>
        </w:rPr>
        <w:t xml:space="preserve"> alebo</w:t>
      </w:r>
    </w:p>
    <w:p w14:paraId="5F0E0240" w14:textId="04E05CED" w:rsidR="00130D39" w:rsidRPr="00F91797" w:rsidRDefault="00B952D3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smrťou</w:t>
      </w:r>
      <w:r w:rsidR="00D64F8E" w:rsidRPr="00D64F8E">
        <w:rPr>
          <w:color w:val="000000" w:themeColor="text1"/>
        </w:rPr>
        <w:t xml:space="preserve"> </w:t>
      </w:r>
      <w:r w:rsidR="00D64F8E" w:rsidRPr="00F91797">
        <w:rPr>
          <w:color w:val="000000" w:themeColor="text1"/>
        </w:rPr>
        <w:t>prevádzkovateľa</w:t>
      </w:r>
      <w:r w:rsidRPr="00F91797">
        <w:rPr>
          <w:color w:val="000000" w:themeColor="text1"/>
        </w:rPr>
        <w:t xml:space="preserve"> alebo vyhlásením prevádzkovateľa za mŕtveho alebo </w:t>
      </w:r>
      <w:r w:rsidR="00A27E4A" w:rsidRPr="00F91797">
        <w:rPr>
          <w:color w:val="000000" w:themeColor="text1"/>
        </w:rPr>
        <w:t>zánikom prevádzkovateľa bez právneho nástupcu.</w:t>
      </w:r>
    </w:p>
    <w:p w14:paraId="37794B16" w14:textId="4B6A057C" w:rsidR="00C160DA" w:rsidRPr="00F91797" w:rsidRDefault="00723FC0" w:rsidP="00135835">
      <w:pPr>
        <w:pStyle w:val="odsek1"/>
        <w:keepNext w:val="0"/>
        <w:widowControl w:val="0"/>
        <w:numPr>
          <w:ilvl w:val="0"/>
          <w:numId w:val="20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 xml:space="preserve">Kontrolný ústav vymaže prevádzkovateľa </w:t>
      </w:r>
      <w:r w:rsidR="00540E34" w:rsidRPr="00F91797">
        <w:rPr>
          <w:color w:val="000000" w:themeColor="text1"/>
        </w:rPr>
        <w:t>z registra prevádzkovateľov, ak</w:t>
      </w:r>
      <w:r w:rsidR="008D2664">
        <w:rPr>
          <w:color w:val="000000" w:themeColor="text1"/>
        </w:rPr>
        <w:t> </w:t>
      </w:r>
      <w:r w:rsidR="00AE3EE1" w:rsidRPr="00F91797">
        <w:rPr>
          <w:color w:val="000000" w:themeColor="text1"/>
        </w:rPr>
        <w:t>prevádzkovateľ</w:t>
      </w:r>
    </w:p>
    <w:p w14:paraId="43424BCE" w14:textId="01AA239E" w:rsidR="00723FC0" w:rsidRPr="00F91797" w:rsidRDefault="00723FC0" w:rsidP="00135835">
      <w:pPr>
        <w:pStyle w:val="adda"/>
        <w:keepNext w:val="0"/>
        <w:widowControl w:val="0"/>
        <w:numPr>
          <w:ilvl w:val="0"/>
          <w:numId w:val="19"/>
        </w:numPr>
        <w:rPr>
          <w:color w:val="000000" w:themeColor="text1"/>
        </w:rPr>
      </w:pPr>
      <w:r w:rsidRPr="00F91797">
        <w:rPr>
          <w:color w:val="000000" w:themeColor="text1"/>
        </w:rPr>
        <w:t>presta</w:t>
      </w:r>
      <w:r w:rsidR="00B21F0C" w:rsidRPr="00F91797">
        <w:rPr>
          <w:color w:val="000000" w:themeColor="text1"/>
        </w:rPr>
        <w:t>l</w:t>
      </w:r>
      <w:r w:rsidRPr="00F91797">
        <w:rPr>
          <w:color w:val="000000" w:themeColor="text1"/>
        </w:rPr>
        <w:t xml:space="preserve"> spĺňať podmienky </w:t>
      </w:r>
      <w:r w:rsidR="00830A27" w:rsidRPr="00F91797">
        <w:rPr>
          <w:color w:val="000000" w:themeColor="text1"/>
        </w:rPr>
        <w:t xml:space="preserve">výkonu </w:t>
      </w:r>
      <w:r w:rsidRPr="00F91797">
        <w:rPr>
          <w:color w:val="000000" w:themeColor="text1"/>
        </w:rPr>
        <w:t>ekologickej poľnohospodárskej výroby</w:t>
      </w:r>
      <w:r w:rsidR="004549D4" w:rsidRPr="00F91797">
        <w:rPr>
          <w:color w:val="000000" w:themeColor="text1"/>
        </w:rPr>
        <w:t xml:space="preserve"> podľa osobitných predpisov</w:t>
      </w:r>
      <w:r w:rsidR="00B21F0C" w:rsidRPr="00F91797">
        <w:rPr>
          <w:color w:val="000000" w:themeColor="text1"/>
        </w:rPr>
        <w:t>,</w:t>
      </w:r>
      <w:r w:rsidR="00091768" w:rsidRPr="00F91797">
        <w:rPr>
          <w:color w:val="000000" w:themeColor="text1"/>
          <w:vertAlign w:val="superscript"/>
        </w:rPr>
        <w:fldChar w:fldCharType="begin"/>
      </w:r>
      <w:r w:rsidR="00091768" w:rsidRPr="00F91797">
        <w:rPr>
          <w:color w:val="000000" w:themeColor="text1"/>
          <w:vertAlign w:val="superscript"/>
        </w:rPr>
        <w:instrText xml:space="preserve"> NOTEREF _Ref2238826 \h  \* MERGEFORMAT </w:instrText>
      </w:r>
      <w:r w:rsidR="00091768" w:rsidRPr="00F91797">
        <w:rPr>
          <w:color w:val="000000" w:themeColor="text1"/>
          <w:vertAlign w:val="superscript"/>
        </w:rPr>
      </w:r>
      <w:r w:rsidR="00091768" w:rsidRPr="00F91797">
        <w:rPr>
          <w:color w:val="000000" w:themeColor="text1"/>
          <w:vertAlign w:val="superscript"/>
        </w:rPr>
        <w:fldChar w:fldCharType="separate"/>
      </w:r>
      <w:r w:rsidR="00914556">
        <w:rPr>
          <w:color w:val="000000" w:themeColor="text1"/>
          <w:vertAlign w:val="superscript"/>
        </w:rPr>
        <w:t>1</w:t>
      </w:r>
      <w:r w:rsidR="00091768" w:rsidRPr="00F91797">
        <w:rPr>
          <w:color w:val="000000" w:themeColor="text1"/>
          <w:vertAlign w:val="superscript"/>
        </w:rPr>
        <w:fldChar w:fldCharType="end"/>
      </w:r>
      <w:r w:rsidR="00AC118B" w:rsidRPr="00F91797">
        <w:rPr>
          <w:color w:val="000000" w:themeColor="text1"/>
        </w:rPr>
        <w:t>)</w:t>
      </w:r>
    </w:p>
    <w:p w14:paraId="6162FC3E" w14:textId="7FD7347E" w:rsidR="00723FC0" w:rsidRPr="00F91797" w:rsidRDefault="00723FC0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požiada</w:t>
      </w:r>
      <w:r w:rsidR="00B21F0C" w:rsidRPr="00F91797">
        <w:rPr>
          <w:color w:val="000000" w:themeColor="text1"/>
        </w:rPr>
        <w:t>l</w:t>
      </w:r>
      <w:r w:rsidRPr="00F91797">
        <w:rPr>
          <w:color w:val="000000" w:themeColor="text1"/>
        </w:rPr>
        <w:t xml:space="preserve"> o </w:t>
      </w:r>
      <w:r w:rsidR="008159C8" w:rsidRPr="00F91797">
        <w:rPr>
          <w:color w:val="000000" w:themeColor="text1"/>
        </w:rPr>
        <w:t xml:space="preserve">výmaz </w:t>
      </w:r>
      <w:r w:rsidRPr="00F91797">
        <w:rPr>
          <w:color w:val="000000" w:themeColor="text1"/>
        </w:rPr>
        <w:t>z registra prevádzkovateľov</w:t>
      </w:r>
      <w:r w:rsidR="00B21F0C" w:rsidRPr="00F91797">
        <w:rPr>
          <w:color w:val="000000" w:themeColor="text1"/>
        </w:rPr>
        <w:t>,</w:t>
      </w:r>
    </w:p>
    <w:p w14:paraId="2D73D1A2" w14:textId="3B47F71C" w:rsidR="00B21F0C" w:rsidRPr="00F91797" w:rsidRDefault="006D19AA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zomrel alebo bol vyhlásený za mŕtveho</w:t>
      </w:r>
      <w:r w:rsidRPr="00F91797" w:rsidDel="006D19AA">
        <w:rPr>
          <w:color w:val="000000" w:themeColor="text1"/>
        </w:rPr>
        <w:t xml:space="preserve"> </w:t>
      </w:r>
      <w:r w:rsidR="00064A6B" w:rsidRPr="00F91797">
        <w:rPr>
          <w:color w:val="000000" w:themeColor="text1"/>
        </w:rPr>
        <w:t>,</w:t>
      </w:r>
      <w:r w:rsidR="00C43807" w:rsidRPr="00F91797">
        <w:rPr>
          <w:color w:val="000000" w:themeColor="text1"/>
        </w:rPr>
        <w:t xml:space="preserve"> alebo</w:t>
      </w:r>
    </w:p>
    <w:p w14:paraId="4F3DF809" w14:textId="6B41EE06" w:rsidR="00E60FF8" w:rsidRPr="00F91797" w:rsidRDefault="006D19AA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zanikol bez právneho nástupcu</w:t>
      </w:r>
      <w:r w:rsidR="00B21F0C" w:rsidRPr="00F91797">
        <w:rPr>
          <w:color w:val="000000" w:themeColor="text1"/>
        </w:rPr>
        <w:t>.</w:t>
      </w:r>
    </w:p>
    <w:p w14:paraId="1761565A" w14:textId="287FF1C9" w:rsidR="00F73F41" w:rsidRPr="00F91797" w:rsidRDefault="00E2441F" w:rsidP="00135835">
      <w:pPr>
        <w:pStyle w:val="odsek1"/>
        <w:keepNext w:val="0"/>
        <w:widowControl w:val="0"/>
        <w:numPr>
          <w:ilvl w:val="0"/>
          <w:numId w:val="20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 xml:space="preserve">Ak ide o výmaz prevádzkovateľa z registra prevádzkovateľov podľa odseku 2 </w:t>
      </w:r>
      <w:r w:rsidR="004F6A00" w:rsidRPr="00F91797">
        <w:rPr>
          <w:color w:val="000000" w:themeColor="text1"/>
        </w:rPr>
        <w:t>písm. </w:t>
      </w:r>
      <w:r w:rsidRPr="00F91797">
        <w:rPr>
          <w:color w:val="000000" w:themeColor="text1"/>
        </w:rPr>
        <w:t xml:space="preserve">a) alebo </w:t>
      </w:r>
      <w:r w:rsidR="0091545B" w:rsidRPr="00F91797">
        <w:rPr>
          <w:color w:val="000000" w:themeColor="text1"/>
        </w:rPr>
        <w:t xml:space="preserve">písm. </w:t>
      </w:r>
      <w:r w:rsidRPr="00F91797">
        <w:rPr>
          <w:color w:val="000000" w:themeColor="text1"/>
        </w:rPr>
        <w:t xml:space="preserve">b), kontrolný ústav </w:t>
      </w:r>
      <w:r w:rsidR="00832F51" w:rsidRPr="00F91797">
        <w:rPr>
          <w:color w:val="000000" w:themeColor="text1"/>
        </w:rPr>
        <w:t xml:space="preserve">doručí </w:t>
      </w:r>
      <w:r w:rsidRPr="00F91797">
        <w:rPr>
          <w:color w:val="000000" w:themeColor="text1"/>
        </w:rPr>
        <w:t xml:space="preserve">tomu, koho vymazal z registra prevádzkovateľov, </w:t>
      </w:r>
      <w:r w:rsidR="009C732B">
        <w:rPr>
          <w:color w:val="000000" w:themeColor="text1"/>
        </w:rPr>
        <w:t xml:space="preserve">rozhodnutie spolu s </w:t>
      </w:r>
      <w:r w:rsidRPr="00F91797">
        <w:rPr>
          <w:color w:val="000000" w:themeColor="text1"/>
        </w:rPr>
        <w:t>osvedčen</w:t>
      </w:r>
      <w:r w:rsidR="009C732B">
        <w:rPr>
          <w:color w:val="000000" w:themeColor="text1"/>
        </w:rPr>
        <w:t>ím</w:t>
      </w:r>
      <w:r w:rsidRPr="00F91797">
        <w:rPr>
          <w:color w:val="000000" w:themeColor="text1"/>
        </w:rPr>
        <w:t xml:space="preserve"> o výmaze z registra prevádzkovateľov, ktoré obsahuje </w:t>
      </w:r>
      <w:r w:rsidR="00CF504A" w:rsidRPr="00F91797">
        <w:rPr>
          <w:color w:val="000000" w:themeColor="text1"/>
        </w:rPr>
        <w:t xml:space="preserve">údaje podľa </w:t>
      </w:r>
      <w:r w:rsidR="00F86839" w:rsidRPr="00F91797">
        <w:rPr>
          <w:color w:val="000000" w:themeColor="text1"/>
        </w:rPr>
        <w:t>§ </w:t>
      </w:r>
      <w:r w:rsidR="00F41013">
        <w:rPr>
          <w:color w:val="000000" w:themeColor="text1"/>
        </w:rPr>
        <w:t>5</w:t>
      </w:r>
      <w:r w:rsidR="00CF504A" w:rsidRPr="00F91797">
        <w:rPr>
          <w:color w:val="000000" w:themeColor="text1"/>
        </w:rPr>
        <w:t xml:space="preserve"> ods. 1 </w:t>
      </w:r>
      <w:r w:rsidR="004F6A00" w:rsidRPr="00F91797">
        <w:rPr>
          <w:color w:val="000000" w:themeColor="text1"/>
        </w:rPr>
        <w:t>písm. </w:t>
      </w:r>
      <w:r w:rsidR="00CF504A" w:rsidRPr="00F91797">
        <w:rPr>
          <w:color w:val="000000" w:themeColor="text1"/>
        </w:rPr>
        <w:t>a) a </w:t>
      </w:r>
      <w:r w:rsidR="00090F9E" w:rsidRPr="00F91797">
        <w:rPr>
          <w:color w:val="000000" w:themeColor="text1"/>
        </w:rPr>
        <w:t>j</w:t>
      </w:r>
      <w:r w:rsidR="00CF504A" w:rsidRPr="00F91797">
        <w:rPr>
          <w:color w:val="000000" w:themeColor="text1"/>
        </w:rPr>
        <w:t>).</w:t>
      </w:r>
    </w:p>
    <w:p w14:paraId="0C3A6F73" w14:textId="4F6B7B85" w:rsidR="00E723B5" w:rsidRPr="00F91797" w:rsidRDefault="00550C36" w:rsidP="00135835">
      <w:pPr>
        <w:pStyle w:val="odsek1"/>
        <w:keepNext w:val="0"/>
        <w:widowControl w:val="0"/>
        <w:numPr>
          <w:ilvl w:val="0"/>
          <w:numId w:val="20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lastRenderedPageBreak/>
        <w:t xml:space="preserve">Ak ide </w:t>
      </w:r>
      <w:r w:rsidR="00832F51" w:rsidRPr="00F91797">
        <w:rPr>
          <w:color w:val="000000" w:themeColor="text1"/>
        </w:rPr>
        <w:t xml:space="preserve">len </w:t>
      </w:r>
      <w:r w:rsidRPr="00F91797">
        <w:rPr>
          <w:color w:val="000000" w:themeColor="text1"/>
        </w:rPr>
        <w:t>o výmaz niektorej z činností, ktoré má prevádzkovateľ zapísané v registri prevádzkovateľov</w:t>
      </w:r>
      <w:r w:rsidR="00CF0C36" w:rsidRPr="00F91797">
        <w:rPr>
          <w:color w:val="000000" w:themeColor="text1"/>
        </w:rPr>
        <w:t xml:space="preserve">, kontrolný ústav </w:t>
      </w:r>
      <w:r w:rsidR="00832F51" w:rsidRPr="00F91797">
        <w:rPr>
          <w:color w:val="000000" w:themeColor="text1"/>
        </w:rPr>
        <w:t xml:space="preserve">doručí </w:t>
      </w:r>
      <w:r w:rsidR="00CF0C36" w:rsidRPr="00F91797">
        <w:rPr>
          <w:color w:val="000000" w:themeColor="text1"/>
        </w:rPr>
        <w:t>prevádzkovateľovi, ktorému vymazal z registra prevádzkovateľov niektorú z</w:t>
      </w:r>
      <w:r w:rsidR="00D64F8E">
        <w:rPr>
          <w:color w:val="000000" w:themeColor="text1"/>
        </w:rPr>
        <w:t> </w:t>
      </w:r>
      <w:r w:rsidR="00CF0C36" w:rsidRPr="00F91797">
        <w:rPr>
          <w:color w:val="000000" w:themeColor="text1"/>
        </w:rPr>
        <w:t>činností</w:t>
      </w:r>
      <w:r w:rsidR="00D64F8E">
        <w:rPr>
          <w:color w:val="000000" w:themeColor="text1"/>
        </w:rPr>
        <w:t>,</w:t>
      </w:r>
      <w:r w:rsidR="009C732B">
        <w:rPr>
          <w:color w:val="000000" w:themeColor="text1"/>
        </w:rPr>
        <w:t xml:space="preserve"> rozhodnutie spolu s</w:t>
      </w:r>
      <w:r w:rsidR="00CF0C36" w:rsidRPr="00F91797">
        <w:rPr>
          <w:color w:val="000000" w:themeColor="text1"/>
        </w:rPr>
        <w:t xml:space="preserve"> osvedčen</w:t>
      </w:r>
      <w:r w:rsidR="009C732B">
        <w:rPr>
          <w:color w:val="000000" w:themeColor="text1"/>
        </w:rPr>
        <w:t>ím</w:t>
      </w:r>
      <w:r w:rsidR="00CF0C36" w:rsidRPr="00F91797">
        <w:rPr>
          <w:color w:val="000000" w:themeColor="text1"/>
        </w:rPr>
        <w:t xml:space="preserve"> o </w:t>
      </w:r>
      <w:r w:rsidR="0039723E" w:rsidRPr="00F91797">
        <w:rPr>
          <w:color w:val="000000" w:themeColor="text1"/>
        </w:rPr>
        <w:t>zmene registrácie</w:t>
      </w:r>
      <w:r w:rsidR="00CF0C36" w:rsidRPr="00F91797">
        <w:rPr>
          <w:color w:val="000000" w:themeColor="text1"/>
        </w:rPr>
        <w:t xml:space="preserve">, ktoré obsahuje údaje podľa </w:t>
      </w:r>
      <w:r w:rsidR="00F86839" w:rsidRPr="00F91797">
        <w:rPr>
          <w:color w:val="000000" w:themeColor="text1"/>
        </w:rPr>
        <w:t>§ </w:t>
      </w:r>
      <w:r w:rsidR="00F41013">
        <w:rPr>
          <w:color w:val="000000" w:themeColor="text1"/>
        </w:rPr>
        <w:t>5</w:t>
      </w:r>
      <w:r w:rsidR="00CF0C36" w:rsidRPr="00F91797">
        <w:rPr>
          <w:color w:val="000000" w:themeColor="text1"/>
        </w:rPr>
        <w:t xml:space="preserve"> ods. 1 </w:t>
      </w:r>
      <w:r w:rsidR="004F6A00" w:rsidRPr="00F91797">
        <w:rPr>
          <w:color w:val="000000" w:themeColor="text1"/>
        </w:rPr>
        <w:t>písm. </w:t>
      </w:r>
      <w:r w:rsidR="00CF0C36" w:rsidRPr="00F91797">
        <w:rPr>
          <w:color w:val="000000" w:themeColor="text1"/>
        </w:rPr>
        <w:t>a), c) a </w:t>
      </w:r>
      <w:r w:rsidR="0039723E" w:rsidRPr="00F91797">
        <w:rPr>
          <w:color w:val="000000" w:themeColor="text1"/>
        </w:rPr>
        <w:t>j</w:t>
      </w:r>
      <w:r w:rsidR="00CF0C36" w:rsidRPr="00F91797">
        <w:rPr>
          <w:color w:val="000000" w:themeColor="text1"/>
        </w:rPr>
        <w:t>); na konanie o výmaze činnosti z registra prevádzkovateľov sa primerane vzťahuje</w:t>
      </w:r>
      <w:r w:rsidRPr="00F91797">
        <w:rPr>
          <w:color w:val="000000" w:themeColor="text1"/>
        </w:rPr>
        <w:t xml:space="preserve"> </w:t>
      </w:r>
      <w:r w:rsidR="00CF0C36" w:rsidRPr="00F91797">
        <w:rPr>
          <w:color w:val="000000" w:themeColor="text1"/>
        </w:rPr>
        <w:t>o</w:t>
      </w:r>
      <w:r w:rsidR="00F902EB" w:rsidRPr="00F91797">
        <w:rPr>
          <w:color w:val="000000" w:themeColor="text1"/>
        </w:rPr>
        <w:t xml:space="preserve">dsek 1 </w:t>
      </w:r>
      <w:r w:rsidR="004F6A00" w:rsidRPr="00F91797">
        <w:rPr>
          <w:color w:val="000000" w:themeColor="text1"/>
        </w:rPr>
        <w:t>písm. </w:t>
      </w:r>
      <w:r w:rsidR="00F902EB" w:rsidRPr="00F91797">
        <w:rPr>
          <w:color w:val="000000" w:themeColor="text1"/>
        </w:rPr>
        <w:t xml:space="preserve">a), odsek 2 </w:t>
      </w:r>
      <w:r w:rsidR="004F6A00" w:rsidRPr="00F91797">
        <w:rPr>
          <w:color w:val="000000" w:themeColor="text1"/>
        </w:rPr>
        <w:t>písm. </w:t>
      </w:r>
      <w:r w:rsidR="00F902EB" w:rsidRPr="00F91797">
        <w:rPr>
          <w:color w:val="000000" w:themeColor="text1"/>
        </w:rPr>
        <w:t>a) a b) a odsek 3</w:t>
      </w:r>
      <w:r w:rsidR="00275257" w:rsidRPr="00F91797">
        <w:rPr>
          <w:color w:val="000000" w:themeColor="text1"/>
        </w:rPr>
        <w:t>.</w:t>
      </w:r>
    </w:p>
    <w:p w14:paraId="00AA0CA5" w14:textId="379929EE" w:rsidR="00832F51" w:rsidRPr="00F91797" w:rsidRDefault="00832F51" w:rsidP="00135835">
      <w:pPr>
        <w:pStyle w:val="odsek1"/>
        <w:keepNext w:val="0"/>
        <w:widowControl w:val="0"/>
        <w:numPr>
          <w:ilvl w:val="0"/>
          <w:numId w:val="20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>Odvolanie proti rozhodnutiu o výmaze prevádzkovateľa z registra prevádzkovateľov a rozhodnutie o výmaze niektorej z činností, ktoré má prevádzkovateľ zapísané v registri prevádzkovateľov</w:t>
      </w:r>
      <w:r w:rsidR="00F27C36" w:rsidRPr="00F91797">
        <w:rPr>
          <w:color w:val="000000" w:themeColor="text1"/>
        </w:rPr>
        <w:t>,</w:t>
      </w:r>
      <w:r w:rsidRPr="00F91797">
        <w:rPr>
          <w:color w:val="000000" w:themeColor="text1"/>
        </w:rPr>
        <w:t xml:space="preserve"> nemá odkladný účinok.</w:t>
      </w:r>
    </w:p>
    <w:p w14:paraId="38D23D75" w14:textId="77777777" w:rsidR="00723FC0" w:rsidRPr="00F91797" w:rsidRDefault="00723FC0" w:rsidP="00135835">
      <w:pPr>
        <w:pStyle w:val="Nadpis1"/>
        <w:keepNext w:val="0"/>
        <w:widowControl w:val="0"/>
        <w:rPr>
          <w:color w:val="000000" w:themeColor="text1"/>
        </w:rPr>
      </w:pPr>
    </w:p>
    <w:p w14:paraId="748C918F" w14:textId="77777777" w:rsidR="007F3321" w:rsidRPr="00F91797" w:rsidRDefault="00723FC0" w:rsidP="00135835">
      <w:pPr>
        <w:pStyle w:val="Nadpis2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Povinnosti prevádzkovateľa</w:t>
      </w:r>
    </w:p>
    <w:p w14:paraId="4FB915E8" w14:textId="77777777" w:rsidR="00561E0B" w:rsidRPr="00F91797" w:rsidRDefault="00723FC0" w:rsidP="00135835">
      <w:pPr>
        <w:pStyle w:val="odsek1"/>
        <w:keepNext w:val="0"/>
        <w:widowControl w:val="0"/>
        <w:numPr>
          <w:ilvl w:val="0"/>
          <w:numId w:val="21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>Prevádzkovateľ je povinný</w:t>
      </w:r>
      <w:r w:rsidR="00D52A78" w:rsidRPr="00F91797">
        <w:rPr>
          <w:color w:val="000000" w:themeColor="text1"/>
        </w:rPr>
        <w:t xml:space="preserve"> </w:t>
      </w:r>
    </w:p>
    <w:p w14:paraId="0A8A41F9" w14:textId="63C44D0C" w:rsidR="00D52A78" w:rsidRPr="00F91797" w:rsidRDefault="00723FC0" w:rsidP="00135835">
      <w:pPr>
        <w:pStyle w:val="adda"/>
        <w:keepNext w:val="0"/>
        <w:widowControl w:val="0"/>
        <w:numPr>
          <w:ilvl w:val="0"/>
          <w:numId w:val="22"/>
        </w:numPr>
        <w:rPr>
          <w:color w:val="000000" w:themeColor="text1"/>
        </w:rPr>
      </w:pPr>
      <w:r w:rsidRPr="00F91797">
        <w:rPr>
          <w:color w:val="000000" w:themeColor="text1"/>
        </w:rPr>
        <w:t>vykonávať ekologickú poľnohospodársku výrobu podľa tohto zákona a</w:t>
      </w:r>
      <w:r w:rsidR="00F524E4" w:rsidRPr="00F91797">
        <w:rPr>
          <w:color w:val="000000" w:themeColor="text1"/>
        </w:rPr>
        <w:t xml:space="preserve"> podľa </w:t>
      </w:r>
      <w:r w:rsidR="00D52A78" w:rsidRPr="00F91797">
        <w:rPr>
          <w:color w:val="000000" w:themeColor="text1"/>
        </w:rPr>
        <w:t>osobitných predpisov,</w:t>
      </w:r>
      <w:r w:rsidR="00091768" w:rsidRPr="00F91797">
        <w:rPr>
          <w:color w:val="000000" w:themeColor="text1"/>
          <w:vertAlign w:val="superscript"/>
        </w:rPr>
        <w:fldChar w:fldCharType="begin"/>
      </w:r>
      <w:r w:rsidR="00091768" w:rsidRPr="00F91797">
        <w:rPr>
          <w:color w:val="000000" w:themeColor="text1"/>
          <w:vertAlign w:val="superscript"/>
        </w:rPr>
        <w:instrText xml:space="preserve"> NOTEREF _Ref2238826 \h  \* MERGEFORMAT </w:instrText>
      </w:r>
      <w:r w:rsidR="00091768" w:rsidRPr="00F91797">
        <w:rPr>
          <w:color w:val="000000" w:themeColor="text1"/>
          <w:vertAlign w:val="superscript"/>
        </w:rPr>
      </w:r>
      <w:r w:rsidR="00091768" w:rsidRPr="00F91797">
        <w:rPr>
          <w:color w:val="000000" w:themeColor="text1"/>
          <w:vertAlign w:val="superscript"/>
        </w:rPr>
        <w:fldChar w:fldCharType="separate"/>
      </w:r>
      <w:r w:rsidR="00914556">
        <w:rPr>
          <w:color w:val="000000" w:themeColor="text1"/>
          <w:vertAlign w:val="superscript"/>
        </w:rPr>
        <w:t>1</w:t>
      </w:r>
      <w:r w:rsidR="00091768" w:rsidRPr="00F91797">
        <w:rPr>
          <w:color w:val="000000" w:themeColor="text1"/>
          <w:vertAlign w:val="superscript"/>
        </w:rPr>
        <w:fldChar w:fldCharType="end"/>
      </w:r>
      <w:r w:rsidR="00AC118B" w:rsidRPr="00F91797">
        <w:rPr>
          <w:color w:val="000000" w:themeColor="text1"/>
        </w:rPr>
        <w:t>)</w:t>
      </w:r>
    </w:p>
    <w:p w14:paraId="75119504" w14:textId="696E6C70" w:rsidR="00D52A78" w:rsidRPr="00F91797" w:rsidRDefault="00723FC0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 xml:space="preserve">mať </w:t>
      </w:r>
      <w:r w:rsidR="00D52A78" w:rsidRPr="00F91797">
        <w:rPr>
          <w:color w:val="000000" w:themeColor="text1"/>
        </w:rPr>
        <w:t>s inšpekčnou organizáciou</w:t>
      </w:r>
      <w:r w:rsidR="006A1E72" w:rsidRPr="00F91797">
        <w:rPr>
          <w:color w:val="000000" w:themeColor="text1"/>
        </w:rPr>
        <w:t xml:space="preserve"> </w:t>
      </w:r>
      <w:r w:rsidR="007158DF" w:rsidRPr="00F91797">
        <w:rPr>
          <w:color w:val="000000" w:themeColor="text1"/>
        </w:rPr>
        <w:t xml:space="preserve">uzavretú </w:t>
      </w:r>
      <w:r w:rsidRPr="00F91797">
        <w:rPr>
          <w:color w:val="000000" w:themeColor="text1"/>
        </w:rPr>
        <w:t xml:space="preserve">písomnú zmluvu o výkone </w:t>
      </w:r>
      <w:r w:rsidR="00404670" w:rsidRPr="00F91797">
        <w:rPr>
          <w:color w:val="000000" w:themeColor="text1"/>
        </w:rPr>
        <w:t>úradnej kontroly</w:t>
      </w:r>
      <w:r w:rsidRPr="00F91797">
        <w:rPr>
          <w:color w:val="000000" w:themeColor="text1"/>
        </w:rPr>
        <w:t xml:space="preserve"> </w:t>
      </w:r>
      <w:r w:rsidR="00091768" w:rsidRPr="00F91797">
        <w:rPr>
          <w:color w:val="000000" w:themeColor="text1"/>
        </w:rPr>
        <w:t xml:space="preserve">prevádzkovateľa </w:t>
      </w:r>
      <w:r w:rsidRPr="00F91797">
        <w:rPr>
          <w:color w:val="000000" w:themeColor="text1"/>
        </w:rPr>
        <w:t>a certifikácie počas celej doby, po ktorú je zapísaný v registri prevádzkovateľov</w:t>
      </w:r>
      <w:r w:rsidR="00D52A78" w:rsidRPr="00F91797">
        <w:rPr>
          <w:color w:val="000000" w:themeColor="text1"/>
        </w:rPr>
        <w:t>,</w:t>
      </w:r>
      <w:r w:rsidR="00615504" w:rsidRPr="00F91797">
        <w:rPr>
          <w:color w:val="000000" w:themeColor="text1"/>
        </w:rPr>
        <w:t xml:space="preserve"> </w:t>
      </w:r>
      <w:r w:rsidR="00DF70D7" w:rsidRPr="00F91797">
        <w:rPr>
          <w:color w:val="000000" w:themeColor="text1"/>
        </w:rPr>
        <w:t>okrem prevádzkovateľa podľa osobitného predpisu,</w:t>
      </w:r>
      <w:r w:rsidR="00B04F18" w:rsidRPr="00F91797">
        <w:rPr>
          <w:color w:val="000000" w:themeColor="text1"/>
          <w:vertAlign w:val="superscript"/>
        </w:rPr>
        <w:fldChar w:fldCharType="begin"/>
      </w:r>
      <w:r w:rsidR="00B04F18" w:rsidRPr="00F91797">
        <w:rPr>
          <w:color w:val="000000" w:themeColor="text1"/>
          <w:vertAlign w:val="superscript"/>
        </w:rPr>
        <w:instrText xml:space="preserve"> NOTEREF _Ref19258442 \h  \* MERGEFORMAT </w:instrText>
      </w:r>
      <w:r w:rsidR="00B04F18" w:rsidRPr="00F91797">
        <w:rPr>
          <w:color w:val="000000" w:themeColor="text1"/>
          <w:vertAlign w:val="superscript"/>
        </w:rPr>
      </w:r>
      <w:r w:rsidR="00B04F18" w:rsidRPr="00F91797">
        <w:rPr>
          <w:color w:val="000000" w:themeColor="text1"/>
          <w:vertAlign w:val="superscript"/>
        </w:rPr>
        <w:fldChar w:fldCharType="separate"/>
      </w:r>
      <w:r w:rsidR="00914556">
        <w:rPr>
          <w:color w:val="000000" w:themeColor="text1"/>
          <w:vertAlign w:val="superscript"/>
        </w:rPr>
        <w:t>5</w:t>
      </w:r>
      <w:r w:rsidR="00B04F18" w:rsidRPr="00F91797">
        <w:rPr>
          <w:color w:val="000000" w:themeColor="text1"/>
          <w:vertAlign w:val="superscript"/>
        </w:rPr>
        <w:fldChar w:fldCharType="end"/>
      </w:r>
      <w:r w:rsidR="00AC118B" w:rsidRPr="00F91797">
        <w:rPr>
          <w:color w:val="000000" w:themeColor="text1"/>
        </w:rPr>
        <w:t>)</w:t>
      </w:r>
    </w:p>
    <w:p w14:paraId="0DD39EFC" w14:textId="4C42FDB2" w:rsidR="00DA3B07" w:rsidRPr="00F91797" w:rsidRDefault="00DA3B07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 xml:space="preserve">do 30 dní od oznámenia kontrolného ústavu o zániku </w:t>
      </w:r>
      <w:r w:rsidR="0030236E" w:rsidRPr="00F91797">
        <w:rPr>
          <w:color w:val="000000" w:themeColor="text1"/>
        </w:rPr>
        <w:t>oprávnení</w:t>
      </w:r>
      <w:r w:rsidRPr="00F91797">
        <w:rPr>
          <w:color w:val="000000" w:themeColor="text1"/>
        </w:rPr>
        <w:t xml:space="preserve"> a povinností inšpekčnej organizácie </w:t>
      </w:r>
      <w:r w:rsidR="004B1D88" w:rsidRPr="00F91797">
        <w:rPr>
          <w:color w:val="000000" w:themeColor="text1"/>
        </w:rPr>
        <w:t xml:space="preserve">na výkon vstupného preverenia, úradnej kontroly prevádzkovateľa a certifikácie </w:t>
      </w:r>
      <w:r w:rsidRPr="00F91797">
        <w:rPr>
          <w:color w:val="000000" w:themeColor="text1"/>
        </w:rPr>
        <w:t xml:space="preserve">podľa § </w:t>
      </w:r>
      <w:r w:rsidR="00F41013">
        <w:rPr>
          <w:color w:val="000000" w:themeColor="text1"/>
        </w:rPr>
        <w:t>12</w:t>
      </w:r>
      <w:r w:rsidR="00F41013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ods. 4 uzavrieť zmluvu o výkone úradnej kontroly p</w:t>
      </w:r>
      <w:r w:rsidR="008D2664">
        <w:rPr>
          <w:color w:val="000000" w:themeColor="text1"/>
        </w:rPr>
        <w:t>revádzkovateľa a certifikácie s </w:t>
      </w:r>
      <w:r w:rsidRPr="00F91797">
        <w:rPr>
          <w:color w:val="000000" w:themeColor="text1"/>
        </w:rPr>
        <w:t>inou inšpekčnou organizáciou,</w:t>
      </w:r>
    </w:p>
    <w:p w14:paraId="02F54826" w14:textId="30133D34" w:rsidR="00F3163B" w:rsidRPr="00F91797" w:rsidRDefault="00BC775E" w:rsidP="00135835">
      <w:pPr>
        <w:pStyle w:val="adda"/>
        <w:keepNext w:val="0"/>
        <w:widowControl w:val="0"/>
        <w:rPr>
          <w:color w:val="000000" w:themeColor="text1"/>
        </w:rPr>
      </w:pPr>
      <w:r>
        <w:rPr>
          <w:color w:val="000000" w:themeColor="text1"/>
        </w:rPr>
        <w:t xml:space="preserve">informovať </w:t>
      </w:r>
      <w:r w:rsidR="00D52A78" w:rsidRPr="00F91797">
        <w:rPr>
          <w:color w:val="000000" w:themeColor="text1"/>
        </w:rPr>
        <w:t xml:space="preserve">písomne </w:t>
      </w:r>
      <w:r w:rsidR="00EB0281" w:rsidRPr="00F91797">
        <w:rPr>
          <w:color w:val="000000" w:themeColor="text1"/>
        </w:rPr>
        <w:t xml:space="preserve">v listinnej </w:t>
      </w:r>
      <w:r w:rsidR="00830A27" w:rsidRPr="00F91797">
        <w:rPr>
          <w:color w:val="000000" w:themeColor="text1"/>
        </w:rPr>
        <w:t>podobe</w:t>
      </w:r>
      <w:r w:rsidR="00EB0281" w:rsidRPr="00F91797">
        <w:rPr>
          <w:color w:val="000000" w:themeColor="text1"/>
        </w:rPr>
        <w:t xml:space="preserve"> </w:t>
      </w:r>
      <w:r w:rsidR="00540BF6" w:rsidRPr="00F91797">
        <w:rPr>
          <w:color w:val="000000" w:themeColor="text1"/>
        </w:rPr>
        <w:t>alebo elektronick</w:t>
      </w:r>
      <w:r w:rsidR="00EB0281" w:rsidRPr="00F91797">
        <w:rPr>
          <w:color w:val="000000" w:themeColor="text1"/>
        </w:rPr>
        <w:t xml:space="preserve">ej </w:t>
      </w:r>
      <w:r w:rsidR="00830A27" w:rsidRPr="00F91797">
        <w:rPr>
          <w:color w:val="000000" w:themeColor="text1"/>
        </w:rPr>
        <w:t>podobe</w:t>
      </w:r>
      <w:r w:rsidR="00D52A78" w:rsidRPr="00F91797">
        <w:rPr>
          <w:color w:val="000000" w:themeColor="text1"/>
        </w:rPr>
        <w:t xml:space="preserve"> inšpekčnú organizáciu o dovoze </w:t>
      </w:r>
      <w:r w:rsidR="00723FC0" w:rsidRPr="00F91797">
        <w:rPr>
          <w:color w:val="000000" w:themeColor="text1"/>
        </w:rPr>
        <w:t>produktov ekologickej poľnohospodárskej výroby z tretích krajín</w:t>
      </w:r>
      <w:r w:rsidR="0091545B" w:rsidRPr="00F91797">
        <w:rPr>
          <w:rStyle w:val="Odkaznapoznmkupodiarou"/>
          <w:color w:val="000000" w:themeColor="text1"/>
        </w:rPr>
        <w:footnoteReference w:id="28"/>
      </w:r>
      <w:r w:rsidR="00AC118B" w:rsidRPr="00F91797">
        <w:rPr>
          <w:color w:val="000000" w:themeColor="text1"/>
        </w:rPr>
        <w:t>)</w:t>
      </w:r>
      <w:r w:rsidR="00603879" w:rsidRPr="00F91797">
        <w:rPr>
          <w:color w:val="000000" w:themeColor="text1"/>
          <w:vertAlign w:val="superscript"/>
        </w:rPr>
        <w:t xml:space="preserve"> </w:t>
      </w:r>
      <w:r w:rsidR="00D52A78" w:rsidRPr="00F91797">
        <w:rPr>
          <w:color w:val="000000" w:themeColor="text1"/>
        </w:rPr>
        <w:t xml:space="preserve">najneskôr </w:t>
      </w:r>
      <w:r w:rsidR="00B434F7" w:rsidRPr="00F91797">
        <w:rPr>
          <w:color w:val="000000" w:themeColor="text1"/>
        </w:rPr>
        <w:t>desať</w:t>
      </w:r>
      <w:r w:rsidR="00D52A78" w:rsidRPr="00F91797">
        <w:rPr>
          <w:color w:val="000000" w:themeColor="text1"/>
        </w:rPr>
        <w:t xml:space="preserve"> dní pred týmto dovozom</w:t>
      </w:r>
      <w:r w:rsidR="00457BA1" w:rsidRPr="00F91797">
        <w:rPr>
          <w:color w:val="000000" w:themeColor="text1"/>
        </w:rPr>
        <w:t>,</w:t>
      </w:r>
      <w:r w:rsidR="003F2499" w:rsidRPr="00F91797">
        <w:rPr>
          <w:color w:val="000000" w:themeColor="text1"/>
        </w:rPr>
        <w:t xml:space="preserve"> okrem prevádzkovateľa podľa osobitného predpisu;</w:t>
      </w:r>
      <w:r w:rsidR="00B04F18" w:rsidRPr="00F91797">
        <w:rPr>
          <w:color w:val="000000" w:themeColor="text1"/>
          <w:vertAlign w:val="superscript"/>
        </w:rPr>
        <w:fldChar w:fldCharType="begin"/>
      </w:r>
      <w:r w:rsidR="00B04F18" w:rsidRPr="00F91797">
        <w:rPr>
          <w:color w:val="000000" w:themeColor="text1"/>
          <w:vertAlign w:val="superscript"/>
        </w:rPr>
        <w:instrText xml:space="preserve"> NOTEREF _Ref19258442 \h  \* MERGEFORMAT </w:instrText>
      </w:r>
      <w:r w:rsidR="00B04F18" w:rsidRPr="00F91797">
        <w:rPr>
          <w:color w:val="000000" w:themeColor="text1"/>
          <w:vertAlign w:val="superscript"/>
        </w:rPr>
      </w:r>
      <w:r w:rsidR="00B04F18" w:rsidRPr="00F91797">
        <w:rPr>
          <w:color w:val="000000" w:themeColor="text1"/>
          <w:vertAlign w:val="superscript"/>
        </w:rPr>
        <w:fldChar w:fldCharType="separate"/>
      </w:r>
      <w:r w:rsidR="00914556">
        <w:rPr>
          <w:color w:val="000000" w:themeColor="text1"/>
          <w:vertAlign w:val="superscript"/>
        </w:rPr>
        <w:t>5</w:t>
      </w:r>
      <w:r w:rsidR="00B04F18" w:rsidRPr="00F91797">
        <w:rPr>
          <w:color w:val="000000" w:themeColor="text1"/>
          <w:vertAlign w:val="superscript"/>
        </w:rPr>
        <w:fldChar w:fldCharType="end"/>
      </w:r>
      <w:r w:rsidR="00B04F18" w:rsidRPr="00F91797">
        <w:rPr>
          <w:color w:val="000000" w:themeColor="text1"/>
        </w:rPr>
        <w:t>)</w:t>
      </w:r>
      <w:r w:rsidR="008D2664">
        <w:rPr>
          <w:color w:val="000000" w:themeColor="text1"/>
        </w:rPr>
        <w:t xml:space="preserve"> v informácii je </w:t>
      </w:r>
      <w:r w:rsidR="00540BF6" w:rsidRPr="00F91797">
        <w:rPr>
          <w:color w:val="000000" w:themeColor="text1"/>
        </w:rPr>
        <w:t>povinný uviesť pôvod, druh, množstvo</w:t>
      </w:r>
      <w:r w:rsidR="006A08ED" w:rsidRPr="00F91797">
        <w:rPr>
          <w:color w:val="000000" w:themeColor="text1"/>
        </w:rPr>
        <w:t>,</w:t>
      </w:r>
      <w:r w:rsidR="00E709E8" w:rsidRPr="00F91797">
        <w:rPr>
          <w:color w:val="000000" w:themeColor="text1"/>
        </w:rPr>
        <w:t xml:space="preserve"> </w:t>
      </w:r>
      <w:r w:rsidR="009961FC" w:rsidRPr="00F91797">
        <w:rPr>
          <w:color w:val="000000" w:themeColor="text1"/>
        </w:rPr>
        <w:t xml:space="preserve">dátum </w:t>
      </w:r>
      <w:r w:rsidR="00DF11FA" w:rsidRPr="00F91797">
        <w:rPr>
          <w:color w:val="000000" w:themeColor="text1"/>
        </w:rPr>
        <w:t xml:space="preserve">a miesto </w:t>
      </w:r>
      <w:r w:rsidR="00540BF6" w:rsidRPr="00F91797">
        <w:rPr>
          <w:color w:val="000000" w:themeColor="text1"/>
        </w:rPr>
        <w:t>dovozu produktov</w:t>
      </w:r>
      <w:r w:rsidR="006A1E72" w:rsidRPr="00F91797">
        <w:rPr>
          <w:color w:val="000000" w:themeColor="text1"/>
        </w:rPr>
        <w:t xml:space="preserve"> </w:t>
      </w:r>
      <w:r w:rsidR="00540BF6" w:rsidRPr="00F91797">
        <w:rPr>
          <w:color w:val="000000" w:themeColor="text1"/>
        </w:rPr>
        <w:t>ekologickej poľnohospodárskej výroby z tretích krajín</w:t>
      </w:r>
      <w:r w:rsidR="00DA3B07" w:rsidRPr="00F91797">
        <w:rPr>
          <w:color w:val="000000" w:themeColor="text1"/>
        </w:rPr>
        <w:t>.</w:t>
      </w:r>
    </w:p>
    <w:p w14:paraId="041196FD" w14:textId="735BC7B2" w:rsidR="00F73F41" w:rsidRPr="00F91797" w:rsidRDefault="00C91AC0" w:rsidP="00135835">
      <w:pPr>
        <w:pStyle w:val="odsek1"/>
        <w:keepNext w:val="0"/>
        <w:widowControl w:val="0"/>
        <w:numPr>
          <w:ilvl w:val="0"/>
          <w:numId w:val="21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 xml:space="preserve">Prevádzkovateľ je povinný </w:t>
      </w:r>
      <w:r w:rsidR="00D92AA1" w:rsidRPr="00F91797">
        <w:rPr>
          <w:color w:val="000000" w:themeColor="text1"/>
        </w:rPr>
        <w:t xml:space="preserve">uhradiť </w:t>
      </w:r>
      <w:r w:rsidRPr="00F91797">
        <w:rPr>
          <w:color w:val="000000" w:themeColor="text1"/>
        </w:rPr>
        <w:t xml:space="preserve">inšpekčnej organizácii náklady na vykonanie rozboru vzorky </w:t>
      </w:r>
      <w:r w:rsidR="009961FC" w:rsidRPr="00F91797">
        <w:rPr>
          <w:color w:val="000000" w:themeColor="text1"/>
        </w:rPr>
        <w:t xml:space="preserve">produktu ekologickej poľnohospodárskej výroby </w:t>
      </w:r>
      <w:r w:rsidR="006127A6" w:rsidRPr="00F91797">
        <w:rPr>
          <w:color w:val="000000" w:themeColor="text1"/>
        </w:rPr>
        <w:t xml:space="preserve">alebo </w:t>
      </w:r>
      <w:r w:rsidR="00767AE5" w:rsidRPr="00F91797">
        <w:rPr>
          <w:color w:val="000000" w:themeColor="text1"/>
        </w:rPr>
        <w:t xml:space="preserve">rozboru vzorky </w:t>
      </w:r>
      <w:r w:rsidR="006127A6" w:rsidRPr="00F91797">
        <w:rPr>
          <w:color w:val="000000" w:themeColor="text1"/>
        </w:rPr>
        <w:t>produktu z</w:t>
      </w:r>
      <w:r w:rsidR="004C41E6" w:rsidRPr="00F91797">
        <w:rPr>
          <w:color w:val="000000" w:themeColor="text1"/>
        </w:rPr>
        <w:t> </w:t>
      </w:r>
      <w:r w:rsidR="006127A6" w:rsidRPr="00F91797">
        <w:rPr>
          <w:color w:val="000000" w:themeColor="text1"/>
        </w:rPr>
        <w:t xml:space="preserve">konverzie </w:t>
      </w:r>
      <w:r w:rsidRPr="00F91797">
        <w:rPr>
          <w:color w:val="000000" w:themeColor="text1"/>
        </w:rPr>
        <w:t xml:space="preserve">odobratej pri </w:t>
      </w:r>
      <w:r w:rsidR="00685D81" w:rsidRPr="00F91797">
        <w:rPr>
          <w:color w:val="000000" w:themeColor="text1"/>
        </w:rPr>
        <w:t xml:space="preserve">úradnej </w:t>
      </w:r>
      <w:r w:rsidRPr="00F91797">
        <w:rPr>
          <w:color w:val="000000" w:themeColor="text1"/>
        </w:rPr>
        <w:t>kontrole</w:t>
      </w:r>
      <w:r w:rsidR="00441F26">
        <w:rPr>
          <w:color w:val="000000" w:themeColor="text1"/>
        </w:rPr>
        <w:t xml:space="preserve"> prevádzkovateľa</w:t>
      </w:r>
      <w:r w:rsidR="00920A76" w:rsidRPr="00F91797">
        <w:rPr>
          <w:color w:val="000000" w:themeColor="text1"/>
        </w:rPr>
        <w:t>,</w:t>
      </w:r>
      <w:r w:rsidRPr="00F91797">
        <w:rPr>
          <w:color w:val="000000" w:themeColor="text1"/>
        </w:rPr>
        <w:t xml:space="preserve"> ak sa na základe rozboru zistí, že produkt ekologickej poľnohospodárskej výroby </w:t>
      </w:r>
      <w:r w:rsidR="006127A6" w:rsidRPr="00F91797">
        <w:rPr>
          <w:color w:val="000000" w:themeColor="text1"/>
        </w:rPr>
        <w:t>alebo produkt z</w:t>
      </w:r>
      <w:r w:rsidR="00E811DD" w:rsidRPr="00F91797">
        <w:rPr>
          <w:color w:val="000000" w:themeColor="text1"/>
        </w:rPr>
        <w:t> </w:t>
      </w:r>
      <w:r w:rsidR="006127A6" w:rsidRPr="00F91797">
        <w:rPr>
          <w:color w:val="000000" w:themeColor="text1"/>
        </w:rPr>
        <w:t xml:space="preserve">konverzie </w:t>
      </w:r>
      <w:r w:rsidRPr="00F91797">
        <w:rPr>
          <w:color w:val="000000" w:themeColor="text1"/>
        </w:rPr>
        <w:t>nespĺňa požiadavky podľa osobitných predpisov</w:t>
      </w:r>
      <w:r w:rsidR="00EE6B9D" w:rsidRPr="00F91797">
        <w:rPr>
          <w:color w:val="000000" w:themeColor="text1"/>
        </w:rPr>
        <w:t>,</w:t>
      </w:r>
      <w:r w:rsidR="00091768" w:rsidRPr="00F91797">
        <w:rPr>
          <w:color w:val="000000" w:themeColor="text1"/>
          <w:vertAlign w:val="superscript"/>
        </w:rPr>
        <w:fldChar w:fldCharType="begin"/>
      </w:r>
      <w:r w:rsidR="00091768" w:rsidRPr="00F91797">
        <w:rPr>
          <w:color w:val="000000" w:themeColor="text1"/>
          <w:vertAlign w:val="superscript"/>
        </w:rPr>
        <w:instrText xml:space="preserve"> NOTEREF _Ref2238826 \h  \* MERGEFORMAT </w:instrText>
      </w:r>
      <w:r w:rsidR="00091768" w:rsidRPr="00F91797">
        <w:rPr>
          <w:color w:val="000000" w:themeColor="text1"/>
          <w:vertAlign w:val="superscript"/>
        </w:rPr>
      </w:r>
      <w:r w:rsidR="00091768" w:rsidRPr="00F91797">
        <w:rPr>
          <w:color w:val="000000" w:themeColor="text1"/>
          <w:vertAlign w:val="superscript"/>
        </w:rPr>
        <w:fldChar w:fldCharType="separate"/>
      </w:r>
      <w:r w:rsidR="00914556">
        <w:rPr>
          <w:color w:val="000000" w:themeColor="text1"/>
          <w:vertAlign w:val="superscript"/>
        </w:rPr>
        <w:t>1</w:t>
      </w:r>
      <w:r w:rsidR="00091768" w:rsidRPr="00F91797">
        <w:rPr>
          <w:color w:val="000000" w:themeColor="text1"/>
          <w:vertAlign w:val="superscript"/>
        </w:rPr>
        <w:fldChar w:fldCharType="end"/>
      </w:r>
      <w:r w:rsidR="00AC118B" w:rsidRPr="00F91797">
        <w:rPr>
          <w:color w:val="000000" w:themeColor="text1"/>
        </w:rPr>
        <w:t>)</w:t>
      </w:r>
      <w:r w:rsidRPr="00F91797">
        <w:rPr>
          <w:color w:val="000000" w:themeColor="text1"/>
        </w:rPr>
        <w:t xml:space="preserve"> inak náklady na vykonanie rozboru vzorky </w:t>
      </w:r>
      <w:r w:rsidR="009961FC" w:rsidRPr="00F91797">
        <w:rPr>
          <w:color w:val="000000" w:themeColor="text1"/>
        </w:rPr>
        <w:t xml:space="preserve">produktu ekologickej poľnohospodárskej výroby </w:t>
      </w:r>
      <w:r w:rsidR="006127A6" w:rsidRPr="00F91797">
        <w:rPr>
          <w:color w:val="000000" w:themeColor="text1"/>
        </w:rPr>
        <w:t xml:space="preserve">alebo </w:t>
      </w:r>
      <w:r w:rsidR="00082739" w:rsidRPr="00F91797">
        <w:rPr>
          <w:color w:val="000000" w:themeColor="text1"/>
        </w:rPr>
        <w:t xml:space="preserve">rozboru </w:t>
      </w:r>
      <w:r w:rsidR="00102064" w:rsidRPr="00F91797">
        <w:rPr>
          <w:color w:val="000000" w:themeColor="text1"/>
        </w:rPr>
        <w:t xml:space="preserve">vzorky </w:t>
      </w:r>
      <w:r w:rsidR="006127A6" w:rsidRPr="00F91797">
        <w:rPr>
          <w:color w:val="000000" w:themeColor="text1"/>
        </w:rPr>
        <w:t>produktu z</w:t>
      </w:r>
      <w:r w:rsidR="00102064" w:rsidRPr="00F91797">
        <w:rPr>
          <w:color w:val="000000" w:themeColor="text1"/>
        </w:rPr>
        <w:t> </w:t>
      </w:r>
      <w:r w:rsidR="006127A6" w:rsidRPr="00F91797">
        <w:rPr>
          <w:color w:val="000000" w:themeColor="text1"/>
        </w:rPr>
        <w:t>konverzie</w:t>
      </w:r>
      <w:r w:rsidR="00102064" w:rsidRPr="00F91797">
        <w:rPr>
          <w:color w:val="000000" w:themeColor="text1"/>
        </w:rPr>
        <w:t>,</w:t>
      </w:r>
      <w:r w:rsidR="006127A6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 xml:space="preserve">odobratej pri </w:t>
      </w:r>
      <w:r w:rsidR="008E07F6" w:rsidRPr="00F91797">
        <w:rPr>
          <w:color w:val="000000" w:themeColor="text1"/>
        </w:rPr>
        <w:t xml:space="preserve">úradnej </w:t>
      </w:r>
      <w:r w:rsidRPr="00F91797">
        <w:rPr>
          <w:color w:val="000000" w:themeColor="text1"/>
        </w:rPr>
        <w:t>kontrole</w:t>
      </w:r>
      <w:r w:rsidR="00441F26">
        <w:rPr>
          <w:color w:val="000000" w:themeColor="text1"/>
        </w:rPr>
        <w:t xml:space="preserve"> prevádzkovateľa</w:t>
      </w:r>
      <w:r w:rsidR="00102064" w:rsidRPr="00F91797">
        <w:rPr>
          <w:color w:val="000000" w:themeColor="text1"/>
        </w:rPr>
        <w:t>,</w:t>
      </w:r>
      <w:r w:rsidRPr="00F91797">
        <w:rPr>
          <w:color w:val="000000" w:themeColor="text1"/>
        </w:rPr>
        <w:t xml:space="preserve"> uhrádza inšpekč</w:t>
      </w:r>
      <w:r w:rsidR="00F73F41" w:rsidRPr="00F91797">
        <w:rPr>
          <w:color w:val="000000" w:themeColor="text1"/>
        </w:rPr>
        <w:t>nej organizácii kontrolný ústav</w:t>
      </w:r>
      <w:r w:rsidR="000D16B7" w:rsidRPr="00F91797">
        <w:rPr>
          <w:color w:val="000000" w:themeColor="text1"/>
        </w:rPr>
        <w:t>.</w:t>
      </w:r>
    </w:p>
    <w:p w14:paraId="22A89056" w14:textId="77777777" w:rsidR="00723FC0" w:rsidRPr="00F91797" w:rsidRDefault="00723FC0" w:rsidP="00135835">
      <w:pPr>
        <w:pStyle w:val="Nadpis1"/>
        <w:keepNext w:val="0"/>
        <w:widowControl w:val="0"/>
        <w:rPr>
          <w:color w:val="000000" w:themeColor="text1"/>
        </w:rPr>
      </w:pPr>
    </w:p>
    <w:p w14:paraId="1939810B" w14:textId="77777777" w:rsidR="00723FC0" w:rsidRPr="00F91797" w:rsidRDefault="007F3321" w:rsidP="00135835">
      <w:pPr>
        <w:pStyle w:val="Nadpis2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Vedenie registra inšpekčných organizácií</w:t>
      </w:r>
    </w:p>
    <w:p w14:paraId="12366E66" w14:textId="28A9E1F3" w:rsidR="00985131" w:rsidRPr="00F91797" w:rsidRDefault="00723FC0" w:rsidP="00135835">
      <w:pPr>
        <w:pStyle w:val="odsek1"/>
        <w:keepNext w:val="0"/>
        <w:widowControl w:val="0"/>
        <w:numPr>
          <w:ilvl w:val="0"/>
          <w:numId w:val="24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>Kontrolný ústav zapíše do registra inšpekčných organizácií</w:t>
      </w:r>
      <w:r w:rsidR="0028571A" w:rsidRPr="00F91797">
        <w:rPr>
          <w:color w:val="000000" w:themeColor="text1"/>
        </w:rPr>
        <w:t xml:space="preserve"> právnickú osobu, ktorá</w:t>
      </w:r>
      <w:r w:rsidR="005E7389" w:rsidRPr="00F91797">
        <w:rPr>
          <w:color w:val="000000" w:themeColor="text1"/>
        </w:rPr>
        <w:t xml:space="preserve"> spĺňa podmienky výkonu úradnej kontroly</w:t>
      </w:r>
      <w:r w:rsidR="00B607CE">
        <w:rPr>
          <w:color w:val="000000" w:themeColor="text1"/>
        </w:rPr>
        <w:t xml:space="preserve"> prevádzkovateľa</w:t>
      </w:r>
      <w:r w:rsidR="005E7389" w:rsidRPr="00F91797">
        <w:rPr>
          <w:color w:val="000000" w:themeColor="text1"/>
        </w:rPr>
        <w:t xml:space="preserve"> a certifikácie podľa osobitných predpisov</w:t>
      </w:r>
      <w:r w:rsidR="005E7389" w:rsidRPr="00F91797">
        <w:rPr>
          <w:color w:val="000000" w:themeColor="text1"/>
          <w:vertAlign w:val="superscript"/>
        </w:rPr>
        <w:fldChar w:fldCharType="begin"/>
      </w:r>
      <w:r w:rsidR="005E7389" w:rsidRPr="00F91797">
        <w:rPr>
          <w:color w:val="000000" w:themeColor="text1"/>
          <w:vertAlign w:val="superscript"/>
        </w:rPr>
        <w:instrText xml:space="preserve"> NOTEREF _Ref2238826 \h  \* MERGEFORMAT </w:instrText>
      </w:r>
      <w:r w:rsidR="005E7389" w:rsidRPr="00F91797">
        <w:rPr>
          <w:color w:val="000000" w:themeColor="text1"/>
          <w:vertAlign w:val="superscript"/>
        </w:rPr>
      </w:r>
      <w:r w:rsidR="005E7389" w:rsidRPr="00F91797">
        <w:rPr>
          <w:color w:val="000000" w:themeColor="text1"/>
          <w:vertAlign w:val="superscript"/>
        </w:rPr>
        <w:fldChar w:fldCharType="separate"/>
      </w:r>
      <w:r w:rsidR="00914556">
        <w:rPr>
          <w:color w:val="000000" w:themeColor="text1"/>
          <w:vertAlign w:val="superscript"/>
        </w:rPr>
        <w:t>1</w:t>
      </w:r>
      <w:r w:rsidR="005E7389" w:rsidRPr="00F91797">
        <w:rPr>
          <w:color w:val="000000" w:themeColor="text1"/>
          <w:vertAlign w:val="superscript"/>
        </w:rPr>
        <w:fldChar w:fldCharType="end"/>
      </w:r>
      <w:r w:rsidR="005E7389" w:rsidRPr="00F91797">
        <w:rPr>
          <w:color w:val="000000" w:themeColor="text1"/>
        </w:rPr>
        <w:t>) a</w:t>
      </w:r>
    </w:p>
    <w:p w14:paraId="4D35FE25" w14:textId="6C4B706B" w:rsidR="00723FC0" w:rsidRPr="00F91797" w:rsidRDefault="005B50F3" w:rsidP="00353E9E">
      <w:pPr>
        <w:pStyle w:val="adda"/>
        <w:keepNext w:val="0"/>
        <w:keepLines w:val="0"/>
        <w:widowControl w:val="0"/>
        <w:numPr>
          <w:ilvl w:val="0"/>
          <w:numId w:val="45"/>
        </w:numPr>
        <w:ind w:left="357" w:hanging="357"/>
        <w:rPr>
          <w:color w:val="000000" w:themeColor="text1"/>
        </w:rPr>
      </w:pPr>
      <w:r w:rsidRPr="00F91797">
        <w:rPr>
          <w:color w:val="000000" w:themeColor="text1"/>
        </w:rPr>
        <w:t>je akreditovaná Slovenskou národnou akreditačnou službou</w:t>
      </w:r>
      <w:r w:rsidR="00B33B8B" w:rsidRPr="00F91797">
        <w:rPr>
          <w:color w:val="000000" w:themeColor="text1"/>
        </w:rPr>
        <w:t>,</w:t>
      </w:r>
      <w:r w:rsidR="00B33B8B" w:rsidRPr="00F91797">
        <w:rPr>
          <w:rStyle w:val="Odkaznapoznmkupodiarou"/>
          <w:color w:val="000000" w:themeColor="text1"/>
        </w:rPr>
        <w:footnoteReference w:id="29"/>
      </w:r>
      <w:r w:rsidRPr="00F91797">
        <w:rPr>
          <w:color w:val="000000" w:themeColor="text1"/>
        </w:rPr>
        <w:t>) a</w:t>
      </w:r>
      <w:r w:rsidR="00B33B8B" w:rsidRPr="00F91797">
        <w:rPr>
          <w:color w:val="000000" w:themeColor="text1"/>
        </w:rPr>
        <w:t>k</w:t>
      </w:r>
      <w:r w:rsidRPr="00F91797">
        <w:rPr>
          <w:color w:val="000000" w:themeColor="text1"/>
        </w:rPr>
        <w:t xml:space="preserve"> má sídlo na území Slovenskej republiky, alebo</w:t>
      </w:r>
      <w:r w:rsidR="00C30A32" w:rsidRPr="00F91797">
        <w:rPr>
          <w:color w:val="000000" w:themeColor="text1"/>
        </w:rPr>
        <w:t>,</w:t>
      </w:r>
      <w:r w:rsidR="00E709E8" w:rsidRPr="00F91797">
        <w:rPr>
          <w:color w:val="000000" w:themeColor="text1"/>
        </w:rPr>
        <w:t xml:space="preserve"> </w:t>
      </w:r>
    </w:p>
    <w:p w14:paraId="2B63A909" w14:textId="4DF4C2ED" w:rsidR="00BD6912" w:rsidRPr="00F91797" w:rsidRDefault="005E7389" w:rsidP="00353E9E">
      <w:pPr>
        <w:pStyle w:val="adda"/>
        <w:keepNext w:val="0"/>
        <w:keepLines w:val="0"/>
        <w:widowControl w:val="0"/>
        <w:ind w:left="357" w:hanging="357"/>
        <w:rPr>
          <w:color w:val="000000" w:themeColor="text1"/>
        </w:rPr>
      </w:pPr>
      <w:r w:rsidRPr="007C6A8F">
        <w:rPr>
          <w:color w:val="000000" w:themeColor="text1"/>
        </w:rPr>
        <w:lastRenderedPageBreak/>
        <w:t>je akreditovaná vnútroštátnym akreditačným orgánom iného členského štátu,</w:t>
      </w:r>
      <w:r w:rsidRPr="007C6A8F">
        <w:rPr>
          <w:rStyle w:val="Odkaznapoznmkupodiarou"/>
          <w:color w:val="000000" w:themeColor="text1"/>
        </w:rPr>
        <w:footnoteReference w:id="30"/>
      </w:r>
      <w:r w:rsidRPr="007C6A8F">
        <w:rPr>
          <w:color w:val="000000" w:themeColor="text1"/>
        </w:rPr>
        <w:t>) ak má sídlo</w:t>
      </w:r>
      <w:r w:rsidRPr="00F91797">
        <w:rPr>
          <w:color w:val="000000" w:themeColor="text1"/>
        </w:rPr>
        <w:t xml:space="preserve"> v tomto </w:t>
      </w:r>
      <w:r w:rsidR="00C73CC5">
        <w:rPr>
          <w:color w:val="000000" w:themeColor="text1"/>
        </w:rPr>
        <w:t xml:space="preserve">členskom </w:t>
      </w:r>
      <w:r w:rsidRPr="00F91797">
        <w:rPr>
          <w:color w:val="000000" w:themeColor="text1"/>
        </w:rPr>
        <w:t xml:space="preserve">štáte, a </w:t>
      </w:r>
      <w:r w:rsidR="00723FC0" w:rsidRPr="00F91797">
        <w:rPr>
          <w:color w:val="000000" w:themeColor="text1"/>
        </w:rPr>
        <w:t>má na území Slovenskej republiky splnomocneného zástupcu</w:t>
      </w:r>
      <w:r w:rsidR="00025546" w:rsidRPr="00F91797">
        <w:rPr>
          <w:color w:val="000000" w:themeColor="text1"/>
        </w:rPr>
        <w:t>; za</w:t>
      </w:r>
      <w:r w:rsidR="008D2664">
        <w:rPr>
          <w:color w:val="000000" w:themeColor="text1"/>
        </w:rPr>
        <w:t> </w:t>
      </w:r>
      <w:r w:rsidR="00025546" w:rsidRPr="00F91797">
        <w:rPr>
          <w:color w:val="000000" w:themeColor="text1"/>
        </w:rPr>
        <w:t>splnomocneného zástupcu sa považuje osoba oprávnená zastupovať</w:t>
      </w:r>
      <w:r w:rsidR="00025546" w:rsidRPr="00F91797">
        <w:rPr>
          <w:rStyle w:val="Odkaznapoznmkupodiarou"/>
          <w:color w:val="000000" w:themeColor="text1"/>
        </w:rPr>
        <w:footnoteReference w:id="31"/>
      </w:r>
      <w:r w:rsidR="00025546" w:rsidRPr="00F91797">
        <w:rPr>
          <w:color w:val="000000" w:themeColor="text1"/>
        </w:rPr>
        <w:t>) právnickú osobu v konaniach podľa tohto zákona, ktoré vedie ministerstvo</w:t>
      </w:r>
      <w:r w:rsidR="008B1E78">
        <w:rPr>
          <w:color w:val="000000" w:themeColor="text1"/>
        </w:rPr>
        <w:t xml:space="preserve"> pôdohospodárstva</w:t>
      </w:r>
      <w:r w:rsidR="00025546" w:rsidRPr="00F91797">
        <w:rPr>
          <w:color w:val="000000" w:themeColor="text1"/>
        </w:rPr>
        <w:t xml:space="preserve"> alebo kontrolný ústav</w:t>
      </w:r>
      <w:r w:rsidR="00723FC0" w:rsidRPr="00F91797">
        <w:rPr>
          <w:color w:val="000000" w:themeColor="text1"/>
        </w:rPr>
        <w:t>.</w:t>
      </w:r>
    </w:p>
    <w:p w14:paraId="29587EB6" w14:textId="2105703F" w:rsidR="00FD5913" w:rsidRPr="00F91797" w:rsidRDefault="00723FC0" w:rsidP="00135835">
      <w:pPr>
        <w:pStyle w:val="odsek1"/>
        <w:keepNext w:val="0"/>
        <w:widowControl w:val="0"/>
        <w:numPr>
          <w:ilvl w:val="0"/>
          <w:numId w:val="24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 xml:space="preserve">Právnická osoba podľa odseku 1 </w:t>
      </w:r>
      <w:r w:rsidR="00064800" w:rsidRPr="00F91797">
        <w:rPr>
          <w:color w:val="000000" w:themeColor="text1"/>
        </w:rPr>
        <w:t>pred</w:t>
      </w:r>
      <w:r w:rsidR="00481410" w:rsidRPr="00F91797">
        <w:rPr>
          <w:color w:val="000000" w:themeColor="text1"/>
        </w:rPr>
        <w:t>kladá</w:t>
      </w:r>
      <w:r w:rsidRPr="00F91797">
        <w:rPr>
          <w:color w:val="000000" w:themeColor="text1"/>
        </w:rPr>
        <w:t xml:space="preserve"> žiadosť o zápis d</w:t>
      </w:r>
      <w:r w:rsidR="00D52A78" w:rsidRPr="00F91797">
        <w:rPr>
          <w:color w:val="000000" w:themeColor="text1"/>
        </w:rPr>
        <w:t>o</w:t>
      </w:r>
      <w:r w:rsidRPr="00F91797">
        <w:rPr>
          <w:color w:val="000000" w:themeColor="text1"/>
        </w:rPr>
        <w:t xml:space="preserve"> registra </w:t>
      </w:r>
      <w:r w:rsidR="004F4828" w:rsidRPr="00F91797">
        <w:rPr>
          <w:color w:val="000000" w:themeColor="text1"/>
        </w:rPr>
        <w:t>inšpekčných organizácií</w:t>
      </w:r>
      <w:r w:rsidR="00EF353E" w:rsidRPr="00F91797">
        <w:rPr>
          <w:color w:val="000000" w:themeColor="text1"/>
        </w:rPr>
        <w:t xml:space="preserve"> kontrolnému ústavu</w:t>
      </w:r>
      <w:r w:rsidR="00EE6B9D" w:rsidRPr="00F91797">
        <w:rPr>
          <w:color w:val="000000" w:themeColor="text1"/>
        </w:rPr>
        <w:t>.</w:t>
      </w:r>
      <w:r w:rsidR="0017223E" w:rsidRPr="00F91797">
        <w:rPr>
          <w:color w:val="000000" w:themeColor="text1"/>
        </w:rPr>
        <w:t xml:space="preserve"> </w:t>
      </w:r>
      <w:r w:rsidR="00532B4B" w:rsidRPr="00F91797">
        <w:rPr>
          <w:color w:val="000000" w:themeColor="text1"/>
        </w:rPr>
        <w:t>Vzor žiadosti zverejňuje</w:t>
      </w:r>
      <w:r w:rsidR="008D2664">
        <w:rPr>
          <w:color w:val="000000" w:themeColor="text1"/>
        </w:rPr>
        <w:t xml:space="preserve"> kontrolný ústav na </w:t>
      </w:r>
      <w:r w:rsidR="00532B4B" w:rsidRPr="00F91797">
        <w:rPr>
          <w:color w:val="000000" w:themeColor="text1"/>
        </w:rPr>
        <w:t>svojom webovom sídle</w:t>
      </w:r>
      <w:r w:rsidR="00091768" w:rsidRPr="00F91797">
        <w:rPr>
          <w:color w:val="000000" w:themeColor="text1"/>
        </w:rPr>
        <w:t>.</w:t>
      </w:r>
      <w:r w:rsidR="002672E3" w:rsidRPr="00F91797">
        <w:rPr>
          <w:color w:val="000000" w:themeColor="text1"/>
        </w:rPr>
        <w:t xml:space="preserve"> </w:t>
      </w:r>
      <w:r w:rsidR="00091768" w:rsidRPr="00F91797">
        <w:rPr>
          <w:color w:val="000000" w:themeColor="text1"/>
        </w:rPr>
        <w:t>P</w:t>
      </w:r>
      <w:r w:rsidR="003C405B" w:rsidRPr="00F91797">
        <w:rPr>
          <w:color w:val="000000" w:themeColor="text1"/>
        </w:rPr>
        <w:t>ríloh</w:t>
      </w:r>
      <w:r w:rsidR="00E97262" w:rsidRPr="00F91797">
        <w:rPr>
          <w:color w:val="000000" w:themeColor="text1"/>
        </w:rPr>
        <w:t>ami</w:t>
      </w:r>
      <w:r w:rsidR="003C405B" w:rsidRPr="00F91797">
        <w:rPr>
          <w:color w:val="000000" w:themeColor="text1"/>
        </w:rPr>
        <w:t xml:space="preserve"> k</w:t>
      </w:r>
      <w:r w:rsidR="00EE6B9D" w:rsidRPr="00F91797">
        <w:rPr>
          <w:color w:val="000000" w:themeColor="text1"/>
        </w:rPr>
        <w:t> </w:t>
      </w:r>
      <w:r w:rsidR="003C405B" w:rsidRPr="00F91797">
        <w:rPr>
          <w:color w:val="000000" w:themeColor="text1"/>
        </w:rPr>
        <w:t>žiadosti</w:t>
      </w:r>
      <w:r w:rsidR="00EE6B9D" w:rsidRPr="00F91797">
        <w:rPr>
          <w:color w:val="000000" w:themeColor="text1"/>
        </w:rPr>
        <w:t xml:space="preserve"> </w:t>
      </w:r>
      <w:r w:rsidR="00A87266" w:rsidRPr="00F91797">
        <w:rPr>
          <w:color w:val="000000" w:themeColor="text1"/>
        </w:rPr>
        <w:t xml:space="preserve">o zápis </w:t>
      </w:r>
      <w:r w:rsidR="00EE6B9D" w:rsidRPr="00F91797">
        <w:rPr>
          <w:color w:val="000000" w:themeColor="text1"/>
        </w:rPr>
        <w:t>do registra inšpekčných organizácií</w:t>
      </w:r>
      <w:r w:rsidR="003C405B" w:rsidRPr="00F91797">
        <w:rPr>
          <w:color w:val="000000" w:themeColor="text1"/>
        </w:rPr>
        <w:t xml:space="preserve"> </w:t>
      </w:r>
      <w:r w:rsidR="00E97262" w:rsidRPr="00F91797">
        <w:rPr>
          <w:color w:val="000000" w:themeColor="text1"/>
        </w:rPr>
        <w:t>sú</w:t>
      </w:r>
    </w:p>
    <w:p w14:paraId="4301C7AF" w14:textId="68DC9188" w:rsidR="00FD5913" w:rsidRPr="00F91797" w:rsidRDefault="00FD5913" w:rsidP="00135835">
      <w:pPr>
        <w:pStyle w:val="adda"/>
        <w:keepNext w:val="0"/>
        <w:widowControl w:val="0"/>
        <w:numPr>
          <w:ilvl w:val="0"/>
          <w:numId w:val="23"/>
        </w:numPr>
        <w:rPr>
          <w:color w:val="000000" w:themeColor="text1"/>
        </w:rPr>
      </w:pPr>
      <w:r w:rsidRPr="00F91797">
        <w:rPr>
          <w:color w:val="000000" w:themeColor="text1"/>
        </w:rPr>
        <w:t xml:space="preserve">rozhodnutie </w:t>
      </w:r>
      <w:r w:rsidR="00ED1012" w:rsidRPr="00F91797">
        <w:rPr>
          <w:color w:val="000000" w:themeColor="text1"/>
        </w:rPr>
        <w:t xml:space="preserve">o udelení akreditácie a </w:t>
      </w:r>
      <w:r w:rsidR="00D34125" w:rsidRPr="00F91797">
        <w:rPr>
          <w:color w:val="000000" w:themeColor="text1"/>
        </w:rPr>
        <w:t>osvedčenie o akreditácii i</w:t>
      </w:r>
      <w:r w:rsidR="009961FC" w:rsidRPr="00F91797">
        <w:rPr>
          <w:color w:val="000000" w:themeColor="text1"/>
        </w:rPr>
        <w:t>nšpekčného orgánu</w:t>
      </w:r>
      <w:r w:rsidR="00EE6B9D" w:rsidRPr="00F91797">
        <w:rPr>
          <w:color w:val="000000" w:themeColor="text1"/>
        </w:rPr>
        <w:t xml:space="preserve"> a</w:t>
      </w:r>
    </w:p>
    <w:p w14:paraId="36566DED" w14:textId="70C7FFD8" w:rsidR="00FD5913" w:rsidRPr="00F91797" w:rsidRDefault="00FD5913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 xml:space="preserve">rozhodnutie </w:t>
      </w:r>
      <w:r w:rsidR="00ED1012" w:rsidRPr="00F91797">
        <w:rPr>
          <w:color w:val="000000" w:themeColor="text1"/>
        </w:rPr>
        <w:t xml:space="preserve">o udelení akreditácie a </w:t>
      </w:r>
      <w:r w:rsidR="00F449A9" w:rsidRPr="00F91797">
        <w:rPr>
          <w:color w:val="000000" w:themeColor="text1"/>
        </w:rPr>
        <w:t xml:space="preserve">osvedčenie o akreditácii </w:t>
      </w:r>
      <w:r w:rsidR="009961FC" w:rsidRPr="00F91797">
        <w:rPr>
          <w:color w:val="000000" w:themeColor="text1"/>
        </w:rPr>
        <w:t>certifikačného orgánu</w:t>
      </w:r>
      <w:r w:rsidR="00F449A9" w:rsidRPr="00F91797">
        <w:rPr>
          <w:color w:val="000000" w:themeColor="text1"/>
        </w:rPr>
        <w:t>.</w:t>
      </w:r>
    </w:p>
    <w:p w14:paraId="7EB5FB0E" w14:textId="2A9C6097" w:rsidR="00AA6380" w:rsidRPr="00AA6380" w:rsidRDefault="00AA6380" w:rsidP="00135835">
      <w:pPr>
        <w:pStyle w:val="odsek1"/>
        <w:keepNext w:val="0"/>
        <w:widowControl w:val="0"/>
        <w:numPr>
          <w:ilvl w:val="0"/>
          <w:numId w:val="24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>Ak má žiadosť o zápis do registra inšpekčných organizácií nedostatky alebo neo</w:t>
      </w:r>
      <w:r>
        <w:rPr>
          <w:color w:val="000000" w:themeColor="text1"/>
        </w:rPr>
        <w:t>bsahuje náležitosti podľa odsek</w:t>
      </w:r>
      <w:r w:rsidR="00651C80">
        <w:rPr>
          <w:color w:val="000000" w:themeColor="text1"/>
        </w:rPr>
        <w:t>u</w:t>
      </w:r>
      <w:r>
        <w:rPr>
          <w:color w:val="000000" w:themeColor="text1"/>
        </w:rPr>
        <w:t xml:space="preserve"> 2</w:t>
      </w:r>
      <w:r w:rsidRPr="00F91797">
        <w:rPr>
          <w:color w:val="000000" w:themeColor="text1"/>
        </w:rPr>
        <w:t xml:space="preserve">, kontrolný ústav preruší konanie a vyzve </w:t>
      </w:r>
      <w:r>
        <w:rPr>
          <w:color w:val="000000" w:themeColor="text1"/>
        </w:rPr>
        <w:t>právnickú osobu podľa odseku 1</w:t>
      </w:r>
      <w:r w:rsidRPr="00F91797">
        <w:rPr>
          <w:color w:val="000000" w:themeColor="text1"/>
        </w:rPr>
        <w:t xml:space="preserve">, aby do 30 dní </w:t>
      </w:r>
      <w:r>
        <w:rPr>
          <w:color w:val="000000" w:themeColor="text1"/>
        </w:rPr>
        <w:t xml:space="preserve">od doručenia výzvy </w:t>
      </w:r>
      <w:r w:rsidRPr="00F91797">
        <w:rPr>
          <w:color w:val="000000" w:themeColor="text1"/>
        </w:rPr>
        <w:t>odstránil</w:t>
      </w:r>
      <w:r>
        <w:rPr>
          <w:color w:val="000000" w:themeColor="text1"/>
        </w:rPr>
        <w:t>a</w:t>
      </w:r>
      <w:r w:rsidRPr="00F91797">
        <w:rPr>
          <w:color w:val="000000" w:themeColor="text1"/>
        </w:rPr>
        <w:t xml:space="preserve"> nedostatky žiadosti o zápis do registra inšpekčných organizácií alebo doplnil</w:t>
      </w:r>
      <w:r>
        <w:rPr>
          <w:color w:val="000000" w:themeColor="text1"/>
        </w:rPr>
        <w:t>a</w:t>
      </w:r>
      <w:r w:rsidRPr="00F91797">
        <w:rPr>
          <w:color w:val="000000" w:themeColor="text1"/>
        </w:rPr>
        <w:t xml:space="preserve"> jej náležitosti.</w:t>
      </w:r>
    </w:p>
    <w:p w14:paraId="3CF010EF" w14:textId="2503B3AF" w:rsidR="00AA6380" w:rsidRPr="00AA6380" w:rsidRDefault="00AA6380" w:rsidP="00135835">
      <w:pPr>
        <w:pStyle w:val="odsek1"/>
        <w:keepNext w:val="0"/>
        <w:widowControl w:val="0"/>
        <w:numPr>
          <w:ilvl w:val="0"/>
          <w:numId w:val="24"/>
        </w:numPr>
        <w:tabs>
          <w:tab w:val="clear" w:pos="0"/>
        </w:tabs>
        <w:ind w:left="0" w:firstLine="709"/>
        <w:rPr>
          <w:color w:val="000000" w:themeColor="text1"/>
        </w:rPr>
      </w:pPr>
      <w:r>
        <w:t xml:space="preserve">Ak právnická osoba </w:t>
      </w:r>
      <w:r w:rsidR="00651C80">
        <w:t xml:space="preserve">spĺňa podmienky </w:t>
      </w:r>
      <w:r>
        <w:t xml:space="preserve">podľa odseku 1 </w:t>
      </w:r>
      <w:r w:rsidR="00651C80">
        <w:t xml:space="preserve">a </w:t>
      </w:r>
      <w:r w:rsidR="00651C80" w:rsidRPr="00F91797">
        <w:rPr>
          <w:color w:val="000000" w:themeColor="text1"/>
        </w:rPr>
        <w:t xml:space="preserve">žiadosť o zápis do registra inšpekčných organizácií </w:t>
      </w:r>
      <w:r w:rsidR="00651C80">
        <w:rPr>
          <w:color w:val="000000" w:themeColor="text1"/>
        </w:rPr>
        <w:t xml:space="preserve">má náležitosti </w:t>
      </w:r>
      <w:r>
        <w:t>podľa odsek</w:t>
      </w:r>
      <w:r w:rsidR="00651C80">
        <w:t>u</w:t>
      </w:r>
      <w:r>
        <w:t xml:space="preserve"> 2, kontrolný ústav zapíše právnickú osobu podľa odseku 1 do registra inšpekčných organizácií do 30 dní odo dňa doručenia žiadosti o zápis do registra inšpekčných organizácií </w:t>
      </w:r>
      <w:r w:rsidR="009831BE" w:rsidRPr="00F91797">
        <w:rPr>
          <w:color w:val="000000" w:themeColor="text1"/>
        </w:rPr>
        <w:t>alebo doplnenia jej chýb</w:t>
      </w:r>
      <w:r w:rsidR="009831BE">
        <w:rPr>
          <w:color w:val="000000" w:themeColor="text1"/>
        </w:rPr>
        <w:t>ajúcich náležitostí podľa odsekov 1 a</w:t>
      </w:r>
      <w:r w:rsidR="009831BE" w:rsidRPr="00F91797">
        <w:rPr>
          <w:color w:val="000000" w:themeColor="text1"/>
        </w:rPr>
        <w:t xml:space="preserve"> 2</w:t>
      </w:r>
      <w:r w:rsidR="009831BE">
        <w:rPr>
          <w:color w:val="000000" w:themeColor="text1"/>
        </w:rPr>
        <w:t xml:space="preserve"> </w:t>
      </w:r>
      <w:r>
        <w:t xml:space="preserve">a vydá jej </w:t>
      </w:r>
      <w:r w:rsidRPr="00F91797">
        <w:rPr>
          <w:color w:val="000000" w:themeColor="text1"/>
        </w:rPr>
        <w:t>oprávnenie na výkon vstupného preverenia, úradnej kontroly prevádzkovateľa a certifikácie na dobu platnosti rozhodnutia o udelení akreditácie a osvedčenia o akreditácii uvedeného v § </w:t>
      </w:r>
      <w:r w:rsidR="00F41013">
        <w:rPr>
          <w:color w:val="000000" w:themeColor="text1"/>
        </w:rPr>
        <w:t>5</w:t>
      </w:r>
      <w:r w:rsidRPr="00F91797">
        <w:rPr>
          <w:color w:val="000000" w:themeColor="text1"/>
        </w:rPr>
        <w:t xml:space="preserve"> ods. 2 písm. c)</w:t>
      </w:r>
      <w:r>
        <w:t>.</w:t>
      </w:r>
    </w:p>
    <w:p w14:paraId="2CC3DF69" w14:textId="1A11177E" w:rsidR="00625701" w:rsidRPr="00F91797" w:rsidRDefault="00CE5F07" w:rsidP="00135835">
      <w:pPr>
        <w:pStyle w:val="odsek1"/>
        <w:keepNext w:val="0"/>
        <w:widowControl w:val="0"/>
        <w:numPr>
          <w:ilvl w:val="0"/>
          <w:numId w:val="24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rFonts w:eastAsiaTheme="minorHAnsi"/>
          <w:color w:val="000000" w:themeColor="text1"/>
          <w:lang w:eastAsia="en-US"/>
        </w:rPr>
        <w:t>Ak kontrolný ústav vyhovie žiadosti o </w:t>
      </w:r>
      <w:r w:rsidRPr="00F91797">
        <w:rPr>
          <w:color w:val="000000" w:themeColor="text1"/>
        </w:rPr>
        <w:t>zápis do registra inšpekčných organizácií</w:t>
      </w:r>
      <w:r w:rsidRPr="00F91797">
        <w:rPr>
          <w:rFonts w:eastAsiaTheme="minorHAnsi"/>
          <w:color w:val="000000" w:themeColor="text1"/>
          <w:lang w:eastAsia="en-US"/>
        </w:rPr>
        <w:t xml:space="preserve"> v plnom rozsahu, nevyhotovuje písomné </w:t>
      </w:r>
      <w:r w:rsidR="007158DF">
        <w:rPr>
          <w:rFonts w:eastAsiaTheme="minorHAnsi"/>
          <w:color w:val="000000" w:themeColor="text1"/>
          <w:lang w:eastAsia="en-US"/>
        </w:rPr>
        <w:t xml:space="preserve">vyhotovenie </w:t>
      </w:r>
      <w:r w:rsidRPr="00F91797">
        <w:rPr>
          <w:color w:val="000000" w:themeColor="text1"/>
        </w:rPr>
        <w:t>rozhodnuti</w:t>
      </w:r>
      <w:r w:rsidR="007158DF">
        <w:rPr>
          <w:color w:val="000000" w:themeColor="text1"/>
        </w:rPr>
        <w:t>a</w:t>
      </w:r>
      <w:r w:rsidR="000E34B1">
        <w:rPr>
          <w:rFonts w:eastAsiaTheme="minorHAnsi"/>
          <w:color w:val="000000" w:themeColor="text1"/>
          <w:lang w:eastAsia="en-US"/>
        </w:rPr>
        <w:t>;</w:t>
      </w:r>
      <w:r w:rsidRPr="00F91797">
        <w:rPr>
          <w:rFonts w:eastAsiaTheme="minorHAnsi"/>
          <w:color w:val="000000" w:themeColor="text1"/>
          <w:lang w:eastAsia="en-US"/>
        </w:rPr>
        <w:t xml:space="preserve"> </w:t>
      </w:r>
      <w:r w:rsidR="000E34B1">
        <w:rPr>
          <w:rFonts w:eastAsiaTheme="minorHAnsi"/>
          <w:color w:val="000000" w:themeColor="text1"/>
          <w:lang w:eastAsia="en-US"/>
        </w:rPr>
        <w:t>k</w:t>
      </w:r>
      <w:r w:rsidRPr="00F91797">
        <w:rPr>
          <w:rFonts w:eastAsiaTheme="minorHAnsi"/>
          <w:color w:val="000000" w:themeColor="text1"/>
          <w:lang w:eastAsia="en-US"/>
        </w:rPr>
        <w:t xml:space="preserve">ontrolný ústav </w:t>
      </w:r>
      <w:r w:rsidR="00AA6380" w:rsidRPr="00F91797">
        <w:rPr>
          <w:color w:val="000000" w:themeColor="text1"/>
        </w:rPr>
        <w:t xml:space="preserve">bezodkladne </w:t>
      </w:r>
      <w:r w:rsidRPr="00F91797">
        <w:rPr>
          <w:rFonts w:eastAsiaTheme="minorHAnsi"/>
          <w:color w:val="000000" w:themeColor="text1"/>
          <w:lang w:eastAsia="en-US"/>
        </w:rPr>
        <w:t>vyznačí registráciu v spise</w:t>
      </w:r>
      <w:r w:rsidR="00475827" w:rsidRPr="00F91797">
        <w:rPr>
          <w:color w:val="000000" w:themeColor="text1"/>
        </w:rPr>
        <w:t>.</w:t>
      </w:r>
    </w:p>
    <w:p w14:paraId="715E8F77" w14:textId="2F9D5FDC" w:rsidR="00853E0B" w:rsidRPr="00F91797" w:rsidRDefault="0030236E" w:rsidP="00135835">
      <w:pPr>
        <w:pStyle w:val="odsek1"/>
        <w:keepNext w:val="0"/>
        <w:widowControl w:val="0"/>
        <w:numPr>
          <w:ilvl w:val="0"/>
          <w:numId w:val="24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 xml:space="preserve">Oprávnenia </w:t>
      </w:r>
      <w:r w:rsidR="00853E0B" w:rsidRPr="00F91797">
        <w:rPr>
          <w:color w:val="000000" w:themeColor="text1"/>
        </w:rPr>
        <w:t>a povinnosti inšpekčnej organizáci</w:t>
      </w:r>
      <w:r w:rsidR="00091768" w:rsidRPr="00F91797">
        <w:rPr>
          <w:color w:val="000000" w:themeColor="text1"/>
        </w:rPr>
        <w:t>e</w:t>
      </w:r>
      <w:r w:rsidR="00853E0B" w:rsidRPr="00F91797">
        <w:rPr>
          <w:color w:val="000000" w:themeColor="text1"/>
        </w:rPr>
        <w:t xml:space="preserve"> </w:t>
      </w:r>
      <w:r w:rsidR="00FD2EA2" w:rsidRPr="00F91797">
        <w:rPr>
          <w:color w:val="000000" w:themeColor="text1"/>
        </w:rPr>
        <w:t>na výkon vstupného preverenia,</w:t>
      </w:r>
      <w:r w:rsidR="00E709E8" w:rsidRPr="00F91797">
        <w:rPr>
          <w:color w:val="000000" w:themeColor="text1"/>
        </w:rPr>
        <w:t xml:space="preserve"> </w:t>
      </w:r>
      <w:r w:rsidR="00FD2EA2" w:rsidRPr="00F91797">
        <w:rPr>
          <w:color w:val="000000" w:themeColor="text1"/>
        </w:rPr>
        <w:t xml:space="preserve">úradnej kontroly prevádzkovateľa a certifikácie </w:t>
      </w:r>
      <w:r w:rsidR="00853E0B" w:rsidRPr="00F91797">
        <w:rPr>
          <w:color w:val="000000" w:themeColor="text1"/>
        </w:rPr>
        <w:t xml:space="preserve">vznikajú dňom </w:t>
      </w:r>
      <w:r w:rsidR="00FD2EA2" w:rsidRPr="00F91797">
        <w:rPr>
          <w:color w:val="000000" w:themeColor="text1"/>
        </w:rPr>
        <w:t xml:space="preserve">jej </w:t>
      </w:r>
      <w:r w:rsidR="00853E0B" w:rsidRPr="00F91797">
        <w:rPr>
          <w:color w:val="000000" w:themeColor="text1"/>
        </w:rPr>
        <w:t>zápisu do registra inšpekčných organizácií.</w:t>
      </w:r>
    </w:p>
    <w:p w14:paraId="51C24E01" w14:textId="0230AD5C" w:rsidR="00505764" w:rsidRPr="00F91797" w:rsidRDefault="00505764" w:rsidP="00135835">
      <w:pPr>
        <w:pStyle w:val="odsek1"/>
        <w:keepNext w:val="0"/>
        <w:widowControl w:val="0"/>
        <w:numPr>
          <w:ilvl w:val="0"/>
          <w:numId w:val="24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>Odvolanie proti rozhodnutiu o žiadosti o zápis do registra inšpekčných organizácií, ktorým kontrolný ústav žiadosti nevyhove</w:t>
      </w:r>
      <w:r w:rsidR="00A96440">
        <w:rPr>
          <w:color w:val="000000" w:themeColor="text1"/>
        </w:rPr>
        <w:t>l</w:t>
      </w:r>
      <w:r w:rsidRPr="00F91797">
        <w:rPr>
          <w:color w:val="000000" w:themeColor="text1"/>
        </w:rPr>
        <w:t xml:space="preserve"> alebo jej vyhove</w:t>
      </w:r>
      <w:r w:rsidR="00A96440">
        <w:rPr>
          <w:color w:val="000000" w:themeColor="text1"/>
        </w:rPr>
        <w:t>l</w:t>
      </w:r>
      <w:r w:rsidRPr="00F91797">
        <w:rPr>
          <w:color w:val="000000" w:themeColor="text1"/>
        </w:rPr>
        <w:t xml:space="preserve"> len sčasti, nemá odkladný účinok.</w:t>
      </w:r>
    </w:p>
    <w:p w14:paraId="53B2BDA4" w14:textId="0416365E" w:rsidR="00486821" w:rsidRPr="00F91797" w:rsidRDefault="00486821" w:rsidP="00135835">
      <w:pPr>
        <w:pStyle w:val="odsek1"/>
        <w:keepNext w:val="0"/>
        <w:widowControl w:val="0"/>
        <w:numPr>
          <w:ilvl w:val="0"/>
          <w:numId w:val="24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>Na konanie o zmene údajov zapísaných v registri inšpekčných organizácií</w:t>
      </w:r>
      <w:r w:rsidR="00540E34" w:rsidRPr="00F91797">
        <w:rPr>
          <w:color w:val="000000" w:themeColor="text1"/>
        </w:rPr>
        <w:t xml:space="preserve"> sa</w:t>
      </w:r>
      <w:r w:rsidR="008D2664">
        <w:rPr>
          <w:color w:val="000000" w:themeColor="text1"/>
        </w:rPr>
        <w:t> </w:t>
      </w:r>
      <w:r w:rsidRPr="00F91797">
        <w:rPr>
          <w:color w:val="000000" w:themeColor="text1"/>
        </w:rPr>
        <w:t xml:space="preserve">primerane vzťahujú odseky 2 až </w:t>
      </w:r>
      <w:r w:rsidR="009831BE">
        <w:rPr>
          <w:color w:val="000000" w:themeColor="text1"/>
        </w:rPr>
        <w:t>7</w:t>
      </w:r>
      <w:r w:rsidRPr="00F91797">
        <w:rPr>
          <w:color w:val="000000" w:themeColor="text1"/>
        </w:rPr>
        <w:t>.</w:t>
      </w:r>
    </w:p>
    <w:p w14:paraId="0B222EB3" w14:textId="77777777" w:rsidR="00703A2A" w:rsidRPr="00F91797" w:rsidRDefault="00703A2A" w:rsidP="00135835">
      <w:pPr>
        <w:pStyle w:val="Nadpis1"/>
        <w:keepNext w:val="0"/>
        <w:widowControl w:val="0"/>
        <w:rPr>
          <w:color w:val="000000" w:themeColor="text1"/>
        </w:rPr>
      </w:pPr>
    </w:p>
    <w:p w14:paraId="39662EA4" w14:textId="77777777" w:rsidR="00D4696A" w:rsidRPr="00F91797" w:rsidRDefault="00613F8B" w:rsidP="00135835">
      <w:pPr>
        <w:pStyle w:val="Nadpis2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Výmaz z </w:t>
      </w:r>
      <w:r w:rsidR="007469C1" w:rsidRPr="00F91797">
        <w:rPr>
          <w:color w:val="000000" w:themeColor="text1"/>
        </w:rPr>
        <w:t>registra inšpekčných organizácií</w:t>
      </w:r>
    </w:p>
    <w:p w14:paraId="20182A76" w14:textId="1CBF0B3A" w:rsidR="00F43142" w:rsidRPr="00F91797" w:rsidRDefault="0030236E" w:rsidP="00135835">
      <w:pPr>
        <w:pStyle w:val="odsek1"/>
        <w:keepNext w:val="0"/>
        <w:widowControl w:val="0"/>
        <w:numPr>
          <w:ilvl w:val="0"/>
          <w:numId w:val="27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 xml:space="preserve">Oprávnenia </w:t>
      </w:r>
      <w:r w:rsidR="00475827" w:rsidRPr="00F91797">
        <w:rPr>
          <w:color w:val="000000" w:themeColor="text1"/>
        </w:rPr>
        <w:t xml:space="preserve">a povinnosti </w:t>
      </w:r>
      <w:r w:rsidR="00A27E4A" w:rsidRPr="00F91797">
        <w:rPr>
          <w:color w:val="000000" w:themeColor="text1"/>
        </w:rPr>
        <w:t>inšpekčnej organizáci</w:t>
      </w:r>
      <w:r w:rsidR="00091768" w:rsidRPr="00F91797">
        <w:rPr>
          <w:color w:val="000000" w:themeColor="text1"/>
        </w:rPr>
        <w:t>e</w:t>
      </w:r>
      <w:r w:rsidR="00A27E4A" w:rsidRPr="00F91797">
        <w:rPr>
          <w:color w:val="000000" w:themeColor="text1"/>
        </w:rPr>
        <w:t xml:space="preserve"> </w:t>
      </w:r>
      <w:r w:rsidR="00D4696A" w:rsidRPr="00F91797">
        <w:rPr>
          <w:color w:val="000000" w:themeColor="text1"/>
        </w:rPr>
        <w:t xml:space="preserve">na výkon </w:t>
      </w:r>
      <w:r w:rsidR="00C4551C" w:rsidRPr="00F91797">
        <w:rPr>
          <w:color w:val="000000" w:themeColor="text1"/>
        </w:rPr>
        <w:t>vstupn</w:t>
      </w:r>
      <w:r w:rsidR="00315579" w:rsidRPr="00F91797">
        <w:rPr>
          <w:color w:val="000000" w:themeColor="text1"/>
        </w:rPr>
        <w:t>ého preverenia,</w:t>
      </w:r>
      <w:r w:rsidR="00E709E8" w:rsidRPr="00F91797">
        <w:rPr>
          <w:color w:val="000000" w:themeColor="text1"/>
        </w:rPr>
        <w:t xml:space="preserve"> </w:t>
      </w:r>
      <w:r w:rsidR="004442E0" w:rsidRPr="00F91797">
        <w:rPr>
          <w:color w:val="000000" w:themeColor="text1"/>
        </w:rPr>
        <w:t xml:space="preserve">úradnej </w:t>
      </w:r>
      <w:r w:rsidR="00D4696A" w:rsidRPr="00F91797">
        <w:rPr>
          <w:color w:val="000000" w:themeColor="text1"/>
        </w:rPr>
        <w:t xml:space="preserve">kontroly </w:t>
      </w:r>
      <w:r w:rsidR="00475827" w:rsidRPr="00F91797">
        <w:rPr>
          <w:color w:val="000000" w:themeColor="text1"/>
        </w:rPr>
        <w:t xml:space="preserve">prevádzkovateľa </w:t>
      </w:r>
      <w:r w:rsidR="00D4696A" w:rsidRPr="00F91797">
        <w:rPr>
          <w:color w:val="000000" w:themeColor="text1"/>
        </w:rPr>
        <w:t>a certifikácie zanik</w:t>
      </w:r>
      <w:r w:rsidR="00266975" w:rsidRPr="00F91797">
        <w:rPr>
          <w:color w:val="000000" w:themeColor="text1"/>
        </w:rPr>
        <w:t>ajú</w:t>
      </w:r>
      <w:r w:rsidR="00AE3EE1" w:rsidRPr="00F91797">
        <w:rPr>
          <w:color w:val="000000" w:themeColor="text1"/>
        </w:rPr>
        <w:t xml:space="preserve"> </w:t>
      </w:r>
      <w:r w:rsidR="00FC1032" w:rsidRPr="00F91797">
        <w:rPr>
          <w:color w:val="000000" w:themeColor="text1"/>
        </w:rPr>
        <w:t>a oprávnenie na výkon vstupného preverenia,</w:t>
      </w:r>
      <w:r w:rsidR="00E709E8" w:rsidRPr="00F91797">
        <w:rPr>
          <w:color w:val="000000" w:themeColor="text1"/>
        </w:rPr>
        <w:t xml:space="preserve"> </w:t>
      </w:r>
      <w:r w:rsidR="00FC1032" w:rsidRPr="00F91797">
        <w:rPr>
          <w:color w:val="000000" w:themeColor="text1"/>
        </w:rPr>
        <w:t xml:space="preserve">úradnej kontroly prevádzkovateľa a certifikácie </w:t>
      </w:r>
      <w:r w:rsidR="00E0709E" w:rsidRPr="00F91797">
        <w:rPr>
          <w:color w:val="000000" w:themeColor="text1"/>
        </w:rPr>
        <w:t xml:space="preserve">vydané podľa § </w:t>
      </w:r>
      <w:r w:rsidR="00F41013">
        <w:rPr>
          <w:color w:val="000000" w:themeColor="text1"/>
        </w:rPr>
        <w:t>11</w:t>
      </w:r>
      <w:r w:rsidR="00F41013" w:rsidRPr="00F91797">
        <w:rPr>
          <w:color w:val="000000" w:themeColor="text1"/>
        </w:rPr>
        <w:t xml:space="preserve"> </w:t>
      </w:r>
      <w:r w:rsidR="00E0709E" w:rsidRPr="00F91797">
        <w:rPr>
          <w:color w:val="000000" w:themeColor="text1"/>
        </w:rPr>
        <w:t xml:space="preserve">ods. 3 </w:t>
      </w:r>
      <w:r w:rsidR="00FC1032" w:rsidRPr="00F91797">
        <w:rPr>
          <w:color w:val="000000" w:themeColor="text1"/>
        </w:rPr>
        <w:t xml:space="preserve">stráca platnosť </w:t>
      </w:r>
    </w:p>
    <w:p w14:paraId="5A21C563" w14:textId="77777777" w:rsidR="00083D7D" w:rsidRPr="00F91797" w:rsidRDefault="006C20B2" w:rsidP="00135835">
      <w:pPr>
        <w:pStyle w:val="adda"/>
        <w:keepNext w:val="0"/>
        <w:widowControl w:val="0"/>
        <w:numPr>
          <w:ilvl w:val="0"/>
          <w:numId w:val="25"/>
        </w:numPr>
        <w:rPr>
          <w:color w:val="000000" w:themeColor="text1"/>
        </w:rPr>
      </w:pPr>
      <w:r w:rsidRPr="00F91797">
        <w:rPr>
          <w:color w:val="000000" w:themeColor="text1"/>
        </w:rPr>
        <w:lastRenderedPageBreak/>
        <w:t>v</w:t>
      </w:r>
      <w:r w:rsidR="00AE3EE1" w:rsidRPr="00F91797">
        <w:rPr>
          <w:color w:val="000000" w:themeColor="text1"/>
        </w:rPr>
        <w:t>ýmazom</w:t>
      </w:r>
      <w:r w:rsidR="00083D7D" w:rsidRPr="00F91797">
        <w:rPr>
          <w:color w:val="000000" w:themeColor="text1"/>
        </w:rPr>
        <w:t xml:space="preserve"> inšpekčnej organizácie</w:t>
      </w:r>
      <w:r w:rsidR="00AE3EE1" w:rsidRPr="00F91797">
        <w:rPr>
          <w:color w:val="000000" w:themeColor="text1"/>
        </w:rPr>
        <w:t xml:space="preserve"> z registra inšpekčných organizácií podľa odseku 2 </w:t>
      </w:r>
      <w:r w:rsidR="004F6A00" w:rsidRPr="00F91797">
        <w:rPr>
          <w:color w:val="000000" w:themeColor="text1"/>
        </w:rPr>
        <w:t>písm. </w:t>
      </w:r>
      <w:r w:rsidR="00AE3EE1" w:rsidRPr="00F91797">
        <w:rPr>
          <w:color w:val="000000" w:themeColor="text1"/>
        </w:rPr>
        <w:t xml:space="preserve">a) </w:t>
      </w:r>
      <w:r w:rsidR="00083D7D" w:rsidRPr="00F91797">
        <w:rPr>
          <w:color w:val="000000" w:themeColor="text1"/>
        </w:rPr>
        <w:t>až</w:t>
      </w:r>
      <w:r w:rsidR="00792961" w:rsidRPr="00F91797">
        <w:rPr>
          <w:color w:val="000000" w:themeColor="text1"/>
        </w:rPr>
        <w:t> </w:t>
      </w:r>
      <w:r w:rsidR="008A4B03" w:rsidRPr="00F91797">
        <w:rPr>
          <w:color w:val="000000" w:themeColor="text1"/>
        </w:rPr>
        <w:t>e)</w:t>
      </w:r>
      <w:r w:rsidR="00AE3EE1" w:rsidRPr="00F91797">
        <w:rPr>
          <w:color w:val="000000" w:themeColor="text1"/>
        </w:rPr>
        <w:t xml:space="preserve"> alebo</w:t>
      </w:r>
    </w:p>
    <w:p w14:paraId="5C9E3C9B" w14:textId="77777777" w:rsidR="00AD5FB3" w:rsidRPr="00F91797" w:rsidRDefault="00AE3EE1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zrušením inšpekčnej organizácie</w:t>
      </w:r>
      <w:r w:rsidR="0010033A" w:rsidRPr="00F91797">
        <w:rPr>
          <w:color w:val="000000" w:themeColor="text1"/>
        </w:rPr>
        <w:t>.</w:t>
      </w:r>
    </w:p>
    <w:p w14:paraId="3D87F7C0" w14:textId="77777777" w:rsidR="007F113D" w:rsidRPr="00F91797" w:rsidRDefault="00AE3EE1" w:rsidP="00135835">
      <w:pPr>
        <w:pStyle w:val="odsek1"/>
        <w:keepNext w:val="0"/>
        <w:widowControl w:val="0"/>
        <w:numPr>
          <w:ilvl w:val="0"/>
          <w:numId w:val="27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>Kontrolný ústav vymaže inšpekčnú organizáciu z registra inšpekčných organizácií</w:t>
      </w:r>
      <w:r w:rsidR="007410DE" w:rsidRPr="00F91797">
        <w:rPr>
          <w:color w:val="000000" w:themeColor="text1"/>
        </w:rPr>
        <w:t>,</w:t>
      </w:r>
      <w:r w:rsidR="00CD0C7F" w:rsidRPr="00F91797">
        <w:rPr>
          <w:color w:val="000000" w:themeColor="text1"/>
        </w:rPr>
        <w:t xml:space="preserve"> ak</w:t>
      </w:r>
    </w:p>
    <w:p w14:paraId="24385ABE" w14:textId="681E6A5D" w:rsidR="00CD0C7F" w:rsidRPr="00F91797" w:rsidRDefault="00CD0C7F" w:rsidP="00135835">
      <w:pPr>
        <w:pStyle w:val="adda"/>
        <w:keepNext w:val="0"/>
        <w:widowControl w:val="0"/>
        <w:numPr>
          <w:ilvl w:val="0"/>
          <w:numId w:val="26"/>
        </w:numPr>
        <w:rPr>
          <w:color w:val="000000" w:themeColor="text1"/>
        </w:rPr>
      </w:pPr>
      <w:r w:rsidRPr="00F91797">
        <w:rPr>
          <w:color w:val="000000" w:themeColor="text1"/>
        </w:rPr>
        <w:t>presta</w:t>
      </w:r>
      <w:r w:rsidR="00083D7D" w:rsidRPr="00F91797">
        <w:rPr>
          <w:color w:val="000000" w:themeColor="text1"/>
        </w:rPr>
        <w:t>ne</w:t>
      </w:r>
      <w:r w:rsidRPr="00F91797">
        <w:rPr>
          <w:color w:val="000000" w:themeColor="text1"/>
        </w:rPr>
        <w:t xml:space="preserve"> spĺňať podmienky podľa </w:t>
      </w:r>
      <w:r w:rsidR="00F86839" w:rsidRPr="00F91797">
        <w:rPr>
          <w:color w:val="000000" w:themeColor="text1"/>
        </w:rPr>
        <w:t>§ </w:t>
      </w:r>
      <w:r w:rsidR="00F41013">
        <w:rPr>
          <w:color w:val="000000" w:themeColor="text1"/>
        </w:rPr>
        <w:t>11</w:t>
      </w:r>
      <w:r w:rsidR="00F41013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ods. 1</w:t>
      </w:r>
      <w:r w:rsidR="007F113D" w:rsidRPr="00F91797">
        <w:rPr>
          <w:color w:val="000000" w:themeColor="text1"/>
        </w:rPr>
        <w:t>,</w:t>
      </w:r>
    </w:p>
    <w:p w14:paraId="20FDE445" w14:textId="0317D2E0" w:rsidR="00CD0C7F" w:rsidRPr="00F91797" w:rsidRDefault="00CD0C7F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poruš</w:t>
      </w:r>
      <w:r w:rsidR="00083D7D" w:rsidRPr="00F91797">
        <w:rPr>
          <w:color w:val="000000" w:themeColor="text1"/>
        </w:rPr>
        <w:t>í</w:t>
      </w:r>
      <w:r w:rsidRPr="00F91797">
        <w:rPr>
          <w:color w:val="000000" w:themeColor="text1"/>
        </w:rPr>
        <w:t xml:space="preserve"> povinnosť ustanovenú týmto zákonom alebo osobitnými predpismi,</w:t>
      </w:r>
      <w:r w:rsidR="00091768" w:rsidRPr="00F91797">
        <w:rPr>
          <w:color w:val="000000" w:themeColor="text1"/>
          <w:vertAlign w:val="superscript"/>
        </w:rPr>
        <w:fldChar w:fldCharType="begin"/>
      </w:r>
      <w:r w:rsidR="00091768" w:rsidRPr="00F91797">
        <w:rPr>
          <w:color w:val="000000" w:themeColor="text1"/>
          <w:vertAlign w:val="superscript"/>
        </w:rPr>
        <w:instrText xml:space="preserve"> NOTEREF _Ref2238826 \h  \* MERGEFORMAT </w:instrText>
      </w:r>
      <w:r w:rsidR="00091768" w:rsidRPr="00F91797">
        <w:rPr>
          <w:color w:val="000000" w:themeColor="text1"/>
          <w:vertAlign w:val="superscript"/>
        </w:rPr>
      </w:r>
      <w:r w:rsidR="00091768" w:rsidRPr="00F91797">
        <w:rPr>
          <w:color w:val="000000" w:themeColor="text1"/>
          <w:vertAlign w:val="superscript"/>
        </w:rPr>
        <w:fldChar w:fldCharType="separate"/>
      </w:r>
      <w:r w:rsidR="00914556">
        <w:rPr>
          <w:color w:val="000000" w:themeColor="text1"/>
          <w:vertAlign w:val="superscript"/>
        </w:rPr>
        <w:t>1</w:t>
      </w:r>
      <w:r w:rsidR="00091768" w:rsidRPr="00F91797">
        <w:rPr>
          <w:color w:val="000000" w:themeColor="text1"/>
          <w:vertAlign w:val="superscript"/>
        </w:rPr>
        <w:fldChar w:fldCharType="end"/>
      </w:r>
      <w:r w:rsidR="00AC118B" w:rsidRPr="00F91797">
        <w:rPr>
          <w:color w:val="000000" w:themeColor="text1"/>
        </w:rPr>
        <w:t>)</w:t>
      </w:r>
    </w:p>
    <w:p w14:paraId="472AFC37" w14:textId="2664AAC8" w:rsidR="00B439D0" w:rsidRPr="00F91797" w:rsidRDefault="00B439D0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 xml:space="preserve">neposkytuje súčinnosť kontrolnému ústavu pri výkone </w:t>
      </w:r>
      <w:r w:rsidR="00F917BF">
        <w:rPr>
          <w:color w:val="000000" w:themeColor="text1"/>
        </w:rPr>
        <w:t>úradnej kontroly a auditu</w:t>
      </w:r>
      <w:r w:rsidRPr="00F91797">
        <w:rPr>
          <w:color w:val="000000" w:themeColor="text1"/>
        </w:rPr>
        <w:t>,</w:t>
      </w:r>
    </w:p>
    <w:p w14:paraId="571A98F4" w14:textId="39AAB5D9" w:rsidR="003B1B8E" w:rsidRPr="00F91797" w:rsidRDefault="00083D7D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uplynie</w:t>
      </w:r>
      <w:r w:rsidR="003B1B8E" w:rsidRPr="00F91797">
        <w:rPr>
          <w:color w:val="000000" w:themeColor="text1"/>
        </w:rPr>
        <w:t xml:space="preserve"> doba platnosti </w:t>
      </w:r>
      <w:r w:rsidRPr="00F91797">
        <w:rPr>
          <w:color w:val="000000" w:themeColor="text1"/>
        </w:rPr>
        <w:t>oprávnenia na výkon vstupného preverenia,</w:t>
      </w:r>
      <w:r w:rsidR="00E709E8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 xml:space="preserve">úradnej kontroly prevádzkovateľa a certifikácie podľa </w:t>
      </w:r>
      <w:r w:rsidR="00F86839" w:rsidRPr="00F91797">
        <w:rPr>
          <w:color w:val="000000" w:themeColor="text1"/>
        </w:rPr>
        <w:t>§ </w:t>
      </w:r>
      <w:r w:rsidR="00F41013">
        <w:rPr>
          <w:color w:val="000000" w:themeColor="text1"/>
        </w:rPr>
        <w:t>11</w:t>
      </w:r>
      <w:r w:rsidR="00F41013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 xml:space="preserve">ods. </w:t>
      </w:r>
      <w:r w:rsidR="00651C80">
        <w:rPr>
          <w:color w:val="000000" w:themeColor="text1"/>
        </w:rPr>
        <w:t>4</w:t>
      </w:r>
      <w:r w:rsidR="002250DB" w:rsidRPr="00F91797">
        <w:rPr>
          <w:color w:val="000000" w:themeColor="text1"/>
        </w:rPr>
        <w:t>,</w:t>
      </w:r>
    </w:p>
    <w:p w14:paraId="326AB3B7" w14:textId="77777777" w:rsidR="00AE3EE1" w:rsidRPr="00F91797" w:rsidRDefault="00D4696A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písomn</w:t>
      </w:r>
      <w:r w:rsidR="00CD0C7F" w:rsidRPr="00F91797">
        <w:rPr>
          <w:color w:val="000000" w:themeColor="text1"/>
        </w:rPr>
        <w:t>e</w:t>
      </w:r>
      <w:r w:rsidRPr="00F91797">
        <w:rPr>
          <w:color w:val="000000" w:themeColor="text1"/>
        </w:rPr>
        <w:t xml:space="preserve"> oznám</w:t>
      </w:r>
      <w:r w:rsidR="00AE3EE1" w:rsidRPr="00F91797">
        <w:rPr>
          <w:color w:val="000000" w:themeColor="text1"/>
        </w:rPr>
        <w:t>i</w:t>
      </w:r>
      <w:r w:rsidR="00CD0C7F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kontrolnému ústavu skončen</w:t>
      </w:r>
      <w:r w:rsidR="00CD0C7F" w:rsidRPr="00F91797">
        <w:rPr>
          <w:color w:val="000000" w:themeColor="text1"/>
        </w:rPr>
        <w:t>ie</w:t>
      </w:r>
      <w:r w:rsidRPr="00F91797">
        <w:rPr>
          <w:color w:val="000000" w:themeColor="text1"/>
        </w:rPr>
        <w:t xml:space="preserve"> </w:t>
      </w:r>
      <w:r w:rsidR="00431D21" w:rsidRPr="00F91797">
        <w:rPr>
          <w:color w:val="000000" w:themeColor="text1"/>
        </w:rPr>
        <w:t>kontrolnej</w:t>
      </w:r>
      <w:r w:rsidRPr="00F91797">
        <w:rPr>
          <w:color w:val="000000" w:themeColor="text1"/>
        </w:rPr>
        <w:t xml:space="preserve"> a certifikačnej činnosti</w:t>
      </w:r>
      <w:r w:rsidR="00AE3EE1" w:rsidRPr="00F91797">
        <w:rPr>
          <w:color w:val="000000" w:themeColor="text1"/>
        </w:rPr>
        <w:t xml:space="preserve"> alebo</w:t>
      </w:r>
    </w:p>
    <w:p w14:paraId="427D3C9C" w14:textId="77777777" w:rsidR="00130D39" w:rsidRPr="00F91797" w:rsidRDefault="00AE3EE1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d</w:t>
      </w:r>
      <w:r w:rsidR="00083D7D" w:rsidRPr="00F91797">
        <w:rPr>
          <w:color w:val="000000" w:themeColor="text1"/>
        </w:rPr>
        <w:t>ôjde</w:t>
      </w:r>
      <w:r w:rsidRPr="00F91797">
        <w:rPr>
          <w:color w:val="000000" w:themeColor="text1"/>
        </w:rPr>
        <w:t xml:space="preserve"> k zrušeniu inšpekčnej organizácie</w:t>
      </w:r>
      <w:r w:rsidR="00D4696A" w:rsidRPr="00F91797">
        <w:rPr>
          <w:color w:val="000000" w:themeColor="text1"/>
        </w:rPr>
        <w:t>.</w:t>
      </w:r>
    </w:p>
    <w:p w14:paraId="598B114D" w14:textId="5B660E6D" w:rsidR="00130D39" w:rsidRPr="00F91797" w:rsidRDefault="00405C82" w:rsidP="00135835">
      <w:pPr>
        <w:pStyle w:val="odsek1"/>
        <w:keepNext w:val="0"/>
        <w:widowControl w:val="0"/>
        <w:numPr>
          <w:ilvl w:val="0"/>
          <w:numId w:val="27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>Právnická osoba</w:t>
      </w:r>
      <w:r w:rsidR="00083D7D" w:rsidRPr="00F91797">
        <w:rPr>
          <w:color w:val="000000" w:themeColor="text1"/>
        </w:rPr>
        <w:t>, ktor</w:t>
      </w:r>
      <w:r w:rsidR="00830A27" w:rsidRPr="00F91797">
        <w:rPr>
          <w:color w:val="000000" w:themeColor="text1"/>
        </w:rPr>
        <w:t>ej</w:t>
      </w:r>
      <w:r w:rsidR="00083D7D" w:rsidRPr="00F91797">
        <w:rPr>
          <w:color w:val="000000" w:themeColor="text1"/>
        </w:rPr>
        <w:t xml:space="preserve"> </w:t>
      </w:r>
      <w:r w:rsidR="00830A27" w:rsidRPr="00F91797">
        <w:rPr>
          <w:color w:val="000000" w:themeColor="text1"/>
        </w:rPr>
        <w:t xml:space="preserve"> oprávnenia a povinnosti na výkon vstupného preverenia, úradnej kontroly prevádzkovateľa a certifikácie zanikli podľa odseku 1</w:t>
      </w:r>
      <w:r w:rsidR="00083D7D" w:rsidRPr="00F91797">
        <w:rPr>
          <w:color w:val="000000" w:themeColor="text1"/>
        </w:rPr>
        <w:t>,</w:t>
      </w:r>
      <w:r w:rsidRPr="00F91797">
        <w:rPr>
          <w:color w:val="000000" w:themeColor="text1"/>
        </w:rPr>
        <w:t xml:space="preserve"> je povinná </w:t>
      </w:r>
      <w:r w:rsidR="00816A29" w:rsidRPr="00F91797">
        <w:rPr>
          <w:color w:val="000000" w:themeColor="text1"/>
        </w:rPr>
        <w:t xml:space="preserve">odovzdať </w:t>
      </w:r>
      <w:r w:rsidRPr="00F91797">
        <w:rPr>
          <w:color w:val="000000" w:themeColor="text1"/>
        </w:rPr>
        <w:t>do</w:t>
      </w:r>
      <w:r w:rsidR="008D2664">
        <w:rPr>
          <w:color w:val="000000" w:themeColor="text1"/>
        </w:rPr>
        <w:t> </w:t>
      </w:r>
      <w:r w:rsidR="00462186" w:rsidRPr="00F91797">
        <w:rPr>
          <w:color w:val="000000" w:themeColor="text1"/>
        </w:rPr>
        <w:t>30</w:t>
      </w:r>
      <w:r w:rsidRPr="00F91797">
        <w:rPr>
          <w:color w:val="000000" w:themeColor="text1"/>
        </w:rPr>
        <w:t xml:space="preserve"> dní</w:t>
      </w:r>
      <w:r w:rsidR="00251C22">
        <w:rPr>
          <w:color w:val="000000" w:themeColor="text1"/>
        </w:rPr>
        <w:t xml:space="preserve"> odo dňa výmazu z registra inšpekčných organizácií</w:t>
      </w:r>
      <w:r w:rsidRPr="00F91797">
        <w:rPr>
          <w:color w:val="000000" w:themeColor="text1"/>
        </w:rPr>
        <w:t xml:space="preserve"> </w:t>
      </w:r>
      <w:r w:rsidR="00367D69" w:rsidRPr="00F91797">
        <w:rPr>
          <w:color w:val="000000" w:themeColor="text1"/>
        </w:rPr>
        <w:t>kontrolnému ústavu dokumentáciu</w:t>
      </w:r>
      <w:r w:rsidR="00083D7D" w:rsidRPr="00F91797">
        <w:rPr>
          <w:color w:val="000000" w:themeColor="text1"/>
        </w:rPr>
        <w:t xml:space="preserve"> </w:t>
      </w:r>
      <w:r w:rsidR="00D222CE" w:rsidRPr="00F91797">
        <w:rPr>
          <w:color w:val="000000" w:themeColor="text1"/>
        </w:rPr>
        <w:t>vstupného preverenia, úradnej kontroly prevádzkovateľa a certifikácie</w:t>
      </w:r>
      <w:r w:rsidR="00083D7D" w:rsidRPr="00F91797">
        <w:rPr>
          <w:color w:val="000000" w:themeColor="text1"/>
        </w:rPr>
        <w:t xml:space="preserve"> o každom prevádzkovateľovi</w:t>
      </w:r>
      <w:r w:rsidR="00D222CE" w:rsidRPr="00F91797">
        <w:rPr>
          <w:color w:val="000000" w:themeColor="text1"/>
        </w:rPr>
        <w:t>,</w:t>
      </w:r>
      <w:r w:rsidR="00367D69" w:rsidRPr="00F91797">
        <w:rPr>
          <w:color w:val="000000" w:themeColor="text1"/>
        </w:rPr>
        <w:t xml:space="preserve"> s ktorým m</w:t>
      </w:r>
      <w:r w:rsidR="00816A29" w:rsidRPr="00F91797">
        <w:rPr>
          <w:color w:val="000000" w:themeColor="text1"/>
        </w:rPr>
        <w:t>ala</w:t>
      </w:r>
      <w:r w:rsidR="00367D69" w:rsidRPr="00F91797">
        <w:rPr>
          <w:color w:val="000000" w:themeColor="text1"/>
        </w:rPr>
        <w:t xml:space="preserve"> uza</w:t>
      </w:r>
      <w:r w:rsidR="003850D1" w:rsidRPr="00F91797">
        <w:rPr>
          <w:color w:val="000000" w:themeColor="text1"/>
        </w:rPr>
        <w:t>vretú</w:t>
      </w:r>
      <w:r w:rsidR="00367D69" w:rsidRPr="00F91797">
        <w:rPr>
          <w:color w:val="000000" w:themeColor="text1"/>
        </w:rPr>
        <w:t xml:space="preserve"> zmluvu</w:t>
      </w:r>
      <w:r w:rsidR="00E709E8" w:rsidRPr="00F91797">
        <w:rPr>
          <w:color w:val="000000" w:themeColor="text1"/>
        </w:rPr>
        <w:t xml:space="preserve"> </w:t>
      </w:r>
      <w:r w:rsidR="008D2664">
        <w:rPr>
          <w:color w:val="000000" w:themeColor="text1"/>
        </w:rPr>
        <w:t>o </w:t>
      </w:r>
      <w:r w:rsidR="00367D69" w:rsidRPr="00F91797">
        <w:rPr>
          <w:color w:val="000000" w:themeColor="text1"/>
        </w:rPr>
        <w:t xml:space="preserve">výkone </w:t>
      </w:r>
      <w:r w:rsidR="003C05F2" w:rsidRPr="00F91797">
        <w:rPr>
          <w:color w:val="000000" w:themeColor="text1"/>
        </w:rPr>
        <w:t>vstupného preverenia</w:t>
      </w:r>
      <w:r w:rsidR="00141266" w:rsidRPr="00F91797">
        <w:rPr>
          <w:color w:val="000000" w:themeColor="text1"/>
        </w:rPr>
        <w:t xml:space="preserve"> alebo zmluvu o výkone</w:t>
      </w:r>
      <w:r w:rsidR="003C05F2" w:rsidRPr="00F91797">
        <w:rPr>
          <w:color w:val="000000" w:themeColor="text1"/>
        </w:rPr>
        <w:t xml:space="preserve"> úradnej </w:t>
      </w:r>
      <w:r w:rsidR="00367D69" w:rsidRPr="00F91797">
        <w:rPr>
          <w:color w:val="000000" w:themeColor="text1"/>
        </w:rPr>
        <w:t xml:space="preserve">kontroly </w:t>
      </w:r>
      <w:r w:rsidR="004D0DD3" w:rsidRPr="00F91797">
        <w:rPr>
          <w:color w:val="000000" w:themeColor="text1"/>
        </w:rPr>
        <w:t xml:space="preserve">prevádzkovateľa </w:t>
      </w:r>
      <w:r w:rsidR="00367D69" w:rsidRPr="00F91797">
        <w:rPr>
          <w:color w:val="000000" w:themeColor="text1"/>
        </w:rPr>
        <w:t>a</w:t>
      </w:r>
      <w:r w:rsidR="00283E9A" w:rsidRPr="00F91797">
        <w:rPr>
          <w:color w:val="000000" w:themeColor="text1"/>
        </w:rPr>
        <w:t> </w:t>
      </w:r>
      <w:r w:rsidR="00367D69" w:rsidRPr="00F91797">
        <w:rPr>
          <w:color w:val="000000" w:themeColor="text1"/>
        </w:rPr>
        <w:t>certifikácie</w:t>
      </w:r>
      <w:r w:rsidR="00283E9A" w:rsidRPr="00F91797">
        <w:rPr>
          <w:color w:val="000000" w:themeColor="text1"/>
        </w:rPr>
        <w:t xml:space="preserve"> (ďalej len „kontrolný spis“)</w:t>
      </w:r>
      <w:r w:rsidR="00083D7D" w:rsidRPr="00F91797">
        <w:rPr>
          <w:color w:val="000000" w:themeColor="text1"/>
        </w:rPr>
        <w:t>.</w:t>
      </w:r>
      <w:r w:rsidR="00F85F93" w:rsidRPr="00F91797">
        <w:rPr>
          <w:color w:val="000000" w:themeColor="text1"/>
        </w:rPr>
        <w:t xml:space="preserve"> </w:t>
      </w:r>
      <w:r w:rsidR="00083D7D" w:rsidRPr="00F91797">
        <w:rPr>
          <w:color w:val="000000" w:themeColor="text1"/>
        </w:rPr>
        <w:t>K</w:t>
      </w:r>
      <w:r w:rsidR="00F85F93" w:rsidRPr="00F91797">
        <w:rPr>
          <w:color w:val="000000" w:themeColor="text1"/>
        </w:rPr>
        <w:t xml:space="preserve">ontrolný ústav odovzdá </w:t>
      </w:r>
      <w:r w:rsidR="007C3831" w:rsidRPr="00F91797">
        <w:rPr>
          <w:color w:val="000000" w:themeColor="text1"/>
        </w:rPr>
        <w:t xml:space="preserve">kontrolný spis </w:t>
      </w:r>
      <w:r w:rsidR="00F85F93" w:rsidRPr="00F91797">
        <w:rPr>
          <w:color w:val="000000" w:themeColor="text1"/>
        </w:rPr>
        <w:t>inšpekčnej organizácii</w:t>
      </w:r>
      <w:r w:rsidR="00083D7D" w:rsidRPr="00F91797">
        <w:rPr>
          <w:color w:val="000000" w:themeColor="text1"/>
        </w:rPr>
        <w:t>,</w:t>
      </w:r>
      <w:r w:rsidR="00F85F93" w:rsidRPr="00F91797">
        <w:rPr>
          <w:color w:val="000000" w:themeColor="text1"/>
        </w:rPr>
        <w:t xml:space="preserve"> s ktorou prevádzkovateľ uzavr</w:t>
      </w:r>
      <w:r w:rsidR="00860DFB" w:rsidRPr="00F91797">
        <w:rPr>
          <w:color w:val="000000" w:themeColor="text1"/>
        </w:rPr>
        <w:t>el novú</w:t>
      </w:r>
      <w:r w:rsidR="00E709E8" w:rsidRPr="00F91797">
        <w:rPr>
          <w:color w:val="000000" w:themeColor="text1"/>
        </w:rPr>
        <w:t xml:space="preserve"> </w:t>
      </w:r>
      <w:r w:rsidR="00F85F93" w:rsidRPr="00F91797">
        <w:rPr>
          <w:color w:val="000000" w:themeColor="text1"/>
        </w:rPr>
        <w:t>zmluvu o výkone</w:t>
      </w:r>
      <w:r w:rsidR="00E709E8" w:rsidRPr="00F91797">
        <w:rPr>
          <w:color w:val="000000" w:themeColor="text1"/>
        </w:rPr>
        <w:t xml:space="preserve"> </w:t>
      </w:r>
      <w:r w:rsidR="007C3831" w:rsidRPr="00F91797">
        <w:rPr>
          <w:color w:val="000000" w:themeColor="text1"/>
        </w:rPr>
        <w:t xml:space="preserve">úradnej </w:t>
      </w:r>
      <w:r w:rsidR="00F85F93" w:rsidRPr="00F91797">
        <w:rPr>
          <w:color w:val="000000" w:themeColor="text1"/>
        </w:rPr>
        <w:t>kontroly</w:t>
      </w:r>
      <w:r w:rsidR="004D0DD3" w:rsidRPr="00F91797">
        <w:rPr>
          <w:color w:val="000000" w:themeColor="text1"/>
        </w:rPr>
        <w:t xml:space="preserve"> prevádzkovateľa</w:t>
      </w:r>
      <w:r w:rsidR="00F85F93" w:rsidRPr="00F91797">
        <w:rPr>
          <w:color w:val="000000" w:themeColor="text1"/>
        </w:rPr>
        <w:t xml:space="preserve"> a certifikácie do </w:t>
      </w:r>
      <w:r w:rsidR="00251C22">
        <w:rPr>
          <w:color w:val="000000" w:themeColor="text1"/>
        </w:rPr>
        <w:t>10</w:t>
      </w:r>
      <w:r w:rsidR="00251C22" w:rsidRPr="00F91797">
        <w:rPr>
          <w:color w:val="000000" w:themeColor="text1"/>
        </w:rPr>
        <w:t xml:space="preserve"> </w:t>
      </w:r>
      <w:r w:rsidR="007C3831" w:rsidRPr="00F91797">
        <w:rPr>
          <w:color w:val="000000" w:themeColor="text1"/>
        </w:rPr>
        <w:t xml:space="preserve">pracovných </w:t>
      </w:r>
      <w:r w:rsidR="00F85F93" w:rsidRPr="00F91797">
        <w:rPr>
          <w:color w:val="000000" w:themeColor="text1"/>
        </w:rPr>
        <w:t xml:space="preserve">dní </w:t>
      </w:r>
      <w:r w:rsidR="007C3831" w:rsidRPr="00F91797">
        <w:rPr>
          <w:color w:val="000000" w:themeColor="text1"/>
        </w:rPr>
        <w:t>odo dňa</w:t>
      </w:r>
      <w:r w:rsidR="00083D7D" w:rsidRPr="00F91797">
        <w:rPr>
          <w:color w:val="000000" w:themeColor="text1"/>
        </w:rPr>
        <w:t>,</w:t>
      </w:r>
      <w:r w:rsidR="007C3831" w:rsidRPr="00F91797">
        <w:rPr>
          <w:color w:val="000000" w:themeColor="text1"/>
        </w:rPr>
        <w:t xml:space="preserve"> </w:t>
      </w:r>
      <w:r w:rsidR="00083D7D" w:rsidRPr="00F91797">
        <w:rPr>
          <w:color w:val="000000" w:themeColor="text1"/>
        </w:rPr>
        <w:t xml:space="preserve">kedy </w:t>
      </w:r>
      <w:r w:rsidR="00651C80">
        <w:rPr>
          <w:color w:val="000000" w:themeColor="text1"/>
        </w:rPr>
        <w:t xml:space="preserve">táto </w:t>
      </w:r>
      <w:r w:rsidR="00083D7D" w:rsidRPr="00F91797">
        <w:rPr>
          <w:color w:val="000000" w:themeColor="text1"/>
        </w:rPr>
        <w:t xml:space="preserve">inšpekčná organizácia </w:t>
      </w:r>
      <w:r w:rsidR="006A576D" w:rsidRPr="00F91797">
        <w:rPr>
          <w:color w:val="000000" w:themeColor="text1"/>
        </w:rPr>
        <w:t xml:space="preserve">požiada </w:t>
      </w:r>
      <w:r w:rsidR="00083D7D" w:rsidRPr="00F91797">
        <w:rPr>
          <w:color w:val="000000" w:themeColor="text1"/>
        </w:rPr>
        <w:t>o odovzdanie</w:t>
      </w:r>
      <w:r w:rsidR="007C3831" w:rsidRPr="00F91797">
        <w:rPr>
          <w:color w:val="000000" w:themeColor="text1"/>
        </w:rPr>
        <w:t xml:space="preserve"> </w:t>
      </w:r>
      <w:r w:rsidR="006A576D" w:rsidRPr="00F91797">
        <w:rPr>
          <w:color w:val="000000" w:themeColor="text1"/>
        </w:rPr>
        <w:t>kontrolného spisu.</w:t>
      </w:r>
    </w:p>
    <w:p w14:paraId="31D8B266" w14:textId="650F0FC9" w:rsidR="00F25F0D" w:rsidRPr="00F91797" w:rsidRDefault="004B1D88" w:rsidP="00135835">
      <w:pPr>
        <w:pStyle w:val="odsek1"/>
        <w:keepNext w:val="0"/>
        <w:widowControl w:val="0"/>
        <w:numPr>
          <w:ilvl w:val="0"/>
          <w:numId w:val="27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 xml:space="preserve">Kontrolný ústav písomne v listinnej </w:t>
      </w:r>
      <w:r w:rsidR="00830A27" w:rsidRPr="00F91797">
        <w:rPr>
          <w:color w:val="000000" w:themeColor="text1"/>
        </w:rPr>
        <w:t>podobe</w:t>
      </w:r>
      <w:r w:rsidRPr="00F91797">
        <w:rPr>
          <w:color w:val="000000" w:themeColor="text1"/>
        </w:rPr>
        <w:t xml:space="preserve"> alebo  elektronickej </w:t>
      </w:r>
      <w:r w:rsidR="00830A27" w:rsidRPr="00F91797">
        <w:rPr>
          <w:color w:val="000000" w:themeColor="text1"/>
        </w:rPr>
        <w:t>podobe</w:t>
      </w:r>
      <w:r w:rsidRPr="00F91797">
        <w:rPr>
          <w:color w:val="000000" w:themeColor="text1"/>
        </w:rPr>
        <w:t xml:space="preserve"> informuje prevádzkovateľa, ktorý má uzavretú zmluvu o výkone úra</w:t>
      </w:r>
      <w:r w:rsidR="008D2664">
        <w:rPr>
          <w:color w:val="000000" w:themeColor="text1"/>
        </w:rPr>
        <w:t>dnej kontroly prevádzkovateľa a </w:t>
      </w:r>
      <w:r w:rsidRPr="00F91797">
        <w:rPr>
          <w:color w:val="000000" w:themeColor="text1"/>
        </w:rPr>
        <w:t xml:space="preserve">certifikácie s inšpekčnou organizáciou, ktorej </w:t>
      </w:r>
      <w:r w:rsidR="0030236E" w:rsidRPr="00F91797">
        <w:rPr>
          <w:color w:val="000000" w:themeColor="text1"/>
        </w:rPr>
        <w:t>oprávnenia</w:t>
      </w:r>
      <w:r w:rsidRPr="00F91797">
        <w:rPr>
          <w:color w:val="000000" w:themeColor="text1"/>
        </w:rPr>
        <w:t xml:space="preserve"> a povinnosti na výkon vstupného preverenia, úradnej kontroly prevádzkovateľa a certifikácie zanikli podľa odseku 1, o tejto skutočnosti a upozorní ho na povinnosti podľa § </w:t>
      </w:r>
      <w:r w:rsidR="00F41013">
        <w:rPr>
          <w:color w:val="000000" w:themeColor="text1"/>
        </w:rPr>
        <w:t>10</w:t>
      </w:r>
      <w:r w:rsidR="00F41013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ods. 1 písm. c).</w:t>
      </w:r>
    </w:p>
    <w:p w14:paraId="0E91C391" w14:textId="59EEA91B" w:rsidR="00907A4C" w:rsidRDefault="00B97EE5" w:rsidP="00135835">
      <w:pPr>
        <w:pStyle w:val="odsek1"/>
        <w:keepNext w:val="0"/>
        <w:widowControl w:val="0"/>
        <w:numPr>
          <w:ilvl w:val="0"/>
          <w:numId w:val="27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>Kontrolný ústav bezodkladne oznámi</w:t>
      </w:r>
      <w:r w:rsidR="008D2664">
        <w:rPr>
          <w:color w:val="000000" w:themeColor="text1"/>
        </w:rPr>
        <w:t xml:space="preserve"> výmaz inšpekčnej organizácie z </w:t>
      </w:r>
      <w:r w:rsidRPr="00F91797">
        <w:rPr>
          <w:color w:val="000000" w:themeColor="text1"/>
        </w:rPr>
        <w:t xml:space="preserve">registra inšpekčných organizácií Európskej </w:t>
      </w:r>
      <w:r w:rsidR="00A769E2">
        <w:rPr>
          <w:color w:val="000000" w:themeColor="text1"/>
        </w:rPr>
        <w:t>komisii</w:t>
      </w:r>
      <w:r w:rsidRPr="00F91797">
        <w:rPr>
          <w:color w:val="000000" w:themeColor="text1"/>
        </w:rPr>
        <w:t>.</w:t>
      </w:r>
      <w:r w:rsidR="00914556">
        <w:rPr>
          <w:rStyle w:val="Odkaznapoznmkupodiarou"/>
          <w:color w:val="000000" w:themeColor="text1"/>
        </w:rPr>
        <w:footnoteReference w:id="32"/>
      </w:r>
      <w:r w:rsidR="00914556">
        <w:rPr>
          <w:color w:val="000000" w:themeColor="text1"/>
        </w:rPr>
        <w:t>)</w:t>
      </w:r>
      <w:r w:rsidR="00907A4C" w:rsidRPr="00907A4C">
        <w:rPr>
          <w:color w:val="000000" w:themeColor="text1"/>
        </w:rPr>
        <w:t xml:space="preserve"> </w:t>
      </w:r>
    </w:p>
    <w:p w14:paraId="77C37CFE" w14:textId="783311AF" w:rsidR="00B97EE5" w:rsidRPr="00907A4C" w:rsidRDefault="00907A4C" w:rsidP="00135835">
      <w:pPr>
        <w:pStyle w:val="odsek1"/>
        <w:keepNext w:val="0"/>
        <w:widowControl w:val="0"/>
        <w:numPr>
          <w:ilvl w:val="0"/>
          <w:numId w:val="27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>Odvolanie proti rozhodnutiu o výmaze inšpekčnej organizácie z registra inšpekčných organizácií nemá odkladný účinok.</w:t>
      </w:r>
    </w:p>
    <w:p w14:paraId="3A23F0FC" w14:textId="77777777" w:rsidR="00AA3EBF" w:rsidRPr="00F91797" w:rsidRDefault="00AA3EBF" w:rsidP="00135835">
      <w:pPr>
        <w:pStyle w:val="Nadpis1"/>
        <w:keepNext w:val="0"/>
        <w:widowControl w:val="0"/>
        <w:rPr>
          <w:color w:val="000000" w:themeColor="text1"/>
        </w:rPr>
      </w:pPr>
    </w:p>
    <w:p w14:paraId="0FE0D15C" w14:textId="77777777" w:rsidR="00AA3EBF" w:rsidRPr="00F91797" w:rsidRDefault="00C91AC0" w:rsidP="00135835">
      <w:pPr>
        <w:pStyle w:val="Nadpis2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Povinnosti inšpekčnej organizácie</w:t>
      </w:r>
      <w:r w:rsidR="00186155" w:rsidRPr="00F91797">
        <w:rPr>
          <w:color w:val="000000" w:themeColor="text1"/>
        </w:rPr>
        <w:t xml:space="preserve"> a inšpektora ekologickej poľnohospodárskej výroby</w:t>
      </w:r>
    </w:p>
    <w:p w14:paraId="3ECC79C8" w14:textId="77777777" w:rsidR="00F43142" w:rsidRPr="00F91797" w:rsidRDefault="00AA3EBF" w:rsidP="00135835">
      <w:pPr>
        <w:pStyle w:val="odsek1"/>
        <w:keepNext w:val="0"/>
        <w:widowControl w:val="0"/>
        <w:numPr>
          <w:ilvl w:val="0"/>
          <w:numId w:val="32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>Inšpekčná organizácia vykoná</w:t>
      </w:r>
      <w:r w:rsidR="007C08E1" w:rsidRPr="00F91797">
        <w:rPr>
          <w:color w:val="000000" w:themeColor="text1"/>
        </w:rPr>
        <w:t>va</w:t>
      </w:r>
      <w:r w:rsidRPr="00F91797">
        <w:rPr>
          <w:color w:val="000000" w:themeColor="text1"/>
        </w:rPr>
        <w:t xml:space="preserve"> </w:t>
      </w:r>
      <w:r w:rsidR="00431677" w:rsidRPr="00F91797">
        <w:rPr>
          <w:color w:val="000000" w:themeColor="text1"/>
        </w:rPr>
        <w:t>prostredníctvom inšpektorov ekologickej poľnohospodárskej výroby</w:t>
      </w:r>
    </w:p>
    <w:p w14:paraId="4568D2CF" w14:textId="77777777" w:rsidR="00431677" w:rsidRPr="00F91797" w:rsidRDefault="00F74523" w:rsidP="00135835">
      <w:pPr>
        <w:pStyle w:val="adda"/>
        <w:keepNext w:val="0"/>
        <w:widowControl w:val="0"/>
        <w:numPr>
          <w:ilvl w:val="0"/>
          <w:numId w:val="28"/>
        </w:numPr>
        <w:rPr>
          <w:color w:val="000000" w:themeColor="text1"/>
        </w:rPr>
      </w:pPr>
      <w:r w:rsidRPr="00F91797">
        <w:rPr>
          <w:color w:val="000000" w:themeColor="text1"/>
        </w:rPr>
        <w:t>vstupn</w:t>
      </w:r>
      <w:r w:rsidR="00AE41A9" w:rsidRPr="00F91797">
        <w:rPr>
          <w:color w:val="000000" w:themeColor="text1"/>
        </w:rPr>
        <w:t>é preverenie</w:t>
      </w:r>
      <w:r w:rsidR="00433A6B" w:rsidRPr="00F91797">
        <w:rPr>
          <w:color w:val="000000" w:themeColor="text1"/>
        </w:rPr>
        <w:t>,</w:t>
      </w:r>
      <w:r w:rsidR="00E709E8" w:rsidRPr="00F91797">
        <w:rPr>
          <w:color w:val="000000" w:themeColor="text1"/>
        </w:rPr>
        <w:t xml:space="preserve"> </w:t>
      </w:r>
    </w:p>
    <w:p w14:paraId="616C3147" w14:textId="021935D8" w:rsidR="00AA3EBF" w:rsidRPr="00F91797" w:rsidRDefault="008F6559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úradn</w:t>
      </w:r>
      <w:r w:rsidR="00B97EE5" w:rsidRPr="00F91797">
        <w:rPr>
          <w:color w:val="000000" w:themeColor="text1"/>
        </w:rPr>
        <w:t>ú</w:t>
      </w:r>
      <w:r w:rsidRPr="00F91797">
        <w:rPr>
          <w:color w:val="000000" w:themeColor="text1"/>
        </w:rPr>
        <w:t xml:space="preserve"> kontrol</w:t>
      </w:r>
      <w:r w:rsidR="00B97EE5" w:rsidRPr="00F91797">
        <w:rPr>
          <w:color w:val="000000" w:themeColor="text1"/>
        </w:rPr>
        <w:t>u</w:t>
      </w:r>
      <w:r w:rsidR="004B1D88" w:rsidRPr="00F91797">
        <w:rPr>
          <w:color w:val="000000" w:themeColor="text1"/>
        </w:rPr>
        <w:t xml:space="preserve"> </w:t>
      </w:r>
      <w:r w:rsidR="00083D7D" w:rsidRPr="00F91797">
        <w:rPr>
          <w:color w:val="000000" w:themeColor="text1"/>
        </w:rPr>
        <w:t xml:space="preserve">prevádzkovateľa </w:t>
      </w:r>
      <w:r w:rsidR="00F74523" w:rsidRPr="00F91797">
        <w:rPr>
          <w:color w:val="000000" w:themeColor="text1"/>
        </w:rPr>
        <w:t>a</w:t>
      </w:r>
      <w:r w:rsidR="009F5CD0" w:rsidRPr="00F91797">
        <w:rPr>
          <w:color w:val="000000" w:themeColor="text1"/>
        </w:rPr>
        <w:t> </w:t>
      </w:r>
      <w:r w:rsidR="00AA0B4C" w:rsidRPr="00F91797">
        <w:rPr>
          <w:color w:val="000000" w:themeColor="text1"/>
        </w:rPr>
        <w:t>certifikáci</w:t>
      </w:r>
      <w:r w:rsidR="00016216" w:rsidRPr="00F91797">
        <w:rPr>
          <w:color w:val="000000" w:themeColor="text1"/>
        </w:rPr>
        <w:t>e</w:t>
      </w:r>
      <w:r w:rsidR="009F5CD0" w:rsidRPr="00F91797">
        <w:rPr>
          <w:color w:val="000000" w:themeColor="text1"/>
        </w:rPr>
        <w:t>,</w:t>
      </w:r>
      <w:r w:rsidR="006F1282" w:rsidRPr="00F91797">
        <w:rPr>
          <w:color w:val="000000" w:themeColor="text1"/>
        </w:rPr>
        <w:t xml:space="preserve"> </w:t>
      </w:r>
    </w:p>
    <w:p w14:paraId="0EAB6815" w14:textId="77777777" w:rsidR="00A51E1F" w:rsidRPr="00F91797" w:rsidRDefault="00431677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 xml:space="preserve">úradný odber vzoriek </w:t>
      </w:r>
      <w:r w:rsidR="004D0DD3" w:rsidRPr="00F91797">
        <w:rPr>
          <w:color w:val="000000" w:themeColor="text1"/>
        </w:rPr>
        <w:t>produktov</w:t>
      </w:r>
      <w:r w:rsidR="00C113D4" w:rsidRPr="00F91797">
        <w:rPr>
          <w:color w:val="000000" w:themeColor="text1"/>
        </w:rPr>
        <w:t> ekologickej poľnohospodárskej výroby a</w:t>
      </w:r>
      <w:r w:rsidR="00645835" w:rsidRPr="00F91797">
        <w:rPr>
          <w:color w:val="000000" w:themeColor="text1"/>
        </w:rPr>
        <w:t xml:space="preserve"> úradný odber vzoriek produktov </w:t>
      </w:r>
      <w:r w:rsidR="00C113D4" w:rsidRPr="00F91797">
        <w:rPr>
          <w:color w:val="000000" w:themeColor="text1"/>
        </w:rPr>
        <w:t xml:space="preserve">z konverzie </w:t>
      </w:r>
      <w:r w:rsidRPr="00F91797">
        <w:rPr>
          <w:color w:val="000000" w:themeColor="text1"/>
        </w:rPr>
        <w:t>u prevádzkovateľa</w:t>
      </w:r>
      <w:r w:rsidR="00586A49" w:rsidRPr="00F91797">
        <w:rPr>
          <w:color w:val="000000" w:themeColor="text1"/>
        </w:rPr>
        <w:t xml:space="preserve">; úradne odobraté vzorky </w:t>
      </w:r>
      <w:r w:rsidR="00083D7D" w:rsidRPr="00F91797">
        <w:rPr>
          <w:color w:val="000000" w:themeColor="text1"/>
        </w:rPr>
        <w:t>možno</w:t>
      </w:r>
      <w:r w:rsidR="00586A49" w:rsidRPr="00F91797">
        <w:rPr>
          <w:color w:val="000000" w:themeColor="text1"/>
        </w:rPr>
        <w:t xml:space="preserve"> analyzovať len v určen</w:t>
      </w:r>
      <w:r w:rsidR="00083D7D" w:rsidRPr="00F91797">
        <w:rPr>
          <w:color w:val="000000" w:themeColor="text1"/>
        </w:rPr>
        <w:t>om</w:t>
      </w:r>
      <w:r w:rsidR="00586A49" w:rsidRPr="00F91797">
        <w:rPr>
          <w:color w:val="000000" w:themeColor="text1"/>
        </w:rPr>
        <w:t xml:space="preserve"> laboratóri</w:t>
      </w:r>
      <w:r w:rsidR="00083D7D" w:rsidRPr="00F91797">
        <w:rPr>
          <w:color w:val="000000" w:themeColor="text1"/>
        </w:rPr>
        <w:t>u</w:t>
      </w:r>
      <w:r w:rsidRPr="00F91797">
        <w:rPr>
          <w:color w:val="000000" w:themeColor="text1"/>
        </w:rPr>
        <w:t>.</w:t>
      </w:r>
    </w:p>
    <w:p w14:paraId="60C4A7B2" w14:textId="77777777" w:rsidR="00D75640" w:rsidRPr="00F91797" w:rsidRDefault="00AA3EBF" w:rsidP="00135835">
      <w:pPr>
        <w:pStyle w:val="odsek1"/>
        <w:keepNext w:val="0"/>
        <w:widowControl w:val="0"/>
        <w:numPr>
          <w:ilvl w:val="0"/>
          <w:numId w:val="32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 xml:space="preserve">Inšpektor ekologickej poľnohospodárskej výroby nesmie </w:t>
      </w:r>
    </w:p>
    <w:p w14:paraId="73624F19" w14:textId="77777777" w:rsidR="00AA3EBF" w:rsidRPr="00F91797" w:rsidRDefault="00AA3EBF" w:rsidP="00135835">
      <w:pPr>
        <w:pStyle w:val="adda"/>
        <w:keepNext w:val="0"/>
        <w:widowControl w:val="0"/>
        <w:numPr>
          <w:ilvl w:val="0"/>
          <w:numId w:val="29"/>
        </w:numPr>
        <w:rPr>
          <w:color w:val="000000" w:themeColor="text1"/>
        </w:rPr>
      </w:pPr>
      <w:r w:rsidRPr="00F91797">
        <w:rPr>
          <w:color w:val="000000" w:themeColor="text1"/>
        </w:rPr>
        <w:lastRenderedPageBreak/>
        <w:t>byť prevádzkovateľom,</w:t>
      </w:r>
      <w:r w:rsidR="000841CC" w:rsidRPr="00F91797">
        <w:rPr>
          <w:color w:val="000000" w:themeColor="text1"/>
        </w:rPr>
        <w:t xml:space="preserve"> štatutárnym orgánom alebo členom štatutárneho orgánu prevádzkovateľ</w:t>
      </w:r>
      <w:r w:rsidR="004D0DD3" w:rsidRPr="00F91797">
        <w:rPr>
          <w:color w:val="000000" w:themeColor="text1"/>
        </w:rPr>
        <w:t>a</w:t>
      </w:r>
      <w:r w:rsidR="00AC5E96" w:rsidRPr="00F91797">
        <w:rPr>
          <w:color w:val="000000" w:themeColor="text1"/>
        </w:rPr>
        <w:t xml:space="preserve"> </w:t>
      </w:r>
      <w:r w:rsidR="000841CC" w:rsidRPr="00F91797">
        <w:rPr>
          <w:color w:val="000000" w:themeColor="text1"/>
        </w:rPr>
        <w:t>ani splnomocneným zástupcom inej inšpekčnej organizácie,</w:t>
      </w:r>
    </w:p>
    <w:p w14:paraId="1D816074" w14:textId="77777777" w:rsidR="00AA3EBF" w:rsidRPr="00F91797" w:rsidRDefault="00AA3EBF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 xml:space="preserve">vykonávať </w:t>
      </w:r>
      <w:r w:rsidR="00083D7D" w:rsidRPr="00F91797">
        <w:rPr>
          <w:color w:val="000000" w:themeColor="text1"/>
        </w:rPr>
        <w:t xml:space="preserve">úradnú </w:t>
      </w:r>
      <w:r w:rsidRPr="00F91797">
        <w:rPr>
          <w:color w:val="000000" w:themeColor="text1"/>
        </w:rPr>
        <w:t>kontrolu u</w:t>
      </w:r>
      <w:r w:rsidR="002F11E0" w:rsidRPr="00F91797">
        <w:rPr>
          <w:color w:val="000000" w:themeColor="text1"/>
        </w:rPr>
        <w:t xml:space="preserve"> toho istého </w:t>
      </w:r>
      <w:r w:rsidR="00083D7D" w:rsidRPr="00F91797">
        <w:rPr>
          <w:color w:val="000000" w:themeColor="text1"/>
        </w:rPr>
        <w:t xml:space="preserve">prevádzkovateľa </w:t>
      </w:r>
      <w:r w:rsidR="00540E34" w:rsidRPr="00F91797">
        <w:rPr>
          <w:color w:val="000000" w:themeColor="text1"/>
        </w:rPr>
        <w:t>viac ako tri bezprostredne po</w:t>
      </w:r>
      <w:r w:rsidR="00AC5E96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sebe nasledujúce roky</w:t>
      </w:r>
      <w:r w:rsidR="004D0DD3" w:rsidRPr="00F91797">
        <w:rPr>
          <w:color w:val="000000" w:themeColor="text1"/>
        </w:rPr>
        <w:t xml:space="preserve"> alebo</w:t>
      </w:r>
    </w:p>
    <w:p w14:paraId="075E0B0D" w14:textId="1C335FFC" w:rsidR="00AA3EBF" w:rsidRPr="00F91797" w:rsidRDefault="00AA3EBF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 xml:space="preserve">vykonávať </w:t>
      </w:r>
      <w:r w:rsidR="002D5291" w:rsidRPr="00F91797">
        <w:rPr>
          <w:color w:val="000000" w:themeColor="text1"/>
        </w:rPr>
        <w:t>vstupn</w:t>
      </w:r>
      <w:r w:rsidR="008A7311" w:rsidRPr="00F91797">
        <w:rPr>
          <w:color w:val="000000" w:themeColor="text1"/>
        </w:rPr>
        <w:t>é preverenie</w:t>
      </w:r>
      <w:r w:rsidR="00C00D08" w:rsidRPr="00F91797">
        <w:rPr>
          <w:color w:val="000000" w:themeColor="text1"/>
        </w:rPr>
        <w:t xml:space="preserve"> a</w:t>
      </w:r>
      <w:r w:rsidR="008A7311" w:rsidRPr="00F91797">
        <w:rPr>
          <w:color w:val="000000" w:themeColor="text1"/>
        </w:rPr>
        <w:t xml:space="preserve"> úradnú </w:t>
      </w:r>
      <w:r w:rsidRPr="00F91797">
        <w:rPr>
          <w:color w:val="000000" w:themeColor="text1"/>
        </w:rPr>
        <w:t xml:space="preserve">kontrolu </w:t>
      </w:r>
      <w:r w:rsidR="00C00D08" w:rsidRPr="00F91797">
        <w:rPr>
          <w:color w:val="000000" w:themeColor="text1"/>
        </w:rPr>
        <w:t xml:space="preserve">prevádzkovateľa </w:t>
      </w:r>
      <w:r w:rsidRPr="00F91797">
        <w:rPr>
          <w:color w:val="000000" w:themeColor="text1"/>
        </w:rPr>
        <w:t>pre viac ako jednu inšpekčnú organizáciu.</w:t>
      </w:r>
    </w:p>
    <w:p w14:paraId="3DDA9B15" w14:textId="13A382BA" w:rsidR="00B13AAE" w:rsidRPr="00F91797" w:rsidRDefault="00D4696A" w:rsidP="00135835">
      <w:pPr>
        <w:pStyle w:val="odsek1"/>
        <w:keepNext w:val="0"/>
        <w:widowControl w:val="0"/>
        <w:numPr>
          <w:ilvl w:val="0"/>
          <w:numId w:val="32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>Inšpekčná organizácia je povinná</w:t>
      </w:r>
      <w:r w:rsidR="00E709E8" w:rsidRPr="00F91797">
        <w:rPr>
          <w:color w:val="000000" w:themeColor="text1"/>
        </w:rPr>
        <w:t xml:space="preserve"> </w:t>
      </w:r>
      <w:r w:rsidR="00C91AC0" w:rsidRPr="00F91797">
        <w:rPr>
          <w:color w:val="000000" w:themeColor="text1"/>
        </w:rPr>
        <w:t xml:space="preserve">písomne </w:t>
      </w:r>
      <w:r w:rsidR="002D5291" w:rsidRPr="00F91797">
        <w:rPr>
          <w:color w:val="000000" w:themeColor="text1"/>
        </w:rPr>
        <w:t>v</w:t>
      </w:r>
      <w:r w:rsidR="004C47E4" w:rsidRPr="00F91797">
        <w:rPr>
          <w:color w:val="000000" w:themeColor="text1"/>
        </w:rPr>
        <w:t> </w:t>
      </w:r>
      <w:r w:rsidR="002D5291" w:rsidRPr="00F91797">
        <w:rPr>
          <w:color w:val="000000" w:themeColor="text1"/>
        </w:rPr>
        <w:t>listinnej</w:t>
      </w:r>
      <w:r w:rsidR="004C47E4" w:rsidRPr="00F91797">
        <w:rPr>
          <w:color w:val="000000" w:themeColor="text1"/>
        </w:rPr>
        <w:t xml:space="preserve"> </w:t>
      </w:r>
      <w:r w:rsidR="00830A27" w:rsidRPr="00F91797">
        <w:rPr>
          <w:color w:val="000000" w:themeColor="text1"/>
        </w:rPr>
        <w:t>podobe</w:t>
      </w:r>
      <w:r w:rsidR="008159C8" w:rsidRPr="00F91797">
        <w:rPr>
          <w:color w:val="000000" w:themeColor="text1"/>
        </w:rPr>
        <w:t xml:space="preserve"> </w:t>
      </w:r>
      <w:r w:rsidR="00C90B17" w:rsidRPr="00F91797">
        <w:rPr>
          <w:color w:val="000000" w:themeColor="text1"/>
        </w:rPr>
        <w:t>a</w:t>
      </w:r>
      <w:r w:rsidR="00861381" w:rsidRPr="00F91797">
        <w:rPr>
          <w:color w:val="000000" w:themeColor="text1"/>
        </w:rPr>
        <w:t>lebo</w:t>
      </w:r>
      <w:r w:rsidR="00AC5E96" w:rsidRPr="00F91797">
        <w:rPr>
          <w:color w:val="000000" w:themeColor="text1"/>
        </w:rPr>
        <w:t xml:space="preserve"> </w:t>
      </w:r>
      <w:r w:rsidR="00C90B17" w:rsidRPr="00F91797">
        <w:rPr>
          <w:color w:val="000000" w:themeColor="text1"/>
        </w:rPr>
        <w:t>elektronick</w:t>
      </w:r>
      <w:r w:rsidR="002D5291" w:rsidRPr="00F91797">
        <w:rPr>
          <w:color w:val="000000" w:themeColor="text1"/>
        </w:rPr>
        <w:t xml:space="preserve">ej </w:t>
      </w:r>
      <w:r w:rsidR="00830A27" w:rsidRPr="00F91797">
        <w:rPr>
          <w:color w:val="000000" w:themeColor="text1"/>
        </w:rPr>
        <w:t>podobe</w:t>
      </w:r>
      <w:r w:rsidR="008159C8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oznámiť kontrolnému ústavu</w:t>
      </w:r>
    </w:p>
    <w:p w14:paraId="067C58A9" w14:textId="0DDD7694" w:rsidR="00760A26" w:rsidRPr="00F91797" w:rsidRDefault="00FC1032" w:rsidP="00135835">
      <w:pPr>
        <w:pStyle w:val="adda"/>
        <w:keepNext w:val="0"/>
        <w:widowControl w:val="0"/>
        <w:numPr>
          <w:ilvl w:val="0"/>
          <w:numId w:val="30"/>
        </w:numPr>
        <w:rPr>
          <w:color w:val="000000" w:themeColor="text1"/>
        </w:rPr>
      </w:pPr>
      <w:r w:rsidRPr="00F91797">
        <w:rPr>
          <w:color w:val="000000" w:themeColor="text1"/>
        </w:rPr>
        <w:t>zmenu skutočností uvedených v </w:t>
      </w:r>
      <w:r w:rsidR="00F86839" w:rsidRPr="00F91797">
        <w:rPr>
          <w:color w:val="000000" w:themeColor="text1"/>
        </w:rPr>
        <w:t>§ </w:t>
      </w:r>
      <w:r w:rsidR="00F41013">
        <w:rPr>
          <w:color w:val="000000" w:themeColor="text1"/>
        </w:rPr>
        <w:t>11</w:t>
      </w:r>
      <w:r w:rsidR="00F41013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ods. 1</w:t>
      </w:r>
      <w:r w:rsidR="004D0DD3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 xml:space="preserve">zapísaných v registri inšpekčných organizácií najneskôr do </w:t>
      </w:r>
      <w:r w:rsidR="0019495F">
        <w:rPr>
          <w:color w:val="000000" w:themeColor="text1"/>
        </w:rPr>
        <w:t>10</w:t>
      </w:r>
      <w:r w:rsidR="0019495F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dní odo dňa, keď k zmene došlo,</w:t>
      </w:r>
    </w:p>
    <w:p w14:paraId="6B6211AD" w14:textId="0D13D8E1" w:rsidR="00760A26" w:rsidRPr="00F91797" w:rsidRDefault="00D4696A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odobratie označenia a</w:t>
      </w:r>
      <w:r w:rsidR="002D5291" w:rsidRPr="00F91797">
        <w:rPr>
          <w:color w:val="000000" w:themeColor="text1"/>
        </w:rPr>
        <w:t>lebo</w:t>
      </w:r>
      <w:r w:rsidR="00AC5E96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odobratie certifikátu produktu ekologickej poľnohospodárskej výroby podľa osobitných predpisov</w:t>
      </w:r>
      <w:r w:rsidR="00091768" w:rsidRPr="00F91797">
        <w:rPr>
          <w:color w:val="000000" w:themeColor="text1"/>
          <w:vertAlign w:val="superscript"/>
        </w:rPr>
        <w:fldChar w:fldCharType="begin"/>
      </w:r>
      <w:r w:rsidR="00091768" w:rsidRPr="00F91797">
        <w:rPr>
          <w:color w:val="000000" w:themeColor="text1"/>
          <w:vertAlign w:val="superscript"/>
        </w:rPr>
        <w:instrText xml:space="preserve"> NOTEREF _Ref2238826 \h  \* MERGEFORMAT </w:instrText>
      </w:r>
      <w:r w:rsidR="00091768" w:rsidRPr="00F91797">
        <w:rPr>
          <w:color w:val="000000" w:themeColor="text1"/>
          <w:vertAlign w:val="superscript"/>
        </w:rPr>
      </w:r>
      <w:r w:rsidR="00091768" w:rsidRPr="00F91797">
        <w:rPr>
          <w:color w:val="000000" w:themeColor="text1"/>
          <w:vertAlign w:val="superscript"/>
        </w:rPr>
        <w:fldChar w:fldCharType="separate"/>
      </w:r>
      <w:r w:rsidR="00914556">
        <w:rPr>
          <w:color w:val="000000" w:themeColor="text1"/>
          <w:vertAlign w:val="superscript"/>
        </w:rPr>
        <w:t>1</w:t>
      </w:r>
      <w:r w:rsidR="00091768" w:rsidRPr="00F91797">
        <w:rPr>
          <w:color w:val="000000" w:themeColor="text1"/>
          <w:vertAlign w:val="superscript"/>
        </w:rPr>
        <w:fldChar w:fldCharType="end"/>
      </w:r>
      <w:r w:rsidR="00AC118B" w:rsidRPr="00F91797">
        <w:rPr>
          <w:color w:val="000000" w:themeColor="text1"/>
        </w:rPr>
        <w:t>)</w:t>
      </w:r>
      <w:r w:rsidR="00431A55" w:rsidRPr="00F91797">
        <w:rPr>
          <w:color w:val="000000" w:themeColor="text1"/>
        </w:rPr>
        <w:t xml:space="preserve"> do 24 hodín</w:t>
      </w:r>
      <w:r w:rsidR="00651C80" w:rsidRPr="00651C80">
        <w:t xml:space="preserve"> </w:t>
      </w:r>
      <w:r w:rsidR="00651C80">
        <w:t>od jeho odobratia</w:t>
      </w:r>
      <w:r w:rsidR="00431A55" w:rsidRPr="00F91797">
        <w:rPr>
          <w:color w:val="000000" w:themeColor="text1"/>
        </w:rPr>
        <w:t>,</w:t>
      </w:r>
    </w:p>
    <w:p w14:paraId="2C4D0239" w14:textId="0FC8CEFA" w:rsidR="00A51E1F" w:rsidRPr="00F91797" w:rsidRDefault="00AB455D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porušenie povinnost</w:t>
      </w:r>
      <w:r w:rsidR="00CE2E77">
        <w:rPr>
          <w:color w:val="000000" w:themeColor="text1"/>
        </w:rPr>
        <w:t>i</w:t>
      </w:r>
      <w:r w:rsidRPr="00F91797">
        <w:rPr>
          <w:color w:val="000000" w:themeColor="text1"/>
        </w:rPr>
        <w:t xml:space="preserve"> </w:t>
      </w:r>
      <w:r w:rsidR="002D5291" w:rsidRPr="00F91797">
        <w:rPr>
          <w:color w:val="000000" w:themeColor="text1"/>
        </w:rPr>
        <w:t>prevádzkovateľa</w:t>
      </w:r>
      <w:r w:rsidR="00AC5E96" w:rsidRPr="00F91797">
        <w:rPr>
          <w:color w:val="000000" w:themeColor="text1"/>
        </w:rPr>
        <w:t>,</w:t>
      </w:r>
      <w:r w:rsidR="0075258B" w:rsidRPr="00F91797">
        <w:rPr>
          <w:color w:val="000000" w:themeColor="text1"/>
        </w:rPr>
        <w:t xml:space="preserve"> ktor</w:t>
      </w:r>
      <w:r w:rsidR="00CE2E77">
        <w:rPr>
          <w:color w:val="000000" w:themeColor="text1"/>
        </w:rPr>
        <w:t>ú</w:t>
      </w:r>
      <w:r w:rsidR="0075258B" w:rsidRPr="00F91797">
        <w:rPr>
          <w:color w:val="000000" w:themeColor="text1"/>
        </w:rPr>
        <w:t xml:space="preserve"> zistí počas </w:t>
      </w:r>
      <w:r w:rsidR="003443DE" w:rsidRPr="00F91797">
        <w:rPr>
          <w:color w:val="000000" w:themeColor="text1"/>
        </w:rPr>
        <w:t xml:space="preserve">úradnej </w:t>
      </w:r>
      <w:r w:rsidR="0075258B" w:rsidRPr="00F91797">
        <w:rPr>
          <w:color w:val="000000" w:themeColor="text1"/>
        </w:rPr>
        <w:t>kontroly</w:t>
      </w:r>
      <w:r w:rsidR="00431A55" w:rsidRPr="00F91797">
        <w:rPr>
          <w:color w:val="000000" w:themeColor="text1"/>
        </w:rPr>
        <w:t> </w:t>
      </w:r>
      <w:r w:rsidR="003443DE" w:rsidRPr="00F91797">
        <w:rPr>
          <w:color w:val="000000" w:themeColor="text1"/>
        </w:rPr>
        <w:t>prevádzkovateľa</w:t>
      </w:r>
      <w:r w:rsidR="00431A55" w:rsidRPr="00F91797">
        <w:rPr>
          <w:color w:val="000000" w:themeColor="text1"/>
        </w:rPr>
        <w:t>, do</w:t>
      </w:r>
      <w:r w:rsidR="008D2664">
        <w:rPr>
          <w:color w:val="000000" w:themeColor="text1"/>
        </w:rPr>
        <w:t> </w:t>
      </w:r>
      <w:r w:rsidR="0019495F">
        <w:rPr>
          <w:color w:val="000000" w:themeColor="text1"/>
        </w:rPr>
        <w:t>10</w:t>
      </w:r>
      <w:r w:rsidR="0019495F" w:rsidRPr="00F91797">
        <w:rPr>
          <w:color w:val="000000" w:themeColor="text1"/>
        </w:rPr>
        <w:t xml:space="preserve"> </w:t>
      </w:r>
      <w:r w:rsidR="00431A55" w:rsidRPr="00F91797">
        <w:rPr>
          <w:color w:val="000000" w:themeColor="text1"/>
        </w:rPr>
        <w:t>pracovných dní</w:t>
      </w:r>
      <w:r w:rsidR="00651C80">
        <w:rPr>
          <w:color w:val="000000" w:themeColor="text1"/>
        </w:rPr>
        <w:t xml:space="preserve"> </w:t>
      </w:r>
      <w:r w:rsidR="00651C80">
        <w:t>od zistenia porušenia tejto povinnosti inšpekčnou organizáciou</w:t>
      </w:r>
      <w:r w:rsidR="003443DE" w:rsidRPr="00F91797">
        <w:rPr>
          <w:color w:val="000000" w:themeColor="text1"/>
        </w:rPr>
        <w:t>.</w:t>
      </w:r>
    </w:p>
    <w:p w14:paraId="215B1F99" w14:textId="4388D361" w:rsidR="00A51E1F" w:rsidRPr="00F91797" w:rsidRDefault="00D4696A" w:rsidP="00135835">
      <w:pPr>
        <w:pStyle w:val="odsek1"/>
        <w:keepNext w:val="0"/>
        <w:widowControl w:val="0"/>
        <w:numPr>
          <w:ilvl w:val="0"/>
          <w:numId w:val="32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 xml:space="preserve">Inšpekčná organizácia je povinná </w:t>
      </w:r>
      <w:r w:rsidR="00335C84" w:rsidRPr="00F91797">
        <w:rPr>
          <w:color w:val="000000" w:themeColor="text1"/>
        </w:rPr>
        <w:t xml:space="preserve">do 30 dní </w:t>
      </w:r>
      <w:r w:rsidRPr="00F91797">
        <w:rPr>
          <w:color w:val="000000" w:themeColor="text1"/>
        </w:rPr>
        <w:t xml:space="preserve">písomne </w:t>
      </w:r>
      <w:r w:rsidR="002D5291" w:rsidRPr="00F91797">
        <w:rPr>
          <w:color w:val="000000" w:themeColor="text1"/>
        </w:rPr>
        <w:t xml:space="preserve">v listinnej </w:t>
      </w:r>
      <w:r w:rsidR="00830A27" w:rsidRPr="00F91797">
        <w:rPr>
          <w:color w:val="000000" w:themeColor="text1"/>
        </w:rPr>
        <w:t>podobe</w:t>
      </w:r>
      <w:r w:rsidR="008159C8" w:rsidRPr="00F91797">
        <w:rPr>
          <w:color w:val="000000" w:themeColor="text1"/>
        </w:rPr>
        <w:t xml:space="preserve"> </w:t>
      </w:r>
      <w:r w:rsidR="00055638" w:rsidRPr="00F91797">
        <w:rPr>
          <w:color w:val="000000" w:themeColor="text1"/>
        </w:rPr>
        <w:t>a</w:t>
      </w:r>
      <w:r w:rsidR="00335C84" w:rsidRPr="00F91797">
        <w:rPr>
          <w:color w:val="000000" w:themeColor="text1"/>
        </w:rPr>
        <w:t>lebo</w:t>
      </w:r>
      <w:r w:rsidR="00AC5E96" w:rsidRPr="00F91797">
        <w:rPr>
          <w:color w:val="000000" w:themeColor="text1"/>
        </w:rPr>
        <w:t xml:space="preserve"> </w:t>
      </w:r>
      <w:r w:rsidR="00055638" w:rsidRPr="00F91797">
        <w:rPr>
          <w:color w:val="000000" w:themeColor="text1"/>
        </w:rPr>
        <w:t>elektronick</w:t>
      </w:r>
      <w:r w:rsidR="002D5291" w:rsidRPr="00F91797">
        <w:rPr>
          <w:color w:val="000000" w:themeColor="text1"/>
        </w:rPr>
        <w:t xml:space="preserve">ej </w:t>
      </w:r>
      <w:r w:rsidR="00830A27" w:rsidRPr="00F91797">
        <w:rPr>
          <w:color w:val="000000" w:themeColor="text1"/>
        </w:rPr>
        <w:t>podobe</w:t>
      </w:r>
      <w:r w:rsidR="008159C8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 xml:space="preserve">oznámiť kontrolnému ústavu </w:t>
      </w:r>
    </w:p>
    <w:p w14:paraId="3FD7F0B9" w14:textId="7321FAB7" w:rsidR="00AA3EBF" w:rsidRPr="00F91797" w:rsidRDefault="00D4696A" w:rsidP="00135835">
      <w:pPr>
        <w:pStyle w:val="adda"/>
        <w:keepNext w:val="0"/>
        <w:widowControl w:val="0"/>
        <w:numPr>
          <w:ilvl w:val="0"/>
          <w:numId w:val="31"/>
        </w:numPr>
        <w:rPr>
          <w:color w:val="000000" w:themeColor="text1"/>
        </w:rPr>
      </w:pPr>
      <w:r w:rsidRPr="00F91797">
        <w:rPr>
          <w:color w:val="000000" w:themeColor="text1"/>
        </w:rPr>
        <w:t>uzavretie zmluvy o výkone</w:t>
      </w:r>
      <w:r w:rsidR="00E709E8" w:rsidRPr="00F91797">
        <w:rPr>
          <w:color w:val="000000" w:themeColor="text1"/>
        </w:rPr>
        <w:t xml:space="preserve"> </w:t>
      </w:r>
      <w:r w:rsidR="004D3C6D" w:rsidRPr="00F91797">
        <w:rPr>
          <w:color w:val="000000" w:themeColor="text1"/>
        </w:rPr>
        <w:t xml:space="preserve">úradnej </w:t>
      </w:r>
      <w:r w:rsidRPr="00F91797">
        <w:rPr>
          <w:color w:val="000000" w:themeColor="text1"/>
        </w:rPr>
        <w:t>kontroly</w:t>
      </w:r>
      <w:r w:rsidR="004C47E4" w:rsidRPr="00F91797">
        <w:rPr>
          <w:color w:val="000000" w:themeColor="text1"/>
        </w:rPr>
        <w:t xml:space="preserve"> prevádzkovateľa</w:t>
      </w:r>
      <w:r w:rsidRPr="00F91797">
        <w:rPr>
          <w:color w:val="000000" w:themeColor="text1"/>
        </w:rPr>
        <w:t xml:space="preserve"> a certifikácie s</w:t>
      </w:r>
      <w:r w:rsidR="00A65EB9" w:rsidRPr="00F91797">
        <w:rPr>
          <w:color w:val="000000" w:themeColor="text1"/>
        </w:rPr>
        <w:t> </w:t>
      </w:r>
      <w:r w:rsidRPr="00F91797">
        <w:rPr>
          <w:color w:val="000000" w:themeColor="text1"/>
        </w:rPr>
        <w:t>prevádzkovateľom</w:t>
      </w:r>
      <w:r w:rsidR="00A65EB9" w:rsidRPr="00F91797">
        <w:rPr>
          <w:color w:val="000000" w:themeColor="text1"/>
        </w:rPr>
        <w:t>,</w:t>
      </w:r>
    </w:p>
    <w:p w14:paraId="5A3AAF44" w14:textId="274FF600" w:rsidR="002D5291" w:rsidRPr="00F91797" w:rsidRDefault="00335C84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 xml:space="preserve">zmenu údajov prevádzkovateľa zapísaných v registri prevádzkovateľov, </w:t>
      </w:r>
      <w:r w:rsidR="00D47B5F" w:rsidRPr="00F91797">
        <w:rPr>
          <w:color w:val="000000" w:themeColor="text1"/>
        </w:rPr>
        <w:t>ak ju</w:t>
      </w:r>
      <w:r w:rsidRPr="00F91797">
        <w:rPr>
          <w:color w:val="000000" w:themeColor="text1"/>
        </w:rPr>
        <w:t xml:space="preserve"> zistí počas </w:t>
      </w:r>
      <w:r w:rsidR="00325E2A" w:rsidRPr="00F91797">
        <w:rPr>
          <w:color w:val="000000" w:themeColor="text1"/>
        </w:rPr>
        <w:t xml:space="preserve">úradnej </w:t>
      </w:r>
      <w:r w:rsidRPr="00F91797">
        <w:rPr>
          <w:color w:val="000000" w:themeColor="text1"/>
        </w:rPr>
        <w:t>kontroly</w:t>
      </w:r>
      <w:r w:rsidR="00C400A6" w:rsidRPr="00F91797">
        <w:rPr>
          <w:color w:val="000000" w:themeColor="text1"/>
        </w:rPr>
        <w:t> </w:t>
      </w:r>
      <w:r w:rsidR="00325E2A" w:rsidRPr="00F91797">
        <w:rPr>
          <w:color w:val="000000" w:themeColor="text1"/>
        </w:rPr>
        <w:t>prevádzkovateľa</w:t>
      </w:r>
      <w:r w:rsidR="00C400A6" w:rsidRPr="00F91797">
        <w:rPr>
          <w:color w:val="000000" w:themeColor="text1"/>
        </w:rPr>
        <w:t>.</w:t>
      </w:r>
    </w:p>
    <w:p w14:paraId="194E5A2A" w14:textId="359B3793" w:rsidR="00291246" w:rsidRPr="00F91797" w:rsidRDefault="006F7041" w:rsidP="00135835">
      <w:pPr>
        <w:pStyle w:val="odsek1"/>
        <w:keepNext w:val="0"/>
        <w:widowControl w:val="0"/>
        <w:numPr>
          <w:ilvl w:val="0"/>
          <w:numId w:val="32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>Inšpekčná organizácia je povinná zvere</w:t>
      </w:r>
      <w:r w:rsidR="002D754F" w:rsidRPr="00F91797">
        <w:rPr>
          <w:color w:val="000000" w:themeColor="text1"/>
        </w:rPr>
        <w:t>jň</w:t>
      </w:r>
      <w:r w:rsidRPr="00F91797">
        <w:rPr>
          <w:color w:val="000000" w:themeColor="text1"/>
        </w:rPr>
        <w:t xml:space="preserve">ovať </w:t>
      </w:r>
      <w:r w:rsidR="0075258B" w:rsidRPr="00F91797">
        <w:rPr>
          <w:color w:val="000000" w:themeColor="text1"/>
        </w:rPr>
        <w:t xml:space="preserve">sadzobník </w:t>
      </w:r>
      <w:r w:rsidRPr="00F91797">
        <w:rPr>
          <w:color w:val="000000" w:themeColor="text1"/>
        </w:rPr>
        <w:t>poplatk</w:t>
      </w:r>
      <w:r w:rsidR="0075258B" w:rsidRPr="00F91797">
        <w:rPr>
          <w:color w:val="000000" w:themeColor="text1"/>
        </w:rPr>
        <w:t>ov</w:t>
      </w:r>
      <w:r w:rsidRPr="00F91797">
        <w:rPr>
          <w:color w:val="000000" w:themeColor="text1"/>
        </w:rPr>
        <w:t xml:space="preserve"> </w:t>
      </w:r>
      <w:r w:rsidR="00C15991" w:rsidRPr="00F91797">
        <w:rPr>
          <w:color w:val="000000" w:themeColor="text1"/>
        </w:rPr>
        <w:t xml:space="preserve">za výkon </w:t>
      </w:r>
      <w:r w:rsidR="000742FF" w:rsidRPr="00F91797">
        <w:rPr>
          <w:color w:val="000000" w:themeColor="text1"/>
        </w:rPr>
        <w:t xml:space="preserve">vstupného preverenia, </w:t>
      </w:r>
      <w:r w:rsidR="00F12E89" w:rsidRPr="00F91797">
        <w:rPr>
          <w:color w:val="000000" w:themeColor="text1"/>
        </w:rPr>
        <w:t xml:space="preserve">výkon </w:t>
      </w:r>
      <w:r w:rsidR="000742FF" w:rsidRPr="00F91797">
        <w:rPr>
          <w:color w:val="000000" w:themeColor="text1"/>
        </w:rPr>
        <w:t xml:space="preserve">úradnej </w:t>
      </w:r>
      <w:r w:rsidR="00C15991" w:rsidRPr="00F91797">
        <w:rPr>
          <w:color w:val="000000" w:themeColor="text1"/>
        </w:rPr>
        <w:t xml:space="preserve">kontroly </w:t>
      </w:r>
      <w:r w:rsidR="00F12E89" w:rsidRPr="00F91797">
        <w:rPr>
          <w:color w:val="000000" w:themeColor="text1"/>
        </w:rPr>
        <w:t xml:space="preserve">prevádzkovateľa </w:t>
      </w:r>
      <w:r w:rsidR="00C15991" w:rsidRPr="00F91797">
        <w:rPr>
          <w:color w:val="000000" w:themeColor="text1"/>
        </w:rPr>
        <w:t xml:space="preserve">a certifikácie </w:t>
      </w:r>
      <w:r w:rsidR="00D47B5F" w:rsidRPr="00F91797">
        <w:rPr>
          <w:color w:val="000000" w:themeColor="text1"/>
        </w:rPr>
        <w:t>podľa</w:t>
      </w:r>
      <w:r w:rsidRPr="00F91797">
        <w:rPr>
          <w:color w:val="000000" w:themeColor="text1"/>
        </w:rPr>
        <w:t xml:space="preserve"> s</w:t>
      </w:r>
      <w:r w:rsidR="00702AB8" w:rsidRPr="00F91797">
        <w:rPr>
          <w:color w:val="000000" w:themeColor="text1"/>
        </w:rPr>
        <w:t> osobitn</w:t>
      </w:r>
      <w:r w:rsidR="00D47B5F" w:rsidRPr="00F91797">
        <w:rPr>
          <w:color w:val="000000" w:themeColor="text1"/>
        </w:rPr>
        <w:t>ého</w:t>
      </w:r>
      <w:r w:rsidR="00702AB8" w:rsidRPr="00F91797">
        <w:rPr>
          <w:color w:val="000000" w:themeColor="text1"/>
        </w:rPr>
        <w:t xml:space="preserve"> predpis</w:t>
      </w:r>
      <w:r w:rsidR="00D47B5F" w:rsidRPr="00F91797">
        <w:rPr>
          <w:color w:val="000000" w:themeColor="text1"/>
        </w:rPr>
        <w:t>u</w:t>
      </w:r>
      <w:r w:rsidR="00702AB8" w:rsidRPr="00F91797">
        <w:rPr>
          <w:color w:val="000000" w:themeColor="text1"/>
        </w:rPr>
        <w:t>.</w:t>
      </w:r>
      <w:r w:rsidR="00A226FC" w:rsidRPr="00F91797">
        <w:rPr>
          <w:rStyle w:val="Odkaznapoznmkupodiarou"/>
          <w:color w:val="000000" w:themeColor="text1"/>
        </w:rPr>
        <w:footnoteReference w:id="33"/>
      </w:r>
      <w:r w:rsidR="00A226FC" w:rsidRPr="00F91797">
        <w:rPr>
          <w:color w:val="000000" w:themeColor="text1"/>
        </w:rPr>
        <w:t>)</w:t>
      </w:r>
    </w:p>
    <w:p w14:paraId="6DE5B54D" w14:textId="21A5A188" w:rsidR="00291246" w:rsidRPr="00F91797" w:rsidRDefault="00702AB8" w:rsidP="00135835">
      <w:pPr>
        <w:pStyle w:val="odsek1"/>
        <w:keepNext w:val="0"/>
        <w:widowControl w:val="0"/>
        <w:numPr>
          <w:ilvl w:val="0"/>
          <w:numId w:val="32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>Inšpekčná organizácia je povinná</w:t>
      </w:r>
      <w:r w:rsidR="006A1E72" w:rsidRPr="00F91797">
        <w:rPr>
          <w:color w:val="000000" w:themeColor="text1"/>
        </w:rPr>
        <w:t xml:space="preserve"> </w:t>
      </w:r>
      <w:r w:rsidR="00DE44D6" w:rsidRPr="00F91797">
        <w:rPr>
          <w:color w:val="000000" w:themeColor="text1"/>
        </w:rPr>
        <w:t xml:space="preserve">viesť kontrolný spis </w:t>
      </w:r>
      <w:r w:rsidR="002178EE" w:rsidRPr="00F91797">
        <w:rPr>
          <w:color w:val="000000" w:themeColor="text1"/>
        </w:rPr>
        <w:t xml:space="preserve">v štátnom jazyku </w:t>
      </w:r>
      <w:r w:rsidR="006F45FA" w:rsidRPr="00F91797">
        <w:rPr>
          <w:color w:val="000000" w:themeColor="text1"/>
        </w:rPr>
        <w:t xml:space="preserve">v prehľadnej a ucelenej </w:t>
      </w:r>
      <w:r w:rsidR="00830A27" w:rsidRPr="00F91797">
        <w:rPr>
          <w:color w:val="000000" w:themeColor="text1"/>
        </w:rPr>
        <w:t>podobe</w:t>
      </w:r>
      <w:r w:rsidR="006F45FA" w:rsidRPr="00F91797">
        <w:rPr>
          <w:color w:val="000000" w:themeColor="text1"/>
        </w:rPr>
        <w:t xml:space="preserve"> o každom prevádzkovateľovi</w:t>
      </w:r>
      <w:r w:rsidR="007435E3" w:rsidRPr="00F91797">
        <w:rPr>
          <w:color w:val="000000" w:themeColor="text1"/>
        </w:rPr>
        <w:t xml:space="preserve">, </w:t>
      </w:r>
      <w:r w:rsidR="006F45FA" w:rsidRPr="00F91797">
        <w:rPr>
          <w:color w:val="000000" w:themeColor="text1"/>
        </w:rPr>
        <w:t xml:space="preserve">s </w:t>
      </w:r>
      <w:r w:rsidR="007435E3" w:rsidRPr="00F91797">
        <w:rPr>
          <w:color w:val="000000" w:themeColor="text1"/>
        </w:rPr>
        <w:t>ktorý</w:t>
      </w:r>
      <w:r w:rsidR="006F45FA" w:rsidRPr="00F91797">
        <w:rPr>
          <w:color w:val="000000" w:themeColor="text1"/>
        </w:rPr>
        <w:t>m</w:t>
      </w:r>
      <w:r w:rsidR="007435E3" w:rsidRPr="00F91797">
        <w:rPr>
          <w:color w:val="000000" w:themeColor="text1"/>
        </w:rPr>
        <w:t xml:space="preserve"> má uza</w:t>
      </w:r>
      <w:r w:rsidR="00CF5F07" w:rsidRPr="00F91797">
        <w:rPr>
          <w:color w:val="000000" w:themeColor="text1"/>
        </w:rPr>
        <w:t xml:space="preserve">vretú </w:t>
      </w:r>
      <w:r w:rsidR="007435E3" w:rsidRPr="00F91797">
        <w:rPr>
          <w:color w:val="000000" w:themeColor="text1"/>
        </w:rPr>
        <w:t>zmluvu</w:t>
      </w:r>
      <w:r w:rsidRPr="00F91797">
        <w:rPr>
          <w:color w:val="000000" w:themeColor="text1"/>
        </w:rPr>
        <w:t xml:space="preserve"> o</w:t>
      </w:r>
      <w:r w:rsidR="008D2664">
        <w:rPr>
          <w:color w:val="000000" w:themeColor="text1"/>
        </w:rPr>
        <w:t> </w:t>
      </w:r>
      <w:r w:rsidR="006F45FA" w:rsidRPr="00F91797">
        <w:rPr>
          <w:color w:val="000000" w:themeColor="text1"/>
        </w:rPr>
        <w:t xml:space="preserve">výkone </w:t>
      </w:r>
      <w:r w:rsidR="003C58E7" w:rsidRPr="00F91797">
        <w:rPr>
          <w:color w:val="000000" w:themeColor="text1"/>
        </w:rPr>
        <w:t>vstupného preverenia</w:t>
      </w:r>
      <w:r w:rsidR="00141266" w:rsidRPr="00F91797">
        <w:rPr>
          <w:color w:val="000000" w:themeColor="text1"/>
        </w:rPr>
        <w:t xml:space="preserve"> alebo zmluvu</w:t>
      </w:r>
      <w:r w:rsidR="00E709E8" w:rsidRPr="00F91797">
        <w:rPr>
          <w:color w:val="000000" w:themeColor="text1"/>
        </w:rPr>
        <w:t xml:space="preserve"> </w:t>
      </w:r>
      <w:r w:rsidR="00141266" w:rsidRPr="00F91797">
        <w:rPr>
          <w:color w:val="000000" w:themeColor="text1"/>
        </w:rPr>
        <w:t>o výkone</w:t>
      </w:r>
      <w:r w:rsidR="003C58E7" w:rsidRPr="00F91797">
        <w:rPr>
          <w:color w:val="000000" w:themeColor="text1"/>
        </w:rPr>
        <w:t xml:space="preserve"> úradnej </w:t>
      </w:r>
      <w:r w:rsidRPr="00F91797">
        <w:rPr>
          <w:color w:val="000000" w:themeColor="text1"/>
        </w:rPr>
        <w:t>kontrol</w:t>
      </w:r>
      <w:r w:rsidR="006F45FA" w:rsidRPr="00F91797">
        <w:rPr>
          <w:color w:val="000000" w:themeColor="text1"/>
        </w:rPr>
        <w:t>y</w:t>
      </w:r>
      <w:r w:rsidR="00AA5804">
        <w:rPr>
          <w:color w:val="000000" w:themeColor="text1"/>
        </w:rPr>
        <w:t xml:space="preserve"> prevádzkovateľa</w:t>
      </w:r>
      <w:r w:rsidRPr="00F91797">
        <w:rPr>
          <w:color w:val="000000" w:themeColor="text1"/>
        </w:rPr>
        <w:t xml:space="preserve"> a</w:t>
      </w:r>
      <w:r w:rsidR="00CF41B1" w:rsidRPr="00F91797">
        <w:rPr>
          <w:color w:val="000000" w:themeColor="text1"/>
        </w:rPr>
        <w:t> </w:t>
      </w:r>
      <w:r w:rsidRPr="00F91797">
        <w:rPr>
          <w:color w:val="000000" w:themeColor="text1"/>
        </w:rPr>
        <w:t>certifikáci</w:t>
      </w:r>
      <w:r w:rsidR="006F45FA" w:rsidRPr="00F91797">
        <w:rPr>
          <w:color w:val="000000" w:themeColor="text1"/>
        </w:rPr>
        <w:t>e</w:t>
      </w:r>
      <w:r w:rsidR="00CF41B1" w:rsidRPr="00F91797">
        <w:rPr>
          <w:color w:val="000000" w:themeColor="text1"/>
        </w:rPr>
        <w:t>.</w:t>
      </w:r>
      <w:r w:rsidR="00E709E8" w:rsidRPr="00F91797">
        <w:rPr>
          <w:color w:val="000000" w:themeColor="text1"/>
        </w:rPr>
        <w:t xml:space="preserve"> </w:t>
      </w:r>
    </w:p>
    <w:p w14:paraId="20694615" w14:textId="25B903E5" w:rsidR="00D336D3" w:rsidRPr="00F91797" w:rsidRDefault="00464630" w:rsidP="00135835">
      <w:pPr>
        <w:pStyle w:val="odsek1"/>
        <w:keepNext w:val="0"/>
        <w:widowControl w:val="0"/>
        <w:numPr>
          <w:ilvl w:val="0"/>
          <w:numId w:val="32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>Ak zmluva o výkone vstupného preverenia alebo zmluva o výkone úradnej kontroly</w:t>
      </w:r>
      <w:r w:rsidR="00AA5804">
        <w:rPr>
          <w:color w:val="000000" w:themeColor="text1"/>
        </w:rPr>
        <w:t xml:space="preserve"> prevádzkovateľa</w:t>
      </w:r>
      <w:r w:rsidRPr="00F91797">
        <w:rPr>
          <w:color w:val="000000" w:themeColor="text1"/>
        </w:rPr>
        <w:t xml:space="preserve"> a certifikácie stratí platnosť, i</w:t>
      </w:r>
      <w:r w:rsidR="006F45FA" w:rsidRPr="00F91797">
        <w:rPr>
          <w:color w:val="000000" w:themeColor="text1"/>
        </w:rPr>
        <w:t xml:space="preserve">nšpekčná organizácia je povinná odovzdať </w:t>
      </w:r>
      <w:r w:rsidR="005F7ADF" w:rsidRPr="00F91797">
        <w:rPr>
          <w:color w:val="000000" w:themeColor="text1"/>
        </w:rPr>
        <w:t xml:space="preserve">kontrolný spis </w:t>
      </w:r>
      <w:r w:rsidR="006167C0" w:rsidRPr="00F91797">
        <w:rPr>
          <w:color w:val="000000" w:themeColor="text1"/>
        </w:rPr>
        <w:t>tej inšpekčnej organizácii, s ktorou prevádzkovateľ uzavr</w:t>
      </w:r>
      <w:r w:rsidRPr="00F91797">
        <w:rPr>
          <w:color w:val="000000" w:themeColor="text1"/>
        </w:rPr>
        <w:t>i</w:t>
      </w:r>
      <w:r w:rsidR="006167C0" w:rsidRPr="00F91797">
        <w:rPr>
          <w:color w:val="000000" w:themeColor="text1"/>
        </w:rPr>
        <w:t>e</w:t>
      </w:r>
      <w:r w:rsidR="00D35252" w:rsidRPr="00F91797">
        <w:rPr>
          <w:color w:val="000000" w:themeColor="text1"/>
        </w:rPr>
        <w:t xml:space="preserve"> </w:t>
      </w:r>
      <w:r w:rsidR="00F54EAC" w:rsidRPr="00F91797">
        <w:rPr>
          <w:color w:val="000000" w:themeColor="text1"/>
        </w:rPr>
        <w:t xml:space="preserve">novú </w:t>
      </w:r>
      <w:r w:rsidR="00141266" w:rsidRPr="00F91797">
        <w:rPr>
          <w:color w:val="000000" w:themeColor="text1"/>
        </w:rPr>
        <w:t xml:space="preserve">zmluvu o výkone vstupného preverenia alebo </w:t>
      </w:r>
      <w:r w:rsidR="00E054E7" w:rsidRPr="00F91797">
        <w:rPr>
          <w:color w:val="000000" w:themeColor="text1"/>
        </w:rPr>
        <w:t xml:space="preserve">novú </w:t>
      </w:r>
      <w:r w:rsidR="006167C0" w:rsidRPr="00F91797">
        <w:rPr>
          <w:color w:val="000000" w:themeColor="text1"/>
        </w:rPr>
        <w:t xml:space="preserve">zmluvu o výkone </w:t>
      </w:r>
      <w:r w:rsidR="00A37EDD" w:rsidRPr="00F91797">
        <w:rPr>
          <w:color w:val="000000" w:themeColor="text1"/>
        </w:rPr>
        <w:t xml:space="preserve">úradnej </w:t>
      </w:r>
      <w:r w:rsidR="006167C0" w:rsidRPr="00F91797">
        <w:rPr>
          <w:color w:val="000000" w:themeColor="text1"/>
        </w:rPr>
        <w:t>kontroly</w:t>
      </w:r>
      <w:r w:rsidR="00AA5804">
        <w:rPr>
          <w:color w:val="000000" w:themeColor="text1"/>
        </w:rPr>
        <w:t xml:space="preserve"> prevádzkovateľa</w:t>
      </w:r>
      <w:r w:rsidR="006167C0" w:rsidRPr="00F91797">
        <w:rPr>
          <w:color w:val="000000" w:themeColor="text1"/>
        </w:rPr>
        <w:t xml:space="preserve"> a</w:t>
      </w:r>
      <w:r w:rsidRPr="00F91797">
        <w:rPr>
          <w:color w:val="000000" w:themeColor="text1"/>
        </w:rPr>
        <w:t> </w:t>
      </w:r>
      <w:r w:rsidR="006167C0" w:rsidRPr="00F91797">
        <w:rPr>
          <w:color w:val="000000" w:themeColor="text1"/>
        </w:rPr>
        <w:t>certifikácie</w:t>
      </w:r>
      <w:r w:rsidRPr="00F91797">
        <w:rPr>
          <w:color w:val="000000" w:themeColor="text1"/>
        </w:rPr>
        <w:t xml:space="preserve"> </w:t>
      </w:r>
      <w:r w:rsidR="005F7ADF" w:rsidRPr="00F91797">
        <w:rPr>
          <w:color w:val="000000" w:themeColor="text1"/>
        </w:rPr>
        <w:t>do desiatich pracovných dní odo dňa</w:t>
      </w:r>
      <w:r w:rsidRPr="00F91797">
        <w:rPr>
          <w:color w:val="000000" w:themeColor="text1"/>
        </w:rPr>
        <w:t>,</w:t>
      </w:r>
      <w:r w:rsidR="005F7ADF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kedy táto inšpekčná organizácia požiada o odovzdanie kontrolného spisu</w:t>
      </w:r>
      <w:r w:rsidR="00540E34" w:rsidRPr="00F91797">
        <w:rPr>
          <w:color w:val="000000" w:themeColor="text1"/>
        </w:rPr>
        <w:t>; ak</w:t>
      </w:r>
      <w:r w:rsidR="008D2664">
        <w:rPr>
          <w:color w:val="000000" w:themeColor="text1"/>
        </w:rPr>
        <w:t> </w:t>
      </w:r>
      <w:r w:rsidR="00807A22" w:rsidRPr="00F91797">
        <w:rPr>
          <w:color w:val="000000" w:themeColor="text1"/>
        </w:rPr>
        <w:t xml:space="preserve">prevádzkovateľ neuzavrie novú zmluvu s inšpekčnou organizáciou alebo inšpekčná organizácia nepožiada o odovzdanie kontrolného spisu, na </w:t>
      </w:r>
      <w:r w:rsidR="00540E34" w:rsidRPr="00F91797">
        <w:rPr>
          <w:color w:val="000000" w:themeColor="text1"/>
        </w:rPr>
        <w:t>odovzdanie kontrolného spisu sa</w:t>
      </w:r>
      <w:r w:rsidR="008D2664">
        <w:rPr>
          <w:color w:val="000000" w:themeColor="text1"/>
        </w:rPr>
        <w:t> </w:t>
      </w:r>
      <w:r w:rsidR="00807A22" w:rsidRPr="00F91797">
        <w:rPr>
          <w:color w:val="000000" w:themeColor="text1"/>
        </w:rPr>
        <w:t xml:space="preserve">primerane </w:t>
      </w:r>
      <w:r w:rsidR="00D47B5F" w:rsidRPr="00F91797">
        <w:rPr>
          <w:color w:val="000000" w:themeColor="text1"/>
        </w:rPr>
        <w:t>použije</w:t>
      </w:r>
      <w:r w:rsidR="00807A22" w:rsidRPr="00F91797">
        <w:rPr>
          <w:color w:val="000000" w:themeColor="text1"/>
        </w:rPr>
        <w:t xml:space="preserve"> </w:t>
      </w:r>
      <w:r w:rsidR="00F86839" w:rsidRPr="00F91797">
        <w:rPr>
          <w:color w:val="000000" w:themeColor="text1"/>
        </w:rPr>
        <w:t>§ </w:t>
      </w:r>
      <w:r w:rsidR="00F41013">
        <w:rPr>
          <w:color w:val="000000" w:themeColor="text1"/>
        </w:rPr>
        <w:t>12</w:t>
      </w:r>
      <w:r w:rsidR="00F41013" w:rsidRPr="00F91797">
        <w:rPr>
          <w:color w:val="000000" w:themeColor="text1"/>
        </w:rPr>
        <w:t xml:space="preserve"> </w:t>
      </w:r>
      <w:r w:rsidR="00807A22" w:rsidRPr="00F91797">
        <w:rPr>
          <w:color w:val="000000" w:themeColor="text1"/>
        </w:rPr>
        <w:t xml:space="preserve">ods. </w:t>
      </w:r>
      <w:r w:rsidR="00907A4C">
        <w:rPr>
          <w:color w:val="000000" w:themeColor="text1"/>
        </w:rPr>
        <w:t>3</w:t>
      </w:r>
      <w:r w:rsidR="005F7ADF" w:rsidRPr="00F91797">
        <w:rPr>
          <w:color w:val="000000" w:themeColor="text1"/>
        </w:rPr>
        <w:t>.</w:t>
      </w:r>
      <w:r w:rsidR="006A1E72" w:rsidRPr="00F91797">
        <w:rPr>
          <w:color w:val="000000" w:themeColor="text1"/>
        </w:rPr>
        <w:t xml:space="preserve"> </w:t>
      </w:r>
    </w:p>
    <w:p w14:paraId="59483206" w14:textId="77777777" w:rsidR="0088464F" w:rsidRPr="00F91797" w:rsidRDefault="0088464F" w:rsidP="00135835">
      <w:pPr>
        <w:pStyle w:val="Nadpis1"/>
        <w:keepNext w:val="0"/>
        <w:widowControl w:val="0"/>
        <w:rPr>
          <w:color w:val="000000" w:themeColor="text1"/>
        </w:rPr>
      </w:pPr>
    </w:p>
    <w:p w14:paraId="31E28B83" w14:textId="77777777" w:rsidR="00723FC0" w:rsidRPr="00F91797" w:rsidRDefault="00723FC0" w:rsidP="00135835">
      <w:pPr>
        <w:pStyle w:val="Nadpis2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Označovanie produktov ekologickej poľnohospodárskej výroby</w:t>
      </w:r>
    </w:p>
    <w:p w14:paraId="5B0EF795" w14:textId="71DAC6E9" w:rsidR="00D270FB" w:rsidRPr="00F91797" w:rsidRDefault="00723FC0" w:rsidP="00353E9E">
      <w:pPr>
        <w:pStyle w:val="odsek1"/>
        <w:keepNext w:val="0"/>
        <w:keepLines w:val="0"/>
        <w:widowControl w:val="0"/>
        <w:numPr>
          <w:ilvl w:val="0"/>
          <w:numId w:val="33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>Produkty ekologickej poľnohospodárskej v</w:t>
      </w:r>
      <w:r w:rsidR="00540E34" w:rsidRPr="00F91797">
        <w:rPr>
          <w:color w:val="000000" w:themeColor="text1"/>
        </w:rPr>
        <w:t>ýroby v Slovenskej republike sa</w:t>
      </w:r>
      <w:r w:rsidR="008D2664">
        <w:rPr>
          <w:color w:val="000000" w:themeColor="text1"/>
        </w:rPr>
        <w:t> </w:t>
      </w:r>
      <w:r w:rsidRPr="00F91797">
        <w:rPr>
          <w:color w:val="000000" w:themeColor="text1"/>
        </w:rPr>
        <w:t>označujú podľa osobitných predpisov</w:t>
      </w:r>
      <w:r w:rsidR="00091768" w:rsidRPr="00F91797">
        <w:rPr>
          <w:color w:val="000000" w:themeColor="text1"/>
          <w:vertAlign w:val="superscript"/>
        </w:rPr>
        <w:fldChar w:fldCharType="begin"/>
      </w:r>
      <w:r w:rsidR="00091768" w:rsidRPr="00F91797">
        <w:rPr>
          <w:color w:val="000000" w:themeColor="text1"/>
          <w:vertAlign w:val="superscript"/>
        </w:rPr>
        <w:instrText xml:space="preserve"> NOTEREF _Ref2238826 \h  \* MERGEFORMAT </w:instrText>
      </w:r>
      <w:r w:rsidR="00091768" w:rsidRPr="00F91797">
        <w:rPr>
          <w:color w:val="000000" w:themeColor="text1"/>
          <w:vertAlign w:val="superscript"/>
        </w:rPr>
      </w:r>
      <w:r w:rsidR="00091768" w:rsidRPr="00F91797">
        <w:rPr>
          <w:color w:val="000000" w:themeColor="text1"/>
          <w:vertAlign w:val="superscript"/>
        </w:rPr>
        <w:fldChar w:fldCharType="separate"/>
      </w:r>
      <w:r w:rsidR="00914556">
        <w:rPr>
          <w:color w:val="000000" w:themeColor="text1"/>
          <w:vertAlign w:val="superscript"/>
        </w:rPr>
        <w:t>1</w:t>
      </w:r>
      <w:r w:rsidR="00091768" w:rsidRPr="00F91797">
        <w:rPr>
          <w:color w:val="000000" w:themeColor="text1"/>
          <w:vertAlign w:val="superscript"/>
        </w:rPr>
        <w:fldChar w:fldCharType="end"/>
      </w:r>
      <w:r w:rsidR="00AC118B" w:rsidRPr="00F91797">
        <w:rPr>
          <w:color w:val="000000" w:themeColor="text1"/>
        </w:rPr>
        <w:t>)</w:t>
      </w:r>
      <w:r w:rsidRPr="00F91797">
        <w:rPr>
          <w:color w:val="000000" w:themeColor="text1"/>
        </w:rPr>
        <w:t xml:space="preserve"> a možno ich označiť aj grafickým znakom ekologickej poľnohospodárskej výroby</w:t>
      </w:r>
      <w:r w:rsidR="003E6760" w:rsidRPr="00F91797">
        <w:rPr>
          <w:color w:val="000000" w:themeColor="text1"/>
        </w:rPr>
        <w:t>, ktorý je spolu s jeho opisom</w:t>
      </w:r>
      <w:r w:rsidRPr="00F91797">
        <w:rPr>
          <w:color w:val="000000" w:themeColor="text1"/>
        </w:rPr>
        <w:t xml:space="preserve"> uvedený v prílohe.</w:t>
      </w:r>
    </w:p>
    <w:p w14:paraId="683CFB8C" w14:textId="05659A09" w:rsidR="00D05BB3" w:rsidRPr="00F91797" w:rsidRDefault="00723FC0" w:rsidP="00353E9E">
      <w:pPr>
        <w:pStyle w:val="odsek1"/>
        <w:keepNext w:val="0"/>
        <w:keepLines w:val="0"/>
        <w:widowControl w:val="0"/>
        <w:numPr>
          <w:ilvl w:val="0"/>
          <w:numId w:val="33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 xml:space="preserve">Označovaním produktov ekologickej poľnohospodárskej výroby v Slovenskej </w:t>
      </w:r>
      <w:r w:rsidRPr="00F91797">
        <w:rPr>
          <w:color w:val="000000" w:themeColor="text1"/>
        </w:rPr>
        <w:lastRenderedPageBreak/>
        <w:t xml:space="preserve">republike </w:t>
      </w:r>
      <w:r w:rsidR="005D3A62" w:rsidRPr="00F91797">
        <w:rPr>
          <w:color w:val="000000" w:themeColor="text1"/>
        </w:rPr>
        <w:t xml:space="preserve">podľa odseku 1 </w:t>
      </w:r>
      <w:r w:rsidRPr="00F91797">
        <w:rPr>
          <w:color w:val="000000" w:themeColor="text1"/>
        </w:rPr>
        <w:t>nie sú dotknuté ustanovenia osobitných predpisov</w:t>
      </w:r>
      <w:r w:rsidR="0090570B" w:rsidRPr="00F91797">
        <w:rPr>
          <w:rStyle w:val="Odkaznapoznmkupodiarou"/>
          <w:color w:val="000000" w:themeColor="text1"/>
        </w:rPr>
        <w:footnoteReference w:id="34"/>
      </w:r>
      <w:r w:rsidR="00A226FC" w:rsidRPr="00F91797">
        <w:rPr>
          <w:color w:val="000000" w:themeColor="text1"/>
        </w:rPr>
        <w:t>)</w:t>
      </w:r>
      <w:r w:rsidRPr="00F91797">
        <w:rPr>
          <w:color w:val="000000" w:themeColor="text1"/>
        </w:rPr>
        <w:t xml:space="preserve"> o označovaní výrobkov.</w:t>
      </w:r>
    </w:p>
    <w:p w14:paraId="068B23B2" w14:textId="77777777" w:rsidR="00D05BB3" w:rsidRPr="00F91797" w:rsidRDefault="00D05BB3" w:rsidP="00135835">
      <w:pPr>
        <w:pStyle w:val="Nadpis1"/>
        <w:keepNext w:val="0"/>
        <w:widowControl w:val="0"/>
        <w:rPr>
          <w:color w:val="000000" w:themeColor="text1"/>
        </w:rPr>
      </w:pPr>
    </w:p>
    <w:p w14:paraId="22E5247B" w14:textId="77777777" w:rsidR="003F4DA4" w:rsidRPr="00F91797" w:rsidRDefault="003F4DA4" w:rsidP="00135835">
      <w:pPr>
        <w:pStyle w:val="Nadpis2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Konanie o povolení neekologických vstupov</w:t>
      </w:r>
    </w:p>
    <w:p w14:paraId="4BB53ABB" w14:textId="25D4802B" w:rsidR="00913F65" w:rsidRPr="00F91797" w:rsidRDefault="003F4DA4" w:rsidP="00135835">
      <w:pPr>
        <w:pStyle w:val="odsek1"/>
        <w:keepNext w:val="0"/>
        <w:widowControl w:val="0"/>
        <w:numPr>
          <w:ilvl w:val="0"/>
          <w:numId w:val="34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>Neekologický vstup možno v ekologickej poľnoho</w:t>
      </w:r>
      <w:r w:rsidR="00540E34" w:rsidRPr="00F91797">
        <w:rPr>
          <w:color w:val="000000" w:themeColor="text1"/>
        </w:rPr>
        <w:t>spodárskej výrobe použiť len na</w:t>
      </w:r>
      <w:r w:rsidR="00433EE6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základe povolenia kontrolného ústavu.</w:t>
      </w:r>
      <w:r w:rsidR="00F41013">
        <w:rPr>
          <w:color w:val="000000" w:themeColor="text1"/>
        </w:rPr>
        <w:t xml:space="preserve"> </w:t>
      </w:r>
      <w:r w:rsidR="00F41013" w:rsidRPr="00F91797">
        <w:rPr>
          <w:color w:val="000000" w:themeColor="text1"/>
        </w:rPr>
        <w:t>Na účely tohto zákona sa neekologickým vstupom rozumie produkt alebo látka, ktorá nepatrí medzi produkty a látky povolené v ekologickej poľnohospodárskej výrobe a ktorú možno na základe povolenia kontrolného ústavu použiť v ekologickej poľnohospodárskej výrobe.</w:t>
      </w:r>
    </w:p>
    <w:p w14:paraId="029AECAE" w14:textId="36B00358" w:rsidR="00D71DBD" w:rsidRPr="00F91797" w:rsidRDefault="003F4DA4" w:rsidP="00135835">
      <w:pPr>
        <w:pStyle w:val="odsek1"/>
        <w:keepNext w:val="0"/>
        <w:widowControl w:val="0"/>
        <w:numPr>
          <w:ilvl w:val="0"/>
          <w:numId w:val="34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 xml:space="preserve">Žiadosť o povolenie použitia neekologického vstupu v ekologickej poľnohospodárskej výrobe podáva </w:t>
      </w:r>
      <w:r w:rsidR="00286253" w:rsidRPr="00F91797">
        <w:rPr>
          <w:color w:val="000000" w:themeColor="text1"/>
        </w:rPr>
        <w:t xml:space="preserve">kontrolnému ústavu </w:t>
      </w:r>
      <w:r w:rsidRPr="00F91797">
        <w:rPr>
          <w:color w:val="000000" w:themeColor="text1"/>
        </w:rPr>
        <w:t xml:space="preserve">prevádzkovateľ </w:t>
      </w:r>
      <w:r w:rsidR="00B52AB7" w:rsidRPr="00F91797">
        <w:rPr>
          <w:color w:val="000000" w:themeColor="text1"/>
        </w:rPr>
        <w:t xml:space="preserve">pred použitím neekologického vstupu </w:t>
      </w:r>
      <w:r w:rsidR="00286253" w:rsidRPr="00F91797">
        <w:rPr>
          <w:color w:val="000000" w:themeColor="text1"/>
        </w:rPr>
        <w:t xml:space="preserve">v ekologickej poľnohospodárskej výrobe </w:t>
      </w:r>
      <w:r w:rsidR="00913F65" w:rsidRPr="00F91797">
        <w:rPr>
          <w:color w:val="000000" w:themeColor="text1"/>
        </w:rPr>
        <w:t xml:space="preserve">alebo </w:t>
      </w:r>
      <w:r w:rsidR="00286253" w:rsidRPr="00F91797">
        <w:rPr>
          <w:color w:val="000000" w:themeColor="text1"/>
        </w:rPr>
        <w:t>prevádzkovateľ podľa osobitného predpisu,</w:t>
      </w:r>
      <w:r w:rsidR="00286253" w:rsidRPr="00F91797">
        <w:rPr>
          <w:color w:val="000000" w:themeColor="text1"/>
          <w:vertAlign w:val="superscript"/>
        </w:rPr>
        <w:fldChar w:fldCharType="begin"/>
      </w:r>
      <w:r w:rsidR="00286253" w:rsidRPr="00F91797">
        <w:rPr>
          <w:color w:val="000000" w:themeColor="text1"/>
          <w:vertAlign w:val="superscript"/>
        </w:rPr>
        <w:instrText xml:space="preserve"> NOTEREF _Ref19258442 \h  \* MERGEFORMAT </w:instrText>
      </w:r>
      <w:r w:rsidR="00286253" w:rsidRPr="00F91797">
        <w:rPr>
          <w:color w:val="000000" w:themeColor="text1"/>
          <w:vertAlign w:val="superscript"/>
        </w:rPr>
      </w:r>
      <w:r w:rsidR="00286253" w:rsidRPr="00F91797">
        <w:rPr>
          <w:color w:val="000000" w:themeColor="text1"/>
          <w:vertAlign w:val="superscript"/>
        </w:rPr>
        <w:fldChar w:fldCharType="separate"/>
      </w:r>
      <w:r w:rsidR="00914556">
        <w:rPr>
          <w:color w:val="000000" w:themeColor="text1"/>
          <w:vertAlign w:val="superscript"/>
        </w:rPr>
        <w:t>5</w:t>
      </w:r>
      <w:r w:rsidR="00286253" w:rsidRPr="00F91797">
        <w:rPr>
          <w:color w:val="000000" w:themeColor="text1"/>
          <w:vertAlign w:val="superscript"/>
        </w:rPr>
        <w:fldChar w:fldCharType="end"/>
      </w:r>
      <w:r w:rsidR="00286253" w:rsidRPr="00F91797">
        <w:rPr>
          <w:color w:val="000000" w:themeColor="text1"/>
        </w:rPr>
        <w:t>)</w:t>
      </w:r>
      <w:r w:rsidR="00913F65" w:rsidRPr="00F91797">
        <w:rPr>
          <w:color w:val="000000" w:themeColor="text1"/>
        </w:rPr>
        <w:t xml:space="preserve"> kto</w:t>
      </w:r>
      <w:r w:rsidR="00286253" w:rsidRPr="00F91797">
        <w:rPr>
          <w:color w:val="000000" w:themeColor="text1"/>
        </w:rPr>
        <w:t>rý</w:t>
      </w:r>
      <w:r w:rsidR="00913F65" w:rsidRPr="00F91797">
        <w:rPr>
          <w:color w:val="000000" w:themeColor="text1"/>
        </w:rPr>
        <w:t xml:space="preserve"> neekologický vstup uvádza na trh</w:t>
      </w:r>
      <w:r w:rsidR="00D71DBD" w:rsidRPr="00F91797">
        <w:rPr>
          <w:color w:val="000000" w:themeColor="text1"/>
        </w:rPr>
        <w:t>,</w:t>
      </w:r>
      <w:r w:rsidR="00286253" w:rsidRPr="00F91797">
        <w:rPr>
          <w:color w:val="000000" w:themeColor="text1"/>
        </w:rPr>
        <w:t xml:space="preserve"> pred jeho uvedením na trh</w:t>
      </w:r>
      <w:r w:rsidR="008E4F58" w:rsidRPr="00F91797">
        <w:rPr>
          <w:color w:val="000000" w:themeColor="text1"/>
        </w:rPr>
        <w:t>; vzor žiadosti o povolenie neekologického vstupu zverejňuje kontrolný ústav na svojom webovom sídle.</w:t>
      </w:r>
    </w:p>
    <w:p w14:paraId="0C769366" w14:textId="706076DE" w:rsidR="00D33CB6" w:rsidRPr="00F91797" w:rsidRDefault="008E4F58" w:rsidP="00135835">
      <w:pPr>
        <w:pStyle w:val="odsek1"/>
        <w:keepNext w:val="0"/>
        <w:widowControl w:val="0"/>
        <w:numPr>
          <w:ilvl w:val="0"/>
          <w:numId w:val="34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 xml:space="preserve">Kontrolný ústav posúdi </w:t>
      </w:r>
      <w:r w:rsidR="00D71DBD" w:rsidRPr="00F91797">
        <w:rPr>
          <w:color w:val="000000" w:themeColor="text1"/>
        </w:rPr>
        <w:t>vhodnosť použitia neekologického vstupu do ekologickej poľnohospodárskej výroby a jeho súlad s osobitnými predpismi.</w:t>
      </w:r>
      <w:r w:rsidR="00091768" w:rsidRPr="00F91797">
        <w:rPr>
          <w:color w:val="000000" w:themeColor="text1"/>
          <w:vertAlign w:val="superscript"/>
        </w:rPr>
        <w:fldChar w:fldCharType="begin"/>
      </w:r>
      <w:r w:rsidR="00091768" w:rsidRPr="00F91797">
        <w:rPr>
          <w:color w:val="000000" w:themeColor="text1"/>
          <w:vertAlign w:val="superscript"/>
        </w:rPr>
        <w:instrText xml:space="preserve"> NOTEREF _Ref2238826 \h  \* MERGEFORMAT </w:instrText>
      </w:r>
      <w:r w:rsidR="00091768" w:rsidRPr="00F91797">
        <w:rPr>
          <w:color w:val="000000" w:themeColor="text1"/>
          <w:vertAlign w:val="superscript"/>
        </w:rPr>
      </w:r>
      <w:r w:rsidR="00091768" w:rsidRPr="00F91797">
        <w:rPr>
          <w:color w:val="000000" w:themeColor="text1"/>
          <w:vertAlign w:val="superscript"/>
        </w:rPr>
        <w:fldChar w:fldCharType="separate"/>
      </w:r>
      <w:r w:rsidR="00914556">
        <w:rPr>
          <w:color w:val="000000" w:themeColor="text1"/>
          <w:vertAlign w:val="superscript"/>
        </w:rPr>
        <w:t>1</w:t>
      </w:r>
      <w:r w:rsidR="00091768" w:rsidRPr="00F91797">
        <w:rPr>
          <w:color w:val="000000" w:themeColor="text1"/>
          <w:vertAlign w:val="superscript"/>
        </w:rPr>
        <w:fldChar w:fldCharType="end"/>
      </w:r>
      <w:r w:rsidR="00AC118B" w:rsidRPr="00F91797">
        <w:rPr>
          <w:color w:val="000000" w:themeColor="text1"/>
        </w:rPr>
        <w:t>)</w:t>
      </w:r>
    </w:p>
    <w:p w14:paraId="3C016EC6" w14:textId="55DD97B8" w:rsidR="00045D76" w:rsidRPr="00F91797" w:rsidRDefault="008E4F58" w:rsidP="00135835">
      <w:pPr>
        <w:pStyle w:val="odsek1"/>
        <w:keepNext w:val="0"/>
        <w:widowControl w:val="0"/>
        <w:numPr>
          <w:ilvl w:val="0"/>
          <w:numId w:val="34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 xml:space="preserve">Ak je použitie neekologického vstupu v ekologickej poľnohospodárskej výrobe </w:t>
      </w:r>
      <w:r w:rsidR="00045D76" w:rsidRPr="00F91797">
        <w:rPr>
          <w:color w:val="000000" w:themeColor="text1"/>
        </w:rPr>
        <w:t>vhodné a je v súlade s osobitnými predpismi,</w:t>
      </w:r>
      <w:r w:rsidR="00091768" w:rsidRPr="00F91797">
        <w:rPr>
          <w:color w:val="000000" w:themeColor="text1"/>
          <w:vertAlign w:val="superscript"/>
        </w:rPr>
        <w:fldChar w:fldCharType="begin"/>
      </w:r>
      <w:r w:rsidR="00091768" w:rsidRPr="00F91797">
        <w:rPr>
          <w:color w:val="000000" w:themeColor="text1"/>
          <w:vertAlign w:val="superscript"/>
        </w:rPr>
        <w:instrText xml:space="preserve"> NOTEREF _Ref2238826 \h  \* MERGEFORMAT </w:instrText>
      </w:r>
      <w:r w:rsidR="00091768" w:rsidRPr="00F91797">
        <w:rPr>
          <w:color w:val="000000" w:themeColor="text1"/>
          <w:vertAlign w:val="superscript"/>
        </w:rPr>
      </w:r>
      <w:r w:rsidR="00091768" w:rsidRPr="00F91797">
        <w:rPr>
          <w:color w:val="000000" w:themeColor="text1"/>
          <w:vertAlign w:val="superscript"/>
        </w:rPr>
        <w:fldChar w:fldCharType="separate"/>
      </w:r>
      <w:r w:rsidR="00914556">
        <w:rPr>
          <w:color w:val="000000" w:themeColor="text1"/>
          <w:vertAlign w:val="superscript"/>
        </w:rPr>
        <w:t>1</w:t>
      </w:r>
      <w:r w:rsidR="00091768" w:rsidRPr="00F91797">
        <w:rPr>
          <w:color w:val="000000" w:themeColor="text1"/>
          <w:vertAlign w:val="superscript"/>
        </w:rPr>
        <w:fldChar w:fldCharType="end"/>
      </w:r>
      <w:r w:rsidR="00AC118B" w:rsidRPr="00F91797">
        <w:rPr>
          <w:color w:val="000000" w:themeColor="text1"/>
        </w:rPr>
        <w:t>)</w:t>
      </w:r>
      <w:r w:rsidR="0086789F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kontrolný ústav jeho použitie povolí</w:t>
      </w:r>
      <w:r w:rsidR="008D2664">
        <w:rPr>
          <w:color w:val="000000" w:themeColor="text1"/>
        </w:rPr>
        <w:t xml:space="preserve"> do 30 dní od </w:t>
      </w:r>
      <w:r w:rsidR="00045D76" w:rsidRPr="00F91797">
        <w:rPr>
          <w:color w:val="000000" w:themeColor="text1"/>
        </w:rPr>
        <w:t>doručenia žiadosti</w:t>
      </w:r>
      <w:r w:rsidRPr="00F91797">
        <w:rPr>
          <w:color w:val="000000" w:themeColor="text1"/>
        </w:rPr>
        <w:t xml:space="preserve">. </w:t>
      </w:r>
      <w:r w:rsidR="007533F2" w:rsidRPr="00F91797">
        <w:rPr>
          <w:color w:val="000000" w:themeColor="text1"/>
        </w:rPr>
        <w:t xml:space="preserve">Kontrolný ústav </w:t>
      </w:r>
      <w:r w:rsidR="00D64F8E" w:rsidRPr="00F91797">
        <w:rPr>
          <w:color w:val="000000" w:themeColor="text1"/>
        </w:rPr>
        <w:t>urč</w:t>
      </w:r>
      <w:r w:rsidR="00D64F8E">
        <w:rPr>
          <w:color w:val="000000" w:themeColor="text1"/>
        </w:rPr>
        <w:t>í</w:t>
      </w:r>
      <w:r w:rsidR="007533F2" w:rsidRPr="00F91797">
        <w:rPr>
          <w:color w:val="000000" w:themeColor="text1"/>
        </w:rPr>
        <w:t xml:space="preserve"> v</w:t>
      </w:r>
      <w:r w:rsidRPr="00F91797">
        <w:rPr>
          <w:color w:val="000000" w:themeColor="text1"/>
        </w:rPr>
        <w:t> </w:t>
      </w:r>
      <w:r w:rsidR="00E0709E" w:rsidRPr="00F91797">
        <w:rPr>
          <w:color w:val="000000" w:themeColor="text1"/>
        </w:rPr>
        <w:t xml:space="preserve">rozhodnutí o povolení použitia neekologického vstupu v ekologickej poľnohospodárskej výrobe </w:t>
      </w:r>
      <w:r w:rsidRPr="00F91797">
        <w:rPr>
          <w:color w:val="000000" w:themeColor="text1"/>
        </w:rPr>
        <w:t>spôsob</w:t>
      </w:r>
      <w:r w:rsidR="003A0899">
        <w:rPr>
          <w:color w:val="000000" w:themeColor="text1"/>
        </w:rPr>
        <w:t xml:space="preserve"> použitia</w:t>
      </w:r>
      <w:r w:rsidRPr="00F91797">
        <w:rPr>
          <w:color w:val="000000" w:themeColor="text1"/>
        </w:rPr>
        <w:t xml:space="preserve">, dobu </w:t>
      </w:r>
      <w:r w:rsidR="003A0899">
        <w:rPr>
          <w:color w:val="000000" w:themeColor="text1"/>
        </w:rPr>
        <w:t xml:space="preserve">použitia </w:t>
      </w:r>
      <w:r w:rsidRPr="00F91797">
        <w:rPr>
          <w:color w:val="000000" w:themeColor="text1"/>
        </w:rPr>
        <w:t>alebo rozsah použitia neekologického vstupu.</w:t>
      </w:r>
    </w:p>
    <w:p w14:paraId="53B7FFCC" w14:textId="6F77D118" w:rsidR="0083189D" w:rsidRPr="00F91797" w:rsidRDefault="0083189D" w:rsidP="00135835">
      <w:pPr>
        <w:pStyle w:val="odsek1"/>
        <w:keepNext w:val="0"/>
        <w:widowControl w:val="0"/>
        <w:numPr>
          <w:ilvl w:val="0"/>
          <w:numId w:val="34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>Odvolanie proti rozhodnutiu o žiadosti o povolenie použitia neekologického vstupu v ekologickej poľnohospodárskej výrobe, ktorým kontrolný ústav žiadosti nevyhove</w:t>
      </w:r>
      <w:r w:rsidR="00555DC2">
        <w:rPr>
          <w:color w:val="000000" w:themeColor="text1"/>
        </w:rPr>
        <w:t>l</w:t>
      </w:r>
      <w:r w:rsidRPr="00F91797">
        <w:rPr>
          <w:color w:val="000000" w:themeColor="text1"/>
        </w:rPr>
        <w:t xml:space="preserve"> alebo jej vyhov</w:t>
      </w:r>
      <w:r w:rsidR="00A403AA">
        <w:rPr>
          <w:color w:val="000000" w:themeColor="text1"/>
        </w:rPr>
        <w:t>el</w:t>
      </w:r>
      <w:r w:rsidRPr="00F91797">
        <w:rPr>
          <w:color w:val="000000" w:themeColor="text1"/>
        </w:rPr>
        <w:t xml:space="preserve"> len sčasti, nemá odkladný účinok.</w:t>
      </w:r>
    </w:p>
    <w:p w14:paraId="60E2F8F0" w14:textId="45D72F13" w:rsidR="0083189D" w:rsidRPr="00F91797" w:rsidRDefault="008E4F58" w:rsidP="00135835">
      <w:pPr>
        <w:pStyle w:val="odsek1"/>
        <w:keepNext w:val="0"/>
        <w:widowControl w:val="0"/>
        <w:numPr>
          <w:ilvl w:val="0"/>
          <w:numId w:val="34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 xml:space="preserve">Ak je to v záujme ekologickej poľnohospodárskej výroby, kontrolný ústav môže neekologický vstup, ktorého použitie povolil, zaradiť do zoznamu podľa </w:t>
      </w:r>
      <w:r w:rsidR="00F86839" w:rsidRPr="00F91797">
        <w:rPr>
          <w:color w:val="000000" w:themeColor="text1"/>
        </w:rPr>
        <w:t>§ </w:t>
      </w:r>
      <w:r w:rsidR="00F41013">
        <w:rPr>
          <w:color w:val="000000" w:themeColor="text1"/>
        </w:rPr>
        <w:t>4</w:t>
      </w:r>
      <w:r w:rsidRPr="00F91797">
        <w:rPr>
          <w:color w:val="000000" w:themeColor="text1"/>
        </w:rPr>
        <w:t xml:space="preserve"> </w:t>
      </w:r>
      <w:r w:rsidR="004F6A00" w:rsidRPr="00F91797">
        <w:rPr>
          <w:color w:val="000000" w:themeColor="text1"/>
        </w:rPr>
        <w:t>písm. </w:t>
      </w:r>
      <w:r w:rsidR="00094754" w:rsidRPr="00F91797">
        <w:rPr>
          <w:color w:val="000000" w:themeColor="text1"/>
        </w:rPr>
        <w:t>o</w:t>
      </w:r>
      <w:r w:rsidRPr="00F91797">
        <w:rPr>
          <w:color w:val="000000" w:themeColor="text1"/>
        </w:rPr>
        <w:t>).</w:t>
      </w:r>
    </w:p>
    <w:p w14:paraId="236C5712" w14:textId="77777777" w:rsidR="00871CBE" w:rsidRPr="00F91797" w:rsidRDefault="00871CBE" w:rsidP="00135835">
      <w:pPr>
        <w:pStyle w:val="Nadpis1"/>
        <w:keepNext w:val="0"/>
        <w:widowControl w:val="0"/>
        <w:tabs>
          <w:tab w:val="clear" w:pos="142"/>
          <w:tab w:val="num" w:pos="425"/>
        </w:tabs>
        <w:ind w:left="357" w:hanging="357"/>
        <w:rPr>
          <w:color w:val="000000" w:themeColor="text1"/>
        </w:rPr>
      </w:pPr>
    </w:p>
    <w:p w14:paraId="79FE7CA4" w14:textId="130FB0F3" w:rsidR="00871CBE" w:rsidRPr="00F91797" w:rsidRDefault="00871CBE" w:rsidP="00135835">
      <w:pPr>
        <w:pStyle w:val="Nadpis2"/>
        <w:keepNext w:val="0"/>
        <w:widowControl w:val="0"/>
        <w:ind w:left="0" w:firstLine="0"/>
        <w:rPr>
          <w:color w:val="000000" w:themeColor="text1"/>
        </w:rPr>
      </w:pPr>
      <w:r w:rsidRPr="00F91797">
        <w:rPr>
          <w:color w:val="000000" w:themeColor="text1"/>
        </w:rPr>
        <w:t xml:space="preserve">Konanie o  povolení </w:t>
      </w:r>
      <w:r w:rsidR="00D64F8E" w:rsidRPr="00F91797">
        <w:rPr>
          <w:color w:val="000000" w:themeColor="text1"/>
        </w:rPr>
        <w:t>dočasn</w:t>
      </w:r>
      <w:r w:rsidR="00D64F8E">
        <w:rPr>
          <w:color w:val="000000" w:themeColor="text1"/>
        </w:rPr>
        <w:t>ého</w:t>
      </w:r>
      <w:r w:rsidR="00D64F8E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používania neekologických poľnohospodárskych zložiek</w:t>
      </w:r>
      <w:r w:rsidR="00816B8E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pri výrobe spracovaných potravín z ekologickej poľnohospodárskej výroby</w:t>
      </w:r>
    </w:p>
    <w:p w14:paraId="330086E8" w14:textId="2443C289" w:rsidR="00871CBE" w:rsidRPr="00F91797" w:rsidRDefault="00871CBE" w:rsidP="00135835">
      <w:pPr>
        <w:pStyle w:val="odsek1"/>
        <w:keepNext w:val="0"/>
        <w:widowControl w:val="0"/>
        <w:numPr>
          <w:ilvl w:val="0"/>
          <w:numId w:val="49"/>
        </w:numPr>
        <w:tabs>
          <w:tab w:val="clear" w:pos="0"/>
          <w:tab w:val="num" w:pos="-851"/>
        </w:tabs>
        <w:ind w:left="0" w:firstLine="709"/>
        <w:rPr>
          <w:rFonts w:eastAsiaTheme="minorHAnsi"/>
          <w:color w:val="000000" w:themeColor="text1"/>
        </w:rPr>
      </w:pPr>
      <w:r w:rsidRPr="00F91797">
        <w:rPr>
          <w:color w:val="000000" w:themeColor="text1"/>
        </w:rPr>
        <w:t>Neekologickú poľnohospodársku zložku možno pri výrobe potravín z ekologickej poľnohospodárskej výrob</w:t>
      </w:r>
      <w:r w:rsidR="00597B59" w:rsidRPr="00F91797">
        <w:rPr>
          <w:color w:val="000000" w:themeColor="text1"/>
        </w:rPr>
        <w:t>y</w:t>
      </w:r>
      <w:r w:rsidRPr="00F91797">
        <w:rPr>
          <w:color w:val="000000" w:themeColor="text1"/>
        </w:rPr>
        <w:t xml:space="preserve"> </w:t>
      </w:r>
      <w:r w:rsidR="00D317ED">
        <w:rPr>
          <w:color w:val="000000" w:themeColor="text1"/>
        </w:rPr>
        <w:t xml:space="preserve">dočasne </w:t>
      </w:r>
      <w:r w:rsidRPr="00F91797">
        <w:rPr>
          <w:color w:val="000000" w:themeColor="text1"/>
        </w:rPr>
        <w:t>použiť len na základe povolenia kontrolného ústavu</w:t>
      </w:r>
      <w:r w:rsidR="00816B8E" w:rsidRPr="00F91797">
        <w:rPr>
          <w:color w:val="000000" w:themeColor="text1"/>
        </w:rPr>
        <w:t xml:space="preserve"> na </w:t>
      </w:r>
      <w:r w:rsidR="00D317ED">
        <w:rPr>
          <w:color w:val="000000" w:themeColor="text1"/>
        </w:rPr>
        <w:t xml:space="preserve">dočasné </w:t>
      </w:r>
      <w:r w:rsidR="00816B8E" w:rsidRPr="00F91797">
        <w:rPr>
          <w:color w:val="000000" w:themeColor="text1"/>
        </w:rPr>
        <w:t>používanie neekologickej poľnohospodárskej zložky pri výrobe potravín z ekologickej poľnohospodárskej výrob</w:t>
      </w:r>
      <w:r w:rsidR="00597B59" w:rsidRPr="00F91797">
        <w:rPr>
          <w:color w:val="000000" w:themeColor="text1"/>
        </w:rPr>
        <w:t>y</w:t>
      </w:r>
      <w:r w:rsidRPr="00F91797">
        <w:rPr>
          <w:color w:val="000000" w:themeColor="text1"/>
        </w:rPr>
        <w:t>.</w:t>
      </w:r>
      <w:r w:rsidR="00B52AB7" w:rsidRPr="00F91797">
        <w:rPr>
          <w:color w:val="000000" w:themeColor="text1"/>
          <w:vertAlign w:val="superscript"/>
        </w:rPr>
        <w:fldChar w:fldCharType="begin"/>
      </w:r>
      <w:r w:rsidR="00B52AB7" w:rsidRPr="00F91797">
        <w:rPr>
          <w:color w:val="000000" w:themeColor="text1"/>
          <w:vertAlign w:val="superscript"/>
        </w:rPr>
        <w:instrText xml:space="preserve"> NOTEREF _Ref24982967 \h  \* MERGEFORMAT </w:instrText>
      </w:r>
      <w:r w:rsidR="00B52AB7" w:rsidRPr="00F91797">
        <w:rPr>
          <w:color w:val="000000" w:themeColor="text1"/>
          <w:vertAlign w:val="superscript"/>
        </w:rPr>
      </w:r>
      <w:r w:rsidR="00B52AB7" w:rsidRPr="00F91797">
        <w:rPr>
          <w:color w:val="000000" w:themeColor="text1"/>
          <w:vertAlign w:val="superscript"/>
        </w:rPr>
        <w:fldChar w:fldCharType="separate"/>
      </w:r>
      <w:r w:rsidR="00914556">
        <w:rPr>
          <w:color w:val="000000" w:themeColor="text1"/>
          <w:vertAlign w:val="superscript"/>
        </w:rPr>
        <w:t>6</w:t>
      </w:r>
      <w:r w:rsidR="00B52AB7" w:rsidRPr="00F91797">
        <w:rPr>
          <w:color w:val="000000" w:themeColor="text1"/>
          <w:vertAlign w:val="superscript"/>
        </w:rPr>
        <w:fldChar w:fldCharType="end"/>
      </w:r>
      <w:r w:rsidRPr="00F91797">
        <w:rPr>
          <w:color w:val="000000" w:themeColor="text1"/>
        </w:rPr>
        <w:t>)</w:t>
      </w:r>
    </w:p>
    <w:p w14:paraId="36443857" w14:textId="1608EC59" w:rsidR="00871CBE" w:rsidRPr="00F91797" w:rsidRDefault="00871CBE" w:rsidP="00135835">
      <w:pPr>
        <w:pStyle w:val="odsek1"/>
        <w:keepNext w:val="0"/>
        <w:widowControl w:val="0"/>
        <w:numPr>
          <w:ilvl w:val="0"/>
          <w:numId w:val="34"/>
        </w:numPr>
        <w:tabs>
          <w:tab w:val="clear" w:pos="0"/>
          <w:tab w:val="num" w:pos="-851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lastRenderedPageBreak/>
        <w:t xml:space="preserve">Žiadosť o povolenie </w:t>
      </w:r>
      <w:r w:rsidR="00816B8E" w:rsidRPr="00F91797">
        <w:rPr>
          <w:color w:val="000000" w:themeColor="text1"/>
        </w:rPr>
        <w:t xml:space="preserve">podľa odseku 1 podáva </w:t>
      </w:r>
      <w:r w:rsidRPr="00F91797">
        <w:rPr>
          <w:color w:val="000000" w:themeColor="text1"/>
        </w:rPr>
        <w:t xml:space="preserve">prevádzkovateľ kontrolnému ústavu; vzor žiadosti o povolenie </w:t>
      </w:r>
      <w:r w:rsidR="00336966" w:rsidRPr="00F91797">
        <w:rPr>
          <w:color w:val="000000" w:themeColor="text1"/>
        </w:rPr>
        <w:t xml:space="preserve">podľa odseku 1 </w:t>
      </w:r>
      <w:r w:rsidRPr="00F91797">
        <w:rPr>
          <w:color w:val="000000" w:themeColor="text1"/>
        </w:rPr>
        <w:t>zverejňuje kontrolný ústav na svojom webovom sídle.</w:t>
      </w:r>
    </w:p>
    <w:p w14:paraId="131DA2D3" w14:textId="77777777" w:rsidR="00714731" w:rsidRDefault="00871CBE" w:rsidP="00135835">
      <w:pPr>
        <w:pStyle w:val="odsek1"/>
        <w:keepNext w:val="0"/>
        <w:widowControl w:val="0"/>
        <w:numPr>
          <w:ilvl w:val="0"/>
          <w:numId w:val="34"/>
        </w:numPr>
        <w:tabs>
          <w:tab w:val="clear" w:pos="0"/>
          <w:tab w:val="num" w:pos="-851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>Kontrolný ústav posúdi vhodnosť</w:t>
      </w:r>
      <w:r w:rsidR="00D317ED">
        <w:rPr>
          <w:color w:val="000000" w:themeColor="text1"/>
        </w:rPr>
        <w:t xml:space="preserve"> dočasného</w:t>
      </w:r>
      <w:r w:rsidRPr="00F91797">
        <w:rPr>
          <w:color w:val="000000" w:themeColor="text1"/>
        </w:rPr>
        <w:t xml:space="preserve"> používania neekologickej </w:t>
      </w:r>
      <w:r w:rsidR="0083189D" w:rsidRPr="00F91797">
        <w:rPr>
          <w:color w:val="000000" w:themeColor="text1"/>
        </w:rPr>
        <w:t xml:space="preserve">poľnohospodárskej </w:t>
      </w:r>
      <w:r w:rsidRPr="00F91797">
        <w:rPr>
          <w:color w:val="000000" w:themeColor="text1"/>
        </w:rPr>
        <w:t>zložky pri výrobe potravín z ekologickej poľnohospodárskej výroby</w:t>
      </w:r>
      <w:r w:rsidR="00816B8E" w:rsidRPr="00F91797">
        <w:rPr>
          <w:color w:val="000000" w:themeColor="text1"/>
        </w:rPr>
        <w:t xml:space="preserve"> a je</w:t>
      </w:r>
      <w:r w:rsidR="00EA375B" w:rsidRPr="00F91797">
        <w:rPr>
          <w:color w:val="000000" w:themeColor="text1"/>
        </w:rPr>
        <w:t>ho súlad s osobitnými predpismi.</w:t>
      </w:r>
      <w:r w:rsidR="00816B8E" w:rsidRPr="00F91797">
        <w:rPr>
          <w:color w:val="000000" w:themeColor="text1"/>
          <w:vertAlign w:val="superscript"/>
        </w:rPr>
        <w:t>1</w:t>
      </w:r>
      <w:r w:rsidR="00816B8E" w:rsidRPr="00F91797">
        <w:rPr>
          <w:color w:val="000000" w:themeColor="text1"/>
        </w:rPr>
        <w:t>)</w:t>
      </w:r>
      <w:r w:rsidR="00EA375B" w:rsidRPr="00F91797">
        <w:rPr>
          <w:color w:val="000000" w:themeColor="text1"/>
        </w:rPr>
        <w:t xml:space="preserve"> </w:t>
      </w:r>
    </w:p>
    <w:p w14:paraId="1696C752" w14:textId="1295AD14" w:rsidR="00336966" w:rsidRPr="00F91797" w:rsidRDefault="00871CBE" w:rsidP="00135835">
      <w:pPr>
        <w:pStyle w:val="odsek1"/>
        <w:keepNext w:val="0"/>
        <w:widowControl w:val="0"/>
        <w:numPr>
          <w:ilvl w:val="0"/>
          <w:numId w:val="34"/>
        </w:numPr>
        <w:tabs>
          <w:tab w:val="clear" w:pos="0"/>
          <w:tab w:val="num" w:pos="-851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 xml:space="preserve">Ak je </w:t>
      </w:r>
      <w:r w:rsidR="00D317ED">
        <w:rPr>
          <w:color w:val="000000" w:themeColor="text1"/>
        </w:rPr>
        <w:t xml:space="preserve">dočasné </w:t>
      </w:r>
      <w:r w:rsidRPr="00F91797">
        <w:rPr>
          <w:color w:val="000000" w:themeColor="text1"/>
        </w:rPr>
        <w:t xml:space="preserve">používanie neekologickej </w:t>
      </w:r>
      <w:r w:rsidR="0083189D" w:rsidRPr="00F91797">
        <w:rPr>
          <w:color w:val="000000" w:themeColor="text1"/>
        </w:rPr>
        <w:t xml:space="preserve">poľnohospodárskej </w:t>
      </w:r>
      <w:r w:rsidRPr="00F91797">
        <w:rPr>
          <w:color w:val="000000" w:themeColor="text1"/>
        </w:rPr>
        <w:t>zložky pri výrobe potravín z ekologickej poľnohospodárskej výrob</w:t>
      </w:r>
      <w:r w:rsidR="00597B59" w:rsidRPr="00F91797">
        <w:rPr>
          <w:color w:val="000000" w:themeColor="text1"/>
        </w:rPr>
        <w:t>y</w:t>
      </w:r>
      <w:r w:rsidRPr="00F91797">
        <w:rPr>
          <w:color w:val="000000" w:themeColor="text1"/>
        </w:rPr>
        <w:t xml:space="preserve"> vhodné a je v súlade s osobitnými predpismi,</w:t>
      </w:r>
      <w:r w:rsidRPr="00F91797">
        <w:rPr>
          <w:color w:val="000000" w:themeColor="text1"/>
          <w:vertAlign w:val="superscript"/>
        </w:rPr>
        <w:t>1</w:t>
      </w:r>
      <w:r w:rsidRPr="00F91797">
        <w:rPr>
          <w:color w:val="000000" w:themeColor="text1"/>
        </w:rPr>
        <w:t>) kontrolný ústav je</w:t>
      </w:r>
      <w:r w:rsidR="00CC30AB" w:rsidRPr="00F91797">
        <w:rPr>
          <w:color w:val="000000" w:themeColor="text1"/>
        </w:rPr>
        <w:t>j</w:t>
      </w:r>
      <w:r w:rsidRPr="00F91797">
        <w:rPr>
          <w:color w:val="000000" w:themeColor="text1"/>
        </w:rPr>
        <w:t xml:space="preserve"> použitie povolí do 30 dní od doručenia žiadosti</w:t>
      </w:r>
      <w:r w:rsidR="00722A24" w:rsidRPr="00F91797">
        <w:rPr>
          <w:color w:val="000000" w:themeColor="text1"/>
        </w:rPr>
        <w:t xml:space="preserve"> najviac na obdobie </w:t>
      </w:r>
      <w:r w:rsidR="00D317ED">
        <w:rPr>
          <w:color w:val="000000" w:themeColor="text1"/>
        </w:rPr>
        <w:t>6</w:t>
      </w:r>
      <w:r w:rsidR="00722A24" w:rsidRPr="00F91797">
        <w:rPr>
          <w:color w:val="000000" w:themeColor="text1"/>
        </w:rPr>
        <w:t xml:space="preserve"> mesiacov.</w:t>
      </w:r>
    </w:p>
    <w:p w14:paraId="188C1846" w14:textId="38AD96E0" w:rsidR="00722A24" w:rsidRPr="00F91797" w:rsidRDefault="00722A24" w:rsidP="00135835">
      <w:pPr>
        <w:pStyle w:val="odsek1"/>
        <w:keepNext w:val="0"/>
        <w:widowControl w:val="0"/>
        <w:numPr>
          <w:ilvl w:val="0"/>
          <w:numId w:val="34"/>
        </w:numPr>
        <w:tabs>
          <w:tab w:val="clear" w:pos="0"/>
          <w:tab w:val="num" w:pos="-851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>Kontrolný ústav môže na základe žiadosti prevádzkovateľa</w:t>
      </w:r>
      <w:r w:rsidR="002B51A8">
        <w:rPr>
          <w:color w:val="000000" w:themeColor="text1"/>
        </w:rPr>
        <w:t xml:space="preserve"> o predĺženie povolenia podľa odseku 1</w:t>
      </w:r>
      <w:r w:rsidR="0077421F" w:rsidRPr="00F91797">
        <w:rPr>
          <w:color w:val="000000" w:themeColor="text1"/>
        </w:rPr>
        <w:t xml:space="preserve">, </w:t>
      </w:r>
      <w:r w:rsidRPr="00F91797">
        <w:rPr>
          <w:color w:val="000000" w:themeColor="text1"/>
        </w:rPr>
        <w:t xml:space="preserve"> predĺžiť povolenie pod</w:t>
      </w:r>
      <w:r w:rsidR="008D2664">
        <w:rPr>
          <w:color w:val="000000" w:themeColor="text1"/>
        </w:rPr>
        <w:t>ľa odseku 1 najviac dvakrát. Na </w:t>
      </w:r>
      <w:r w:rsidRPr="00F91797">
        <w:rPr>
          <w:color w:val="000000" w:themeColor="text1"/>
        </w:rPr>
        <w:t>konanie o žiadosti o predĺženie povolenia sa primerane vzťahujú odseky 2</w:t>
      </w:r>
      <w:r w:rsidR="0077421F" w:rsidRPr="00F91797">
        <w:rPr>
          <w:color w:val="000000" w:themeColor="text1"/>
        </w:rPr>
        <w:t>,</w:t>
      </w:r>
      <w:r w:rsidRPr="00F91797">
        <w:rPr>
          <w:color w:val="000000" w:themeColor="text1"/>
        </w:rPr>
        <w:t xml:space="preserve"> </w:t>
      </w:r>
      <w:r w:rsidR="00714731">
        <w:rPr>
          <w:color w:val="000000" w:themeColor="text1"/>
        </w:rPr>
        <w:t>4</w:t>
      </w:r>
      <w:r w:rsidR="0077421F" w:rsidRPr="00F91797">
        <w:rPr>
          <w:color w:val="000000" w:themeColor="text1"/>
        </w:rPr>
        <w:t xml:space="preserve">, </w:t>
      </w:r>
      <w:r w:rsidR="00714731">
        <w:rPr>
          <w:color w:val="000000" w:themeColor="text1"/>
        </w:rPr>
        <w:t>6</w:t>
      </w:r>
      <w:r w:rsidR="00714731" w:rsidRPr="00F91797">
        <w:rPr>
          <w:color w:val="000000" w:themeColor="text1"/>
        </w:rPr>
        <w:t xml:space="preserve"> </w:t>
      </w:r>
      <w:r w:rsidR="0083189D" w:rsidRPr="00F91797">
        <w:rPr>
          <w:color w:val="000000" w:themeColor="text1"/>
        </w:rPr>
        <w:t xml:space="preserve">a </w:t>
      </w:r>
      <w:r w:rsidR="00714731">
        <w:rPr>
          <w:color w:val="000000" w:themeColor="text1"/>
        </w:rPr>
        <w:t>7</w:t>
      </w:r>
      <w:r w:rsidRPr="00F91797">
        <w:rPr>
          <w:color w:val="000000" w:themeColor="text1"/>
        </w:rPr>
        <w:t>.</w:t>
      </w:r>
    </w:p>
    <w:p w14:paraId="57DFD427" w14:textId="4B901E2C" w:rsidR="00336966" w:rsidRPr="00F91797" w:rsidRDefault="002C39A2" w:rsidP="00135835">
      <w:pPr>
        <w:pStyle w:val="odsek1"/>
        <w:keepNext w:val="0"/>
        <w:widowControl w:val="0"/>
        <w:numPr>
          <w:ilvl w:val="0"/>
          <w:numId w:val="34"/>
        </w:numPr>
        <w:tabs>
          <w:tab w:val="clear" w:pos="0"/>
          <w:tab w:val="num" w:pos="-851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 xml:space="preserve">Kontrolný ústav bezodkladne po vydaní rozhodnutia podľa </w:t>
      </w:r>
      <w:r w:rsidR="00722A24" w:rsidRPr="00F91797">
        <w:rPr>
          <w:color w:val="000000" w:themeColor="text1"/>
        </w:rPr>
        <w:t xml:space="preserve">odseku </w:t>
      </w:r>
      <w:r w:rsidR="00714731">
        <w:rPr>
          <w:color w:val="000000" w:themeColor="text1"/>
        </w:rPr>
        <w:t>4</w:t>
      </w:r>
      <w:r w:rsidR="00714731" w:rsidRPr="00F91797">
        <w:rPr>
          <w:color w:val="000000" w:themeColor="text1"/>
        </w:rPr>
        <w:t xml:space="preserve"> </w:t>
      </w:r>
      <w:r w:rsidR="00722A24" w:rsidRPr="00F91797">
        <w:rPr>
          <w:color w:val="000000" w:themeColor="text1"/>
        </w:rPr>
        <w:t xml:space="preserve">alebo odseku </w:t>
      </w:r>
      <w:r w:rsidR="00714731">
        <w:rPr>
          <w:color w:val="000000" w:themeColor="text1"/>
        </w:rPr>
        <w:t>5</w:t>
      </w:r>
      <w:r w:rsidR="00714731" w:rsidRPr="00F91797">
        <w:rPr>
          <w:color w:val="000000" w:themeColor="text1"/>
        </w:rPr>
        <w:t xml:space="preserve"> </w:t>
      </w:r>
      <w:r w:rsidR="00722A24" w:rsidRPr="00F91797">
        <w:rPr>
          <w:color w:val="000000" w:themeColor="text1"/>
        </w:rPr>
        <w:t>zverejní</w:t>
      </w:r>
      <w:r w:rsidRPr="00F91797">
        <w:rPr>
          <w:color w:val="000000" w:themeColor="text1"/>
        </w:rPr>
        <w:t> informáciu o</w:t>
      </w:r>
      <w:r w:rsidR="00C775FD">
        <w:rPr>
          <w:color w:val="000000" w:themeColor="text1"/>
        </w:rPr>
        <w:t> </w:t>
      </w:r>
      <w:r w:rsidRPr="00F91797">
        <w:rPr>
          <w:color w:val="000000" w:themeColor="text1"/>
        </w:rPr>
        <w:t>povolení</w:t>
      </w:r>
      <w:r w:rsidR="00C775FD">
        <w:rPr>
          <w:color w:val="000000" w:themeColor="text1"/>
        </w:rPr>
        <w:t xml:space="preserve"> dočasného</w:t>
      </w:r>
      <w:r w:rsidRPr="00F91797">
        <w:rPr>
          <w:color w:val="000000" w:themeColor="text1"/>
        </w:rPr>
        <w:t xml:space="preserve"> </w:t>
      </w:r>
      <w:r w:rsidR="00722A24" w:rsidRPr="00F91797">
        <w:rPr>
          <w:color w:val="000000" w:themeColor="text1"/>
        </w:rPr>
        <w:t xml:space="preserve">používania neekologickej </w:t>
      </w:r>
      <w:r w:rsidR="0083189D" w:rsidRPr="00F91797">
        <w:rPr>
          <w:color w:val="000000" w:themeColor="text1"/>
        </w:rPr>
        <w:t xml:space="preserve">poľnohospodárskej </w:t>
      </w:r>
      <w:r w:rsidR="00722A24" w:rsidRPr="00F91797">
        <w:rPr>
          <w:color w:val="000000" w:themeColor="text1"/>
        </w:rPr>
        <w:t>zložky pri výrobe potravín z ekologickej poľnohospodárskej výrob</w:t>
      </w:r>
      <w:r w:rsidR="00CC30AB" w:rsidRPr="00F91797">
        <w:rPr>
          <w:color w:val="000000" w:themeColor="text1"/>
        </w:rPr>
        <w:t>y</w:t>
      </w:r>
      <w:r w:rsidRPr="00F91797">
        <w:rPr>
          <w:color w:val="000000" w:themeColor="text1"/>
        </w:rPr>
        <w:t xml:space="preserve"> </w:t>
      </w:r>
      <w:r w:rsidR="002D18A8">
        <w:t>alebo informáciu o predĺžení povolenia</w:t>
      </w:r>
      <w:r w:rsidR="002D18A8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na svojom webovom sídle</w:t>
      </w:r>
      <w:r w:rsidR="00722A24" w:rsidRPr="00F91797">
        <w:rPr>
          <w:color w:val="000000" w:themeColor="text1"/>
        </w:rPr>
        <w:t>.</w:t>
      </w:r>
      <w:r w:rsidRPr="00F91797">
        <w:rPr>
          <w:color w:val="000000" w:themeColor="text1"/>
        </w:rPr>
        <w:t xml:space="preserve"> </w:t>
      </w:r>
      <w:r w:rsidR="00722A24" w:rsidRPr="00F91797">
        <w:rPr>
          <w:color w:val="000000" w:themeColor="text1"/>
        </w:rPr>
        <w:t xml:space="preserve">Prevádzkovatelia sú odo dňa zverejnenia informácie podľa prvej vety oprávnení používať neekologickú </w:t>
      </w:r>
      <w:r w:rsidR="0083189D" w:rsidRPr="00F91797">
        <w:rPr>
          <w:color w:val="000000" w:themeColor="text1"/>
        </w:rPr>
        <w:t xml:space="preserve">poľnohospodársku </w:t>
      </w:r>
      <w:r w:rsidR="00722A24" w:rsidRPr="00F91797">
        <w:rPr>
          <w:color w:val="000000" w:themeColor="text1"/>
        </w:rPr>
        <w:t>zložku pri výrobe potravín z ekologickej poľnohospodárskej výrob</w:t>
      </w:r>
      <w:r w:rsidR="00CC30AB" w:rsidRPr="00F91797">
        <w:rPr>
          <w:color w:val="000000" w:themeColor="text1"/>
        </w:rPr>
        <w:t>y</w:t>
      </w:r>
      <w:r w:rsidR="00722A24" w:rsidRPr="00F91797">
        <w:rPr>
          <w:color w:val="000000" w:themeColor="text1"/>
        </w:rPr>
        <w:t xml:space="preserve">, na ktorú sa vzťahuje povolenie podľa odseku </w:t>
      </w:r>
      <w:r w:rsidR="002D18A8">
        <w:rPr>
          <w:color w:val="000000" w:themeColor="text1"/>
        </w:rPr>
        <w:t>4 alebo odseku 5</w:t>
      </w:r>
      <w:r w:rsidR="00722A24" w:rsidRPr="00F91797">
        <w:rPr>
          <w:color w:val="000000" w:themeColor="text1"/>
        </w:rPr>
        <w:t>, počas doby platnosti povolenia</w:t>
      </w:r>
      <w:r w:rsidR="00E0709E" w:rsidRPr="00F91797">
        <w:rPr>
          <w:color w:val="000000" w:themeColor="text1"/>
        </w:rPr>
        <w:t>.</w:t>
      </w:r>
    </w:p>
    <w:p w14:paraId="37B49D4E" w14:textId="1D3B92B7" w:rsidR="0083189D" w:rsidRPr="00F91797" w:rsidRDefault="0083189D" w:rsidP="00135835">
      <w:pPr>
        <w:pStyle w:val="odsek1"/>
        <w:keepNext w:val="0"/>
        <w:widowControl w:val="0"/>
        <w:numPr>
          <w:ilvl w:val="0"/>
          <w:numId w:val="34"/>
        </w:numPr>
        <w:tabs>
          <w:tab w:val="clear" w:pos="0"/>
          <w:tab w:val="num" w:pos="-851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 xml:space="preserve">Odvolanie proti rozhodnutiu o žiadosti o povolenie </w:t>
      </w:r>
      <w:r w:rsidR="00C775FD">
        <w:rPr>
          <w:color w:val="000000" w:themeColor="text1"/>
        </w:rPr>
        <w:t xml:space="preserve">dočasného </w:t>
      </w:r>
      <w:r w:rsidRPr="00F91797">
        <w:rPr>
          <w:color w:val="000000" w:themeColor="text1"/>
        </w:rPr>
        <w:t>používania neekologickej poľnohospodárskej zložky pri výrobe potravín z ekologickej poľnohospodárskej výrobe</w:t>
      </w:r>
      <w:r w:rsidR="00555DC2">
        <w:rPr>
          <w:color w:val="000000" w:themeColor="text1"/>
        </w:rPr>
        <w:t xml:space="preserve"> alebo proti rozhodnutiu o predĺžení povolenia podľa odseku 1</w:t>
      </w:r>
      <w:r w:rsidRPr="00F91797">
        <w:rPr>
          <w:color w:val="000000" w:themeColor="text1"/>
        </w:rPr>
        <w:t>, ktorým kontrolný ústav žiadosti nevyhove</w:t>
      </w:r>
      <w:r w:rsidR="00555DC2">
        <w:rPr>
          <w:color w:val="000000" w:themeColor="text1"/>
        </w:rPr>
        <w:t>l</w:t>
      </w:r>
      <w:r w:rsidRPr="00F91797">
        <w:rPr>
          <w:color w:val="000000" w:themeColor="text1"/>
        </w:rPr>
        <w:t xml:space="preserve"> alebo jej vyhove</w:t>
      </w:r>
      <w:r w:rsidR="00555DC2">
        <w:rPr>
          <w:color w:val="000000" w:themeColor="text1"/>
        </w:rPr>
        <w:t>l</w:t>
      </w:r>
      <w:r w:rsidRPr="00F91797">
        <w:rPr>
          <w:color w:val="000000" w:themeColor="text1"/>
        </w:rPr>
        <w:t xml:space="preserve"> len sčasti, nemá odkladný účinok.</w:t>
      </w:r>
    </w:p>
    <w:p w14:paraId="6CE97ADB" w14:textId="72E26B74" w:rsidR="00871CBE" w:rsidRPr="00F91797" w:rsidRDefault="00871CBE" w:rsidP="00135835">
      <w:pPr>
        <w:pStyle w:val="odsek1"/>
        <w:keepNext w:val="0"/>
        <w:widowControl w:val="0"/>
        <w:numPr>
          <w:ilvl w:val="0"/>
          <w:numId w:val="34"/>
        </w:numPr>
        <w:tabs>
          <w:tab w:val="clear" w:pos="0"/>
          <w:tab w:val="num" w:pos="-851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 xml:space="preserve">Kontrolný ústav oznámi Európskej </w:t>
      </w:r>
      <w:r w:rsidR="009A7497">
        <w:rPr>
          <w:color w:val="000000" w:themeColor="text1"/>
        </w:rPr>
        <w:t>komisii</w:t>
      </w:r>
      <w:r w:rsidRPr="00F91797">
        <w:rPr>
          <w:color w:val="000000" w:themeColor="text1"/>
        </w:rPr>
        <w:t xml:space="preserve"> a iným členským štátom </w:t>
      </w:r>
      <w:r w:rsidR="005B7357" w:rsidRPr="00F91797">
        <w:rPr>
          <w:color w:val="000000" w:themeColor="text1"/>
        </w:rPr>
        <w:t xml:space="preserve">vydanie </w:t>
      </w:r>
      <w:r w:rsidRPr="00F91797">
        <w:rPr>
          <w:color w:val="000000" w:themeColor="text1"/>
        </w:rPr>
        <w:t>povoleni</w:t>
      </w:r>
      <w:r w:rsidR="005B7357" w:rsidRPr="00F91797">
        <w:rPr>
          <w:color w:val="000000" w:themeColor="text1"/>
        </w:rPr>
        <w:t xml:space="preserve">a podľa odseku 1 a jeho predĺženie podľa odseku </w:t>
      </w:r>
      <w:r w:rsidR="00714731">
        <w:rPr>
          <w:color w:val="000000" w:themeColor="text1"/>
        </w:rPr>
        <w:t>5</w:t>
      </w:r>
      <w:r w:rsidRPr="00F91797">
        <w:rPr>
          <w:color w:val="000000" w:themeColor="text1"/>
        </w:rPr>
        <w:t>.</w:t>
      </w:r>
      <w:r w:rsidR="005B7357" w:rsidRPr="00F91797">
        <w:rPr>
          <w:rStyle w:val="Odkaznapoznmkupodiarou"/>
          <w:color w:val="000000" w:themeColor="text1"/>
        </w:rPr>
        <w:footnoteReference w:id="35"/>
      </w:r>
      <w:r w:rsidRPr="00F91797">
        <w:rPr>
          <w:color w:val="000000" w:themeColor="text1"/>
          <w:vertAlign w:val="superscript"/>
        </w:rPr>
        <w:t>)</w:t>
      </w:r>
      <w:r w:rsidRPr="00F91797">
        <w:rPr>
          <w:color w:val="000000" w:themeColor="text1"/>
        </w:rPr>
        <w:t xml:space="preserve"> </w:t>
      </w:r>
    </w:p>
    <w:p w14:paraId="206C86EB" w14:textId="4F363058" w:rsidR="00865CEE" w:rsidRPr="00F91797" w:rsidRDefault="00865CEE" w:rsidP="00135835">
      <w:pPr>
        <w:pStyle w:val="Nadpis2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Priestupky a iné správne delikty</w:t>
      </w:r>
    </w:p>
    <w:p w14:paraId="7E80B697" w14:textId="77777777" w:rsidR="006554A1" w:rsidRPr="00F91797" w:rsidRDefault="006554A1" w:rsidP="00135835">
      <w:pPr>
        <w:pStyle w:val="Nadpis1"/>
        <w:keepNext w:val="0"/>
        <w:widowControl w:val="0"/>
        <w:rPr>
          <w:color w:val="000000" w:themeColor="text1"/>
        </w:rPr>
      </w:pPr>
    </w:p>
    <w:p w14:paraId="2AE9BB2A" w14:textId="77777777" w:rsidR="006554A1" w:rsidRPr="00F91797" w:rsidRDefault="006554A1" w:rsidP="00135835">
      <w:pPr>
        <w:pStyle w:val="odsek1"/>
        <w:keepNext w:val="0"/>
        <w:widowControl w:val="0"/>
        <w:numPr>
          <w:ilvl w:val="0"/>
          <w:numId w:val="35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>Priestupku sa dopustí ten, kto</w:t>
      </w:r>
    </w:p>
    <w:p w14:paraId="63BDFAEB" w14:textId="25DFA7E6" w:rsidR="00AB48DF" w:rsidRPr="00F91797" w:rsidRDefault="006554A1" w:rsidP="00135835">
      <w:pPr>
        <w:pStyle w:val="adda"/>
        <w:keepNext w:val="0"/>
        <w:widowControl w:val="0"/>
        <w:numPr>
          <w:ilvl w:val="0"/>
          <w:numId w:val="36"/>
        </w:numPr>
        <w:rPr>
          <w:color w:val="000000" w:themeColor="text1"/>
        </w:rPr>
      </w:pPr>
      <w:r w:rsidRPr="00F91797">
        <w:rPr>
          <w:color w:val="000000" w:themeColor="text1"/>
        </w:rPr>
        <w:t>v rozpore s týmto zákonom alebo v rozpore s osobitnými predpismi</w:t>
      </w:r>
      <w:r w:rsidRPr="00F91797">
        <w:rPr>
          <w:color w:val="000000" w:themeColor="text1"/>
          <w:vertAlign w:val="superscript"/>
        </w:rPr>
        <w:t>1</w:t>
      </w:r>
      <w:r w:rsidR="00AC118B" w:rsidRPr="00F91797">
        <w:rPr>
          <w:color w:val="000000" w:themeColor="text1"/>
        </w:rPr>
        <w:t>)</w:t>
      </w:r>
      <w:r w:rsidRPr="00F91797">
        <w:rPr>
          <w:color w:val="000000" w:themeColor="text1"/>
        </w:rPr>
        <w:t xml:space="preserve"> používa klamlivú informáciu o tom, že poľnohospodársky produkt alebo potravina, ktor</w:t>
      </w:r>
      <w:r w:rsidR="002D18A8">
        <w:rPr>
          <w:color w:val="000000" w:themeColor="text1"/>
        </w:rPr>
        <w:t>ú</w:t>
      </w:r>
      <w:r w:rsidRPr="00F91797">
        <w:rPr>
          <w:color w:val="000000" w:themeColor="text1"/>
        </w:rPr>
        <w:t xml:space="preserve"> uvádza na trh, pochádza z ekologickej poľnohospodárskej výroby,</w:t>
      </w:r>
    </w:p>
    <w:p w14:paraId="0A500036" w14:textId="77777777" w:rsidR="006554A1" w:rsidRPr="00F91797" w:rsidRDefault="006554A1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ako prevádzkovateľ</w:t>
      </w:r>
    </w:p>
    <w:p w14:paraId="3A24CE3E" w14:textId="1038DFED" w:rsidR="006554A1" w:rsidRPr="00F91797" w:rsidRDefault="00464630" w:rsidP="00135835">
      <w:pPr>
        <w:pStyle w:val="Odsekzoznamu"/>
        <w:keepNext w:val="0"/>
        <w:widowControl w:val="0"/>
        <w:numPr>
          <w:ilvl w:val="1"/>
          <w:numId w:val="5"/>
        </w:numPr>
        <w:spacing w:before="60" w:after="60"/>
        <w:ind w:left="714" w:hanging="357"/>
        <w:contextualSpacing w:val="0"/>
        <w:rPr>
          <w:color w:val="000000" w:themeColor="text1"/>
        </w:rPr>
      </w:pPr>
      <w:r w:rsidRPr="00F91797">
        <w:rPr>
          <w:color w:val="000000" w:themeColor="text1"/>
        </w:rPr>
        <w:t xml:space="preserve">nepodá kontrolnému ústavu žiadosť o zmenu </w:t>
      </w:r>
      <w:r w:rsidR="00D4262A">
        <w:rPr>
          <w:color w:val="000000" w:themeColor="text1"/>
        </w:rPr>
        <w:t>registrácie</w:t>
      </w:r>
      <w:r w:rsidR="0090570B" w:rsidRPr="00F91797">
        <w:rPr>
          <w:color w:val="000000" w:themeColor="text1"/>
        </w:rPr>
        <w:t xml:space="preserve"> </w:t>
      </w:r>
      <w:r w:rsidR="002D18A8">
        <w:rPr>
          <w:color w:val="000000" w:themeColor="text1"/>
        </w:rPr>
        <w:t xml:space="preserve">v registri </w:t>
      </w:r>
      <w:r w:rsidR="0090570B" w:rsidRPr="00F91797">
        <w:rPr>
          <w:color w:val="000000" w:themeColor="text1"/>
        </w:rPr>
        <w:t>prevádzkovateľov</w:t>
      </w:r>
      <w:r w:rsidRPr="00F91797">
        <w:rPr>
          <w:color w:val="000000" w:themeColor="text1"/>
        </w:rPr>
        <w:t xml:space="preserve"> </w:t>
      </w:r>
      <w:r w:rsidR="006554A1" w:rsidRPr="00F91797">
        <w:rPr>
          <w:color w:val="000000" w:themeColor="text1"/>
        </w:rPr>
        <w:t xml:space="preserve">podľa </w:t>
      </w:r>
      <w:r w:rsidR="00F86839" w:rsidRPr="00F91797">
        <w:rPr>
          <w:color w:val="000000" w:themeColor="text1"/>
        </w:rPr>
        <w:t>§ </w:t>
      </w:r>
      <w:r w:rsidR="00EF253F">
        <w:rPr>
          <w:color w:val="000000" w:themeColor="text1"/>
        </w:rPr>
        <w:t>8</w:t>
      </w:r>
      <w:r w:rsidR="006554A1" w:rsidRPr="00F91797">
        <w:rPr>
          <w:color w:val="000000" w:themeColor="text1"/>
        </w:rPr>
        <w:t xml:space="preserve"> ods. 1</w:t>
      </w:r>
      <w:r w:rsidR="006554A1" w:rsidRPr="00F91797">
        <w:rPr>
          <w:noProof/>
          <w:color w:val="000000" w:themeColor="text1"/>
        </w:rPr>
        <w:t>,</w:t>
      </w:r>
    </w:p>
    <w:p w14:paraId="3108E3F6" w14:textId="70F33181" w:rsidR="00CD102C" w:rsidRPr="00F91797" w:rsidRDefault="00464630" w:rsidP="00135835">
      <w:pPr>
        <w:pStyle w:val="Odsekzoznamu"/>
        <w:keepNext w:val="0"/>
        <w:widowControl w:val="0"/>
        <w:numPr>
          <w:ilvl w:val="1"/>
          <w:numId w:val="5"/>
        </w:numPr>
        <w:spacing w:before="60" w:after="60"/>
        <w:ind w:left="714" w:hanging="357"/>
        <w:contextualSpacing w:val="0"/>
        <w:rPr>
          <w:color w:val="000000" w:themeColor="text1"/>
        </w:rPr>
      </w:pPr>
      <w:r w:rsidRPr="00F91797">
        <w:rPr>
          <w:noProof/>
          <w:color w:val="000000" w:themeColor="text1"/>
        </w:rPr>
        <w:t>vykonáva činnosť v ekologickej poľnohospodárskej výrobe, ktorú nemá zapísanú v regi</w:t>
      </w:r>
      <w:r w:rsidR="0090570B" w:rsidRPr="00F91797">
        <w:rPr>
          <w:noProof/>
          <w:color w:val="000000" w:themeColor="text1"/>
        </w:rPr>
        <w:t>s</w:t>
      </w:r>
      <w:r w:rsidRPr="00F91797">
        <w:rPr>
          <w:noProof/>
          <w:color w:val="000000" w:themeColor="text1"/>
        </w:rPr>
        <w:t>tri prevádzkovateľov podľa</w:t>
      </w:r>
      <w:r w:rsidR="00CD102C" w:rsidRPr="00F91797">
        <w:rPr>
          <w:noProof/>
          <w:color w:val="000000" w:themeColor="text1"/>
        </w:rPr>
        <w:t xml:space="preserve"> </w:t>
      </w:r>
      <w:r w:rsidR="00F86839" w:rsidRPr="00F91797">
        <w:rPr>
          <w:noProof/>
          <w:color w:val="000000" w:themeColor="text1"/>
        </w:rPr>
        <w:t>§ </w:t>
      </w:r>
      <w:r w:rsidR="00EF253F">
        <w:rPr>
          <w:noProof/>
          <w:color w:val="000000" w:themeColor="text1"/>
        </w:rPr>
        <w:t>8</w:t>
      </w:r>
      <w:r w:rsidR="00CD102C" w:rsidRPr="00F91797">
        <w:rPr>
          <w:noProof/>
          <w:color w:val="000000" w:themeColor="text1"/>
        </w:rPr>
        <w:t xml:space="preserve"> ods. 2</w:t>
      </w:r>
      <w:r w:rsidRPr="00F91797">
        <w:rPr>
          <w:noProof/>
          <w:color w:val="000000" w:themeColor="text1"/>
        </w:rPr>
        <w:t>,</w:t>
      </w:r>
    </w:p>
    <w:p w14:paraId="3D1E1A20" w14:textId="3CBF1AB9" w:rsidR="00EA2BDA" w:rsidRPr="00F91797" w:rsidRDefault="00EA2BDA" w:rsidP="00135835">
      <w:pPr>
        <w:pStyle w:val="Odsekzoznamu"/>
        <w:keepNext w:val="0"/>
        <w:widowControl w:val="0"/>
        <w:numPr>
          <w:ilvl w:val="1"/>
          <w:numId w:val="5"/>
        </w:numPr>
        <w:spacing w:before="60" w:after="60"/>
        <w:ind w:left="714" w:hanging="357"/>
        <w:contextualSpacing w:val="0"/>
        <w:rPr>
          <w:color w:val="000000" w:themeColor="text1"/>
        </w:rPr>
      </w:pPr>
      <w:r w:rsidRPr="00F91797">
        <w:rPr>
          <w:color w:val="000000" w:themeColor="text1"/>
        </w:rPr>
        <w:t>nevykonáva ekologickú poľnohospodársku výrobu</w:t>
      </w:r>
      <w:r w:rsidR="00C400A6" w:rsidRPr="00F91797">
        <w:rPr>
          <w:color w:val="000000" w:themeColor="text1"/>
        </w:rPr>
        <w:t xml:space="preserve"> podľa</w:t>
      </w:r>
      <w:r w:rsidR="00B52AB7" w:rsidRPr="00F91797">
        <w:rPr>
          <w:color w:val="000000" w:themeColor="text1"/>
        </w:rPr>
        <w:t xml:space="preserve"> §</w:t>
      </w:r>
      <w:r w:rsidR="00C400A6" w:rsidRPr="00F91797">
        <w:rPr>
          <w:color w:val="000000" w:themeColor="text1"/>
        </w:rPr>
        <w:t xml:space="preserve"> </w:t>
      </w:r>
      <w:r w:rsidR="00EF253F">
        <w:rPr>
          <w:color w:val="000000" w:themeColor="text1"/>
        </w:rPr>
        <w:t>10</w:t>
      </w:r>
      <w:r w:rsidR="00EF253F" w:rsidRPr="00F91797">
        <w:rPr>
          <w:color w:val="000000" w:themeColor="text1"/>
        </w:rPr>
        <w:t xml:space="preserve"> </w:t>
      </w:r>
      <w:r w:rsidR="00C400A6" w:rsidRPr="00F91797">
        <w:rPr>
          <w:color w:val="000000" w:themeColor="text1"/>
        </w:rPr>
        <w:t>ods. 1 písm. a)</w:t>
      </w:r>
      <w:r w:rsidR="002C25F2" w:rsidRPr="00F91797">
        <w:rPr>
          <w:color w:val="000000" w:themeColor="text1"/>
        </w:rPr>
        <w:t>,</w:t>
      </w:r>
    </w:p>
    <w:p w14:paraId="46DD1B96" w14:textId="2CCA2FCF" w:rsidR="006554A1" w:rsidRPr="00F91797" w:rsidRDefault="006554A1" w:rsidP="00135835">
      <w:pPr>
        <w:pStyle w:val="Odsekzoznamu"/>
        <w:keepNext w:val="0"/>
        <w:widowControl w:val="0"/>
        <w:numPr>
          <w:ilvl w:val="1"/>
          <w:numId w:val="5"/>
        </w:numPr>
        <w:spacing w:before="60" w:after="60"/>
        <w:ind w:left="714" w:hanging="357"/>
        <w:contextualSpacing w:val="0"/>
        <w:rPr>
          <w:color w:val="000000" w:themeColor="text1"/>
        </w:rPr>
      </w:pPr>
      <w:r w:rsidRPr="00F91797">
        <w:rPr>
          <w:color w:val="000000" w:themeColor="text1"/>
        </w:rPr>
        <w:t>nemá uzavretú písomnú zmluvu o</w:t>
      </w:r>
      <w:r w:rsidR="002C25F2" w:rsidRPr="00F91797">
        <w:rPr>
          <w:color w:val="000000" w:themeColor="text1"/>
        </w:rPr>
        <w:t> </w:t>
      </w:r>
      <w:r w:rsidRPr="00F91797">
        <w:rPr>
          <w:color w:val="000000" w:themeColor="text1"/>
        </w:rPr>
        <w:t>výkone</w:t>
      </w:r>
      <w:r w:rsidR="002C25F2" w:rsidRPr="00F91797">
        <w:rPr>
          <w:color w:val="000000" w:themeColor="text1"/>
        </w:rPr>
        <w:t xml:space="preserve"> </w:t>
      </w:r>
      <w:r w:rsidR="00757E94" w:rsidRPr="00F91797">
        <w:rPr>
          <w:color w:val="000000" w:themeColor="text1"/>
        </w:rPr>
        <w:t xml:space="preserve">úradnej </w:t>
      </w:r>
      <w:r w:rsidRPr="00F91797">
        <w:rPr>
          <w:color w:val="000000" w:themeColor="text1"/>
        </w:rPr>
        <w:t xml:space="preserve">kontroly </w:t>
      </w:r>
      <w:r w:rsidR="0090570B" w:rsidRPr="00F91797">
        <w:rPr>
          <w:color w:val="000000" w:themeColor="text1"/>
        </w:rPr>
        <w:t xml:space="preserve">prevádzkovateľa </w:t>
      </w:r>
      <w:r w:rsidRPr="00F91797">
        <w:rPr>
          <w:color w:val="000000" w:themeColor="text1"/>
        </w:rPr>
        <w:t>a certifikácie s inšpekčnou organizáciou</w:t>
      </w:r>
      <w:r w:rsidR="00464630" w:rsidRPr="00F91797" w:rsidDel="00464630">
        <w:rPr>
          <w:color w:val="000000" w:themeColor="text1"/>
        </w:rPr>
        <w:t xml:space="preserve"> </w:t>
      </w:r>
      <w:r w:rsidR="009340EA" w:rsidRPr="00F91797">
        <w:rPr>
          <w:color w:val="000000" w:themeColor="text1"/>
        </w:rPr>
        <w:t>podľa</w:t>
      </w:r>
      <w:r w:rsidR="00E709E8" w:rsidRPr="00F91797">
        <w:rPr>
          <w:color w:val="000000" w:themeColor="text1"/>
        </w:rPr>
        <w:t xml:space="preserve"> </w:t>
      </w:r>
      <w:r w:rsidR="00F86839" w:rsidRPr="00F91797">
        <w:rPr>
          <w:color w:val="000000" w:themeColor="text1"/>
        </w:rPr>
        <w:t>§ </w:t>
      </w:r>
      <w:r w:rsidR="00EF253F">
        <w:rPr>
          <w:color w:val="000000" w:themeColor="text1"/>
        </w:rPr>
        <w:t>10</w:t>
      </w:r>
      <w:r w:rsidR="00EF253F" w:rsidRPr="00F91797">
        <w:rPr>
          <w:color w:val="000000" w:themeColor="text1"/>
        </w:rPr>
        <w:t xml:space="preserve"> </w:t>
      </w:r>
      <w:r w:rsidR="009340EA" w:rsidRPr="00F91797">
        <w:rPr>
          <w:color w:val="000000" w:themeColor="text1"/>
        </w:rPr>
        <w:t xml:space="preserve">ods. 1 </w:t>
      </w:r>
      <w:r w:rsidR="004F6A00" w:rsidRPr="00F91797">
        <w:rPr>
          <w:color w:val="000000" w:themeColor="text1"/>
        </w:rPr>
        <w:t>písm. </w:t>
      </w:r>
      <w:r w:rsidR="009340EA" w:rsidRPr="00F91797">
        <w:rPr>
          <w:color w:val="000000" w:themeColor="text1"/>
        </w:rPr>
        <w:t>b</w:t>
      </w:r>
      <w:r w:rsidR="00EA2BDA" w:rsidRPr="00F91797">
        <w:rPr>
          <w:color w:val="000000" w:themeColor="text1"/>
        </w:rPr>
        <w:t>)</w:t>
      </w:r>
      <w:r w:rsidR="00C400A6" w:rsidRPr="00F91797">
        <w:rPr>
          <w:color w:val="000000" w:themeColor="text1"/>
        </w:rPr>
        <w:t xml:space="preserve"> alebo ju neuzavrie podľa § </w:t>
      </w:r>
      <w:r w:rsidR="00EF253F">
        <w:rPr>
          <w:color w:val="000000" w:themeColor="text1"/>
        </w:rPr>
        <w:t>10</w:t>
      </w:r>
      <w:r w:rsidR="00EF253F" w:rsidRPr="00F91797">
        <w:rPr>
          <w:color w:val="000000" w:themeColor="text1"/>
        </w:rPr>
        <w:t xml:space="preserve"> </w:t>
      </w:r>
      <w:r w:rsidR="00C400A6" w:rsidRPr="00F91797">
        <w:rPr>
          <w:color w:val="000000" w:themeColor="text1"/>
        </w:rPr>
        <w:t>ods. 1 písm. c)</w:t>
      </w:r>
      <w:r w:rsidRPr="00F91797">
        <w:rPr>
          <w:color w:val="000000" w:themeColor="text1"/>
        </w:rPr>
        <w:t>,</w:t>
      </w:r>
    </w:p>
    <w:p w14:paraId="2B781ACA" w14:textId="6398E3F3" w:rsidR="00724729" w:rsidRPr="00F91797" w:rsidRDefault="00E837BE" w:rsidP="00135835">
      <w:pPr>
        <w:pStyle w:val="Odsekzoznamu"/>
        <w:keepNext w:val="0"/>
        <w:widowControl w:val="0"/>
        <w:numPr>
          <w:ilvl w:val="1"/>
          <w:numId w:val="5"/>
        </w:numPr>
        <w:spacing w:before="60" w:after="60"/>
        <w:ind w:left="714" w:hanging="357"/>
        <w:contextualSpacing w:val="0"/>
        <w:rPr>
          <w:color w:val="000000" w:themeColor="text1"/>
        </w:rPr>
      </w:pPr>
      <w:r w:rsidRPr="00F91797">
        <w:rPr>
          <w:color w:val="000000" w:themeColor="text1"/>
        </w:rPr>
        <w:lastRenderedPageBreak/>
        <w:t xml:space="preserve">neinformuje </w:t>
      </w:r>
      <w:r w:rsidR="006554A1" w:rsidRPr="00F91797">
        <w:rPr>
          <w:color w:val="000000" w:themeColor="text1"/>
        </w:rPr>
        <w:t>pred dovozom produktov ekologickej poľnohospodárskej výroby z tretích krajín</w:t>
      </w:r>
      <w:r w:rsidR="006554A1" w:rsidRPr="00F91797">
        <w:rPr>
          <w:color w:val="000000" w:themeColor="text1"/>
          <w:vertAlign w:val="superscript"/>
        </w:rPr>
        <w:t xml:space="preserve"> </w:t>
      </w:r>
      <w:r w:rsidR="006554A1" w:rsidRPr="00F91797">
        <w:rPr>
          <w:color w:val="000000" w:themeColor="text1"/>
        </w:rPr>
        <w:t xml:space="preserve">písomne v listinnej </w:t>
      </w:r>
      <w:r w:rsidR="00830A27" w:rsidRPr="00F91797">
        <w:rPr>
          <w:color w:val="000000" w:themeColor="text1"/>
        </w:rPr>
        <w:t>podobe</w:t>
      </w:r>
      <w:r w:rsidR="008159C8" w:rsidRPr="00F91797">
        <w:rPr>
          <w:color w:val="000000" w:themeColor="text1"/>
        </w:rPr>
        <w:t xml:space="preserve"> </w:t>
      </w:r>
      <w:r w:rsidR="006554A1" w:rsidRPr="00F91797">
        <w:rPr>
          <w:color w:val="000000" w:themeColor="text1"/>
        </w:rPr>
        <w:t xml:space="preserve">alebo elektronickej </w:t>
      </w:r>
      <w:r w:rsidR="00830A27" w:rsidRPr="00F91797">
        <w:rPr>
          <w:color w:val="000000" w:themeColor="text1"/>
        </w:rPr>
        <w:t>podobe</w:t>
      </w:r>
      <w:r w:rsidR="008159C8" w:rsidRPr="00F91797">
        <w:rPr>
          <w:color w:val="000000" w:themeColor="text1"/>
        </w:rPr>
        <w:t xml:space="preserve"> </w:t>
      </w:r>
      <w:r w:rsidR="006554A1" w:rsidRPr="00F91797">
        <w:rPr>
          <w:color w:val="000000" w:themeColor="text1"/>
        </w:rPr>
        <w:t>o dovoze inšpekčnú organizáciu</w:t>
      </w:r>
      <w:r w:rsidR="00E72C5C" w:rsidRPr="00F91797">
        <w:rPr>
          <w:color w:val="000000" w:themeColor="text1"/>
        </w:rPr>
        <w:t xml:space="preserve"> podľa </w:t>
      </w:r>
      <w:r w:rsidR="00F86839" w:rsidRPr="00F91797">
        <w:rPr>
          <w:color w:val="000000" w:themeColor="text1"/>
        </w:rPr>
        <w:t>§ </w:t>
      </w:r>
      <w:r w:rsidR="00EF253F">
        <w:rPr>
          <w:color w:val="000000" w:themeColor="text1"/>
        </w:rPr>
        <w:t>10</w:t>
      </w:r>
      <w:r w:rsidR="00EF253F" w:rsidRPr="00F91797">
        <w:rPr>
          <w:color w:val="000000" w:themeColor="text1"/>
        </w:rPr>
        <w:t xml:space="preserve"> </w:t>
      </w:r>
      <w:r w:rsidR="00E72C5C" w:rsidRPr="00F91797">
        <w:rPr>
          <w:color w:val="000000" w:themeColor="text1"/>
        </w:rPr>
        <w:t xml:space="preserve">ods. 1 </w:t>
      </w:r>
      <w:r w:rsidR="004F6A00" w:rsidRPr="00F91797">
        <w:rPr>
          <w:color w:val="000000" w:themeColor="text1"/>
        </w:rPr>
        <w:t>písm. </w:t>
      </w:r>
      <w:r w:rsidR="00D64F8E">
        <w:rPr>
          <w:color w:val="000000" w:themeColor="text1"/>
        </w:rPr>
        <w:t>d</w:t>
      </w:r>
      <w:r w:rsidR="00E72C5C" w:rsidRPr="00F91797">
        <w:rPr>
          <w:color w:val="000000" w:themeColor="text1"/>
        </w:rPr>
        <w:t>)</w:t>
      </w:r>
      <w:r w:rsidR="006554A1" w:rsidRPr="00F91797">
        <w:rPr>
          <w:color w:val="000000" w:themeColor="text1"/>
        </w:rPr>
        <w:t>,</w:t>
      </w:r>
    </w:p>
    <w:p w14:paraId="39A8944B" w14:textId="0C9B7FF9" w:rsidR="006554A1" w:rsidRPr="00F91797" w:rsidRDefault="00724729" w:rsidP="00135835">
      <w:pPr>
        <w:pStyle w:val="Odsekzoznamu"/>
        <w:keepNext w:val="0"/>
        <w:widowControl w:val="0"/>
        <w:numPr>
          <w:ilvl w:val="1"/>
          <w:numId w:val="5"/>
        </w:numPr>
        <w:spacing w:before="60" w:after="60"/>
        <w:ind w:left="714" w:hanging="357"/>
        <w:contextualSpacing w:val="0"/>
        <w:rPr>
          <w:color w:val="000000" w:themeColor="text1"/>
        </w:rPr>
      </w:pPr>
      <w:r w:rsidRPr="00F91797">
        <w:rPr>
          <w:color w:val="000000" w:themeColor="text1"/>
        </w:rPr>
        <w:t xml:space="preserve">marí výkon </w:t>
      </w:r>
      <w:r w:rsidR="00EA2BDA" w:rsidRPr="00F91797">
        <w:rPr>
          <w:color w:val="000000" w:themeColor="text1"/>
        </w:rPr>
        <w:t xml:space="preserve">úradnej </w:t>
      </w:r>
      <w:r w:rsidRPr="00F91797">
        <w:rPr>
          <w:color w:val="000000" w:themeColor="text1"/>
        </w:rPr>
        <w:t>kontroly</w:t>
      </w:r>
      <w:r w:rsidR="00E709E8" w:rsidRPr="00F91797">
        <w:rPr>
          <w:color w:val="000000" w:themeColor="text1"/>
        </w:rPr>
        <w:t xml:space="preserve"> </w:t>
      </w:r>
      <w:r w:rsidR="00E66136" w:rsidRPr="00F91797">
        <w:rPr>
          <w:color w:val="000000" w:themeColor="text1"/>
        </w:rPr>
        <w:t>vykonávanej</w:t>
      </w:r>
      <w:r w:rsidR="00E709E8" w:rsidRPr="00F91797">
        <w:rPr>
          <w:color w:val="000000" w:themeColor="text1"/>
        </w:rPr>
        <w:t xml:space="preserve"> </w:t>
      </w:r>
      <w:r w:rsidR="00E66136" w:rsidRPr="00F91797">
        <w:rPr>
          <w:color w:val="000000" w:themeColor="text1"/>
        </w:rPr>
        <w:t>inšpekčnou organizáciou</w:t>
      </w:r>
      <w:r w:rsidR="000D3A02">
        <w:rPr>
          <w:color w:val="000000" w:themeColor="text1"/>
        </w:rPr>
        <w:t xml:space="preserve"> prevádzkovateľa</w:t>
      </w:r>
      <w:r w:rsidR="00EA2BDA" w:rsidRPr="00F91797">
        <w:rPr>
          <w:color w:val="000000" w:themeColor="text1"/>
        </w:rPr>
        <w:t xml:space="preserve"> alebo</w:t>
      </w:r>
    </w:p>
    <w:p w14:paraId="134DE414" w14:textId="7B6DD39D" w:rsidR="006554A1" w:rsidRPr="00F91797" w:rsidRDefault="00474DE0" w:rsidP="00135835">
      <w:pPr>
        <w:pStyle w:val="Odsekzoznamu"/>
        <w:keepNext w:val="0"/>
        <w:widowControl w:val="0"/>
        <w:numPr>
          <w:ilvl w:val="1"/>
          <w:numId w:val="5"/>
        </w:numPr>
        <w:spacing w:before="60" w:after="60"/>
        <w:ind w:left="714" w:hanging="357"/>
        <w:contextualSpacing w:val="0"/>
        <w:rPr>
          <w:color w:val="000000" w:themeColor="text1"/>
        </w:rPr>
      </w:pPr>
      <w:r w:rsidRPr="00F91797">
        <w:rPr>
          <w:color w:val="000000" w:themeColor="text1"/>
        </w:rPr>
        <w:t>neuhradí inšpekčnej organizácii náklady na vykon</w:t>
      </w:r>
      <w:r w:rsidR="006D42D9" w:rsidRPr="00F91797">
        <w:rPr>
          <w:color w:val="000000" w:themeColor="text1"/>
        </w:rPr>
        <w:t>ávanie</w:t>
      </w:r>
      <w:r w:rsidR="00E709E8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 xml:space="preserve">rozboru vzorky produktu ekologickej poľnohospodárskej výroby </w:t>
      </w:r>
      <w:r w:rsidR="00757E94" w:rsidRPr="00F91797">
        <w:rPr>
          <w:color w:val="000000" w:themeColor="text1"/>
        </w:rPr>
        <w:t xml:space="preserve">alebo </w:t>
      </w:r>
      <w:r w:rsidR="00C61125" w:rsidRPr="00F91797">
        <w:rPr>
          <w:color w:val="000000" w:themeColor="text1"/>
        </w:rPr>
        <w:t xml:space="preserve">vzorky </w:t>
      </w:r>
      <w:r w:rsidR="00757E94" w:rsidRPr="00F91797">
        <w:rPr>
          <w:color w:val="000000" w:themeColor="text1"/>
        </w:rPr>
        <w:t>produktu z</w:t>
      </w:r>
      <w:r w:rsidR="00C61125" w:rsidRPr="00F91797">
        <w:rPr>
          <w:color w:val="000000" w:themeColor="text1"/>
        </w:rPr>
        <w:t> </w:t>
      </w:r>
      <w:r w:rsidR="00757E94" w:rsidRPr="00F91797">
        <w:rPr>
          <w:color w:val="000000" w:themeColor="text1"/>
        </w:rPr>
        <w:t xml:space="preserve">konverzie </w:t>
      </w:r>
      <w:r w:rsidRPr="00F91797">
        <w:rPr>
          <w:color w:val="000000" w:themeColor="text1"/>
        </w:rPr>
        <w:t xml:space="preserve">odobratej pri </w:t>
      </w:r>
      <w:r w:rsidR="00757E94" w:rsidRPr="00F91797">
        <w:rPr>
          <w:color w:val="000000" w:themeColor="text1"/>
        </w:rPr>
        <w:t xml:space="preserve">úradnej </w:t>
      </w:r>
      <w:r w:rsidRPr="00F91797">
        <w:rPr>
          <w:color w:val="000000" w:themeColor="text1"/>
        </w:rPr>
        <w:t xml:space="preserve">kontrole podľa </w:t>
      </w:r>
      <w:r w:rsidR="00F86839" w:rsidRPr="00F91797">
        <w:rPr>
          <w:color w:val="000000" w:themeColor="text1"/>
        </w:rPr>
        <w:t>§ </w:t>
      </w:r>
      <w:r w:rsidR="00EF253F">
        <w:rPr>
          <w:color w:val="000000" w:themeColor="text1"/>
        </w:rPr>
        <w:t>10</w:t>
      </w:r>
      <w:r w:rsidR="00EF253F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ods. 2</w:t>
      </w:r>
      <w:r w:rsidR="00EA2BDA" w:rsidRPr="00F91797">
        <w:rPr>
          <w:color w:val="000000" w:themeColor="text1"/>
        </w:rPr>
        <w:t>.</w:t>
      </w:r>
    </w:p>
    <w:p w14:paraId="5F62783A" w14:textId="71FF3942" w:rsidR="005A6FE9" w:rsidRDefault="005A6FE9" w:rsidP="00353E9E">
      <w:pPr>
        <w:pStyle w:val="odsek1"/>
        <w:keepLines w:val="0"/>
        <w:widowControl w:val="0"/>
        <w:numPr>
          <w:ilvl w:val="0"/>
          <w:numId w:val="35"/>
        </w:numPr>
        <w:tabs>
          <w:tab w:val="clear" w:pos="0"/>
        </w:tabs>
        <w:ind w:left="0" w:firstLine="709"/>
        <w:rPr>
          <w:color w:val="000000" w:themeColor="text1"/>
        </w:rPr>
      </w:pPr>
      <w:r>
        <w:rPr>
          <w:color w:val="000000" w:themeColor="text1"/>
        </w:rPr>
        <w:t>Kontrolný ústav uloží z</w:t>
      </w:r>
      <w:r w:rsidR="006554A1" w:rsidRPr="00F91797">
        <w:rPr>
          <w:color w:val="000000" w:themeColor="text1"/>
        </w:rPr>
        <w:t xml:space="preserve">a priestupok </w:t>
      </w:r>
    </w:p>
    <w:p w14:paraId="197F4179" w14:textId="47378465" w:rsidR="005A6FE9" w:rsidRDefault="006554A1" w:rsidP="00353E9E">
      <w:pPr>
        <w:pStyle w:val="odsek1"/>
        <w:keepLines w:val="0"/>
        <w:widowControl w:val="0"/>
        <w:numPr>
          <w:ilvl w:val="0"/>
          <w:numId w:val="52"/>
        </w:numPr>
        <w:rPr>
          <w:color w:val="000000" w:themeColor="text1"/>
        </w:rPr>
      </w:pPr>
      <w:r w:rsidRPr="00F91797">
        <w:rPr>
          <w:color w:val="000000" w:themeColor="text1"/>
        </w:rPr>
        <w:t xml:space="preserve">podľa odseku 1 </w:t>
      </w:r>
      <w:r w:rsidR="004F6A00" w:rsidRPr="00F91797">
        <w:rPr>
          <w:color w:val="000000" w:themeColor="text1"/>
        </w:rPr>
        <w:t>písm. </w:t>
      </w:r>
      <w:r w:rsidRPr="00F91797">
        <w:rPr>
          <w:color w:val="000000" w:themeColor="text1"/>
        </w:rPr>
        <w:t>a) a</w:t>
      </w:r>
      <w:r w:rsidR="00502589">
        <w:rPr>
          <w:color w:val="000000" w:themeColor="text1"/>
        </w:rPr>
        <w:t>lebo písm.</w:t>
      </w:r>
      <w:r w:rsidRPr="00F91797">
        <w:rPr>
          <w:color w:val="000000" w:themeColor="text1"/>
        </w:rPr>
        <w:t xml:space="preserve"> b) prvého</w:t>
      </w:r>
      <w:r w:rsidR="00502589">
        <w:rPr>
          <w:color w:val="000000" w:themeColor="text1"/>
        </w:rPr>
        <w:t xml:space="preserve"> </w:t>
      </w:r>
      <w:r w:rsidR="00502589" w:rsidRPr="00F91797">
        <w:rPr>
          <w:color w:val="000000" w:themeColor="text1"/>
        </w:rPr>
        <w:t>bodu</w:t>
      </w:r>
      <w:r w:rsidR="00EA2BDA" w:rsidRPr="00F91797">
        <w:rPr>
          <w:color w:val="000000" w:themeColor="text1"/>
        </w:rPr>
        <w:t>, druhého</w:t>
      </w:r>
      <w:r w:rsidR="00502589" w:rsidRPr="00502589">
        <w:rPr>
          <w:color w:val="000000" w:themeColor="text1"/>
        </w:rPr>
        <w:t xml:space="preserve"> </w:t>
      </w:r>
      <w:r w:rsidR="00502589" w:rsidRPr="00F91797">
        <w:rPr>
          <w:color w:val="000000" w:themeColor="text1"/>
        </w:rPr>
        <w:t>bodu</w:t>
      </w:r>
      <w:r w:rsidR="00EA2BDA" w:rsidRPr="00F91797">
        <w:rPr>
          <w:color w:val="000000" w:themeColor="text1"/>
        </w:rPr>
        <w:t xml:space="preserve"> a</w:t>
      </w:r>
      <w:r w:rsidR="00502589">
        <w:rPr>
          <w:color w:val="000000" w:themeColor="text1"/>
        </w:rPr>
        <w:t>lebo</w:t>
      </w:r>
      <w:r w:rsidR="00EA2BDA" w:rsidRPr="00F91797">
        <w:rPr>
          <w:color w:val="000000" w:themeColor="text1"/>
        </w:rPr>
        <w:t> štvrtého</w:t>
      </w:r>
      <w:r w:rsidRPr="00F91797">
        <w:rPr>
          <w:color w:val="000000" w:themeColor="text1"/>
        </w:rPr>
        <w:t xml:space="preserve"> </w:t>
      </w:r>
      <w:r w:rsidR="00502589" w:rsidRPr="00F91797">
        <w:rPr>
          <w:color w:val="000000" w:themeColor="text1"/>
        </w:rPr>
        <w:t xml:space="preserve">bodu </w:t>
      </w:r>
      <w:r w:rsidRPr="00F91797">
        <w:rPr>
          <w:color w:val="000000" w:themeColor="text1"/>
        </w:rPr>
        <w:t xml:space="preserve">až </w:t>
      </w:r>
      <w:r w:rsidR="00EA2BDA" w:rsidRPr="00F91797">
        <w:rPr>
          <w:color w:val="000000" w:themeColor="text1"/>
        </w:rPr>
        <w:t>šies</w:t>
      </w:r>
      <w:r w:rsidR="00825206" w:rsidRPr="00F91797">
        <w:rPr>
          <w:color w:val="000000" w:themeColor="text1"/>
        </w:rPr>
        <w:t>teho</w:t>
      </w:r>
      <w:r w:rsidR="00E709E8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bodu pokutu od 30 eur do 500 eur</w:t>
      </w:r>
      <w:r w:rsidR="005A6FE9">
        <w:rPr>
          <w:color w:val="000000" w:themeColor="text1"/>
        </w:rPr>
        <w:t>,</w:t>
      </w:r>
    </w:p>
    <w:p w14:paraId="2E339D25" w14:textId="310893BA" w:rsidR="00503AD6" w:rsidRPr="00F91797" w:rsidRDefault="005A6FE9" w:rsidP="00135835">
      <w:pPr>
        <w:pStyle w:val="odsek1"/>
        <w:keepNext w:val="0"/>
        <w:widowControl w:val="0"/>
        <w:numPr>
          <w:ilvl w:val="0"/>
          <w:numId w:val="52"/>
        </w:numPr>
        <w:rPr>
          <w:color w:val="000000" w:themeColor="text1"/>
        </w:rPr>
      </w:pPr>
      <w:r w:rsidRPr="00F91797">
        <w:rPr>
          <w:color w:val="000000" w:themeColor="text1"/>
        </w:rPr>
        <w:t>podľa odseku 1 písm. b) tretieho</w:t>
      </w:r>
      <w:r w:rsidR="00502589" w:rsidRPr="00502589">
        <w:rPr>
          <w:color w:val="000000" w:themeColor="text1"/>
        </w:rPr>
        <w:t xml:space="preserve"> </w:t>
      </w:r>
      <w:r w:rsidR="00502589" w:rsidRPr="00F91797">
        <w:rPr>
          <w:color w:val="000000" w:themeColor="text1"/>
        </w:rPr>
        <w:t>bodu</w:t>
      </w:r>
      <w:r w:rsidRPr="00F91797">
        <w:rPr>
          <w:color w:val="000000" w:themeColor="text1"/>
        </w:rPr>
        <w:t xml:space="preserve"> a</w:t>
      </w:r>
      <w:r w:rsidR="00502589">
        <w:rPr>
          <w:color w:val="000000" w:themeColor="text1"/>
        </w:rPr>
        <w:t>lebo</w:t>
      </w:r>
      <w:r w:rsidRPr="00F91797">
        <w:rPr>
          <w:color w:val="000000" w:themeColor="text1"/>
        </w:rPr>
        <w:t> siedmeho bodu pokutu od 100 eur do 500 eur</w:t>
      </w:r>
    </w:p>
    <w:p w14:paraId="6C948A06" w14:textId="77777777" w:rsidR="008A6732" w:rsidRPr="008954A6" w:rsidRDefault="008A6732" w:rsidP="00135835">
      <w:pPr>
        <w:pStyle w:val="odsek1"/>
        <w:keepNext w:val="0"/>
        <w:widowControl w:val="0"/>
        <w:numPr>
          <w:ilvl w:val="0"/>
          <w:numId w:val="35"/>
        </w:numPr>
        <w:suppressAutoHyphens w:val="0"/>
        <w:spacing w:before="100" w:beforeAutospacing="1" w:after="100" w:afterAutospacing="1"/>
      </w:pPr>
      <w:r w:rsidRPr="008954A6">
        <w:t xml:space="preserve">Pokuty sú príjmom štátneho rozpočtu. </w:t>
      </w:r>
    </w:p>
    <w:p w14:paraId="30C34B5D" w14:textId="77777777" w:rsidR="006554A1" w:rsidRPr="00F91797" w:rsidRDefault="006554A1" w:rsidP="00135835">
      <w:pPr>
        <w:pStyle w:val="odsek1"/>
        <w:keepNext w:val="0"/>
        <w:widowControl w:val="0"/>
        <w:numPr>
          <w:ilvl w:val="0"/>
          <w:numId w:val="35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 xml:space="preserve">Na priestupky a ich </w:t>
      </w:r>
      <w:proofErr w:type="spellStart"/>
      <w:r w:rsidRPr="00F91797">
        <w:rPr>
          <w:color w:val="000000" w:themeColor="text1"/>
        </w:rPr>
        <w:t>prejednávanie</w:t>
      </w:r>
      <w:proofErr w:type="spellEnd"/>
      <w:r w:rsidRPr="00F91797">
        <w:rPr>
          <w:color w:val="000000" w:themeColor="text1"/>
        </w:rPr>
        <w:t xml:space="preserve"> sa vzťahuje všeobecný predpis o priestupkoch.</w:t>
      </w:r>
      <w:r w:rsidR="0090570B" w:rsidRPr="00F91797">
        <w:rPr>
          <w:rStyle w:val="Odkaznapoznmkupodiarou"/>
          <w:color w:val="000000" w:themeColor="text1"/>
        </w:rPr>
        <w:footnoteReference w:id="36"/>
      </w:r>
      <w:r w:rsidR="00AC118B" w:rsidRPr="00F91797">
        <w:rPr>
          <w:color w:val="000000" w:themeColor="text1"/>
        </w:rPr>
        <w:t>)</w:t>
      </w:r>
    </w:p>
    <w:p w14:paraId="58374D25" w14:textId="77777777" w:rsidR="006554A1" w:rsidRPr="00F91797" w:rsidRDefault="006554A1" w:rsidP="00135835">
      <w:pPr>
        <w:pStyle w:val="Nadpis1"/>
        <w:keepNext w:val="0"/>
        <w:widowControl w:val="0"/>
        <w:rPr>
          <w:color w:val="000000" w:themeColor="text1"/>
        </w:rPr>
      </w:pPr>
    </w:p>
    <w:p w14:paraId="3647FEFC" w14:textId="3F5C3548" w:rsidR="0072321F" w:rsidRPr="00F91797" w:rsidRDefault="000D3A02" w:rsidP="00135835">
      <w:pPr>
        <w:pStyle w:val="odsek1"/>
        <w:keepNext w:val="0"/>
        <w:widowControl w:val="0"/>
        <w:numPr>
          <w:ilvl w:val="0"/>
          <w:numId w:val="43"/>
        </w:numPr>
        <w:tabs>
          <w:tab w:val="clear" w:pos="0"/>
          <w:tab w:val="left" w:pos="1276"/>
        </w:tabs>
        <w:ind w:left="0" w:firstLine="567"/>
        <w:rPr>
          <w:color w:val="000000" w:themeColor="text1"/>
        </w:rPr>
      </w:pPr>
      <w:r>
        <w:rPr>
          <w:color w:val="000000" w:themeColor="text1"/>
        </w:rPr>
        <w:t>F</w:t>
      </w:r>
      <w:r w:rsidR="00EA2BDA" w:rsidRPr="00F91797">
        <w:rPr>
          <w:color w:val="000000" w:themeColor="text1"/>
        </w:rPr>
        <w:t>yzick</w:t>
      </w:r>
      <w:r>
        <w:rPr>
          <w:color w:val="000000" w:themeColor="text1"/>
        </w:rPr>
        <w:t>á</w:t>
      </w:r>
      <w:r w:rsidR="00EA2BDA" w:rsidRPr="00F91797">
        <w:rPr>
          <w:color w:val="000000" w:themeColor="text1"/>
        </w:rPr>
        <w:t xml:space="preserve"> osob</w:t>
      </w:r>
      <w:r>
        <w:rPr>
          <w:color w:val="000000" w:themeColor="text1"/>
        </w:rPr>
        <w:t>a</w:t>
      </w:r>
      <w:r w:rsidR="00EA2BDA" w:rsidRPr="00F91797">
        <w:rPr>
          <w:color w:val="000000" w:themeColor="text1"/>
        </w:rPr>
        <w:t xml:space="preserve"> – podnikateľ alebo právnick</w:t>
      </w:r>
      <w:r>
        <w:rPr>
          <w:color w:val="000000" w:themeColor="text1"/>
        </w:rPr>
        <w:t>á</w:t>
      </w:r>
      <w:r w:rsidR="00EA2BDA" w:rsidRPr="00F91797">
        <w:rPr>
          <w:color w:val="000000" w:themeColor="text1"/>
        </w:rPr>
        <w:t xml:space="preserve"> osob</w:t>
      </w:r>
      <w:r>
        <w:rPr>
          <w:color w:val="000000" w:themeColor="text1"/>
        </w:rPr>
        <w:t>a</w:t>
      </w:r>
      <w:r w:rsidR="00E709E8" w:rsidRPr="00F91797">
        <w:rPr>
          <w:color w:val="000000" w:themeColor="text1"/>
        </w:rPr>
        <w:t xml:space="preserve"> </w:t>
      </w:r>
      <w:r w:rsidR="000304FC" w:rsidRPr="00F91797">
        <w:rPr>
          <w:color w:val="000000" w:themeColor="text1"/>
        </w:rPr>
        <w:t xml:space="preserve">ako </w:t>
      </w:r>
      <w:r w:rsidR="00030628" w:rsidRPr="00F91797">
        <w:rPr>
          <w:color w:val="000000" w:themeColor="text1"/>
        </w:rPr>
        <w:t xml:space="preserve">prevádzkovateľ </w:t>
      </w:r>
      <w:r>
        <w:rPr>
          <w:color w:val="000000" w:themeColor="text1"/>
        </w:rPr>
        <w:t>sa dopustí iného správneho deliktu</w:t>
      </w:r>
      <w:r w:rsidR="00030628" w:rsidRPr="00F91797">
        <w:rPr>
          <w:color w:val="000000" w:themeColor="text1"/>
        </w:rPr>
        <w:t>,</w:t>
      </w:r>
      <w:r w:rsidR="00E709E8" w:rsidRPr="00F91797">
        <w:rPr>
          <w:color w:val="000000" w:themeColor="text1"/>
        </w:rPr>
        <w:t xml:space="preserve"> </w:t>
      </w:r>
      <w:r w:rsidR="00EA2BDA" w:rsidRPr="00F91797">
        <w:rPr>
          <w:color w:val="000000" w:themeColor="text1"/>
        </w:rPr>
        <w:t>ak</w:t>
      </w:r>
    </w:p>
    <w:p w14:paraId="030DD501" w14:textId="4F74DFC0" w:rsidR="00EA2BDA" w:rsidRPr="00F91797" w:rsidRDefault="00EA2BDA" w:rsidP="00135835">
      <w:pPr>
        <w:pStyle w:val="adda"/>
        <w:keepNext w:val="0"/>
        <w:widowControl w:val="0"/>
        <w:numPr>
          <w:ilvl w:val="0"/>
          <w:numId w:val="38"/>
        </w:numPr>
        <w:rPr>
          <w:color w:val="000000" w:themeColor="text1"/>
        </w:rPr>
      </w:pPr>
      <w:r w:rsidRPr="00F91797">
        <w:rPr>
          <w:color w:val="000000" w:themeColor="text1"/>
        </w:rPr>
        <w:t xml:space="preserve">nepodá kontrolnému ústavu žiadosť o zmenu </w:t>
      </w:r>
      <w:r w:rsidR="00D4262A">
        <w:rPr>
          <w:color w:val="000000" w:themeColor="text1"/>
        </w:rPr>
        <w:t>registrácie</w:t>
      </w:r>
      <w:r w:rsidRPr="00F91797">
        <w:rPr>
          <w:color w:val="000000" w:themeColor="text1"/>
        </w:rPr>
        <w:t xml:space="preserve"> podľa </w:t>
      </w:r>
      <w:r w:rsidR="00F86839" w:rsidRPr="00F91797">
        <w:rPr>
          <w:color w:val="000000" w:themeColor="text1"/>
        </w:rPr>
        <w:t>§ </w:t>
      </w:r>
      <w:r w:rsidR="00EF253F">
        <w:rPr>
          <w:color w:val="000000" w:themeColor="text1"/>
        </w:rPr>
        <w:t>8</w:t>
      </w:r>
      <w:r w:rsidRPr="00F91797">
        <w:rPr>
          <w:color w:val="000000" w:themeColor="text1"/>
        </w:rPr>
        <w:t xml:space="preserve"> ods. 1</w:t>
      </w:r>
      <w:r w:rsidRPr="00F91797">
        <w:rPr>
          <w:noProof/>
          <w:color w:val="000000" w:themeColor="text1"/>
        </w:rPr>
        <w:t>,</w:t>
      </w:r>
    </w:p>
    <w:p w14:paraId="44B13778" w14:textId="51B8A55C" w:rsidR="00EA2BDA" w:rsidRPr="00F91797" w:rsidRDefault="00EA2BDA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noProof/>
          <w:color w:val="000000" w:themeColor="text1"/>
        </w:rPr>
        <w:t>vykonáva činnosť v ekologickej poľnohospodárskej výrobe, ktorú nemá zapísanú v reg</w:t>
      </w:r>
      <w:r w:rsidR="00F262E7" w:rsidRPr="00F91797">
        <w:rPr>
          <w:noProof/>
          <w:color w:val="000000" w:themeColor="text1"/>
        </w:rPr>
        <w:t>is</w:t>
      </w:r>
      <w:r w:rsidRPr="00F91797">
        <w:rPr>
          <w:noProof/>
          <w:color w:val="000000" w:themeColor="text1"/>
        </w:rPr>
        <w:t xml:space="preserve">tri prevádzkovateľov podľa </w:t>
      </w:r>
      <w:r w:rsidR="00F86839" w:rsidRPr="00F91797">
        <w:rPr>
          <w:noProof/>
          <w:color w:val="000000" w:themeColor="text1"/>
        </w:rPr>
        <w:t>§ </w:t>
      </w:r>
      <w:r w:rsidR="00EF253F">
        <w:rPr>
          <w:noProof/>
          <w:color w:val="000000" w:themeColor="text1"/>
        </w:rPr>
        <w:t>8</w:t>
      </w:r>
      <w:r w:rsidRPr="00F91797">
        <w:rPr>
          <w:noProof/>
          <w:color w:val="000000" w:themeColor="text1"/>
        </w:rPr>
        <w:t xml:space="preserve"> ods. 2,</w:t>
      </w:r>
    </w:p>
    <w:p w14:paraId="5474F49B" w14:textId="33ACA7BE" w:rsidR="00EA2BDA" w:rsidRPr="00F91797" w:rsidRDefault="00EA2BDA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nevykonáva ekologickú poľnohospodársku výrobu</w:t>
      </w:r>
      <w:r w:rsidR="00C400A6" w:rsidRPr="00F91797">
        <w:rPr>
          <w:color w:val="000000" w:themeColor="text1"/>
        </w:rPr>
        <w:t xml:space="preserve"> podľa </w:t>
      </w:r>
      <w:r w:rsidR="00B52AB7" w:rsidRPr="00F91797">
        <w:rPr>
          <w:color w:val="000000" w:themeColor="text1"/>
        </w:rPr>
        <w:t xml:space="preserve">§ </w:t>
      </w:r>
      <w:r w:rsidR="00EF253F">
        <w:rPr>
          <w:color w:val="000000" w:themeColor="text1"/>
        </w:rPr>
        <w:t>10</w:t>
      </w:r>
      <w:r w:rsidR="00EF253F" w:rsidRPr="00F91797">
        <w:rPr>
          <w:color w:val="000000" w:themeColor="text1"/>
        </w:rPr>
        <w:t xml:space="preserve"> </w:t>
      </w:r>
      <w:r w:rsidR="00C400A6" w:rsidRPr="00F91797">
        <w:rPr>
          <w:color w:val="000000" w:themeColor="text1"/>
        </w:rPr>
        <w:t xml:space="preserve">ods. 1 písm. a) </w:t>
      </w:r>
      <w:r w:rsidR="00332DB4" w:rsidRPr="00F91797">
        <w:rPr>
          <w:color w:val="000000" w:themeColor="text1"/>
        </w:rPr>
        <w:t>,</w:t>
      </w:r>
    </w:p>
    <w:p w14:paraId="25D8B8F9" w14:textId="3E4AF80D" w:rsidR="00EA2BDA" w:rsidRPr="00F91797" w:rsidRDefault="00EA2BDA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nemá uzavretú písomnú zmluvu o výkone </w:t>
      </w:r>
      <w:r w:rsidR="000B27F2" w:rsidRPr="00F91797">
        <w:rPr>
          <w:color w:val="000000" w:themeColor="text1"/>
        </w:rPr>
        <w:t xml:space="preserve">úradnej </w:t>
      </w:r>
      <w:r w:rsidRPr="00F91797">
        <w:rPr>
          <w:color w:val="000000" w:themeColor="text1"/>
        </w:rPr>
        <w:t xml:space="preserve">kontroly </w:t>
      </w:r>
      <w:r w:rsidR="000304FC" w:rsidRPr="00F91797">
        <w:rPr>
          <w:color w:val="000000" w:themeColor="text1"/>
        </w:rPr>
        <w:t xml:space="preserve">prevádzkovateľa </w:t>
      </w:r>
      <w:r w:rsidRPr="00F91797">
        <w:rPr>
          <w:color w:val="000000" w:themeColor="text1"/>
        </w:rPr>
        <w:t>a certifikácie s inšpekčnou organizáciou</w:t>
      </w:r>
      <w:r w:rsidR="00E709E8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 xml:space="preserve">podľa </w:t>
      </w:r>
      <w:r w:rsidR="00F86839" w:rsidRPr="00F91797">
        <w:rPr>
          <w:color w:val="000000" w:themeColor="text1"/>
        </w:rPr>
        <w:t>§ </w:t>
      </w:r>
      <w:r w:rsidR="00EF253F">
        <w:rPr>
          <w:color w:val="000000" w:themeColor="text1"/>
        </w:rPr>
        <w:t>10</w:t>
      </w:r>
      <w:r w:rsidR="00EF253F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 xml:space="preserve">ods. 1 </w:t>
      </w:r>
      <w:r w:rsidR="004F6A00" w:rsidRPr="00F91797">
        <w:rPr>
          <w:color w:val="000000" w:themeColor="text1"/>
        </w:rPr>
        <w:t>písm. </w:t>
      </w:r>
      <w:r w:rsidRPr="00F91797">
        <w:rPr>
          <w:color w:val="000000" w:themeColor="text1"/>
        </w:rPr>
        <w:t>b)</w:t>
      </w:r>
      <w:r w:rsidR="00085A5E" w:rsidRPr="00F91797">
        <w:rPr>
          <w:color w:val="000000" w:themeColor="text1"/>
        </w:rPr>
        <w:t xml:space="preserve"> alebo ju neuzavrie podľa § </w:t>
      </w:r>
      <w:r w:rsidR="00EF253F">
        <w:rPr>
          <w:color w:val="000000" w:themeColor="text1"/>
        </w:rPr>
        <w:t>10</w:t>
      </w:r>
      <w:r w:rsidR="00EF253F" w:rsidRPr="00F91797">
        <w:rPr>
          <w:color w:val="000000" w:themeColor="text1"/>
        </w:rPr>
        <w:t xml:space="preserve"> </w:t>
      </w:r>
      <w:r w:rsidR="00085A5E" w:rsidRPr="00F91797">
        <w:rPr>
          <w:color w:val="000000" w:themeColor="text1"/>
        </w:rPr>
        <w:t>ods. 1 písm. c)</w:t>
      </w:r>
      <w:r w:rsidRPr="00F91797">
        <w:rPr>
          <w:color w:val="000000" w:themeColor="text1"/>
        </w:rPr>
        <w:t>,</w:t>
      </w:r>
    </w:p>
    <w:p w14:paraId="063CFA0F" w14:textId="5D1AEDA1" w:rsidR="00EA2BDA" w:rsidRPr="00F91797" w:rsidRDefault="00E837BE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 xml:space="preserve">neinformuje </w:t>
      </w:r>
      <w:r w:rsidR="00EA2BDA" w:rsidRPr="00F91797">
        <w:rPr>
          <w:color w:val="000000" w:themeColor="text1"/>
        </w:rPr>
        <w:t>pred dovozom produktov ekologickej poľnohospodárskej výroby z tretích krajín</w:t>
      </w:r>
      <w:r w:rsidR="000304FC" w:rsidRPr="00F91797">
        <w:rPr>
          <w:color w:val="000000" w:themeColor="text1"/>
          <w:vertAlign w:val="superscript"/>
        </w:rPr>
        <w:t xml:space="preserve"> </w:t>
      </w:r>
      <w:r w:rsidR="00EA2BDA" w:rsidRPr="00F91797">
        <w:rPr>
          <w:color w:val="000000" w:themeColor="text1"/>
        </w:rPr>
        <w:t xml:space="preserve">písomne v listinnej </w:t>
      </w:r>
      <w:r w:rsidR="00830A27" w:rsidRPr="00F91797">
        <w:rPr>
          <w:color w:val="000000" w:themeColor="text1"/>
        </w:rPr>
        <w:t>podobe</w:t>
      </w:r>
      <w:r w:rsidR="008159C8" w:rsidRPr="00F91797">
        <w:rPr>
          <w:color w:val="000000" w:themeColor="text1"/>
        </w:rPr>
        <w:t xml:space="preserve"> </w:t>
      </w:r>
      <w:r w:rsidR="00EA2BDA" w:rsidRPr="00F91797">
        <w:rPr>
          <w:color w:val="000000" w:themeColor="text1"/>
        </w:rPr>
        <w:t xml:space="preserve">alebo elektronickej </w:t>
      </w:r>
      <w:r w:rsidR="00830A27" w:rsidRPr="00F91797">
        <w:rPr>
          <w:color w:val="000000" w:themeColor="text1"/>
        </w:rPr>
        <w:t>podobe</w:t>
      </w:r>
      <w:r w:rsidR="008159C8" w:rsidRPr="00F91797">
        <w:rPr>
          <w:color w:val="000000" w:themeColor="text1"/>
        </w:rPr>
        <w:t xml:space="preserve"> </w:t>
      </w:r>
      <w:r w:rsidR="00EA2BDA" w:rsidRPr="00F91797">
        <w:rPr>
          <w:color w:val="000000" w:themeColor="text1"/>
        </w:rPr>
        <w:t xml:space="preserve">o dovoze inšpekčnú organizáciu podľa </w:t>
      </w:r>
      <w:r w:rsidR="00F86839" w:rsidRPr="00F91797">
        <w:rPr>
          <w:color w:val="000000" w:themeColor="text1"/>
        </w:rPr>
        <w:t>§ </w:t>
      </w:r>
      <w:r w:rsidR="00EF253F">
        <w:rPr>
          <w:color w:val="000000" w:themeColor="text1"/>
        </w:rPr>
        <w:t>10</w:t>
      </w:r>
      <w:r w:rsidR="00EF253F" w:rsidRPr="00F91797">
        <w:rPr>
          <w:color w:val="000000" w:themeColor="text1"/>
        </w:rPr>
        <w:t xml:space="preserve"> </w:t>
      </w:r>
      <w:r w:rsidR="00EA2BDA" w:rsidRPr="00F91797">
        <w:rPr>
          <w:color w:val="000000" w:themeColor="text1"/>
        </w:rPr>
        <w:t xml:space="preserve">ods. 1 </w:t>
      </w:r>
      <w:r w:rsidR="004F6A00" w:rsidRPr="00F91797">
        <w:rPr>
          <w:color w:val="000000" w:themeColor="text1"/>
        </w:rPr>
        <w:t>písm. </w:t>
      </w:r>
      <w:r w:rsidR="00D64F8E">
        <w:rPr>
          <w:color w:val="000000" w:themeColor="text1"/>
        </w:rPr>
        <w:t>d</w:t>
      </w:r>
      <w:r w:rsidR="00EA2BDA" w:rsidRPr="00F91797">
        <w:rPr>
          <w:color w:val="000000" w:themeColor="text1"/>
        </w:rPr>
        <w:t>),</w:t>
      </w:r>
    </w:p>
    <w:p w14:paraId="6C51BD81" w14:textId="39B2E14C" w:rsidR="00EA2BDA" w:rsidRPr="00F91797" w:rsidRDefault="00EA2BDA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marí výkon úradnej kontroly</w:t>
      </w:r>
      <w:r w:rsidR="00E709E8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vykonávanej</w:t>
      </w:r>
      <w:r w:rsidR="00E709E8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inšpekčnou organizáciou prevádzkovateľa</w:t>
      </w:r>
      <w:r w:rsidR="00A61940" w:rsidRPr="00F91797">
        <w:rPr>
          <w:color w:val="000000" w:themeColor="text1"/>
        </w:rPr>
        <w:t xml:space="preserve"> alebo</w:t>
      </w:r>
    </w:p>
    <w:p w14:paraId="16DFF693" w14:textId="6D1B2156" w:rsidR="00820F14" w:rsidRPr="00F91797" w:rsidRDefault="00EA2BDA" w:rsidP="00135835">
      <w:pPr>
        <w:pStyle w:val="adda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 xml:space="preserve">neuhradí inšpekčnej organizácii náklady na vykonávanie rozboru vzorky produktu ekologickej poľnohospodárskej výroby </w:t>
      </w:r>
      <w:r w:rsidR="00A61940" w:rsidRPr="00F91797">
        <w:rPr>
          <w:color w:val="000000" w:themeColor="text1"/>
        </w:rPr>
        <w:t>alebo rozboru vzorky produktu z</w:t>
      </w:r>
      <w:r w:rsidR="000304FC" w:rsidRPr="00F91797">
        <w:rPr>
          <w:color w:val="000000" w:themeColor="text1"/>
        </w:rPr>
        <w:t> </w:t>
      </w:r>
      <w:r w:rsidR="00A61940" w:rsidRPr="00F91797">
        <w:rPr>
          <w:color w:val="000000" w:themeColor="text1"/>
        </w:rPr>
        <w:t>konverzie</w:t>
      </w:r>
      <w:r w:rsidR="000304FC" w:rsidRPr="00F91797">
        <w:rPr>
          <w:color w:val="000000" w:themeColor="text1"/>
          <w:vertAlign w:val="superscript"/>
        </w:rPr>
        <w:t xml:space="preserve"> </w:t>
      </w:r>
      <w:r w:rsidRPr="00F91797">
        <w:rPr>
          <w:color w:val="000000" w:themeColor="text1"/>
        </w:rPr>
        <w:t xml:space="preserve">odobratej pri </w:t>
      </w:r>
      <w:r w:rsidR="00836C03" w:rsidRPr="00F91797">
        <w:rPr>
          <w:color w:val="000000" w:themeColor="text1"/>
        </w:rPr>
        <w:t xml:space="preserve">úradnej </w:t>
      </w:r>
      <w:r w:rsidRPr="00F91797">
        <w:rPr>
          <w:color w:val="000000" w:themeColor="text1"/>
        </w:rPr>
        <w:t xml:space="preserve">kontrole podľa </w:t>
      </w:r>
      <w:r w:rsidR="00F86839" w:rsidRPr="00F91797">
        <w:rPr>
          <w:color w:val="000000" w:themeColor="text1"/>
        </w:rPr>
        <w:t>§ </w:t>
      </w:r>
      <w:r w:rsidR="00EF253F">
        <w:rPr>
          <w:color w:val="000000" w:themeColor="text1"/>
        </w:rPr>
        <w:t>10</w:t>
      </w:r>
      <w:r w:rsidR="00EF253F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ods. 2</w:t>
      </w:r>
      <w:r w:rsidR="000749CF" w:rsidRPr="00F91797">
        <w:rPr>
          <w:color w:val="000000" w:themeColor="text1"/>
        </w:rPr>
        <w:t>.</w:t>
      </w:r>
    </w:p>
    <w:p w14:paraId="290330DB" w14:textId="54996F89" w:rsidR="00130D39" w:rsidRPr="00F91797" w:rsidRDefault="000D3A02" w:rsidP="00135835">
      <w:pPr>
        <w:pStyle w:val="odsek1"/>
        <w:keepNext w:val="0"/>
        <w:widowControl w:val="0"/>
        <w:numPr>
          <w:ilvl w:val="0"/>
          <w:numId w:val="43"/>
        </w:numPr>
        <w:tabs>
          <w:tab w:val="clear" w:pos="0"/>
          <w:tab w:val="left" w:pos="1276"/>
        </w:tabs>
        <w:ind w:left="0" w:firstLine="567"/>
        <w:rPr>
          <w:color w:val="000000" w:themeColor="text1"/>
        </w:rPr>
      </w:pPr>
      <w:r>
        <w:rPr>
          <w:color w:val="000000" w:themeColor="text1"/>
        </w:rPr>
        <w:t>I</w:t>
      </w:r>
      <w:r w:rsidR="00B0086E" w:rsidRPr="00F91797">
        <w:rPr>
          <w:color w:val="000000" w:themeColor="text1"/>
        </w:rPr>
        <w:t>nšpekčn</w:t>
      </w:r>
      <w:r>
        <w:rPr>
          <w:color w:val="000000" w:themeColor="text1"/>
        </w:rPr>
        <w:t>á</w:t>
      </w:r>
      <w:r w:rsidR="00B0086E" w:rsidRPr="00F91797">
        <w:rPr>
          <w:color w:val="000000" w:themeColor="text1"/>
        </w:rPr>
        <w:t xml:space="preserve"> organizáci</w:t>
      </w:r>
      <w:r>
        <w:rPr>
          <w:color w:val="000000" w:themeColor="text1"/>
        </w:rPr>
        <w:t>a</w:t>
      </w:r>
      <w:r w:rsidR="00B0086E" w:rsidRPr="00F91797">
        <w:rPr>
          <w:color w:val="000000" w:themeColor="text1"/>
        </w:rPr>
        <w:t xml:space="preserve"> </w:t>
      </w:r>
      <w:r>
        <w:rPr>
          <w:color w:val="000000" w:themeColor="text1"/>
        </w:rPr>
        <w:t>s</w:t>
      </w:r>
      <w:r w:rsidR="000D2DB3">
        <w:rPr>
          <w:color w:val="000000" w:themeColor="text1"/>
        </w:rPr>
        <w:t>a dopustí iné</w:t>
      </w:r>
      <w:r>
        <w:rPr>
          <w:color w:val="000000" w:themeColor="text1"/>
        </w:rPr>
        <w:t>ho správneho deliktu</w:t>
      </w:r>
      <w:r w:rsidR="00B0086E" w:rsidRPr="00F91797">
        <w:rPr>
          <w:color w:val="000000" w:themeColor="text1"/>
        </w:rPr>
        <w:t xml:space="preserve">, </w:t>
      </w:r>
      <w:r w:rsidR="000F14FE" w:rsidRPr="00F91797">
        <w:rPr>
          <w:color w:val="000000" w:themeColor="text1"/>
        </w:rPr>
        <w:t>ak</w:t>
      </w:r>
      <w:r w:rsidR="0072321F" w:rsidRPr="00F91797">
        <w:rPr>
          <w:color w:val="000000" w:themeColor="text1"/>
        </w:rPr>
        <w:t xml:space="preserve"> </w:t>
      </w:r>
    </w:p>
    <w:p w14:paraId="7A761806" w14:textId="44DAD701" w:rsidR="00E077B2" w:rsidRPr="00F91797" w:rsidRDefault="00E077B2" w:rsidP="00135835">
      <w:pPr>
        <w:pStyle w:val="adda"/>
        <w:keepNext w:val="0"/>
        <w:widowControl w:val="0"/>
        <w:numPr>
          <w:ilvl w:val="0"/>
          <w:numId w:val="39"/>
        </w:numPr>
        <w:rPr>
          <w:color w:val="000000" w:themeColor="text1"/>
        </w:rPr>
      </w:pPr>
      <w:r w:rsidRPr="00F91797">
        <w:rPr>
          <w:color w:val="000000" w:themeColor="text1"/>
        </w:rPr>
        <w:t xml:space="preserve">nevykoná u žiadateľa vstupné preverenie </w:t>
      </w:r>
      <w:r w:rsidR="003C7374" w:rsidRPr="00F91797">
        <w:rPr>
          <w:color w:val="000000" w:themeColor="text1"/>
        </w:rPr>
        <w:t xml:space="preserve">podľa </w:t>
      </w:r>
      <w:r w:rsidR="00F86839" w:rsidRPr="00F91797">
        <w:rPr>
          <w:color w:val="000000" w:themeColor="text1"/>
        </w:rPr>
        <w:t>§ </w:t>
      </w:r>
      <w:r w:rsidR="00EF253F">
        <w:rPr>
          <w:color w:val="000000" w:themeColor="text1"/>
        </w:rPr>
        <w:t>6</w:t>
      </w:r>
      <w:r w:rsidR="003C7374" w:rsidRPr="00F91797">
        <w:rPr>
          <w:color w:val="000000" w:themeColor="text1"/>
        </w:rPr>
        <w:t xml:space="preserve"> ods. 8</w:t>
      </w:r>
      <w:r w:rsidRPr="00F91797">
        <w:rPr>
          <w:color w:val="000000" w:themeColor="text1"/>
        </w:rPr>
        <w:t>,</w:t>
      </w:r>
      <w:r w:rsidR="000F14FE" w:rsidRPr="00F91797">
        <w:rPr>
          <w:color w:val="000000" w:themeColor="text1"/>
        </w:rPr>
        <w:t xml:space="preserve"> </w:t>
      </w:r>
    </w:p>
    <w:p w14:paraId="1F848F8C" w14:textId="1A771775" w:rsidR="00E077B2" w:rsidRPr="00F91797" w:rsidRDefault="00E077B2" w:rsidP="00135835">
      <w:pPr>
        <w:pStyle w:val="adda"/>
        <w:keepNext w:val="0"/>
        <w:widowControl w:val="0"/>
        <w:numPr>
          <w:ilvl w:val="0"/>
          <w:numId w:val="39"/>
        </w:numPr>
        <w:rPr>
          <w:color w:val="000000" w:themeColor="text1"/>
        </w:rPr>
      </w:pPr>
      <w:r w:rsidRPr="00F91797">
        <w:rPr>
          <w:color w:val="000000" w:themeColor="text1"/>
        </w:rPr>
        <w:t xml:space="preserve">nezašle žiadateľovi záznam zo vstupného preverenia podľa </w:t>
      </w:r>
      <w:r w:rsidR="00F86839" w:rsidRPr="00F91797">
        <w:rPr>
          <w:color w:val="000000" w:themeColor="text1"/>
        </w:rPr>
        <w:t>§ </w:t>
      </w:r>
      <w:r w:rsidR="00EF253F">
        <w:rPr>
          <w:color w:val="000000" w:themeColor="text1"/>
        </w:rPr>
        <w:t>6</w:t>
      </w:r>
      <w:r w:rsidRPr="00F91797">
        <w:rPr>
          <w:color w:val="000000" w:themeColor="text1"/>
        </w:rPr>
        <w:t xml:space="preserve"> ods. </w:t>
      </w:r>
      <w:r w:rsidR="003C7374" w:rsidRPr="00F91797">
        <w:rPr>
          <w:color w:val="000000" w:themeColor="text1"/>
        </w:rPr>
        <w:t xml:space="preserve">9, </w:t>
      </w:r>
    </w:p>
    <w:p w14:paraId="488E3B57" w14:textId="65CBB207" w:rsidR="00E077B2" w:rsidRPr="00F91797" w:rsidRDefault="00E077B2" w:rsidP="00135835">
      <w:pPr>
        <w:pStyle w:val="adda"/>
        <w:keepNext w:val="0"/>
        <w:widowControl w:val="0"/>
        <w:numPr>
          <w:ilvl w:val="0"/>
          <w:numId w:val="39"/>
        </w:numPr>
        <w:rPr>
          <w:color w:val="000000" w:themeColor="text1"/>
        </w:rPr>
      </w:pPr>
      <w:r w:rsidRPr="00F91797">
        <w:rPr>
          <w:color w:val="000000" w:themeColor="text1"/>
        </w:rPr>
        <w:t xml:space="preserve">inšpektor ekologickej poľnohospodárskej výroby poruší zákaz podľa </w:t>
      </w:r>
      <w:r w:rsidR="00F86839" w:rsidRPr="00F91797">
        <w:rPr>
          <w:color w:val="000000" w:themeColor="text1"/>
        </w:rPr>
        <w:t>§ </w:t>
      </w:r>
      <w:r w:rsidR="00EF253F">
        <w:rPr>
          <w:color w:val="000000" w:themeColor="text1"/>
        </w:rPr>
        <w:t>13</w:t>
      </w:r>
      <w:r w:rsidR="00EF253F" w:rsidRPr="00F91797">
        <w:rPr>
          <w:color w:val="000000" w:themeColor="text1"/>
        </w:rPr>
        <w:t xml:space="preserve"> </w:t>
      </w:r>
      <w:r w:rsidR="003C7374" w:rsidRPr="00F91797">
        <w:rPr>
          <w:color w:val="000000" w:themeColor="text1"/>
        </w:rPr>
        <w:t xml:space="preserve">ods. 2, </w:t>
      </w:r>
    </w:p>
    <w:p w14:paraId="13874543" w14:textId="52799E2B" w:rsidR="00E077B2" w:rsidRPr="00F91797" w:rsidRDefault="00E077B2" w:rsidP="00135835">
      <w:pPr>
        <w:pStyle w:val="adda"/>
        <w:keepNext w:val="0"/>
        <w:widowControl w:val="0"/>
        <w:numPr>
          <w:ilvl w:val="0"/>
          <w:numId w:val="39"/>
        </w:numPr>
        <w:rPr>
          <w:color w:val="000000" w:themeColor="text1"/>
        </w:rPr>
      </w:pPr>
      <w:r w:rsidRPr="00F91797">
        <w:rPr>
          <w:color w:val="000000" w:themeColor="text1"/>
        </w:rPr>
        <w:t xml:space="preserve">poruší oznamovaciu povinnosť podľa </w:t>
      </w:r>
      <w:r w:rsidR="00F86839" w:rsidRPr="00F91797">
        <w:rPr>
          <w:color w:val="000000" w:themeColor="text1"/>
        </w:rPr>
        <w:t>§ </w:t>
      </w:r>
      <w:r w:rsidR="00EF253F">
        <w:rPr>
          <w:color w:val="000000" w:themeColor="text1"/>
        </w:rPr>
        <w:t>13</w:t>
      </w:r>
      <w:r w:rsidR="00EF253F" w:rsidRPr="00F91797">
        <w:rPr>
          <w:color w:val="000000" w:themeColor="text1"/>
        </w:rPr>
        <w:t xml:space="preserve"> </w:t>
      </w:r>
      <w:r w:rsidR="003C7374" w:rsidRPr="00F91797">
        <w:rPr>
          <w:color w:val="000000" w:themeColor="text1"/>
        </w:rPr>
        <w:t>ods. 3</w:t>
      </w:r>
      <w:r w:rsidR="003319AB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 xml:space="preserve">alebo </w:t>
      </w:r>
      <w:r w:rsidR="003319AB" w:rsidRPr="00F91797">
        <w:rPr>
          <w:color w:val="000000" w:themeColor="text1"/>
        </w:rPr>
        <w:t>ods</w:t>
      </w:r>
      <w:r w:rsidR="000304FC" w:rsidRPr="00F91797">
        <w:rPr>
          <w:color w:val="000000" w:themeColor="text1"/>
        </w:rPr>
        <w:t>.</w:t>
      </w:r>
      <w:r w:rsidR="00E709E8" w:rsidRPr="00F91797">
        <w:rPr>
          <w:color w:val="000000" w:themeColor="text1"/>
        </w:rPr>
        <w:t xml:space="preserve"> </w:t>
      </w:r>
      <w:r w:rsidR="003C7374" w:rsidRPr="00F91797">
        <w:rPr>
          <w:color w:val="000000" w:themeColor="text1"/>
        </w:rPr>
        <w:t>4</w:t>
      </w:r>
      <w:r w:rsidR="00EF2112" w:rsidRPr="00F91797">
        <w:rPr>
          <w:color w:val="000000" w:themeColor="text1"/>
        </w:rPr>
        <w:t xml:space="preserve">, </w:t>
      </w:r>
    </w:p>
    <w:p w14:paraId="4778C7D9" w14:textId="1EB5B97B" w:rsidR="00E077B2" w:rsidRPr="00F91797" w:rsidRDefault="00410921" w:rsidP="00135835">
      <w:pPr>
        <w:pStyle w:val="adda"/>
        <w:keepNext w:val="0"/>
        <w:widowControl w:val="0"/>
        <w:numPr>
          <w:ilvl w:val="0"/>
          <w:numId w:val="39"/>
        </w:numPr>
        <w:rPr>
          <w:color w:val="000000" w:themeColor="text1"/>
        </w:rPr>
      </w:pPr>
      <w:r w:rsidRPr="00F91797">
        <w:rPr>
          <w:color w:val="000000" w:themeColor="text1"/>
        </w:rPr>
        <w:t xml:space="preserve">nezverejňuje sadzobník poplatkov za výkon vstupného preverenia, </w:t>
      </w:r>
      <w:r w:rsidR="008D2C0A" w:rsidRPr="00F91797">
        <w:rPr>
          <w:color w:val="000000" w:themeColor="text1"/>
        </w:rPr>
        <w:t xml:space="preserve">za výkon </w:t>
      </w:r>
      <w:r w:rsidRPr="00F91797">
        <w:rPr>
          <w:color w:val="000000" w:themeColor="text1"/>
        </w:rPr>
        <w:t xml:space="preserve">úradnej kontroly </w:t>
      </w:r>
      <w:r w:rsidR="008D2C0A" w:rsidRPr="00F91797">
        <w:rPr>
          <w:color w:val="000000" w:themeColor="text1"/>
        </w:rPr>
        <w:t xml:space="preserve">prevádzkovateľa </w:t>
      </w:r>
      <w:r w:rsidRPr="00F91797">
        <w:rPr>
          <w:color w:val="000000" w:themeColor="text1"/>
        </w:rPr>
        <w:t xml:space="preserve">a certifikácie </w:t>
      </w:r>
      <w:r w:rsidR="008B3AF8" w:rsidRPr="00F91797">
        <w:rPr>
          <w:color w:val="000000" w:themeColor="text1"/>
        </w:rPr>
        <w:t xml:space="preserve">podľa </w:t>
      </w:r>
      <w:r w:rsidR="00F86839" w:rsidRPr="00F91797">
        <w:rPr>
          <w:color w:val="000000" w:themeColor="text1"/>
        </w:rPr>
        <w:t>§ </w:t>
      </w:r>
      <w:r w:rsidR="00EF253F">
        <w:rPr>
          <w:color w:val="000000" w:themeColor="text1"/>
        </w:rPr>
        <w:t>13</w:t>
      </w:r>
      <w:r w:rsidR="00EF253F" w:rsidRPr="00F91797">
        <w:rPr>
          <w:color w:val="000000" w:themeColor="text1"/>
        </w:rPr>
        <w:t xml:space="preserve"> </w:t>
      </w:r>
      <w:r w:rsidR="003C7374" w:rsidRPr="00F91797">
        <w:rPr>
          <w:color w:val="000000" w:themeColor="text1"/>
        </w:rPr>
        <w:t xml:space="preserve">ods. 5, </w:t>
      </w:r>
    </w:p>
    <w:p w14:paraId="7F97A59F" w14:textId="3C995FB4" w:rsidR="00E077B2" w:rsidRPr="00F91797" w:rsidRDefault="00410921" w:rsidP="00135835">
      <w:pPr>
        <w:pStyle w:val="adda"/>
        <w:keepNext w:val="0"/>
        <w:widowControl w:val="0"/>
        <w:numPr>
          <w:ilvl w:val="0"/>
          <w:numId w:val="39"/>
        </w:numPr>
        <w:rPr>
          <w:color w:val="000000" w:themeColor="text1"/>
        </w:rPr>
      </w:pPr>
      <w:r w:rsidRPr="00F91797">
        <w:rPr>
          <w:color w:val="000000" w:themeColor="text1"/>
        </w:rPr>
        <w:lastRenderedPageBreak/>
        <w:t xml:space="preserve">nevedie kontrolný spis podľa </w:t>
      </w:r>
      <w:r w:rsidR="00F86839" w:rsidRPr="00F91797">
        <w:rPr>
          <w:color w:val="000000" w:themeColor="text1"/>
        </w:rPr>
        <w:t>§ </w:t>
      </w:r>
      <w:r w:rsidR="00EF253F">
        <w:rPr>
          <w:color w:val="000000" w:themeColor="text1"/>
        </w:rPr>
        <w:t>13</w:t>
      </w:r>
      <w:r w:rsidR="00EF253F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 xml:space="preserve">ods. </w:t>
      </w:r>
      <w:r w:rsidR="003C7374" w:rsidRPr="00F91797">
        <w:rPr>
          <w:color w:val="000000" w:themeColor="text1"/>
        </w:rPr>
        <w:t>6</w:t>
      </w:r>
      <w:r w:rsidRPr="00F91797">
        <w:rPr>
          <w:color w:val="000000" w:themeColor="text1"/>
        </w:rPr>
        <w:t>,</w:t>
      </w:r>
    </w:p>
    <w:p w14:paraId="77B9C423" w14:textId="62F942D2" w:rsidR="0072321F" w:rsidRPr="00F91797" w:rsidRDefault="00410921" w:rsidP="00135835">
      <w:pPr>
        <w:pStyle w:val="adda"/>
        <w:keepNext w:val="0"/>
        <w:widowControl w:val="0"/>
        <w:numPr>
          <w:ilvl w:val="0"/>
          <w:numId w:val="39"/>
        </w:numPr>
        <w:rPr>
          <w:color w:val="000000" w:themeColor="text1"/>
        </w:rPr>
      </w:pPr>
      <w:r w:rsidRPr="00F91797">
        <w:rPr>
          <w:color w:val="000000" w:themeColor="text1"/>
        </w:rPr>
        <w:t xml:space="preserve">neodovzdá kontrolný spis tej inšpekčnej organizácii, s ktorou prevádzkovateľ uzavrel </w:t>
      </w:r>
      <w:r w:rsidR="00576D13" w:rsidRPr="00F91797">
        <w:rPr>
          <w:color w:val="000000" w:themeColor="text1"/>
        </w:rPr>
        <w:t xml:space="preserve">novú </w:t>
      </w:r>
      <w:r w:rsidRPr="00F91797">
        <w:rPr>
          <w:color w:val="000000" w:themeColor="text1"/>
        </w:rPr>
        <w:t xml:space="preserve">zmluvu o výkone vstupného preverenia alebo </w:t>
      </w:r>
      <w:r w:rsidR="00AE1D40" w:rsidRPr="00F91797">
        <w:rPr>
          <w:color w:val="000000" w:themeColor="text1"/>
        </w:rPr>
        <w:t xml:space="preserve">novú </w:t>
      </w:r>
      <w:r w:rsidRPr="00F91797">
        <w:rPr>
          <w:color w:val="000000" w:themeColor="text1"/>
        </w:rPr>
        <w:t>zmluvu o výkone úradnej kontroly</w:t>
      </w:r>
      <w:r w:rsidR="00AA5804">
        <w:rPr>
          <w:color w:val="000000" w:themeColor="text1"/>
        </w:rPr>
        <w:t xml:space="preserve"> prevádzkovateľa</w:t>
      </w:r>
      <w:r w:rsidRPr="00F91797">
        <w:rPr>
          <w:color w:val="000000" w:themeColor="text1"/>
        </w:rPr>
        <w:t xml:space="preserve"> a certifikácie, </w:t>
      </w:r>
      <w:r w:rsidR="00EC158E" w:rsidRPr="00F91797">
        <w:rPr>
          <w:color w:val="000000" w:themeColor="text1"/>
        </w:rPr>
        <w:t xml:space="preserve">do desiatich dní odo dňa, kedy o odovzdanie požiadala, </w:t>
      </w:r>
      <w:r w:rsidR="00540E34" w:rsidRPr="00F91797">
        <w:rPr>
          <w:color w:val="000000" w:themeColor="text1"/>
        </w:rPr>
        <w:t xml:space="preserve">podľa </w:t>
      </w:r>
      <w:r w:rsidR="00F86839" w:rsidRPr="00F91797">
        <w:rPr>
          <w:color w:val="000000" w:themeColor="text1"/>
        </w:rPr>
        <w:t>§ </w:t>
      </w:r>
      <w:r w:rsidR="00EF253F">
        <w:rPr>
          <w:color w:val="000000" w:themeColor="text1"/>
        </w:rPr>
        <w:t>13</w:t>
      </w:r>
      <w:r w:rsidR="00EF253F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 xml:space="preserve">ods. </w:t>
      </w:r>
      <w:r w:rsidR="003C7374" w:rsidRPr="00F91797">
        <w:rPr>
          <w:color w:val="000000" w:themeColor="text1"/>
        </w:rPr>
        <w:t>7,</w:t>
      </w:r>
    </w:p>
    <w:p w14:paraId="2CA66AD4" w14:textId="0C0AAE85" w:rsidR="00762136" w:rsidRPr="00F91797" w:rsidRDefault="006448B6" w:rsidP="00135835">
      <w:pPr>
        <w:pStyle w:val="adda"/>
        <w:keepNext w:val="0"/>
        <w:widowControl w:val="0"/>
        <w:numPr>
          <w:ilvl w:val="0"/>
          <w:numId w:val="39"/>
        </w:numPr>
        <w:rPr>
          <w:color w:val="000000" w:themeColor="text1"/>
        </w:rPr>
      </w:pPr>
      <w:r w:rsidRPr="00F91797">
        <w:rPr>
          <w:color w:val="000000" w:themeColor="text1"/>
        </w:rPr>
        <w:t xml:space="preserve">marí </w:t>
      </w:r>
      <w:r w:rsidR="00C8638D" w:rsidRPr="00F91797">
        <w:rPr>
          <w:color w:val="000000" w:themeColor="text1"/>
        </w:rPr>
        <w:t xml:space="preserve">výkon </w:t>
      </w:r>
      <w:r w:rsidRPr="00F91797">
        <w:rPr>
          <w:color w:val="000000" w:themeColor="text1"/>
        </w:rPr>
        <w:t>audit</w:t>
      </w:r>
      <w:r w:rsidR="00C8638D" w:rsidRPr="00F91797">
        <w:rPr>
          <w:color w:val="000000" w:themeColor="text1"/>
        </w:rPr>
        <w:t>u</w:t>
      </w:r>
      <w:r w:rsidR="00EF2C00" w:rsidRPr="00F91797">
        <w:rPr>
          <w:rStyle w:val="Odkaznapoznmkupodiarou"/>
          <w:color w:val="000000" w:themeColor="text1"/>
        </w:rPr>
        <w:footnoteReference w:id="37"/>
      </w:r>
      <w:r w:rsidR="00A226FC" w:rsidRPr="00F91797">
        <w:rPr>
          <w:color w:val="000000" w:themeColor="text1"/>
        </w:rPr>
        <w:t>)</w:t>
      </w:r>
      <w:r w:rsidRPr="00F91797">
        <w:rPr>
          <w:color w:val="000000" w:themeColor="text1"/>
        </w:rPr>
        <w:t xml:space="preserve"> </w:t>
      </w:r>
      <w:r w:rsidR="00576D13" w:rsidRPr="00F91797">
        <w:rPr>
          <w:color w:val="000000" w:themeColor="text1"/>
        </w:rPr>
        <w:t xml:space="preserve">podľa </w:t>
      </w:r>
      <w:r w:rsidR="00F86839" w:rsidRPr="00F91797">
        <w:rPr>
          <w:color w:val="000000" w:themeColor="text1"/>
        </w:rPr>
        <w:t>§ </w:t>
      </w:r>
      <w:r w:rsidR="00EF253F">
        <w:rPr>
          <w:color w:val="000000" w:themeColor="text1"/>
        </w:rPr>
        <w:t>4</w:t>
      </w:r>
      <w:r w:rsidR="00576D13" w:rsidRPr="00F91797">
        <w:rPr>
          <w:color w:val="000000" w:themeColor="text1"/>
        </w:rPr>
        <w:t xml:space="preserve"> </w:t>
      </w:r>
      <w:r w:rsidR="004F6A00" w:rsidRPr="00F91797">
        <w:rPr>
          <w:color w:val="000000" w:themeColor="text1"/>
        </w:rPr>
        <w:t>písm. </w:t>
      </w:r>
      <w:r w:rsidR="00094754" w:rsidRPr="00F91797">
        <w:rPr>
          <w:color w:val="000000" w:themeColor="text1"/>
        </w:rPr>
        <w:t>k</w:t>
      </w:r>
      <w:r w:rsidR="00576D13" w:rsidRPr="00F91797">
        <w:rPr>
          <w:color w:val="000000" w:themeColor="text1"/>
        </w:rPr>
        <w:t>)</w:t>
      </w:r>
      <w:r w:rsidR="00502589">
        <w:rPr>
          <w:color w:val="000000" w:themeColor="text1"/>
        </w:rPr>
        <w:t xml:space="preserve"> alebo</w:t>
      </w:r>
    </w:p>
    <w:p w14:paraId="075D0117" w14:textId="237496C2" w:rsidR="00D270FB" w:rsidRPr="00F91797" w:rsidRDefault="00D9242B" w:rsidP="00135835">
      <w:pPr>
        <w:pStyle w:val="adda"/>
        <w:keepNext w:val="0"/>
        <w:widowControl w:val="0"/>
        <w:numPr>
          <w:ilvl w:val="0"/>
          <w:numId w:val="39"/>
        </w:numPr>
        <w:rPr>
          <w:color w:val="000000" w:themeColor="text1"/>
        </w:rPr>
      </w:pPr>
      <w:r w:rsidRPr="00F91797">
        <w:rPr>
          <w:color w:val="000000" w:themeColor="text1"/>
        </w:rPr>
        <w:t>poruší</w:t>
      </w:r>
      <w:r w:rsidR="00B0086E" w:rsidRPr="00F91797">
        <w:rPr>
          <w:color w:val="000000" w:themeColor="text1"/>
        </w:rPr>
        <w:t xml:space="preserve"> povinnosť </w:t>
      </w:r>
      <w:r w:rsidR="00E077B2" w:rsidRPr="00F91797">
        <w:rPr>
          <w:color w:val="000000" w:themeColor="text1"/>
        </w:rPr>
        <w:t xml:space="preserve">ustanovenú </w:t>
      </w:r>
      <w:r w:rsidR="00B0086E" w:rsidRPr="00F91797">
        <w:rPr>
          <w:color w:val="000000" w:themeColor="text1"/>
        </w:rPr>
        <w:t>osobitný</w:t>
      </w:r>
      <w:r w:rsidR="00E077B2" w:rsidRPr="00F91797">
        <w:rPr>
          <w:color w:val="000000" w:themeColor="text1"/>
        </w:rPr>
        <w:t>mi</w:t>
      </w:r>
      <w:r w:rsidR="00B0086E" w:rsidRPr="00F91797">
        <w:rPr>
          <w:color w:val="000000" w:themeColor="text1"/>
        </w:rPr>
        <w:t xml:space="preserve"> predpis</w:t>
      </w:r>
      <w:r w:rsidR="00E077B2" w:rsidRPr="00F91797">
        <w:rPr>
          <w:color w:val="000000" w:themeColor="text1"/>
        </w:rPr>
        <w:t>mi</w:t>
      </w:r>
      <w:r w:rsidR="00B0086E" w:rsidRPr="00F91797">
        <w:rPr>
          <w:color w:val="000000" w:themeColor="text1"/>
        </w:rPr>
        <w:t>.</w:t>
      </w:r>
      <w:r w:rsidR="00091768" w:rsidRPr="00F91797">
        <w:rPr>
          <w:color w:val="000000" w:themeColor="text1"/>
          <w:vertAlign w:val="superscript"/>
        </w:rPr>
        <w:fldChar w:fldCharType="begin"/>
      </w:r>
      <w:r w:rsidR="00091768" w:rsidRPr="00F91797">
        <w:rPr>
          <w:color w:val="000000" w:themeColor="text1"/>
          <w:vertAlign w:val="superscript"/>
        </w:rPr>
        <w:instrText xml:space="preserve"> NOTEREF _Ref2238826 \h  \* MERGEFORMAT </w:instrText>
      </w:r>
      <w:r w:rsidR="00091768" w:rsidRPr="00F91797">
        <w:rPr>
          <w:color w:val="000000" w:themeColor="text1"/>
          <w:vertAlign w:val="superscript"/>
        </w:rPr>
      </w:r>
      <w:r w:rsidR="00091768" w:rsidRPr="00F91797">
        <w:rPr>
          <w:color w:val="000000" w:themeColor="text1"/>
          <w:vertAlign w:val="superscript"/>
        </w:rPr>
        <w:fldChar w:fldCharType="separate"/>
      </w:r>
      <w:r w:rsidR="00914556">
        <w:rPr>
          <w:color w:val="000000" w:themeColor="text1"/>
          <w:vertAlign w:val="superscript"/>
        </w:rPr>
        <w:t>1</w:t>
      </w:r>
      <w:r w:rsidR="00091768" w:rsidRPr="00F91797">
        <w:rPr>
          <w:color w:val="000000" w:themeColor="text1"/>
          <w:vertAlign w:val="superscript"/>
        </w:rPr>
        <w:fldChar w:fldCharType="end"/>
      </w:r>
      <w:r w:rsidR="00AC118B" w:rsidRPr="00F91797">
        <w:rPr>
          <w:color w:val="000000" w:themeColor="text1"/>
        </w:rPr>
        <w:t>)</w:t>
      </w:r>
    </w:p>
    <w:p w14:paraId="633C4D96" w14:textId="36E4FC14" w:rsidR="00C400A6" w:rsidRPr="00F91797" w:rsidRDefault="005A6FE9" w:rsidP="00135835">
      <w:pPr>
        <w:pStyle w:val="odsek1"/>
        <w:keepNext w:val="0"/>
        <w:widowControl w:val="0"/>
        <w:numPr>
          <w:ilvl w:val="0"/>
          <w:numId w:val="43"/>
        </w:numPr>
        <w:tabs>
          <w:tab w:val="clear" w:pos="0"/>
          <w:tab w:val="left" w:pos="1276"/>
        </w:tabs>
        <w:ind w:left="0" w:firstLine="567"/>
        <w:rPr>
          <w:color w:val="000000" w:themeColor="text1"/>
        </w:rPr>
      </w:pPr>
      <w:r>
        <w:rPr>
          <w:color w:val="000000" w:themeColor="text1"/>
        </w:rPr>
        <w:t>F</w:t>
      </w:r>
      <w:r w:rsidR="00C400A6" w:rsidRPr="00F91797">
        <w:rPr>
          <w:color w:val="000000" w:themeColor="text1"/>
        </w:rPr>
        <w:t>yzick</w:t>
      </w:r>
      <w:r>
        <w:rPr>
          <w:color w:val="000000" w:themeColor="text1"/>
        </w:rPr>
        <w:t>á</w:t>
      </w:r>
      <w:r w:rsidR="00C400A6" w:rsidRPr="00F91797">
        <w:rPr>
          <w:color w:val="000000" w:themeColor="text1"/>
        </w:rPr>
        <w:t xml:space="preserve"> osob</w:t>
      </w:r>
      <w:r>
        <w:rPr>
          <w:color w:val="000000" w:themeColor="text1"/>
        </w:rPr>
        <w:t>a</w:t>
      </w:r>
      <w:r w:rsidR="00C400A6" w:rsidRPr="00F91797">
        <w:rPr>
          <w:color w:val="000000" w:themeColor="text1"/>
        </w:rPr>
        <w:t xml:space="preserve"> – podnikateľ alebo právnick</w:t>
      </w:r>
      <w:r>
        <w:rPr>
          <w:color w:val="000000" w:themeColor="text1"/>
        </w:rPr>
        <w:t>á</w:t>
      </w:r>
      <w:r w:rsidR="00C400A6" w:rsidRPr="00F91797">
        <w:rPr>
          <w:color w:val="000000" w:themeColor="text1"/>
        </w:rPr>
        <w:t xml:space="preserve"> osob</w:t>
      </w:r>
      <w:r>
        <w:rPr>
          <w:color w:val="000000" w:themeColor="text1"/>
        </w:rPr>
        <w:t>a</w:t>
      </w:r>
      <w:r w:rsidR="00C400A6" w:rsidRPr="00F91797">
        <w:rPr>
          <w:color w:val="000000" w:themeColor="text1"/>
        </w:rPr>
        <w:t xml:space="preserve"> </w:t>
      </w:r>
      <w:r>
        <w:rPr>
          <w:color w:val="000000" w:themeColor="text1"/>
        </w:rPr>
        <w:t>sa dopustí iného správneho deliktu</w:t>
      </w:r>
      <w:r w:rsidR="00C400A6" w:rsidRPr="00F91797">
        <w:rPr>
          <w:color w:val="000000" w:themeColor="text1"/>
        </w:rPr>
        <w:t>, ak v rozpore s týmto zákonom alebo v rozpore s osobitnými predpismi</w:t>
      </w:r>
      <w:r w:rsidR="00C400A6" w:rsidRPr="00F91797">
        <w:rPr>
          <w:color w:val="000000" w:themeColor="text1"/>
          <w:vertAlign w:val="superscript"/>
        </w:rPr>
        <w:fldChar w:fldCharType="begin"/>
      </w:r>
      <w:r w:rsidR="00C400A6" w:rsidRPr="00F91797">
        <w:rPr>
          <w:color w:val="000000" w:themeColor="text1"/>
          <w:vertAlign w:val="superscript"/>
        </w:rPr>
        <w:instrText xml:space="preserve"> NOTEREF _Ref2238826 \h  \* MERGEFORMAT </w:instrText>
      </w:r>
      <w:r w:rsidR="00C400A6" w:rsidRPr="00F91797">
        <w:rPr>
          <w:color w:val="000000" w:themeColor="text1"/>
          <w:vertAlign w:val="superscript"/>
        </w:rPr>
      </w:r>
      <w:r w:rsidR="00C400A6" w:rsidRPr="00F91797">
        <w:rPr>
          <w:color w:val="000000" w:themeColor="text1"/>
          <w:vertAlign w:val="superscript"/>
        </w:rPr>
        <w:fldChar w:fldCharType="separate"/>
      </w:r>
      <w:r w:rsidR="00914556">
        <w:rPr>
          <w:color w:val="000000" w:themeColor="text1"/>
          <w:vertAlign w:val="superscript"/>
        </w:rPr>
        <w:t>1</w:t>
      </w:r>
      <w:r w:rsidR="00C400A6" w:rsidRPr="00F91797">
        <w:rPr>
          <w:color w:val="000000" w:themeColor="text1"/>
          <w:vertAlign w:val="superscript"/>
        </w:rPr>
        <w:fldChar w:fldCharType="end"/>
      </w:r>
      <w:r w:rsidR="00C400A6" w:rsidRPr="00F91797">
        <w:rPr>
          <w:color w:val="000000" w:themeColor="text1"/>
        </w:rPr>
        <w:t>) používa klamlivú informáciu o tom, že poľnohospodársky produkt alebo potravina, ktor</w:t>
      </w:r>
      <w:r w:rsidR="00502589">
        <w:rPr>
          <w:color w:val="000000" w:themeColor="text1"/>
        </w:rPr>
        <w:t>á</w:t>
      </w:r>
      <w:r w:rsidR="00C400A6" w:rsidRPr="00F91797">
        <w:rPr>
          <w:color w:val="000000" w:themeColor="text1"/>
        </w:rPr>
        <w:t xml:space="preserve"> nepochádza z ekologickej poľnohospodárskej výroby a ktor</w:t>
      </w:r>
      <w:r w:rsidR="00502589">
        <w:rPr>
          <w:color w:val="000000" w:themeColor="text1"/>
        </w:rPr>
        <w:t>ú</w:t>
      </w:r>
      <w:r w:rsidR="00C400A6" w:rsidRPr="00F91797">
        <w:rPr>
          <w:color w:val="000000" w:themeColor="text1"/>
        </w:rPr>
        <w:t xml:space="preserve"> uvádza na trh, pochádza z ekologickej poľnohospodárskej výroby.</w:t>
      </w:r>
    </w:p>
    <w:p w14:paraId="3B454F29" w14:textId="756B93A7" w:rsidR="00DE77B1" w:rsidRDefault="00DE77B1" w:rsidP="00135835">
      <w:pPr>
        <w:pStyle w:val="odsek1"/>
        <w:keepNext w:val="0"/>
        <w:widowControl w:val="0"/>
        <w:numPr>
          <w:ilvl w:val="0"/>
          <w:numId w:val="43"/>
        </w:numPr>
        <w:tabs>
          <w:tab w:val="clear" w:pos="0"/>
          <w:tab w:val="left" w:pos="1276"/>
        </w:tabs>
        <w:ind w:left="0" w:firstLine="567"/>
        <w:rPr>
          <w:rFonts w:eastAsia="Times New Roman"/>
          <w:color w:val="000000" w:themeColor="text1"/>
          <w:lang w:eastAsia="sk-SK"/>
        </w:rPr>
      </w:pPr>
      <w:r w:rsidRPr="00F91797">
        <w:rPr>
          <w:color w:val="000000" w:themeColor="text1"/>
        </w:rPr>
        <w:t xml:space="preserve">Právnická osoba, ktorej  oprávnenia a povinnosti na výkon vstupného preverenia, úradnej kontroly prevádzkovateľa a certifikácie zanikli podľa </w:t>
      </w:r>
      <w:r>
        <w:rPr>
          <w:color w:val="000000" w:themeColor="text1"/>
        </w:rPr>
        <w:t xml:space="preserve">§ </w:t>
      </w:r>
      <w:r w:rsidR="00EF253F">
        <w:rPr>
          <w:color w:val="000000" w:themeColor="text1"/>
        </w:rPr>
        <w:t xml:space="preserve">12 </w:t>
      </w:r>
      <w:r w:rsidRPr="00F91797">
        <w:rPr>
          <w:color w:val="000000" w:themeColor="text1"/>
        </w:rPr>
        <w:t>ods</w:t>
      </w:r>
      <w:r>
        <w:rPr>
          <w:color w:val="000000" w:themeColor="text1"/>
        </w:rPr>
        <w:t>.</w:t>
      </w:r>
      <w:r w:rsidRPr="00F91797">
        <w:rPr>
          <w:color w:val="000000" w:themeColor="text1"/>
        </w:rPr>
        <w:t xml:space="preserve"> 1, </w:t>
      </w:r>
      <w:r>
        <w:rPr>
          <w:color w:val="000000" w:themeColor="text1"/>
        </w:rPr>
        <w:t>sa dopustí iného správneho deliktu</w:t>
      </w:r>
      <w:r w:rsidRPr="00F91797">
        <w:rPr>
          <w:color w:val="000000" w:themeColor="text1"/>
        </w:rPr>
        <w:t xml:space="preserve">, ak </w:t>
      </w:r>
      <w:r>
        <w:rPr>
          <w:color w:val="000000" w:themeColor="text1"/>
        </w:rPr>
        <w:t>ne</w:t>
      </w:r>
      <w:r w:rsidRPr="00F91797">
        <w:rPr>
          <w:color w:val="000000" w:themeColor="text1"/>
        </w:rPr>
        <w:t>odovzd</w:t>
      </w:r>
      <w:r w:rsidR="009E4819">
        <w:rPr>
          <w:color w:val="000000" w:themeColor="text1"/>
        </w:rPr>
        <w:t>á</w:t>
      </w:r>
      <w:r w:rsidRPr="00F91797">
        <w:rPr>
          <w:color w:val="000000" w:themeColor="text1"/>
        </w:rPr>
        <w:t xml:space="preserve"> do</w:t>
      </w:r>
      <w:r>
        <w:rPr>
          <w:color w:val="000000" w:themeColor="text1"/>
        </w:rPr>
        <w:t> </w:t>
      </w:r>
      <w:r w:rsidRPr="00F91797">
        <w:rPr>
          <w:color w:val="000000" w:themeColor="text1"/>
        </w:rPr>
        <w:t>30 dní</w:t>
      </w:r>
      <w:r>
        <w:rPr>
          <w:color w:val="000000" w:themeColor="text1"/>
        </w:rPr>
        <w:t xml:space="preserve"> odo dňa výmazu z registra inšpekčných organizácií</w:t>
      </w:r>
      <w:r w:rsidRPr="00F91797">
        <w:rPr>
          <w:color w:val="000000" w:themeColor="text1"/>
        </w:rPr>
        <w:t xml:space="preserve"> kontrolnému ústavu </w:t>
      </w:r>
      <w:r>
        <w:rPr>
          <w:color w:val="000000" w:themeColor="text1"/>
        </w:rPr>
        <w:t xml:space="preserve">kontrolný spis podľa § </w:t>
      </w:r>
      <w:r w:rsidR="00EF253F">
        <w:rPr>
          <w:color w:val="000000" w:themeColor="text1"/>
        </w:rPr>
        <w:t xml:space="preserve">12 </w:t>
      </w:r>
      <w:r>
        <w:rPr>
          <w:color w:val="000000" w:themeColor="text1"/>
        </w:rPr>
        <w:t>ods. 3.</w:t>
      </w:r>
    </w:p>
    <w:p w14:paraId="359C4D40" w14:textId="4D57C59F" w:rsidR="00273E21" w:rsidRDefault="00273E21" w:rsidP="00135835">
      <w:pPr>
        <w:pStyle w:val="odsek1"/>
        <w:keepNext w:val="0"/>
        <w:widowControl w:val="0"/>
        <w:numPr>
          <w:ilvl w:val="0"/>
          <w:numId w:val="43"/>
        </w:numPr>
        <w:tabs>
          <w:tab w:val="clear" w:pos="0"/>
          <w:tab w:val="left" w:pos="1276"/>
        </w:tabs>
        <w:ind w:left="0" w:firstLine="567"/>
        <w:rPr>
          <w:rFonts w:eastAsia="Times New Roman"/>
          <w:color w:val="000000" w:themeColor="text1"/>
          <w:lang w:eastAsia="sk-SK"/>
        </w:rPr>
      </w:pPr>
      <w:r>
        <w:rPr>
          <w:rFonts w:eastAsia="Times New Roman"/>
          <w:color w:val="000000" w:themeColor="text1"/>
          <w:lang w:eastAsia="sk-SK"/>
        </w:rPr>
        <w:t>Kontrolný ústav uloží za iný správny delikt</w:t>
      </w:r>
    </w:p>
    <w:p w14:paraId="18A586A0" w14:textId="68729BB7" w:rsidR="00273E21" w:rsidRDefault="00273E21" w:rsidP="00135835">
      <w:pPr>
        <w:pStyle w:val="odsek1"/>
        <w:keepNext w:val="0"/>
        <w:widowControl w:val="0"/>
        <w:numPr>
          <w:ilvl w:val="0"/>
          <w:numId w:val="53"/>
        </w:numPr>
        <w:tabs>
          <w:tab w:val="left" w:pos="1276"/>
        </w:tabs>
        <w:rPr>
          <w:rFonts w:eastAsia="Times New Roman"/>
          <w:color w:val="000000" w:themeColor="text1"/>
          <w:lang w:eastAsia="sk-SK"/>
        </w:rPr>
      </w:pPr>
      <w:r>
        <w:rPr>
          <w:rFonts w:eastAsia="Times New Roman"/>
          <w:color w:val="000000" w:themeColor="text1"/>
          <w:lang w:eastAsia="sk-SK"/>
        </w:rPr>
        <w:t>podľa odseku 1 pokutu od 200 eur do 10 000 eur,</w:t>
      </w:r>
    </w:p>
    <w:p w14:paraId="5532B4C3" w14:textId="4CA27369" w:rsidR="00273E21" w:rsidRDefault="00273E21" w:rsidP="00135835">
      <w:pPr>
        <w:pStyle w:val="odsek1"/>
        <w:keepNext w:val="0"/>
        <w:widowControl w:val="0"/>
        <w:numPr>
          <w:ilvl w:val="0"/>
          <w:numId w:val="53"/>
        </w:numPr>
        <w:tabs>
          <w:tab w:val="left" w:pos="1276"/>
        </w:tabs>
        <w:rPr>
          <w:rFonts w:eastAsia="Times New Roman"/>
          <w:color w:val="000000" w:themeColor="text1"/>
          <w:lang w:eastAsia="sk-SK"/>
        </w:rPr>
      </w:pPr>
      <w:r>
        <w:rPr>
          <w:rFonts w:eastAsia="Times New Roman"/>
          <w:color w:val="000000" w:themeColor="text1"/>
          <w:lang w:eastAsia="sk-SK"/>
        </w:rPr>
        <w:t xml:space="preserve">podľa odseku 2 </w:t>
      </w:r>
      <w:r w:rsidR="00DE77B1">
        <w:rPr>
          <w:rFonts w:eastAsia="Times New Roman"/>
          <w:color w:val="000000" w:themeColor="text1"/>
          <w:lang w:eastAsia="sk-SK"/>
        </w:rPr>
        <w:t xml:space="preserve">alebo odseku 4 </w:t>
      </w:r>
      <w:r>
        <w:rPr>
          <w:rFonts w:eastAsia="Times New Roman"/>
          <w:color w:val="000000" w:themeColor="text1"/>
          <w:lang w:eastAsia="sk-SK"/>
        </w:rPr>
        <w:t>pokutu od 300 eur do 10 000 eur,</w:t>
      </w:r>
    </w:p>
    <w:p w14:paraId="172A8DD6" w14:textId="1851BBFD" w:rsidR="00273E21" w:rsidRPr="009A7497" w:rsidRDefault="00273E21" w:rsidP="00135835">
      <w:pPr>
        <w:pStyle w:val="odsek1"/>
        <w:keepNext w:val="0"/>
        <w:widowControl w:val="0"/>
        <w:numPr>
          <w:ilvl w:val="0"/>
          <w:numId w:val="53"/>
        </w:numPr>
        <w:tabs>
          <w:tab w:val="left" w:pos="1276"/>
        </w:tabs>
        <w:rPr>
          <w:rFonts w:eastAsia="Times New Roman"/>
          <w:color w:val="000000" w:themeColor="text1"/>
          <w:lang w:eastAsia="sk-SK"/>
        </w:rPr>
      </w:pPr>
      <w:r>
        <w:rPr>
          <w:rFonts w:eastAsia="Times New Roman"/>
          <w:color w:val="000000" w:themeColor="text1"/>
          <w:lang w:eastAsia="sk-SK"/>
        </w:rPr>
        <w:t>podľa odseku 3 pokutu od 500 eur do 50 000 eur.</w:t>
      </w:r>
    </w:p>
    <w:p w14:paraId="15FF7A11" w14:textId="43127196" w:rsidR="00D270FB" w:rsidRPr="00F91797" w:rsidRDefault="0088464F" w:rsidP="00135835">
      <w:pPr>
        <w:pStyle w:val="odsek1"/>
        <w:keepNext w:val="0"/>
        <w:widowControl w:val="0"/>
        <w:numPr>
          <w:ilvl w:val="0"/>
          <w:numId w:val="43"/>
        </w:numPr>
        <w:tabs>
          <w:tab w:val="clear" w:pos="0"/>
          <w:tab w:val="left" w:pos="1276"/>
        </w:tabs>
        <w:ind w:left="0" w:firstLine="567"/>
        <w:rPr>
          <w:rFonts w:eastAsia="Times New Roman"/>
          <w:color w:val="000000" w:themeColor="text1"/>
          <w:lang w:eastAsia="sk-SK"/>
        </w:rPr>
      </w:pPr>
      <w:r w:rsidRPr="00F91797">
        <w:rPr>
          <w:rFonts w:eastAsia="Times New Roman"/>
          <w:color w:val="000000" w:themeColor="text1"/>
          <w:lang w:eastAsia="sk-SK"/>
        </w:rPr>
        <w:t xml:space="preserve">Pri </w:t>
      </w:r>
      <w:r w:rsidRPr="00F91797">
        <w:rPr>
          <w:color w:val="000000" w:themeColor="text1"/>
        </w:rPr>
        <w:t>ukladaní</w:t>
      </w:r>
      <w:r w:rsidRPr="00F91797">
        <w:rPr>
          <w:rFonts w:eastAsia="Times New Roman"/>
          <w:color w:val="000000" w:themeColor="text1"/>
          <w:lang w:eastAsia="sk-SK"/>
        </w:rPr>
        <w:t xml:space="preserve"> pokuty </w:t>
      </w:r>
      <w:r w:rsidR="004F7954" w:rsidRPr="00F91797">
        <w:rPr>
          <w:rFonts w:eastAsia="Times New Roman"/>
          <w:color w:val="000000" w:themeColor="text1"/>
          <w:lang w:eastAsia="sk-SK"/>
        </w:rPr>
        <w:t>kontrolný ústav</w:t>
      </w:r>
      <w:r w:rsidR="006A1E72" w:rsidRPr="00F91797">
        <w:rPr>
          <w:rFonts w:eastAsia="Times New Roman"/>
          <w:color w:val="000000" w:themeColor="text1"/>
          <w:lang w:eastAsia="sk-SK"/>
        </w:rPr>
        <w:t xml:space="preserve"> </w:t>
      </w:r>
      <w:r w:rsidRPr="00F91797">
        <w:rPr>
          <w:rFonts w:eastAsia="Times New Roman"/>
          <w:color w:val="000000" w:themeColor="text1"/>
          <w:lang w:eastAsia="sk-SK"/>
        </w:rPr>
        <w:t xml:space="preserve">prihliada na závažnosť protiprávneho konania, </w:t>
      </w:r>
      <w:r w:rsidRPr="00F91797">
        <w:rPr>
          <w:color w:val="000000" w:themeColor="text1"/>
          <w:shd w:val="clear" w:color="auto" w:fill="FFFFFF"/>
        </w:rPr>
        <w:t xml:space="preserve">spôsob, čas </w:t>
      </w:r>
      <w:r w:rsidRPr="00F91797">
        <w:rPr>
          <w:color w:val="000000" w:themeColor="text1"/>
        </w:rPr>
        <w:t>trvania</w:t>
      </w:r>
      <w:r w:rsidRPr="00F91797">
        <w:rPr>
          <w:color w:val="000000" w:themeColor="text1"/>
          <w:shd w:val="clear" w:color="auto" w:fill="FFFFFF"/>
        </w:rPr>
        <w:t xml:space="preserve"> a následky protiprávneho konania a n</w:t>
      </w:r>
      <w:r w:rsidR="00540E34" w:rsidRPr="00F91797">
        <w:rPr>
          <w:color w:val="000000" w:themeColor="text1"/>
          <w:shd w:val="clear" w:color="auto" w:fill="FFFFFF"/>
        </w:rPr>
        <w:t>a súčinnosť osoby, ktorej sa má </w:t>
      </w:r>
      <w:r w:rsidRPr="00F91797">
        <w:rPr>
          <w:color w:val="000000" w:themeColor="text1"/>
          <w:shd w:val="clear" w:color="auto" w:fill="FFFFFF"/>
        </w:rPr>
        <w:t>pokuta uložiť</w:t>
      </w:r>
      <w:r w:rsidR="00567EEB" w:rsidRPr="00F91797">
        <w:rPr>
          <w:color w:val="000000" w:themeColor="text1"/>
          <w:shd w:val="clear" w:color="auto" w:fill="FFFFFF"/>
        </w:rPr>
        <w:t>, s inšpekčnou organizáciou alebo kontrolným ústavom.</w:t>
      </w:r>
      <w:r w:rsidRPr="00F91797">
        <w:rPr>
          <w:rFonts w:eastAsia="Times New Roman"/>
          <w:color w:val="000000" w:themeColor="text1"/>
          <w:lang w:eastAsia="sk-SK"/>
        </w:rPr>
        <w:t xml:space="preserve"> </w:t>
      </w:r>
    </w:p>
    <w:p w14:paraId="04FAA630" w14:textId="77777777" w:rsidR="00D270FB" w:rsidRPr="00F91797" w:rsidRDefault="0088464F" w:rsidP="00135835">
      <w:pPr>
        <w:pStyle w:val="odsek1"/>
        <w:keepNext w:val="0"/>
        <w:widowControl w:val="0"/>
        <w:numPr>
          <w:ilvl w:val="0"/>
          <w:numId w:val="43"/>
        </w:numPr>
        <w:tabs>
          <w:tab w:val="clear" w:pos="0"/>
          <w:tab w:val="left" w:pos="1276"/>
        </w:tabs>
        <w:ind w:left="0" w:firstLine="567"/>
        <w:rPr>
          <w:color w:val="000000" w:themeColor="text1"/>
          <w:lang w:eastAsia="sk-SK"/>
        </w:rPr>
      </w:pPr>
      <w:r w:rsidRPr="00F91797">
        <w:rPr>
          <w:color w:val="000000" w:themeColor="text1"/>
        </w:rPr>
        <w:t>Konanie</w:t>
      </w:r>
      <w:r w:rsidRPr="00F91797">
        <w:rPr>
          <w:color w:val="000000" w:themeColor="text1"/>
          <w:lang w:eastAsia="sk-SK"/>
        </w:rPr>
        <w:t xml:space="preserve"> o uložení pokuty možno začať do jedného roka odo dňa, keď sa kontrolný ústav </w:t>
      </w:r>
      <w:r w:rsidRPr="00F91797">
        <w:rPr>
          <w:color w:val="000000" w:themeColor="text1"/>
        </w:rPr>
        <w:t>dozvedel</w:t>
      </w:r>
      <w:r w:rsidRPr="00F91797">
        <w:rPr>
          <w:color w:val="000000" w:themeColor="text1"/>
          <w:lang w:eastAsia="sk-SK"/>
        </w:rPr>
        <w:t xml:space="preserve"> o </w:t>
      </w:r>
      <w:r w:rsidRPr="00F91797">
        <w:rPr>
          <w:color w:val="000000" w:themeColor="text1"/>
        </w:rPr>
        <w:t>porušení</w:t>
      </w:r>
      <w:r w:rsidRPr="00F91797">
        <w:rPr>
          <w:color w:val="000000" w:themeColor="text1"/>
          <w:lang w:eastAsia="sk-SK"/>
        </w:rPr>
        <w:t xml:space="preserve"> povinnosti, najneskôr však do troch rokov odo dňa, keď k porušeniu povinnosti došlo.</w:t>
      </w:r>
      <w:r w:rsidR="0093617C" w:rsidRPr="00F91797">
        <w:rPr>
          <w:color w:val="000000" w:themeColor="text1"/>
          <w:lang w:eastAsia="sk-SK"/>
        </w:rPr>
        <w:t xml:space="preserve"> </w:t>
      </w:r>
    </w:p>
    <w:p w14:paraId="320F8A0A" w14:textId="77777777" w:rsidR="00F73F41" w:rsidRPr="00F91797" w:rsidRDefault="00CD0C7F" w:rsidP="00135835">
      <w:pPr>
        <w:pStyle w:val="odsek1"/>
        <w:keepNext w:val="0"/>
        <w:widowControl w:val="0"/>
        <w:numPr>
          <w:ilvl w:val="0"/>
          <w:numId w:val="43"/>
        </w:numPr>
        <w:tabs>
          <w:tab w:val="clear" w:pos="0"/>
          <w:tab w:val="left" w:pos="1276"/>
        </w:tabs>
        <w:ind w:left="0" w:firstLine="567"/>
        <w:rPr>
          <w:color w:val="000000" w:themeColor="text1"/>
          <w:lang w:eastAsia="sk-SK"/>
        </w:rPr>
      </w:pPr>
      <w:r w:rsidRPr="00F91797">
        <w:rPr>
          <w:color w:val="000000" w:themeColor="text1"/>
        </w:rPr>
        <w:t>P</w:t>
      </w:r>
      <w:r w:rsidR="0088464F" w:rsidRPr="00F91797">
        <w:rPr>
          <w:color w:val="000000" w:themeColor="text1"/>
        </w:rPr>
        <w:t>ok</w:t>
      </w:r>
      <w:r w:rsidRPr="00F91797">
        <w:rPr>
          <w:color w:val="000000" w:themeColor="text1"/>
        </w:rPr>
        <w:t>u</w:t>
      </w:r>
      <w:r w:rsidR="0088464F" w:rsidRPr="00F91797">
        <w:rPr>
          <w:color w:val="000000" w:themeColor="text1"/>
        </w:rPr>
        <w:t>t</w:t>
      </w:r>
      <w:r w:rsidRPr="00F91797">
        <w:rPr>
          <w:color w:val="000000" w:themeColor="text1"/>
        </w:rPr>
        <w:t>y</w:t>
      </w:r>
      <w:r w:rsidR="0088464F" w:rsidRPr="00F91797">
        <w:rPr>
          <w:color w:val="000000" w:themeColor="text1"/>
          <w:lang w:eastAsia="sk-SK"/>
        </w:rPr>
        <w:t xml:space="preserve"> za iné správne delikty </w:t>
      </w:r>
      <w:r w:rsidRPr="00F91797">
        <w:rPr>
          <w:color w:val="000000" w:themeColor="text1"/>
          <w:lang w:eastAsia="sk-SK"/>
        </w:rPr>
        <w:t>sú</w:t>
      </w:r>
      <w:r w:rsidR="0088464F" w:rsidRPr="00F91797">
        <w:rPr>
          <w:color w:val="000000" w:themeColor="text1"/>
          <w:lang w:eastAsia="sk-SK"/>
        </w:rPr>
        <w:t xml:space="preserve"> príjmom štátneho rozpočtu.</w:t>
      </w:r>
    </w:p>
    <w:p w14:paraId="4A05EC24" w14:textId="77777777" w:rsidR="0088464F" w:rsidRPr="00F91797" w:rsidRDefault="0088464F" w:rsidP="00135835">
      <w:pPr>
        <w:pStyle w:val="Nadpis1"/>
        <w:keepNext w:val="0"/>
        <w:widowControl w:val="0"/>
        <w:rPr>
          <w:color w:val="000000" w:themeColor="text1"/>
          <w:lang w:eastAsia="sk-SK"/>
        </w:rPr>
      </w:pPr>
    </w:p>
    <w:p w14:paraId="60410CF9" w14:textId="57CBE281" w:rsidR="00492F3E" w:rsidRPr="00F91797" w:rsidRDefault="0088464F" w:rsidP="00135835">
      <w:pPr>
        <w:pStyle w:val="odsek1"/>
        <w:keepNext w:val="0"/>
        <w:widowControl w:val="0"/>
        <w:numPr>
          <w:ilvl w:val="0"/>
          <w:numId w:val="40"/>
        </w:numPr>
        <w:tabs>
          <w:tab w:val="clear" w:pos="0"/>
        </w:tabs>
        <w:ind w:left="0" w:firstLine="709"/>
        <w:rPr>
          <w:color w:val="000000" w:themeColor="text1"/>
          <w:lang w:eastAsia="sk-SK"/>
        </w:rPr>
      </w:pPr>
      <w:r w:rsidRPr="00F91797">
        <w:rPr>
          <w:color w:val="000000" w:themeColor="text1"/>
          <w:lang w:eastAsia="sk-SK"/>
        </w:rPr>
        <w:t xml:space="preserve">Kontrolný ústav môže v rozhodnutí o uložení pokuty </w:t>
      </w:r>
      <w:r w:rsidR="0061229D" w:rsidRPr="00F91797">
        <w:rPr>
          <w:color w:val="000000" w:themeColor="text1"/>
          <w:lang w:eastAsia="sk-SK"/>
        </w:rPr>
        <w:t xml:space="preserve">uložiť </w:t>
      </w:r>
      <w:r w:rsidR="004463C0" w:rsidRPr="00F91797">
        <w:rPr>
          <w:color w:val="000000" w:themeColor="text1"/>
          <w:lang w:eastAsia="sk-SK"/>
        </w:rPr>
        <w:t>t</w:t>
      </w:r>
      <w:r w:rsidRPr="00F91797">
        <w:rPr>
          <w:color w:val="000000" w:themeColor="text1"/>
          <w:lang w:eastAsia="sk-SK"/>
        </w:rPr>
        <w:t>omu, kto sa dopustil priestupku alebo iného správneho deliktu, povinnos</w:t>
      </w:r>
      <w:r w:rsidRPr="00F91797">
        <w:rPr>
          <w:color w:val="000000" w:themeColor="text1"/>
        </w:rPr>
        <w:t>ť</w:t>
      </w:r>
      <w:r w:rsidRPr="00F91797">
        <w:rPr>
          <w:color w:val="000000" w:themeColor="text1"/>
          <w:lang w:eastAsia="sk-SK"/>
        </w:rPr>
        <w:t xml:space="preserve">, </w:t>
      </w:r>
      <w:r w:rsidR="00487FE0" w:rsidRPr="00F91797">
        <w:rPr>
          <w:color w:val="000000" w:themeColor="text1"/>
          <w:lang w:eastAsia="sk-SK"/>
        </w:rPr>
        <w:t>že</w:t>
      </w:r>
      <w:r w:rsidRPr="00F91797">
        <w:rPr>
          <w:color w:val="000000" w:themeColor="text1"/>
          <w:lang w:eastAsia="sk-SK"/>
        </w:rPr>
        <w:t xml:space="preserve"> v určenej lehote vykon</w:t>
      </w:r>
      <w:r w:rsidR="00487FE0" w:rsidRPr="00F91797">
        <w:rPr>
          <w:color w:val="000000" w:themeColor="text1"/>
          <w:lang w:eastAsia="sk-SK"/>
        </w:rPr>
        <w:t>á</w:t>
      </w:r>
      <w:r w:rsidR="008D2664">
        <w:rPr>
          <w:color w:val="000000" w:themeColor="text1"/>
          <w:lang w:eastAsia="sk-SK"/>
        </w:rPr>
        <w:t xml:space="preserve"> opatrenie na </w:t>
      </w:r>
      <w:r w:rsidRPr="00F91797">
        <w:rPr>
          <w:color w:val="000000" w:themeColor="text1"/>
          <w:lang w:eastAsia="sk-SK"/>
        </w:rPr>
        <w:t xml:space="preserve">odstránenie následkov protiprávneho konania, za ktoré mu </w:t>
      </w:r>
      <w:r w:rsidR="00487FE0" w:rsidRPr="00F91797">
        <w:rPr>
          <w:color w:val="000000" w:themeColor="text1"/>
          <w:lang w:eastAsia="sk-SK"/>
        </w:rPr>
        <w:t>je</w:t>
      </w:r>
      <w:r w:rsidRPr="00F91797">
        <w:rPr>
          <w:color w:val="000000" w:themeColor="text1"/>
          <w:lang w:eastAsia="sk-SK"/>
        </w:rPr>
        <w:t xml:space="preserve"> uložená pokuta. </w:t>
      </w:r>
    </w:p>
    <w:p w14:paraId="3A9B9BE0" w14:textId="65DDD504" w:rsidR="00492F3E" w:rsidRPr="00F91797" w:rsidRDefault="0088464F" w:rsidP="00135835">
      <w:pPr>
        <w:pStyle w:val="odsek1"/>
        <w:keepNext w:val="0"/>
        <w:widowControl w:val="0"/>
        <w:numPr>
          <w:ilvl w:val="0"/>
          <w:numId w:val="40"/>
        </w:numPr>
        <w:tabs>
          <w:tab w:val="clear" w:pos="0"/>
        </w:tabs>
        <w:ind w:left="0" w:firstLine="709"/>
        <w:rPr>
          <w:color w:val="000000" w:themeColor="text1"/>
          <w:lang w:eastAsia="sk-SK"/>
        </w:rPr>
      </w:pPr>
      <w:r w:rsidRPr="00F91797">
        <w:rPr>
          <w:color w:val="000000" w:themeColor="text1"/>
          <w:lang w:eastAsia="sk-SK"/>
        </w:rPr>
        <w:t xml:space="preserve">Ak ten, komu kontrolný ústav uložil vykonanie opatrenia podľa odseku 1, opatrenie v určenej lehote nevykoná, kontrolný ústav mu </w:t>
      </w:r>
      <w:r w:rsidR="00540E34" w:rsidRPr="00F91797">
        <w:rPr>
          <w:color w:val="000000" w:themeColor="text1"/>
          <w:lang w:eastAsia="sk-SK"/>
        </w:rPr>
        <w:t>môže uložiť ďalšiu pokutu až</w:t>
      </w:r>
      <w:r w:rsidR="008D2664">
        <w:rPr>
          <w:color w:val="000000" w:themeColor="text1"/>
          <w:lang w:eastAsia="sk-SK"/>
        </w:rPr>
        <w:t> </w:t>
      </w:r>
      <w:r w:rsidR="00540E34" w:rsidRPr="00F91797">
        <w:rPr>
          <w:color w:val="000000" w:themeColor="text1"/>
          <w:lang w:eastAsia="sk-SK"/>
        </w:rPr>
        <w:t>do</w:t>
      </w:r>
      <w:r w:rsidR="008D2664">
        <w:rPr>
          <w:color w:val="000000" w:themeColor="text1"/>
          <w:lang w:eastAsia="sk-SK"/>
        </w:rPr>
        <w:t> </w:t>
      </w:r>
      <w:r w:rsidRPr="00F91797">
        <w:rPr>
          <w:color w:val="000000" w:themeColor="text1"/>
          <w:shd w:val="clear" w:color="auto" w:fill="FFFFFF"/>
        </w:rPr>
        <w:t>dvojnásobku</w:t>
      </w:r>
      <w:r w:rsidRPr="00F91797">
        <w:rPr>
          <w:color w:val="000000" w:themeColor="text1"/>
          <w:lang w:eastAsia="sk-SK"/>
        </w:rPr>
        <w:t xml:space="preserve"> hornej hranice pokuty</w:t>
      </w:r>
      <w:r w:rsidR="00CD0C7F" w:rsidRPr="00F91797">
        <w:rPr>
          <w:color w:val="000000" w:themeColor="text1"/>
          <w:lang w:eastAsia="sk-SK"/>
        </w:rPr>
        <w:t>, ktorú mu uložil rozhodnutím podľa odseku 1</w:t>
      </w:r>
      <w:r w:rsidRPr="00F91797">
        <w:rPr>
          <w:color w:val="000000" w:themeColor="text1"/>
          <w:lang w:eastAsia="sk-SK"/>
        </w:rPr>
        <w:t>.</w:t>
      </w:r>
    </w:p>
    <w:p w14:paraId="7EB7BE08" w14:textId="58F13E27" w:rsidR="00C37C95" w:rsidRPr="004F7422" w:rsidRDefault="0088464F" w:rsidP="00135835">
      <w:pPr>
        <w:pStyle w:val="odsek1"/>
        <w:keepNext w:val="0"/>
        <w:widowControl w:val="0"/>
        <w:numPr>
          <w:ilvl w:val="0"/>
          <w:numId w:val="40"/>
        </w:numPr>
        <w:tabs>
          <w:tab w:val="clear" w:pos="0"/>
        </w:tabs>
        <w:ind w:left="0" w:firstLine="709"/>
        <w:rPr>
          <w:bCs/>
          <w:color w:val="000000" w:themeColor="text1"/>
          <w:lang w:eastAsia="sk-SK"/>
        </w:rPr>
      </w:pPr>
      <w:r w:rsidRPr="00F91797">
        <w:rPr>
          <w:color w:val="000000" w:themeColor="text1"/>
          <w:lang w:eastAsia="sk-SK"/>
        </w:rPr>
        <w:t xml:space="preserve">Ak ten, komu </w:t>
      </w:r>
      <w:r w:rsidR="00487FE0" w:rsidRPr="00F91797">
        <w:rPr>
          <w:color w:val="000000" w:themeColor="text1"/>
          <w:lang w:eastAsia="sk-SK"/>
        </w:rPr>
        <w:t>je</w:t>
      </w:r>
      <w:r w:rsidRPr="00F91797">
        <w:rPr>
          <w:color w:val="000000" w:themeColor="text1"/>
          <w:lang w:eastAsia="sk-SK"/>
        </w:rPr>
        <w:t xml:space="preserve"> uložená pokuta za priestupok ale</w:t>
      </w:r>
      <w:r w:rsidR="00283654" w:rsidRPr="00F91797">
        <w:rPr>
          <w:color w:val="000000" w:themeColor="text1"/>
          <w:lang w:eastAsia="sk-SK"/>
        </w:rPr>
        <w:t>bo</w:t>
      </w:r>
      <w:r w:rsidR="00540E34" w:rsidRPr="00F91797">
        <w:rPr>
          <w:color w:val="000000" w:themeColor="text1"/>
          <w:lang w:eastAsia="sk-SK"/>
        </w:rPr>
        <w:t xml:space="preserve"> iný správny delikt</w:t>
      </w:r>
      <w:r w:rsidR="00884690">
        <w:rPr>
          <w:color w:val="000000" w:themeColor="text1"/>
          <w:lang w:eastAsia="sk-SK"/>
        </w:rPr>
        <w:t xml:space="preserve"> podľa tohto zákona</w:t>
      </w:r>
      <w:r w:rsidR="00540E34" w:rsidRPr="00F91797">
        <w:rPr>
          <w:color w:val="000000" w:themeColor="text1"/>
          <w:lang w:eastAsia="sk-SK"/>
        </w:rPr>
        <w:t>, poruší do</w:t>
      </w:r>
      <w:r w:rsidR="008D2664">
        <w:rPr>
          <w:color w:val="000000" w:themeColor="text1"/>
          <w:lang w:eastAsia="sk-SK"/>
        </w:rPr>
        <w:t> </w:t>
      </w:r>
      <w:r w:rsidRPr="00F91797">
        <w:rPr>
          <w:color w:val="000000" w:themeColor="text1"/>
          <w:shd w:val="clear" w:color="auto" w:fill="FFFFFF"/>
        </w:rPr>
        <w:t>jedného</w:t>
      </w:r>
      <w:r w:rsidRPr="00F91797">
        <w:rPr>
          <w:color w:val="000000" w:themeColor="text1"/>
          <w:lang w:eastAsia="sk-SK"/>
        </w:rPr>
        <w:t xml:space="preserve"> roka odo dňa </w:t>
      </w:r>
      <w:r w:rsidR="004F7422">
        <w:rPr>
          <w:color w:val="000000" w:themeColor="text1"/>
          <w:lang w:eastAsia="sk-SK"/>
        </w:rPr>
        <w:t xml:space="preserve">nadobudnutia </w:t>
      </w:r>
      <w:r w:rsidRPr="00F91797">
        <w:rPr>
          <w:color w:val="000000" w:themeColor="text1"/>
          <w:lang w:eastAsia="sk-SK"/>
        </w:rPr>
        <w:t xml:space="preserve">právoplatnosti </w:t>
      </w:r>
      <w:r w:rsidR="00884690">
        <w:rPr>
          <w:color w:val="000000" w:themeColor="text1"/>
          <w:lang w:eastAsia="sk-SK"/>
        </w:rPr>
        <w:t xml:space="preserve">takého </w:t>
      </w:r>
      <w:r w:rsidRPr="00F91797">
        <w:rPr>
          <w:color w:val="000000" w:themeColor="text1"/>
          <w:lang w:eastAsia="sk-SK"/>
        </w:rPr>
        <w:t>rozhodnutia o uložení</w:t>
      </w:r>
      <w:r w:rsidR="00540E34" w:rsidRPr="00F91797">
        <w:rPr>
          <w:color w:val="000000" w:themeColor="text1"/>
          <w:lang w:eastAsia="sk-SK"/>
        </w:rPr>
        <w:t xml:space="preserve"> pokuty opakovane povinnosť, za</w:t>
      </w:r>
      <w:r w:rsidR="008D2664">
        <w:rPr>
          <w:color w:val="000000" w:themeColor="text1"/>
          <w:lang w:eastAsia="sk-SK"/>
        </w:rPr>
        <w:t> </w:t>
      </w:r>
      <w:r w:rsidRPr="00F91797">
        <w:rPr>
          <w:color w:val="000000" w:themeColor="text1"/>
          <w:lang w:eastAsia="sk-SK"/>
        </w:rPr>
        <w:t xml:space="preserve">ktorú mu bola uložená pokuta, kontrolný ústav mu uloží pokutu až do dvojnásobku hornej hranice sadzby pokuty podľa </w:t>
      </w:r>
      <w:r w:rsidR="00F86839" w:rsidRPr="00F91797">
        <w:rPr>
          <w:color w:val="000000" w:themeColor="text1"/>
          <w:lang w:eastAsia="sk-SK"/>
        </w:rPr>
        <w:t>§ </w:t>
      </w:r>
      <w:r w:rsidR="00EF253F">
        <w:rPr>
          <w:color w:val="000000" w:themeColor="text1"/>
          <w:lang w:eastAsia="sk-SK"/>
        </w:rPr>
        <w:t>17</w:t>
      </w:r>
      <w:r w:rsidR="00EF253F" w:rsidRPr="00F91797">
        <w:rPr>
          <w:color w:val="000000" w:themeColor="text1"/>
          <w:lang w:eastAsia="sk-SK"/>
        </w:rPr>
        <w:t xml:space="preserve"> </w:t>
      </w:r>
      <w:r w:rsidR="0093617C" w:rsidRPr="00F91797">
        <w:rPr>
          <w:color w:val="000000" w:themeColor="text1"/>
          <w:lang w:eastAsia="sk-SK"/>
        </w:rPr>
        <w:t xml:space="preserve">ods. </w:t>
      </w:r>
      <w:r w:rsidR="003C405B" w:rsidRPr="00F91797">
        <w:rPr>
          <w:color w:val="000000" w:themeColor="text1"/>
          <w:lang w:eastAsia="sk-SK"/>
        </w:rPr>
        <w:t>2</w:t>
      </w:r>
      <w:r w:rsidR="001C04F8" w:rsidRPr="00F91797">
        <w:rPr>
          <w:color w:val="000000" w:themeColor="text1"/>
          <w:lang w:eastAsia="sk-SK"/>
        </w:rPr>
        <w:t xml:space="preserve"> a</w:t>
      </w:r>
      <w:r w:rsidR="00283654" w:rsidRPr="00F91797">
        <w:rPr>
          <w:color w:val="000000" w:themeColor="text1"/>
          <w:lang w:eastAsia="sk-SK"/>
        </w:rPr>
        <w:t>lebo</w:t>
      </w:r>
      <w:r w:rsidR="001C04F8" w:rsidRPr="00F91797">
        <w:rPr>
          <w:color w:val="000000" w:themeColor="text1"/>
          <w:lang w:eastAsia="sk-SK"/>
        </w:rPr>
        <w:t xml:space="preserve"> </w:t>
      </w:r>
      <w:r w:rsidR="00880B27" w:rsidRPr="00F91797">
        <w:rPr>
          <w:color w:val="000000" w:themeColor="text1"/>
          <w:lang w:eastAsia="sk-SK"/>
        </w:rPr>
        <w:t xml:space="preserve">podľa </w:t>
      </w:r>
      <w:r w:rsidR="00F86839" w:rsidRPr="00F91797">
        <w:rPr>
          <w:color w:val="000000" w:themeColor="text1"/>
          <w:lang w:eastAsia="sk-SK"/>
        </w:rPr>
        <w:t>§ </w:t>
      </w:r>
      <w:r w:rsidR="00EF253F">
        <w:rPr>
          <w:color w:val="000000" w:themeColor="text1"/>
          <w:lang w:eastAsia="sk-SK"/>
        </w:rPr>
        <w:t>18</w:t>
      </w:r>
      <w:r w:rsidR="00EF253F" w:rsidRPr="00F91797">
        <w:rPr>
          <w:color w:val="000000" w:themeColor="text1"/>
          <w:lang w:eastAsia="sk-SK"/>
        </w:rPr>
        <w:t xml:space="preserve"> </w:t>
      </w:r>
      <w:r w:rsidR="00353E9E">
        <w:rPr>
          <w:color w:val="000000" w:themeColor="text1"/>
          <w:lang w:eastAsia="sk-SK"/>
        </w:rPr>
        <w:t>ods. </w:t>
      </w:r>
      <w:r w:rsidR="00DE77B1">
        <w:rPr>
          <w:color w:val="000000" w:themeColor="text1"/>
          <w:lang w:eastAsia="sk-SK"/>
        </w:rPr>
        <w:t>5</w:t>
      </w:r>
      <w:r w:rsidR="001C04F8" w:rsidRPr="00F91797">
        <w:rPr>
          <w:color w:val="000000" w:themeColor="text1"/>
          <w:lang w:eastAsia="sk-SK"/>
        </w:rPr>
        <w:t>.</w:t>
      </w:r>
    </w:p>
    <w:p w14:paraId="66E018AF" w14:textId="1F6E61C5" w:rsidR="004F7422" w:rsidRPr="00F91797" w:rsidRDefault="004F7422" w:rsidP="00135835">
      <w:pPr>
        <w:pStyle w:val="odsek1"/>
        <w:keepNext w:val="0"/>
        <w:widowControl w:val="0"/>
        <w:numPr>
          <w:ilvl w:val="0"/>
          <w:numId w:val="40"/>
        </w:numPr>
        <w:tabs>
          <w:tab w:val="clear" w:pos="0"/>
        </w:tabs>
        <w:ind w:left="0" w:firstLine="709"/>
        <w:rPr>
          <w:bCs/>
          <w:color w:val="000000" w:themeColor="text1"/>
          <w:lang w:eastAsia="sk-SK"/>
        </w:rPr>
      </w:pPr>
      <w:r w:rsidRPr="008954A6">
        <w:t xml:space="preserve">Pokuta je splatná do 30 dní odo dňa nadobudnutia právoplatnosti rozhodnutia o uložení pokuty, </w:t>
      </w:r>
      <w:r w:rsidR="00845282">
        <w:t>ak v</w:t>
      </w:r>
      <w:r w:rsidRPr="008954A6">
        <w:t xml:space="preserve"> rozhodnutí nie je určená dlhšia lehota jej splatnosti.</w:t>
      </w:r>
    </w:p>
    <w:p w14:paraId="6A023B0E" w14:textId="77777777" w:rsidR="00865CEE" w:rsidRPr="00F91797" w:rsidRDefault="00865CEE" w:rsidP="00353E9E">
      <w:pPr>
        <w:pStyle w:val="Nadpis2"/>
        <w:keepLines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lastRenderedPageBreak/>
        <w:t>Spoločné, prechodné a záverečné ustanovenia</w:t>
      </w:r>
    </w:p>
    <w:p w14:paraId="72A0758E" w14:textId="77777777" w:rsidR="0088464F" w:rsidRPr="00F91797" w:rsidRDefault="0088464F" w:rsidP="00353E9E">
      <w:pPr>
        <w:pStyle w:val="Nadpis1"/>
        <w:keepLines w:val="0"/>
        <w:widowControl w:val="0"/>
        <w:rPr>
          <w:color w:val="000000" w:themeColor="text1"/>
        </w:rPr>
      </w:pPr>
    </w:p>
    <w:p w14:paraId="10CAB0E4" w14:textId="01373BA6" w:rsidR="00F73F41" w:rsidRPr="00F91797" w:rsidRDefault="0088464F" w:rsidP="00353E9E">
      <w:pPr>
        <w:pStyle w:val="odsek"/>
        <w:keepLines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Na konanie</w:t>
      </w:r>
      <w:r w:rsidR="00E709E8" w:rsidRPr="00F91797">
        <w:rPr>
          <w:color w:val="000000" w:themeColor="text1"/>
        </w:rPr>
        <w:t xml:space="preserve"> </w:t>
      </w:r>
      <w:r w:rsidR="0041348D" w:rsidRPr="00F91797">
        <w:rPr>
          <w:color w:val="000000" w:themeColor="text1"/>
        </w:rPr>
        <w:t xml:space="preserve">o registrácii do registra prevádzkovateľov podľa </w:t>
      </w:r>
      <w:r w:rsidR="00F86839" w:rsidRPr="00F91797">
        <w:rPr>
          <w:color w:val="000000" w:themeColor="text1"/>
        </w:rPr>
        <w:t>§ </w:t>
      </w:r>
      <w:r w:rsidR="00EF253F">
        <w:rPr>
          <w:color w:val="000000" w:themeColor="text1"/>
        </w:rPr>
        <w:t>7</w:t>
      </w:r>
      <w:r w:rsidR="009E4815">
        <w:rPr>
          <w:color w:val="000000" w:themeColor="text1"/>
        </w:rPr>
        <w:t>, konanie o zmene registrácie</w:t>
      </w:r>
      <w:r w:rsidR="0041348D" w:rsidRPr="00F91797">
        <w:rPr>
          <w:color w:val="000000" w:themeColor="text1"/>
        </w:rPr>
        <w:t xml:space="preserve"> </w:t>
      </w:r>
      <w:r w:rsidR="009E4815">
        <w:rPr>
          <w:color w:val="000000" w:themeColor="text1"/>
        </w:rPr>
        <w:t>podľ</w:t>
      </w:r>
      <w:r w:rsidR="0041348D" w:rsidRPr="00F91797">
        <w:rPr>
          <w:color w:val="000000" w:themeColor="text1"/>
        </w:rPr>
        <w:t>a</w:t>
      </w:r>
      <w:r w:rsidR="009E4815">
        <w:rPr>
          <w:color w:val="000000" w:themeColor="text1"/>
        </w:rPr>
        <w:t xml:space="preserve"> §</w:t>
      </w:r>
      <w:r w:rsidR="005D3BBD" w:rsidRPr="00F91797">
        <w:rPr>
          <w:color w:val="000000" w:themeColor="text1"/>
        </w:rPr>
        <w:t> </w:t>
      </w:r>
      <w:r w:rsidR="00EF253F">
        <w:rPr>
          <w:color w:val="000000" w:themeColor="text1"/>
        </w:rPr>
        <w:t>8</w:t>
      </w:r>
      <w:r w:rsidR="005D3BBD" w:rsidRPr="00F91797">
        <w:rPr>
          <w:color w:val="000000" w:themeColor="text1"/>
        </w:rPr>
        <w:t>,</w:t>
      </w:r>
      <w:r w:rsidR="00E709E8" w:rsidRPr="00F91797">
        <w:rPr>
          <w:color w:val="000000" w:themeColor="text1"/>
        </w:rPr>
        <w:t xml:space="preserve"> </w:t>
      </w:r>
      <w:r w:rsidR="005D3BBD" w:rsidRPr="00F91797">
        <w:rPr>
          <w:rFonts w:eastAsia="Times New Roman"/>
          <w:color w:val="000000" w:themeColor="text1"/>
          <w:lang w:eastAsia="sk-SK"/>
        </w:rPr>
        <w:t>konanie</w:t>
      </w:r>
      <w:r w:rsidR="005D3BBD" w:rsidRPr="00F91797">
        <w:rPr>
          <w:color w:val="000000" w:themeColor="text1"/>
        </w:rPr>
        <w:t xml:space="preserve"> o výmaze z registra prevádzkovateľov </w:t>
      </w:r>
      <w:r w:rsidR="00C935F7" w:rsidRPr="00F91797">
        <w:rPr>
          <w:color w:val="000000" w:themeColor="text1"/>
        </w:rPr>
        <w:t xml:space="preserve">podľa </w:t>
      </w:r>
      <w:r w:rsidR="005D3BBD" w:rsidRPr="00F91797">
        <w:rPr>
          <w:color w:val="000000" w:themeColor="text1"/>
        </w:rPr>
        <w:t>§ </w:t>
      </w:r>
      <w:r w:rsidR="00EF253F">
        <w:rPr>
          <w:color w:val="000000" w:themeColor="text1"/>
        </w:rPr>
        <w:t>9</w:t>
      </w:r>
      <w:r w:rsidR="00EF253F" w:rsidRPr="00F91797">
        <w:rPr>
          <w:color w:val="000000" w:themeColor="text1"/>
        </w:rPr>
        <w:t xml:space="preserve"> </w:t>
      </w:r>
      <w:r w:rsidR="00EA375B" w:rsidRPr="00F91797">
        <w:rPr>
          <w:color w:val="000000" w:themeColor="text1"/>
        </w:rPr>
        <w:t xml:space="preserve">okrem </w:t>
      </w:r>
      <w:r w:rsidR="00884690">
        <w:rPr>
          <w:color w:val="000000" w:themeColor="text1"/>
        </w:rPr>
        <w:t xml:space="preserve">§ </w:t>
      </w:r>
      <w:r w:rsidR="0095192B">
        <w:rPr>
          <w:color w:val="000000" w:themeColor="text1"/>
        </w:rPr>
        <w:t>9</w:t>
      </w:r>
      <w:r w:rsidR="00884690">
        <w:rPr>
          <w:color w:val="000000" w:themeColor="text1"/>
        </w:rPr>
        <w:t xml:space="preserve"> </w:t>
      </w:r>
      <w:r w:rsidR="005D3BBD" w:rsidRPr="00F91797">
        <w:rPr>
          <w:color w:val="000000" w:themeColor="text1"/>
        </w:rPr>
        <w:t>ods</w:t>
      </w:r>
      <w:r w:rsidR="00884690">
        <w:rPr>
          <w:color w:val="000000" w:themeColor="text1"/>
        </w:rPr>
        <w:t>.</w:t>
      </w:r>
      <w:r w:rsidR="005D3BBD" w:rsidRPr="00F91797">
        <w:rPr>
          <w:color w:val="000000" w:themeColor="text1"/>
        </w:rPr>
        <w:t xml:space="preserve"> 2 písm. b) až d), konanie o zápise právnickej osoby do registra inšpekčných organizácií podľa § </w:t>
      </w:r>
      <w:r w:rsidR="00EF253F">
        <w:rPr>
          <w:color w:val="000000" w:themeColor="text1"/>
        </w:rPr>
        <w:t>11</w:t>
      </w:r>
      <w:r w:rsidR="00EA375B" w:rsidRPr="00F91797">
        <w:rPr>
          <w:color w:val="000000" w:themeColor="text1"/>
        </w:rPr>
        <w:t>, konanie o výmaze z registra inšpekčných organizácií podľa § </w:t>
      </w:r>
      <w:r w:rsidR="00EF253F">
        <w:rPr>
          <w:color w:val="000000" w:themeColor="text1"/>
        </w:rPr>
        <w:t>12</w:t>
      </w:r>
      <w:r w:rsidR="00EF253F" w:rsidRPr="00F91797">
        <w:rPr>
          <w:color w:val="000000" w:themeColor="text1"/>
        </w:rPr>
        <w:t xml:space="preserve"> </w:t>
      </w:r>
      <w:r w:rsidR="00EA375B" w:rsidRPr="00F91797">
        <w:rPr>
          <w:color w:val="000000" w:themeColor="text1"/>
        </w:rPr>
        <w:t>okrem</w:t>
      </w:r>
      <w:r w:rsidR="00884690">
        <w:rPr>
          <w:color w:val="000000" w:themeColor="text1"/>
        </w:rPr>
        <w:t xml:space="preserve"> § 1</w:t>
      </w:r>
      <w:r w:rsidR="0095192B">
        <w:rPr>
          <w:color w:val="000000" w:themeColor="text1"/>
        </w:rPr>
        <w:t>2</w:t>
      </w:r>
      <w:r w:rsidR="00EA375B" w:rsidRPr="00F91797">
        <w:rPr>
          <w:color w:val="000000" w:themeColor="text1"/>
        </w:rPr>
        <w:t xml:space="preserve"> ods</w:t>
      </w:r>
      <w:r w:rsidR="00884690">
        <w:rPr>
          <w:color w:val="000000" w:themeColor="text1"/>
        </w:rPr>
        <w:t>.</w:t>
      </w:r>
      <w:r w:rsidR="00EA375B" w:rsidRPr="00F91797">
        <w:rPr>
          <w:color w:val="000000" w:themeColor="text1"/>
        </w:rPr>
        <w:t xml:space="preserve"> 2 písm. d) až f), konanie o povolení neekologických vstupov podľa § </w:t>
      </w:r>
      <w:r w:rsidR="00EF253F">
        <w:rPr>
          <w:color w:val="000000" w:themeColor="text1"/>
        </w:rPr>
        <w:t>15</w:t>
      </w:r>
      <w:r w:rsidR="00EF253F" w:rsidRPr="00F91797">
        <w:rPr>
          <w:color w:val="000000" w:themeColor="text1"/>
        </w:rPr>
        <w:t xml:space="preserve"> </w:t>
      </w:r>
      <w:r w:rsidR="00EA375B" w:rsidRPr="00F91797">
        <w:rPr>
          <w:color w:val="000000" w:themeColor="text1"/>
        </w:rPr>
        <w:t xml:space="preserve">a konanie o povolení </w:t>
      </w:r>
      <w:r w:rsidR="00D64F8E">
        <w:rPr>
          <w:color w:val="000000" w:themeColor="text1"/>
        </w:rPr>
        <w:t xml:space="preserve">dočasného </w:t>
      </w:r>
      <w:r w:rsidR="00EA375B" w:rsidRPr="00F91797">
        <w:rPr>
          <w:color w:val="000000" w:themeColor="text1"/>
        </w:rPr>
        <w:t>používania neekologickej poľnohospodárskej zložky pri výrobe</w:t>
      </w:r>
      <w:r w:rsidR="00884690">
        <w:rPr>
          <w:color w:val="000000" w:themeColor="text1"/>
        </w:rPr>
        <w:t xml:space="preserve"> </w:t>
      </w:r>
      <w:r w:rsidR="00884690">
        <w:t>spracovaných</w:t>
      </w:r>
      <w:r w:rsidR="00EA375B" w:rsidRPr="00F91797">
        <w:rPr>
          <w:color w:val="000000" w:themeColor="text1"/>
        </w:rPr>
        <w:t xml:space="preserve"> potravín z ekologickej poľnohospodárskej výrob</w:t>
      </w:r>
      <w:r w:rsidR="00D64F8E">
        <w:rPr>
          <w:color w:val="000000" w:themeColor="text1"/>
        </w:rPr>
        <w:t>y</w:t>
      </w:r>
      <w:r w:rsidR="008D2664">
        <w:rPr>
          <w:color w:val="000000" w:themeColor="text1"/>
        </w:rPr>
        <w:t xml:space="preserve"> podľa § </w:t>
      </w:r>
      <w:r w:rsidR="00EF253F">
        <w:rPr>
          <w:color w:val="000000" w:themeColor="text1"/>
        </w:rPr>
        <w:t>16</w:t>
      </w:r>
      <w:r w:rsidR="00EF253F" w:rsidRPr="00F91797">
        <w:rPr>
          <w:color w:val="000000" w:themeColor="text1"/>
        </w:rPr>
        <w:t xml:space="preserve"> </w:t>
      </w:r>
      <w:r w:rsidRPr="00F91797">
        <w:rPr>
          <w:color w:val="000000" w:themeColor="text1"/>
        </w:rPr>
        <w:t>sa vzťahuje správn</w:t>
      </w:r>
      <w:r w:rsidR="0078438E" w:rsidRPr="00F91797">
        <w:rPr>
          <w:color w:val="000000" w:themeColor="text1"/>
        </w:rPr>
        <w:t>y</w:t>
      </w:r>
      <w:r w:rsidRPr="00F91797">
        <w:rPr>
          <w:color w:val="000000" w:themeColor="text1"/>
        </w:rPr>
        <w:t xml:space="preserve"> </w:t>
      </w:r>
      <w:r w:rsidR="0078438E" w:rsidRPr="00F91797">
        <w:rPr>
          <w:color w:val="000000" w:themeColor="text1"/>
        </w:rPr>
        <w:t>poriadok</w:t>
      </w:r>
      <w:r w:rsidR="00410921" w:rsidRPr="00F91797">
        <w:rPr>
          <w:color w:val="000000" w:themeColor="text1"/>
        </w:rPr>
        <w:t xml:space="preserve">, ak </w:t>
      </w:r>
      <w:r w:rsidR="00F86839" w:rsidRPr="00F91797">
        <w:rPr>
          <w:color w:val="000000" w:themeColor="text1"/>
        </w:rPr>
        <w:t>§ </w:t>
      </w:r>
      <w:r w:rsidR="00EF253F">
        <w:rPr>
          <w:color w:val="000000" w:themeColor="text1"/>
        </w:rPr>
        <w:t>7</w:t>
      </w:r>
      <w:r w:rsidR="00410921" w:rsidRPr="00F91797">
        <w:rPr>
          <w:color w:val="000000" w:themeColor="text1"/>
        </w:rPr>
        <w:t xml:space="preserve"> ods. 2 a</w:t>
      </w:r>
      <w:r w:rsidR="00F4796E" w:rsidRPr="00F91797">
        <w:rPr>
          <w:color w:val="000000" w:themeColor="text1"/>
        </w:rPr>
        <w:t> </w:t>
      </w:r>
      <w:r w:rsidR="00410921" w:rsidRPr="00F91797">
        <w:rPr>
          <w:color w:val="000000" w:themeColor="text1"/>
        </w:rPr>
        <w:t>3</w:t>
      </w:r>
      <w:r w:rsidR="00F4796E" w:rsidRPr="00F91797">
        <w:rPr>
          <w:color w:val="000000" w:themeColor="text1"/>
        </w:rPr>
        <w:t xml:space="preserve">, § </w:t>
      </w:r>
      <w:r w:rsidR="00EF253F">
        <w:rPr>
          <w:color w:val="000000" w:themeColor="text1"/>
        </w:rPr>
        <w:t>11</w:t>
      </w:r>
      <w:r w:rsidR="00EF253F" w:rsidRPr="00F91797">
        <w:rPr>
          <w:color w:val="000000" w:themeColor="text1"/>
        </w:rPr>
        <w:t xml:space="preserve"> </w:t>
      </w:r>
      <w:r w:rsidR="00F4796E" w:rsidRPr="00F91797">
        <w:rPr>
          <w:color w:val="000000" w:themeColor="text1"/>
        </w:rPr>
        <w:t>ods. 3</w:t>
      </w:r>
      <w:r w:rsidR="009831BE">
        <w:rPr>
          <w:color w:val="000000" w:themeColor="text1"/>
        </w:rPr>
        <w:t xml:space="preserve"> a 4</w:t>
      </w:r>
      <w:r w:rsidR="00F4796E" w:rsidRPr="00F91797">
        <w:rPr>
          <w:color w:val="000000" w:themeColor="text1"/>
        </w:rPr>
        <w:t xml:space="preserve">, § </w:t>
      </w:r>
      <w:r w:rsidR="00EF253F">
        <w:rPr>
          <w:color w:val="000000" w:themeColor="text1"/>
        </w:rPr>
        <w:t>15</w:t>
      </w:r>
      <w:r w:rsidR="00EF253F" w:rsidRPr="00F91797">
        <w:rPr>
          <w:color w:val="000000" w:themeColor="text1"/>
        </w:rPr>
        <w:t xml:space="preserve"> </w:t>
      </w:r>
      <w:r w:rsidR="00F4796E" w:rsidRPr="00F91797">
        <w:rPr>
          <w:color w:val="000000" w:themeColor="text1"/>
        </w:rPr>
        <w:t xml:space="preserve">ods. 4 a § </w:t>
      </w:r>
      <w:r w:rsidR="00EF253F">
        <w:rPr>
          <w:color w:val="000000" w:themeColor="text1"/>
        </w:rPr>
        <w:t>16</w:t>
      </w:r>
      <w:r w:rsidR="00EF253F" w:rsidRPr="00F91797">
        <w:rPr>
          <w:color w:val="000000" w:themeColor="text1"/>
        </w:rPr>
        <w:t xml:space="preserve"> </w:t>
      </w:r>
      <w:r w:rsidR="00F4796E" w:rsidRPr="00F91797">
        <w:rPr>
          <w:color w:val="000000" w:themeColor="text1"/>
        </w:rPr>
        <w:t xml:space="preserve">ods. </w:t>
      </w:r>
      <w:r w:rsidR="00714731">
        <w:rPr>
          <w:color w:val="000000" w:themeColor="text1"/>
        </w:rPr>
        <w:t>4</w:t>
      </w:r>
      <w:r w:rsidR="00714731" w:rsidRPr="00F91797">
        <w:rPr>
          <w:color w:val="000000" w:themeColor="text1"/>
        </w:rPr>
        <w:t xml:space="preserve"> </w:t>
      </w:r>
      <w:r w:rsidR="00410921" w:rsidRPr="00F91797">
        <w:rPr>
          <w:color w:val="000000" w:themeColor="text1"/>
        </w:rPr>
        <w:t>neustanovujú inak,</w:t>
      </w:r>
      <w:r w:rsidRPr="00F91797">
        <w:rPr>
          <w:color w:val="000000" w:themeColor="text1"/>
        </w:rPr>
        <w:t xml:space="preserve"> </w:t>
      </w:r>
      <w:r w:rsidR="00331FA1" w:rsidRPr="00F91797">
        <w:rPr>
          <w:color w:val="000000" w:themeColor="text1"/>
        </w:rPr>
        <w:t xml:space="preserve">okrem </w:t>
      </w:r>
      <w:r w:rsidR="00F86839" w:rsidRPr="00F91797">
        <w:rPr>
          <w:color w:val="000000" w:themeColor="text1"/>
        </w:rPr>
        <w:t>§ </w:t>
      </w:r>
      <w:r w:rsidR="007E0AB2" w:rsidRPr="00F91797">
        <w:rPr>
          <w:color w:val="000000" w:themeColor="text1"/>
        </w:rPr>
        <w:t>62 až 64 správneho poriadku</w:t>
      </w:r>
      <w:r w:rsidR="00312ED3" w:rsidRPr="00F91797">
        <w:rPr>
          <w:color w:val="000000" w:themeColor="text1"/>
        </w:rPr>
        <w:t>.</w:t>
      </w:r>
    </w:p>
    <w:p w14:paraId="1241625B" w14:textId="77777777" w:rsidR="0088464F" w:rsidRPr="00F91797" w:rsidRDefault="0088464F" w:rsidP="00135835">
      <w:pPr>
        <w:pStyle w:val="Nadpis1"/>
        <w:keepNext w:val="0"/>
        <w:widowControl w:val="0"/>
        <w:rPr>
          <w:color w:val="000000" w:themeColor="text1"/>
        </w:rPr>
      </w:pPr>
    </w:p>
    <w:p w14:paraId="716706DC" w14:textId="46730B1D" w:rsidR="007D7169" w:rsidRPr="00F91797" w:rsidRDefault="0088464F" w:rsidP="00135835">
      <w:pPr>
        <w:pStyle w:val="odsek1"/>
        <w:keepNext w:val="0"/>
        <w:widowControl w:val="0"/>
        <w:numPr>
          <w:ilvl w:val="0"/>
          <w:numId w:val="42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rFonts w:eastAsia="Times New Roman"/>
          <w:color w:val="000000" w:themeColor="text1"/>
          <w:lang w:eastAsia="sk-SK"/>
        </w:rPr>
        <w:t>Register</w:t>
      </w:r>
      <w:r w:rsidRPr="00F91797">
        <w:rPr>
          <w:color w:val="000000" w:themeColor="text1"/>
        </w:rPr>
        <w:t xml:space="preserve"> prevádzkovateľov a register inšpekčných organizácií</w:t>
      </w:r>
      <w:r w:rsidR="00B17859" w:rsidRPr="00F91797">
        <w:rPr>
          <w:color w:val="000000" w:themeColor="text1"/>
        </w:rPr>
        <w:t xml:space="preserve"> podľa doterajš</w:t>
      </w:r>
      <w:r w:rsidR="007E0AB2" w:rsidRPr="00F91797">
        <w:rPr>
          <w:color w:val="000000" w:themeColor="text1"/>
        </w:rPr>
        <w:t>ie</w:t>
      </w:r>
      <w:r w:rsidR="00B17859" w:rsidRPr="00F91797">
        <w:rPr>
          <w:color w:val="000000" w:themeColor="text1"/>
        </w:rPr>
        <w:t>h</w:t>
      </w:r>
      <w:r w:rsidR="007E0AB2" w:rsidRPr="00F91797">
        <w:rPr>
          <w:color w:val="000000" w:themeColor="text1"/>
        </w:rPr>
        <w:t>o</w:t>
      </w:r>
      <w:r w:rsidR="00B17859" w:rsidRPr="00F91797">
        <w:rPr>
          <w:color w:val="000000" w:themeColor="text1"/>
        </w:rPr>
        <w:t xml:space="preserve"> </w:t>
      </w:r>
      <w:r w:rsidR="007E0AB2" w:rsidRPr="00F91797">
        <w:rPr>
          <w:color w:val="000000" w:themeColor="text1"/>
        </w:rPr>
        <w:t>zákona</w:t>
      </w:r>
      <w:r w:rsidR="00EC158E" w:rsidRPr="00F91797">
        <w:rPr>
          <w:color w:val="000000" w:themeColor="text1"/>
        </w:rPr>
        <w:t>,</w:t>
      </w:r>
      <w:r w:rsidRPr="00F91797">
        <w:rPr>
          <w:color w:val="000000" w:themeColor="text1"/>
        </w:rPr>
        <w:t xml:space="preserve"> </w:t>
      </w:r>
      <w:r w:rsidR="00B17859" w:rsidRPr="00F91797">
        <w:rPr>
          <w:color w:val="000000" w:themeColor="text1"/>
        </w:rPr>
        <w:t>sa</w:t>
      </w:r>
      <w:r w:rsidRPr="00F91797">
        <w:rPr>
          <w:color w:val="000000" w:themeColor="text1"/>
        </w:rPr>
        <w:t xml:space="preserve"> považuj</w:t>
      </w:r>
      <w:r w:rsidR="00B17859" w:rsidRPr="00F91797">
        <w:rPr>
          <w:color w:val="000000" w:themeColor="text1"/>
        </w:rPr>
        <w:t>ú</w:t>
      </w:r>
      <w:r w:rsidRPr="00F91797">
        <w:rPr>
          <w:color w:val="000000" w:themeColor="text1"/>
        </w:rPr>
        <w:t xml:space="preserve"> za register prevádzkovateľov a register inšpekčných organizácií podľa tohto zákona.</w:t>
      </w:r>
    </w:p>
    <w:p w14:paraId="187F22E8" w14:textId="04285C08" w:rsidR="00C072DA" w:rsidRPr="00F91797" w:rsidRDefault="007D7169" w:rsidP="00135835">
      <w:pPr>
        <w:pStyle w:val="odsek1"/>
        <w:keepNext w:val="0"/>
        <w:widowControl w:val="0"/>
        <w:numPr>
          <w:ilvl w:val="0"/>
          <w:numId w:val="42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rFonts w:eastAsia="Times New Roman"/>
          <w:color w:val="000000" w:themeColor="text1"/>
          <w:lang w:eastAsia="sk-SK"/>
        </w:rPr>
        <w:t>Konania</w:t>
      </w:r>
      <w:r w:rsidRPr="00F91797">
        <w:rPr>
          <w:color w:val="000000" w:themeColor="text1"/>
        </w:rPr>
        <w:t xml:space="preserve"> začaté</w:t>
      </w:r>
      <w:r w:rsidR="00484D4B">
        <w:rPr>
          <w:color w:val="000000" w:themeColor="text1"/>
        </w:rPr>
        <w:t xml:space="preserve"> podľa predpisov účinných </w:t>
      </w:r>
      <w:r w:rsidR="007E0AB2" w:rsidRPr="00F91797">
        <w:rPr>
          <w:color w:val="000000" w:themeColor="text1"/>
        </w:rPr>
        <w:t>do 31. decembra 2020</w:t>
      </w:r>
      <w:r w:rsidR="00484D4B">
        <w:rPr>
          <w:color w:val="000000" w:themeColor="text1"/>
        </w:rPr>
        <w:t>, ktoré sa právoplatne neskončil</w:t>
      </w:r>
      <w:r w:rsidR="00125DD4">
        <w:rPr>
          <w:color w:val="000000" w:themeColor="text1"/>
        </w:rPr>
        <w:t>i</w:t>
      </w:r>
      <w:r w:rsidRPr="00F91797">
        <w:rPr>
          <w:color w:val="000000" w:themeColor="text1"/>
        </w:rPr>
        <w:t xml:space="preserve"> </w:t>
      </w:r>
      <w:r w:rsidR="00484D4B" w:rsidRPr="00F91797">
        <w:rPr>
          <w:color w:val="000000" w:themeColor="text1"/>
        </w:rPr>
        <w:t>do 31. decembra 2020</w:t>
      </w:r>
      <w:r w:rsidR="00484D4B">
        <w:rPr>
          <w:color w:val="000000" w:themeColor="text1"/>
        </w:rPr>
        <w:t xml:space="preserve">, </w:t>
      </w:r>
      <w:r w:rsidRPr="00F91797">
        <w:rPr>
          <w:color w:val="000000" w:themeColor="text1"/>
        </w:rPr>
        <w:t xml:space="preserve">sa dokončia podľa </w:t>
      </w:r>
      <w:r w:rsidR="00484D4B">
        <w:rPr>
          <w:color w:val="000000" w:themeColor="text1"/>
        </w:rPr>
        <w:t>predpisov účinných do 31. decembra 2020</w:t>
      </w:r>
      <w:r w:rsidRPr="00F91797">
        <w:rPr>
          <w:color w:val="000000" w:themeColor="text1"/>
        </w:rPr>
        <w:t>.</w:t>
      </w:r>
    </w:p>
    <w:p w14:paraId="606AD0DB" w14:textId="749C6BF5" w:rsidR="00307BD6" w:rsidRPr="00F91797" w:rsidRDefault="00D15A7E" w:rsidP="00135835">
      <w:pPr>
        <w:pStyle w:val="odsek1"/>
        <w:keepNext w:val="0"/>
        <w:widowControl w:val="0"/>
        <w:numPr>
          <w:ilvl w:val="0"/>
          <w:numId w:val="42"/>
        </w:numPr>
        <w:tabs>
          <w:tab w:val="clear" w:pos="0"/>
        </w:tabs>
        <w:ind w:left="0" w:firstLine="709"/>
        <w:rPr>
          <w:color w:val="000000" w:themeColor="text1"/>
        </w:rPr>
      </w:pPr>
      <w:r w:rsidRPr="00F91797">
        <w:rPr>
          <w:color w:val="000000" w:themeColor="text1"/>
        </w:rPr>
        <w:t>Prevádzkovatelia a inšpekčné organizácie sú povinné prispôsobiť svoje právne pomery tomuto zákonu do 3</w:t>
      </w:r>
      <w:r w:rsidR="00E94DF3" w:rsidRPr="00F91797">
        <w:rPr>
          <w:color w:val="000000" w:themeColor="text1"/>
        </w:rPr>
        <w:t>1. marca</w:t>
      </w:r>
      <w:r w:rsidRPr="00F91797">
        <w:rPr>
          <w:color w:val="000000" w:themeColor="text1"/>
        </w:rPr>
        <w:t xml:space="preserve"> 2021.</w:t>
      </w:r>
    </w:p>
    <w:p w14:paraId="7CDB52B2" w14:textId="77777777" w:rsidR="00FF1D60" w:rsidRPr="00F91797" w:rsidRDefault="00FF1D60" w:rsidP="00135835">
      <w:pPr>
        <w:pStyle w:val="Nadpis1"/>
        <w:keepNext w:val="0"/>
        <w:widowControl w:val="0"/>
        <w:rPr>
          <w:color w:val="000000" w:themeColor="text1"/>
        </w:rPr>
      </w:pPr>
    </w:p>
    <w:p w14:paraId="05008183" w14:textId="77777777" w:rsidR="00FF1D60" w:rsidRPr="00F91797" w:rsidRDefault="00FF1D60" w:rsidP="00135835">
      <w:pPr>
        <w:pStyle w:val="odsek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Zrušuje sa zákon č. 189/2009 Z. z. o ekologickej poľnohospodárskej výrobe</w:t>
      </w:r>
      <w:r w:rsidR="00900A31" w:rsidRPr="00F91797">
        <w:rPr>
          <w:color w:val="000000" w:themeColor="text1"/>
        </w:rPr>
        <w:t xml:space="preserve"> v znení zákona </w:t>
      </w:r>
      <w:r w:rsidRPr="00F91797">
        <w:rPr>
          <w:color w:val="000000" w:themeColor="text1"/>
        </w:rPr>
        <w:t>č. 177/2018 Z. z.</w:t>
      </w:r>
    </w:p>
    <w:p w14:paraId="7F752207" w14:textId="77777777" w:rsidR="00FF1D60" w:rsidRPr="00F91797" w:rsidRDefault="00FF1D60" w:rsidP="00135835">
      <w:pPr>
        <w:pStyle w:val="Nadpis1"/>
        <w:keepNext w:val="0"/>
        <w:widowControl w:val="0"/>
        <w:rPr>
          <w:color w:val="000000" w:themeColor="text1"/>
        </w:rPr>
      </w:pPr>
    </w:p>
    <w:p w14:paraId="6FA1E49E" w14:textId="1A92F30B" w:rsidR="0035074E" w:rsidRPr="00F91797" w:rsidRDefault="00FF1D60" w:rsidP="00135835">
      <w:pPr>
        <w:pStyle w:val="odsek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>Tento zákon nadobúda účinnosť 1. januára 2021.</w:t>
      </w:r>
    </w:p>
    <w:p w14:paraId="7EA5CAFA" w14:textId="77777777" w:rsidR="00135835" w:rsidRDefault="00135835">
      <w:pPr>
        <w:keepNext w:val="0"/>
        <w:keepLines w:val="0"/>
        <w:suppressAutoHyphens w:val="0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0CC728B" w14:textId="14EA615C" w:rsidR="00415424" w:rsidRPr="00F91797" w:rsidRDefault="005F7D0E" w:rsidP="00135835">
      <w:pPr>
        <w:pStyle w:val="Hlavika"/>
        <w:keepNext w:val="0"/>
        <w:widowControl w:val="0"/>
        <w:tabs>
          <w:tab w:val="clear" w:pos="4536"/>
        </w:tabs>
        <w:suppressAutoHyphens w:val="0"/>
        <w:ind w:left="6804"/>
        <w:rPr>
          <w:color w:val="000000" w:themeColor="text1"/>
        </w:rPr>
      </w:pPr>
      <w:r w:rsidRPr="00F91797">
        <w:rPr>
          <w:color w:val="000000" w:themeColor="text1"/>
        </w:rPr>
        <w:lastRenderedPageBreak/>
        <w:t xml:space="preserve">Príloha </w:t>
      </w:r>
    </w:p>
    <w:p w14:paraId="2E52FCC3" w14:textId="77777777" w:rsidR="005F7D0E" w:rsidRPr="00F91797" w:rsidRDefault="005F7D0E" w:rsidP="00135835">
      <w:pPr>
        <w:pStyle w:val="Hlavika"/>
        <w:keepNext w:val="0"/>
        <w:widowControl w:val="0"/>
        <w:tabs>
          <w:tab w:val="clear" w:pos="4536"/>
        </w:tabs>
        <w:suppressAutoHyphens w:val="0"/>
        <w:ind w:left="6804"/>
        <w:rPr>
          <w:color w:val="000000" w:themeColor="text1"/>
        </w:rPr>
      </w:pPr>
      <w:r w:rsidRPr="00F91797">
        <w:rPr>
          <w:color w:val="000000" w:themeColor="text1"/>
        </w:rPr>
        <w:t>k zákonu č. .../20</w:t>
      </w:r>
      <w:r w:rsidR="00B73BCD" w:rsidRPr="00F91797">
        <w:rPr>
          <w:color w:val="000000" w:themeColor="text1"/>
        </w:rPr>
        <w:t>20</w:t>
      </w:r>
      <w:r w:rsidRPr="00F91797">
        <w:rPr>
          <w:color w:val="000000" w:themeColor="text1"/>
        </w:rPr>
        <w:t xml:space="preserve"> Z. z.</w:t>
      </w:r>
    </w:p>
    <w:p w14:paraId="40B79C82" w14:textId="77777777" w:rsidR="005F7D0E" w:rsidRPr="00F91797" w:rsidRDefault="005F7D0E" w:rsidP="00135835">
      <w:pPr>
        <w:keepNext w:val="0"/>
        <w:widowControl w:val="0"/>
        <w:spacing w:before="360" w:after="360"/>
        <w:jc w:val="center"/>
        <w:rPr>
          <w:b/>
          <w:color w:val="000000" w:themeColor="text1"/>
        </w:rPr>
      </w:pPr>
      <w:r w:rsidRPr="00F91797">
        <w:rPr>
          <w:b/>
          <w:color w:val="000000" w:themeColor="text1"/>
        </w:rPr>
        <w:t>GRAFICKÝ ZNAK EKOLOGICKEJ POĽNOHOSPODÁRSKEJ VÝROBY</w:t>
      </w:r>
    </w:p>
    <w:p w14:paraId="5EFBEEA2" w14:textId="77777777" w:rsidR="003564B8" w:rsidRPr="00F91797" w:rsidRDefault="005F7D0E" w:rsidP="00135835">
      <w:pPr>
        <w:keepNext w:val="0"/>
        <w:widowControl w:val="0"/>
        <w:suppressAutoHyphens w:val="0"/>
        <w:jc w:val="center"/>
        <w:rPr>
          <w:color w:val="000000" w:themeColor="text1"/>
        </w:rPr>
      </w:pPr>
      <w:r w:rsidRPr="00F91797">
        <w:rPr>
          <w:noProof/>
          <w:color w:val="000000" w:themeColor="text1"/>
          <w:lang w:eastAsia="sk-SK"/>
        </w:rPr>
        <w:drawing>
          <wp:inline distT="0" distB="0" distL="0" distR="0" wp14:anchorId="7DE765D5" wp14:editId="313AA606">
            <wp:extent cx="2838450" cy="4053385"/>
            <wp:effectExtent l="0" t="0" r="0" b="4445"/>
            <wp:docPr id="1" name="Obrázok 1" descr="C:\Users\ondrej.soke\AppData\Local\Microsoft\Windows\INetCache\Content.Word\2009c073z0189o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ndrej.soke\AppData\Local\Microsoft\Windows\INetCache\Content.Word\2009c073z0189o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748" cy="406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E9AAA" w14:textId="77777777" w:rsidR="00AD7C1F" w:rsidRPr="00F91797" w:rsidRDefault="00AD7C1F" w:rsidP="00135835">
      <w:pPr>
        <w:keepNext w:val="0"/>
        <w:widowControl w:val="0"/>
        <w:spacing w:before="240"/>
        <w:rPr>
          <w:b/>
          <w:color w:val="000000" w:themeColor="text1"/>
        </w:rPr>
      </w:pPr>
      <w:r w:rsidRPr="00F91797">
        <w:rPr>
          <w:b/>
          <w:color w:val="000000" w:themeColor="text1"/>
        </w:rPr>
        <w:t>Opis</w:t>
      </w:r>
    </w:p>
    <w:p w14:paraId="1F802F1F" w14:textId="77777777" w:rsidR="005F7D0E" w:rsidRPr="00F91797" w:rsidRDefault="005F7D0E" w:rsidP="00135835">
      <w:pPr>
        <w:keepNext w:val="0"/>
        <w:widowControl w:val="0"/>
        <w:spacing w:before="240"/>
        <w:rPr>
          <w:color w:val="000000" w:themeColor="text1"/>
        </w:rPr>
      </w:pPr>
      <w:r w:rsidRPr="00F91797">
        <w:rPr>
          <w:b/>
          <w:color w:val="000000" w:themeColor="text1"/>
        </w:rPr>
        <w:t>Použité písmo</w:t>
      </w:r>
      <w:r w:rsidRPr="00F91797">
        <w:rPr>
          <w:color w:val="000000" w:themeColor="text1"/>
        </w:rPr>
        <w:t xml:space="preserve"> – </w:t>
      </w:r>
      <w:proofErr w:type="spellStart"/>
      <w:r w:rsidRPr="00F91797">
        <w:rPr>
          <w:color w:val="000000" w:themeColor="text1"/>
        </w:rPr>
        <w:t>President</w:t>
      </w:r>
      <w:proofErr w:type="spellEnd"/>
    </w:p>
    <w:p w14:paraId="139C770F" w14:textId="77777777" w:rsidR="00562186" w:rsidRPr="00F91797" w:rsidRDefault="005F7D0E" w:rsidP="00135835">
      <w:pPr>
        <w:keepNext w:val="0"/>
        <w:widowControl w:val="0"/>
        <w:spacing w:before="240"/>
        <w:rPr>
          <w:b/>
          <w:color w:val="000000" w:themeColor="text1"/>
        </w:rPr>
      </w:pPr>
      <w:r w:rsidRPr="00F91797">
        <w:rPr>
          <w:b/>
          <w:color w:val="000000" w:themeColor="text1"/>
        </w:rPr>
        <w:t>Špecifikácia použitých farieb</w:t>
      </w:r>
    </w:p>
    <w:p w14:paraId="749026CE" w14:textId="77777777" w:rsidR="005F7D0E" w:rsidRPr="00F91797" w:rsidRDefault="005F7D0E" w:rsidP="00135835">
      <w:pPr>
        <w:pStyle w:val="Odsekzoznamu"/>
        <w:keepNext w:val="0"/>
        <w:widowControl w:val="0"/>
        <w:numPr>
          <w:ilvl w:val="0"/>
          <w:numId w:val="7"/>
        </w:numPr>
        <w:suppressAutoHyphens w:val="0"/>
        <w:contextualSpacing w:val="0"/>
        <w:jc w:val="left"/>
        <w:rPr>
          <w:color w:val="000000" w:themeColor="text1"/>
        </w:rPr>
      </w:pPr>
      <w:r w:rsidRPr="00F91797">
        <w:rPr>
          <w:color w:val="000000" w:themeColor="text1"/>
        </w:rPr>
        <w:t>Pre ofset: zelená farba: PANTONE č. 375 CV (CMYK: C-30, M-0, Y-100, K-0)</w:t>
      </w:r>
    </w:p>
    <w:p w14:paraId="592D9B0E" w14:textId="77777777" w:rsidR="005F7D0E" w:rsidRPr="00F91797" w:rsidRDefault="005F7D0E" w:rsidP="00135835">
      <w:pPr>
        <w:pStyle w:val="Odsekzoznamu"/>
        <w:keepNext w:val="0"/>
        <w:widowControl w:val="0"/>
        <w:numPr>
          <w:ilvl w:val="0"/>
          <w:numId w:val="7"/>
        </w:numPr>
        <w:suppressAutoHyphens w:val="0"/>
        <w:contextualSpacing w:val="0"/>
        <w:jc w:val="left"/>
        <w:rPr>
          <w:color w:val="000000" w:themeColor="text1"/>
        </w:rPr>
      </w:pPr>
      <w:r w:rsidRPr="00F91797">
        <w:rPr>
          <w:color w:val="000000" w:themeColor="text1"/>
        </w:rPr>
        <w:t>Na aplikáciu fólií: zelená farba</w:t>
      </w:r>
    </w:p>
    <w:p w14:paraId="45A2496B" w14:textId="71AF080E" w:rsidR="005F7D0E" w:rsidRPr="00F91797" w:rsidRDefault="005F7D0E" w:rsidP="00135835">
      <w:pPr>
        <w:keepNext w:val="0"/>
        <w:widowControl w:val="0"/>
        <w:spacing w:before="120"/>
        <w:rPr>
          <w:color w:val="000000" w:themeColor="text1"/>
        </w:rPr>
      </w:pPr>
      <w:r w:rsidRPr="00F91797">
        <w:rPr>
          <w:color w:val="000000" w:themeColor="text1"/>
        </w:rPr>
        <w:t xml:space="preserve">Pri čierno-bielej alebo jednofarebnej tlači je grafický znak možné používať aj v inej farbe ako </w:t>
      </w:r>
      <w:r w:rsidR="008D2664">
        <w:rPr>
          <w:color w:val="000000" w:themeColor="text1"/>
        </w:rPr>
        <w:t>je </w:t>
      </w:r>
      <w:r w:rsidR="00096B9D" w:rsidRPr="00F91797">
        <w:rPr>
          <w:color w:val="000000" w:themeColor="text1"/>
        </w:rPr>
        <w:t>uveden</w:t>
      </w:r>
      <w:r w:rsidR="00AD7C1F" w:rsidRPr="00F91797">
        <w:rPr>
          <w:color w:val="000000" w:themeColor="text1"/>
        </w:rPr>
        <w:t>á</w:t>
      </w:r>
      <w:r w:rsidR="00096B9D" w:rsidRPr="00F91797">
        <w:rPr>
          <w:color w:val="000000" w:themeColor="text1"/>
        </w:rPr>
        <w:t xml:space="preserve"> v</w:t>
      </w:r>
      <w:r w:rsidR="00AD7C1F" w:rsidRPr="00F91797">
        <w:rPr>
          <w:color w:val="000000" w:themeColor="text1"/>
        </w:rPr>
        <w:t xml:space="preserve"> prvom </w:t>
      </w:r>
      <w:r w:rsidR="0091545B" w:rsidRPr="00F91797">
        <w:rPr>
          <w:color w:val="000000" w:themeColor="text1"/>
        </w:rPr>
        <w:t xml:space="preserve">bode </w:t>
      </w:r>
      <w:r w:rsidR="00AD7C1F" w:rsidRPr="00F91797">
        <w:rPr>
          <w:color w:val="000000" w:themeColor="text1"/>
        </w:rPr>
        <w:t>a druhom bode</w:t>
      </w:r>
      <w:r w:rsidRPr="00F91797">
        <w:rPr>
          <w:color w:val="000000" w:themeColor="text1"/>
        </w:rPr>
        <w:t>, v pozitívnom alebo negatívnom variante</w:t>
      </w:r>
      <w:r w:rsidR="00AD7C1F" w:rsidRPr="00F91797">
        <w:rPr>
          <w:color w:val="000000" w:themeColor="text1"/>
        </w:rPr>
        <w:t>,</w:t>
      </w:r>
      <w:r w:rsidRPr="00F91797">
        <w:rPr>
          <w:color w:val="000000" w:themeColor="text1"/>
        </w:rPr>
        <w:t xml:space="preserve"> </w:t>
      </w:r>
      <w:r w:rsidR="00AD7C1F" w:rsidRPr="00F91797">
        <w:rPr>
          <w:color w:val="000000" w:themeColor="text1"/>
        </w:rPr>
        <w:t>musí však byť zachovaný</w:t>
      </w:r>
      <w:r w:rsidRPr="00F91797">
        <w:rPr>
          <w:color w:val="000000" w:themeColor="text1"/>
        </w:rPr>
        <w:t xml:space="preserve"> dostatočný kontrast medzi pozadím a grafickým znakom, </w:t>
      </w:r>
      <w:r w:rsidR="00AD7C1F" w:rsidRPr="00F91797">
        <w:rPr>
          <w:color w:val="000000" w:themeColor="text1"/>
        </w:rPr>
        <w:t>ktorý</w:t>
      </w:r>
      <w:r w:rsidRPr="00F91797">
        <w:rPr>
          <w:color w:val="000000" w:themeColor="text1"/>
        </w:rPr>
        <w:t xml:space="preserve"> zabezpeč</w:t>
      </w:r>
      <w:r w:rsidR="00AD7C1F" w:rsidRPr="00F91797">
        <w:rPr>
          <w:color w:val="000000" w:themeColor="text1"/>
        </w:rPr>
        <w:t>í</w:t>
      </w:r>
      <w:r w:rsidRPr="00F91797">
        <w:rPr>
          <w:color w:val="000000" w:themeColor="text1"/>
        </w:rPr>
        <w:t xml:space="preserve"> čitateľnosť a viditeľnosť grafického znaku.</w:t>
      </w:r>
    </w:p>
    <w:sectPr w:rsidR="005F7D0E" w:rsidRPr="00F91797" w:rsidSect="003E6760">
      <w:footerReference w:type="default" r:id="rId9"/>
      <w:pgSz w:w="11906" w:h="16838"/>
      <w:pgMar w:top="1417" w:right="1417" w:bottom="1417" w:left="1276" w:header="708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E9D14B2" w16cid:durableId="2280FA4D"/>
  <w16cid:commentId w16cid:paraId="18A925EF" w16cid:durableId="2280FA4E"/>
  <w16cid:commentId w16cid:paraId="235F1207" w16cid:durableId="2280FA4F"/>
  <w16cid:commentId w16cid:paraId="513C028A" w16cid:durableId="2280FA50"/>
  <w16cid:commentId w16cid:paraId="49A5CA17" w16cid:durableId="2280FA54"/>
  <w16cid:commentId w16cid:paraId="02D88A9B" w16cid:durableId="2280FA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6036E" w14:textId="77777777" w:rsidR="001C4820" w:rsidRDefault="001C4820" w:rsidP="00723FC0">
      <w:r>
        <w:separator/>
      </w:r>
    </w:p>
  </w:endnote>
  <w:endnote w:type="continuationSeparator" w:id="0">
    <w:p w14:paraId="4E8E7335" w14:textId="77777777" w:rsidR="001C4820" w:rsidRDefault="001C4820" w:rsidP="0072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0809716"/>
      <w:docPartObj>
        <w:docPartGallery w:val="Page Numbers (Bottom of Page)"/>
        <w:docPartUnique/>
      </w:docPartObj>
    </w:sdtPr>
    <w:sdtEndPr/>
    <w:sdtContent>
      <w:p w14:paraId="038F0E9F" w14:textId="0734084E" w:rsidR="00EF253F" w:rsidRPr="00E709E8" w:rsidRDefault="00EF253F" w:rsidP="003E676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56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E4E1D" w14:textId="77777777" w:rsidR="001C4820" w:rsidRDefault="001C4820" w:rsidP="00723FC0">
      <w:r>
        <w:separator/>
      </w:r>
    </w:p>
  </w:footnote>
  <w:footnote w:type="continuationSeparator" w:id="0">
    <w:p w14:paraId="6967C80E" w14:textId="77777777" w:rsidR="001C4820" w:rsidRDefault="001C4820" w:rsidP="00723FC0">
      <w:r>
        <w:continuationSeparator/>
      </w:r>
    </w:p>
  </w:footnote>
  <w:footnote w:id="1">
    <w:p w14:paraId="75AA1116" w14:textId="52FD4B97" w:rsidR="00EF253F" w:rsidRDefault="00EF253F" w:rsidP="00F91797">
      <w:pPr>
        <w:pStyle w:val="Textpoznmkypodiarou"/>
        <w:keepNext w:val="0"/>
        <w:widowControl w:val="0"/>
        <w:ind w:left="142" w:hanging="142"/>
      </w:pPr>
      <w:r w:rsidRPr="00E709E8">
        <w:rPr>
          <w:rStyle w:val="Odkaznapoznmkupodiarou"/>
        </w:rPr>
        <w:footnoteRef/>
      </w:r>
      <w:r w:rsidRPr="00E709E8">
        <w:t>) Nariadenie Európskeho parlamentu a Rady (EÚ) 2017/625 z 15. marca 2017 o úradných kontrolách a iných úradných činnostiach vykonávaných na zabezpečenie uplatňovania pot</w:t>
      </w:r>
      <w:r>
        <w:t>ravinového a krmivového práva a </w:t>
      </w:r>
      <w:r w:rsidRPr="00E709E8">
        <w:t>pravidiel pre zdravie zvierat a dobré životné podmienky zvierat, pre zdravie rastlín a pre prípravky na ochranu rastlín, o</w:t>
      </w:r>
      <w:r>
        <w:t> </w:t>
      </w:r>
      <w:r w:rsidRPr="00E709E8">
        <w:t>zmene</w:t>
      </w:r>
      <w:r>
        <w:t xml:space="preserve"> </w:t>
      </w:r>
      <w:r w:rsidRPr="00E709E8">
        <w:t>nariadení Európskeho parlamentu a Rady (ES) č. 999/</w:t>
      </w:r>
      <w:r>
        <w:t>2001, (ES) č. 396/2005, (ES) č. </w:t>
      </w:r>
      <w:r w:rsidRPr="00E709E8">
        <w:t>1069/2009, (ES) č.</w:t>
      </w:r>
      <w:r>
        <w:t> </w:t>
      </w:r>
      <w:r w:rsidRPr="00E709E8">
        <w:t>1107/2009, (EÚ) č. 1151/2012, (EÚ) č. 652/2014, (EÚ) 2016/429 a (EÚ) 2016/2031, nariadení Rady (ES) č.</w:t>
      </w:r>
      <w:r>
        <w:t> </w:t>
      </w:r>
      <w:r w:rsidRPr="00E709E8">
        <w:t>1/2005 a (ES) č. 1099/2009 a smerníc Rady 98/58/ES, 1999/74/ES, 2007/43/ES, 2008/119/ES a 2008/120/ES a</w:t>
      </w:r>
      <w:r>
        <w:t> </w:t>
      </w:r>
      <w:r w:rsidRPr="00E709E8">
        <w:t>o</w:t>
      </w:r>
      <w:r>
        <w:t> </w:t>
      </w:r>
      <w:r w:rsidRPr="00E709E8">
        <w:t>zrušení</w:t>
      </w:r>
      <w:r>
        <w:t xml:space="preserve"> </w:t>
      </w:r>
      <w:r w:rsidRPr="00E709E8">
        <w:t xml:space="preserve">nariadení Európskeho parlamentu a </w:t>
      </w:r>
      <w:r>
        <w:t>Rady (ES) č. 854/2004 a (ES) č. </w:t>
      </w:r>
      <w:r w:rsidRPr="00E709E8">
        <w:t>882/2004, smerníc Rady 89/608/EHS, 89/662/EHS, 90/425/EHS, 9</w:t>
      </w:r>
      <w:r>
        <w:t>1/496/EHS, 96/23/ES, 96/93/ES a </w:t>
      </w:r>
      <w:r w:rsidRPr="00E709E8">
        <w:t>97/78/ES a rozhodnutia Rady 92/438/EHS (nariadenie o úradných kontrolách) (</w:t>
      </w:r>
      <w:r w:rsidRPr="00E709E8">
        <w:rPr>
          <w:rStyle w:val="Zvraznenie"/>
          <w:i w:val="0"/>
        </w:rPr>
        <w:t>Ú. v. EÚ L 95, 7.4.2017).</w:t>
      </w:r>
      <w:r w:rsidRPr="008159C8">
        <w:t xml:space="preserve"> </w:t>
      </w:r>
    </w:p>
    <w:p w14:paraId="4E632C0A" w14:textId="6972D6DF" w:rsidR="00EF253F" w:rsidRPr="00E709E8" w:rsidRDefault="00EF253F" w:rsidP="00F91797">
      <w:pPr>
        <w:pStyle w:val="Textpoznmkypodiarou"/>
        <w:keepNext w:val="0"/>
        <w:widowControl w:val="0"/>
        <w:ind w:left="142" w:firstLine="142"/>
      </w:pPr>
      <w:r w:rsidRPr="00E709E8">
        <w:t xml:space="preserve">Nariadenie Európskeho parlamentu a Rady (EÚ) 2018/848 z 30. mája 2018 o ekologickej poľnohospodárskej výrobe a označovaní produktov ekologickej poľnohospodárskej výroby a o zrušení nariadenia Rady </w:t>
      </w:r>
      <w:r>
        <w:t>(ES) č. </w:t>
      </w:r>
      <w:r w:rsidRPr="00E709E8">
        <w:t>834/2007 (</w:t>
      </w:r>
      <w:r w:rsidRPr="00E709E8">
        <w:rPr>
          <w:rStyle w:val="Zvraznenie"/>
          <w:i w:val="0"/>
        </w:rPr>
        <w:t>Ú. v. EÚ L 150, 14.6.2018).</w:t>
      </w:r>
    </w:p>
  </w:footnote>
  <w:footnote w:id="2">
    <w:p w14:paraId="6CA81D20" w14:textId="168E43D8" w:rsidR="00EF253F" w:rsidRDefault="00EF253F">
      <w:pPr>
        <w:pStyle w:val="Textpoznmkypodiarou"/>
      </w:pPr>
      <w:r>
        <w:rPr>
          <w:rStyle w:val="Odkaznapoznmkupodiarou"/>
        </w:rPr>
        <w:footnoteRef/>
      </w:r>
      <w:r>
        <w:t>) Č</w:t>
      </w:r>
      <w:r w:rsidRPr="006C420E">
        <w:rPr>
          <w:rFonts w:eastAsia="Times New Roman"/>
          <w:kern w:val="1"/>
        </w:rPr>
        <w:t>l. 100 ods. 1 nar</w:t>
      </w:r>
      <w:r>
        <w:rPr>
          <w:rFonts w:eastAsia="Times New Roman"/>
          <w:kern w:val="1"/>
        </w:rPr>
        <w:t>iadenia</w:t>
      </w:r>
      <w:r w:rsidRPr="006C420E">
        <w:rPr>
          <w:rFonts w:eastAsia="Times New Roman"/>
          <w:kern w:val="1"/>
        </w:rPr>
        <w:t xml:space="preserve"> </w:t>
      </w:r>
      <w:r>
        <w:rPr>
          <w:rFonts w:eastAsia="Times New Roman"/>
          <w:kern w:val="1"/>
        </w:rPr>
        <w:t xml:space="preserve">(EÚ) </w:t>
      </w:r>
      <w:r w:rsidRPr="006C420E">
        <w:rPr>
          <w:rFonts w:eastAsia="Times New Roman"/>
          <w:kern w:val="1"/>
        </w:rPr>
        <w:t>2017/625</w:t>
      </w:r>
      <w:r w:rsidR="009D7ADC">
        <w:rPr>
          <w:rFonts w:eastAsia="Times New Roman"/>
          <w:kern w:val="1"/>
        </w:rPr>
        <w:t xml:space="preserve"> v platnom znení</w:t>
      </w:r>
      <w:r w:rsidRPr="00E709E8">
        <w:t>.</w:t>
      </w:r>
    </w:p>
  </w:footnote>
  <w:footnote w:id="3">
    <w:p w14:paraId="30EE0213" w14:textId="20765CA1" w:rsidR="00EF253F" w:rsidRDefault="00EF253F">
      <w:pPr>
        <w:pStyle w:val="Textpoznmkypodiarou"/>
      </w:pPr>
      <w:r>
        <w:rPr>
          <w:rStyle w:val="Odkaznapoznmkupodiarou"/>
        </w:rPr>
        <w:footnoteRef/>
      </w:r>
      <w:r>
        <w:t>) Č</w:t>
      </w:r>
      <w:r w:rsidRPr="000D52A4">
        <w:t>l. 103 nariadenia (EÚ) 2017/625</w:t>
      </w:r>
      <w:r w:rsidR="009D7ADC">
        <w:rPr>
          <w:rFonts w:eastAsia="Times New Roman"/>
          <w:kern w:val="1"/>
        </w:rPr>
        <w:t xml:space="preserve"> v platnom znení</w:t>
      </w:r>
      <w:r>
        <w:t>.</w:t>
      </w:r>
    </w:p>
  </w:footnote>
  <w:footnote w:id="4">
    <w:p w14:paraId="4D9D60A3" w14:textId="234B8B83" w:rsidR="00EF253F" w:rsidRDefault="00EF253F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E709E8">
        <w:t>Čl. 29 nariadenia (EÚ) 2017/625</w:t>
      </w:r>
      <w:r w:rsidR="009D7ADC">
        <w:rPr>
          <w:rFonts w:eastAsia="Times New Roman"/>
          <w:kern w:val="1"/>
        </w:rPr>
        <w:t xml:space="preserve"> v platnom znení</w:t>
      </w:r>
      <w:r>
        <w:t xml:space="preserve">. </w:t>
      </w:r>
    </w:p>
  </w:footnote>
  <w:footnote w:id="5">
    <w:p w14:paraId="2991215C" w14:textId="77777777" w:rsidR="00EF253F" w:rsidRDefault="00EF253F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E709E8">
        <w:t>Čl. 34 ods. 2 nariadenia (EÚ) 2018/848</w:t>
      </w:r>
      <w:r>
        <w:t xml:space="preserve">. </w:t>
      </w:r>
    </w:p>
  </w:footnote>
  <w:footnote w:id="6">
    <w:p w14:paraId="28C06922" w14:textId="78D38B3C" w:rsidR="00EF253F" w:rsidRDefault="00EF253F">
      <w:pPr>
        <w:pStyle w:val="Textpoznmkypodiarou"/>
      </w:pPr>
      <w:r>
        <w:rPr>
          <w:rStyle w:val="Odkaznapoznmkupodiarou"/>
        </w:rPr>
        <w:footnoteRef/>
      </w:r>
      <w:r>
        <w:t xml:space="preserve">) Čl. 25  </w:t>
      </w:r>
      <w:r w:rsidRPr="00E709E8">
        <w:t>nariadenia (EÚ) 2018/848</w:t>
      </w:r>
      <w:r>
        <w:t>.</w:t>
      </w:r>
    </w:p>
  </w:footnote>
  <w:footnote w:id="7">
    <w:p w14:paraId="5058C487" w14:textId="77777777" w:rsidR="00EF253F" w:rsidRDefault="00EF253F" w:rsidP="00700ACC">
      <w:pPr>
        <w:pStyle w:val="Textpoznmkypodiarou"/>
      </w:pPr>
      <w:r>
        <w:rPr>
          <w:rStyle w:val="Odkaznapoznmkupodiarou"/>
        </w:rPr>
        <w:footnoteRef/>
      </w:r>
      <w:r>
        <w:t xml:space="preserve">) Čl. 22 </w:t>
      </w:r>
      <w:r w:rsidRPr="00E709E8">
        <w:t>nariadenia (EÚ) 2018/848</w:t>
      </w:r>
      <w:r>
        <w:t>.</w:t>
      </w:r>
    </w:p>
  </w:footnote>
  <w:footnote w:id="8">
    <w:p w14:paraId="5C492351" w14:textId="109F3462" w:rsidR="00EF253F" w:rsidRDefault="00EF253F" w:rsidP="00864142">
      <w:pPr>
        <w:pStyle w:val="Textpoznmkypodiarou"/>
        <w:ind w:left="142" w:hanging="142"/>
      </w:pPr>
      <w:r w:rsidRPr="00E709E8">
        <w:rPr>
          <w:rStyle w:val="Odkaznapoznmkupodiarou"/>
        </w:rPr>
        <w:footnoteRef/>
      </w:r>
      <w:r w:rsidRPr="00E709E8">
        <w:t>) Čl. 33 nariadenia (EÚ) 2017/625</w:t>
      </w:r>
      <w:r w:rsidR="009D7ADC">
        <w:t xml:space="preserve"> </w:t>
      </w:r>
      <w:r w:rsidR="009D7ADC">
        <w:rPr>
          <w:rFonts w:eastAsia="Times New Roman"/>
          <w:kern w:val="1"/>
        </w:rPr>
        <w:t>v platnom znení</w:t>
      </w:r>
      <w:r w:rsidRPr="00E709E8">
        <w:t>.</w:t>
      </w:r>
    </w:p>
    <w:p w14:paraId="4F2C1D2D" w14:textId="6AC0FEC6" w:rsidR="00EF253F" w:rsidRPr="00E709E8" w:rsidRDefault="00EF253F" w:rsidP="00F91797">
      <w:pPr>
        <w:pStyle w:val="Textpoznmkypodiarou"/>
        <w:ind w:left="142" w:firstLine="0"/>
      </w:pPr>
      <w:r w:rsidRPr="00E709E8">
        <w:t>Čl. 40 nariadenia (EÚ) 2018/848.</w:t>
      </w:r>
    </w:p>
  </w:footnote>
  <w:footnote w:id="9">
    <w:p w14:paraId="6A681F76" w14:textId="59B9C8B7" w:rsidR="00EF253F" w:rsidRPr="00E709E8" w:rsidRDefault="00EF253F" w:rsidP="00864142">
      <w:pPr>
        <w:pStyle w:val="Textpoznmkypodiarou"/>
        <w:ind w:left="142" w:hanging="142"/>
      </w:pPr>
      <w:r w:rsidRPr="00E709E8">
        <w:rPr>
          <w:rStyle w:val="Odkaznapoznmkupodiarou"/>
        </w:rPr>
        <w:footnoteRef/>
      </w:r>
      <w:r w:rsidRPr="00E709E8">
        <w:t>) Čl. 113 nariadenia (EÚ) 2017/625</w:t>
      </w:r>
      <w:r w:rsidR="009D7ADC">
        <w:rPr>
          <w:rFonts w:eastAsia="Times New Roman"/>
          <w:kern w:val="1"/>
        </w:rPr>
        <w:t xml:space="preserve"> v platnom znení</w:t>
      </w:r>
      <w:r w:rsidRPr="00E709E8">
        <w:t>.</w:t>
      </w:r>
    </w:p>
  </w:footnote>
  <w:footnote w:id="10">
    <w:p w14:paraId="378BE316" w14:textId="4C91979C" w:rsidR="00EF253F" w:rsidRPr="00E709E8" w:rsidRDefault="00EF253F" w:rsidP="00864142">
      <w:pPr>
        <w:pStyle w:val="Textpoznmkypodiarou"/>
        <w:ind w:left="142" w:hanging="142"/>
      </w:pPr>
      <w:r w:rsidRPr="00E709E8">
        <w:rPr>
          <w:rStyle w:val="Odkaznapoznmkupodiarou"/>
        </w:rPr>
        <w:footnoteRef/>
      </w:r>
      <w:r w:rsidRPr="00E709E8">
        <w:t>) Čl. 109 nariadenia (EÚ) 2017/625</w:t>
      </w:r>
      <w:r w:rsidR="009D7ADC">
        <w:rPr>
          <w:rFonts w:eastAsia="Times New Roman"/>
          <w:kern w:val="1"/>
        </w:rPr>
        <w:t xml:space="preserve"> v platnom znení</w:t>
      </w:r>
      <w:r w:rsidRPr="00E709E8">
        <w:t>.</w:t>
      </w:r>
    </w:p>
  </w:footnote>
  <w:footnote w:id="11">
    <w:p w14:paraId="328B2705" w14:textId="4D560E8C" w:rsidR="00EF253F" w:rsidRDefault="00EF253F" w:rsidP="00864142">
      <w:pPr>
        <w:pStyle w:val="Textpoznmkypodiarou"/>
        <w:ind w:left="142" w:hanging="142"/>
      </w:pPr>
      <w:r w:rsidRPr="00E709E8">
        <w:rPr>
          <w:rStyle w:val="Odkaznapoznmkupodiarou"/>
        </w:rPr>
        <w:footnoteRef/>
      </w:r>
      <w:r w:rsidRPr="00E709E8">
        <w:t>) Čl. 37 ods. 1 nariadenia (EÚ) 2017/625</w:t>
      </w:r>
      <w:r w:rsidR="009D7ADC">
        <w:rPr>
          <w:rFonts w:eastAsia="Times New Roman"/>
          <w:kern w:val="1"/>
        </w:rPr>
        <w:t xml:space="preserve"> v platnom znení</w:t>
      </w:r>
      <w:r w:rsidRPr="00E709E8">
        <w:t>.</w:t>
      </w:r>
      <w:r>
        <w:t xml:space="preserve"> </w:t>
      </w:r>
    </w:p>
    <w:p w14:paraId="4C49AEA2" w14:textId="7E2E6388" w:rsidR="00EF253F" w:rsidRDefault="00EF253F" w:rsidP="008034D4">
      <w:pPr>
        <w:pStyle w:val="Textpoznmkypodiarou"/>
        <w:ind w:left="142" w:firstLine="142"/>
      </w:pPr>
      <w:r w:rsidRPr="008034D4">
        <w:t xml:space="preserve">Zákon č. 505/2009 Z. z. o akreditácii orgánov posudzovania zhody a o zmene </w:t>
      </w:r>
      <w:r>
        <w:t>a doplnení niektorých zákonov v </w:t>
      </w:r>
      <w:r w:rsidRPr="008034D4">
        <w:t xml:space="preserve">znení neskorších predpisov. </w:t>
      </w:r>
    </w:p>
    <w:p w14:paraId="0C938814" w14:textId="1E94C4AC" w:rsidR="00EF253F" w:rsidRPr="00E709E8" w:rsidRDefault="00EF253F" w:rsidP="008034D4">
      <w:pPr>
        <w:pStyle w:val="Textpoznmkypodiarou"/>
        <w:ind w:left="142" w:firstLine="142"/>
      </w:pPr>
      <w:r w:rsidRPr="008034D4">
        <w:t>STN EN ISO/IEC 17025 Všeobecné požiadavky na kompetentnosť skúšobných a kalibračných laboratórií (EN ISO/IEC 17025) (01 5253).</w:t>
      </w:r>
    </w:p>
  </w:footnote>
  <w:footnote w:id="12">
    <w:p w14:paraId="12D82CE1" w14:textId="77777777" w:rsidR="00EF253F" w:rsidRPr="00E709E8" w:rsidRDefault="00EF253F" w:rsidP="00246EC2">
      <w:pPr>
        <w:pStyle w:val="Textpoznmkypodiarou"/>
        <w:ind w:left="142" w:hanging="142"/>
      </w:pPr>
      <w:r w:rsidRPr="00E709E8">
        <w:rPr>
          <w:rStyle w:val="Odkaznapoznmkupodiarou"/>
        </w:rPr>
        <w:footnoteRef/>
      </w:r>
      <w:r w:rsidRPr="00E709E8">
        <w:t>) Čl. 3 ods. 7 nariadenia (EÚ) 2018/848.</w:t>
      </w:r>
    </w:p>
  </w:footnote>
  <w:footnote w:id="13">
    <w:p w14:paraId="007E99D1" w14:textId="2C93D312" w:rsidR="00EF253F" w:rsidRPr="00E709E8" w:rsidRDefault="00EF253F" w:rsidP="00D97266">
      <w:pPr>
        <w:pStyle w:val="Textpoznmkypodiarou"/>
        <w:ind w:left="142" w:hanging="142"/>
      </w:pPr>
      <w:r w:rsidRPr="00E709E8">
        <w:rPr>
          <w:rStyle w:val="Odkaznapoznmkupodiarou"/>
        </w:rPr>
        <w:footnoteRef/>
      </w:r>
      <w:r w:rsidRPr="00E709E8">
        <w:t>) Čl. 34 až 36 nariadenia (EÚ) 2017/625</w:t>
      </w:r>
      <w:r w:rsidR="009D7ADC">
        <w:rPr>
          <w:rFonts w:eastAsia="Times New Roman"/>
          <w:kern w:val="1"/>
        </w:rPr>
        <w:t xml:space="preserve"> v platnom znení</w:t>
      </w:r>
      <w:r w:rsidRPr="00E709E8">
        <w:t>.</w:t>
      </w:r>
    </w:p>
  </w:footnote>
  <w:footnote w:id="14">
    <w:p w14:paraId="1591EB99" w14:textId="1247ACF0" w:rsidR="00EF253F" w:rsidRPr="00E709E8" w:rsidRDefault="00EF253F" w:rsidP="00864142">
      <w:pPr>
        <w:pStyle w:val="Textpoznmkypodiarou"/>
        <w:ind w:left="142" w:hanging="142"/>
      </w:pPr>
      <w:r w:rsidRPr="00E709E8">
        <w:rPr>
          <w:rStyle w:val="Odkaznapoznmkupodiarou"/>
        </w:rPr>
        <w:footnoteRef/>
      </w:r>
      <w:r w:rsidRPr="00E709E8">
        <w:t>) Čl. 39 nariadenia (EÚ) 2017/625</w:t>
      </w:r>
      <w:r w:rsidR="009D7ADC">
        <w:rPr>
          <w:rFonts w:eastAsia="Times New Roman"/>
          <w:kern w:val="1"/>
        </w:rPr>
        <w:t xml:space="preserve"> v platnom znení</w:t>
      </w:r>
      <w:r w:rsidRPr="00E709E8">
        <w:t>.</w:t>
      </w:r>
    </w:p>
  </w:footnote>
  <w:footnote w:id="15">
    <w:p w14:paraId="0A769FC8" w14:textId="3967FD7F" w:rsidR="00EF253F" w:rsidRDefault="00EF253F">
      <w:pPr>
        <w:pStyle w:val="Textpoznmkypodiarou"/>
      </w:pPr>
      <w:r>
        <w:rPr>
          <w:rStyle w:val="Odkaznapoznmkupodiarou"/>
        </w:rPr>
        <w:footnoteRef/>
      </w:r>
      <w:r>
        <w:t>) Č</w:t>
      </w:r>
      <w:r w:rsidRPr="00BA2B8E">
        <w:t>l. 26 nariadenia (EÚ) 2018/848</w:t>
      </w:r>
      <w:r>
        <w:t>.</w:t>
      </w:r>
    </w:p>
  </w:footnote>
  <w:footnote w:id="16">
    <w:p w14:paraId="19803C10" w14:textId="324A396C" w:rsidR="00EF253F" w:rsidRDefault="00EF253F">
      <w:pPr>
        <w:pStyle w:val="Textpoznmkypodiarou"/>
      </w:pPr>
      <w:r>
        <w:rPr>
          <w:rStyle w:val="Odkaznapoznmkupodiarou"/>
        </w:rPr>
        <w:footnoteRef/>
      </w:r>
      <w:r>
        <w:t>) Čl</w:t>
      </w:r>
      <w:r w:rsidRPr="00843ABF">
        <w:t>. 43</w:t>
      </w:r>
      <w:r>
        <w:t xml:space="preserve"> a</w:t>
      </w:r>
      <w:r w:rsidRPr="00843ABF">
        <w:t xml:space="preserve"> </w:t>
      </w:r>
      <w:r w:rsidRPr="00700ACC">
        <w:t>51</w:t>
      </w:r>
      <w:r>
        <w:t xml:space="preserve"> až</w:t>
      </w:r>
      <w:r w:rsidRPr="00700ACC">
        <w:t xml:space="preserve"> 53 </w:t>
      </w:r>
      <w:r w:rsidRPr="00843ABF">
        <w:t>nariadenia (EÚ) 2018/848</w:t>
      </w:r>
      <w:r>
        <w:t>.</w:t>
      </w:r>
    </w:p>
  </w:footnote>
  <w:footnote w:id="17">
    <w:p w14:paraId="3FCE3D5A" w14:textId="23359976" w:rsidR="00EF253F" w:rsidRDefault="00EF253F">
      <w:pPr>
        <w:pStyle w:val="Textpoznmkypodiarou"/>
      </w:pPr>
      <w:r>
        <w:rPr>
          <w:rStyle w:val="Odkaznapoznmkupodiarou"/>
        </w:rPr>
        <w:footnoteRef/>
      </w:r>
      <w:r>
        <w:t>) Č</w:t>
      </w:r>
      <w:r w:rsidRPr="0066500A">
        <w:t>l. 131 nariadenia (EÚ) 2017/625</w:t>
      </w:r>
      <w:r w:rsidR="009D7ADC">
        <w:rPr>
          <w:rFonts w:eastAsia="Times New Roman"/>
          <w:kern w:val="1"/>
        </w:rPr>
        <w:t xml:space="preserve"> v platnom znení</w:t>
      </w:r>
      <w:r>
        <w:t>.</w:t>
      </w:r>
    </w:p>
  </w:footnote>
  <w:footnote w:id="18">
    <w:p w14:paraId="6C4C72EE" w14:textId="5E5DD221" w:rsidR="00EF253F" w:rsidRDefault="00EF253F">
      <w:pPr>
        <w:pStyle w:val="Textpoznmkypodiarou"/>
      </w:pPr>
      <w:r>
        <w:rPr>
          <w:rStyle w:val="Odkaznapoznmkupodiarou"/>
        </w:rPr>
        <w:footnoteRef/>
      </w:r>
      <w:r>
        <w:t xml:space="preserve">) § 5 ods. 3 písm. b) zákona č. 280/2017 Z. z. </w:t>
      </w:r>
      <w:r w:rsidRPr="007B3973">
        <w:t>o poskytovaní podpory a dotácie v pôdohospodárstve a rozvoji vidieka a o zmene zákona č. 292/2014 Z. z. o príspevku poskytovano</w:t>
      </w:r>
      <w:r>
        <w:t>m z európskych štrukturálnych a </w:t>
      </w:r>
      <w:r w:rsidRPr="007B3973">
        <w:t>investičných fondov a o zmene a doplnení niektorých zákonov v znení neskorších predpisov</w:t>
      </w:r>
      <w:r>
        <w:t>.</w:t>
      </w:r>
    </w:p>
  </w:footnote>
  <w:footnote w:id="19">
    <w:p w14:paraId="1A080262" w14:textId="77777777" w:rsidR="00EF253F" w:rsidRPr="00E709E8" w:rsidRDefault="00EF253F" w:rsidP="00133B88">
      <w:pPr>
        <w:pStyle w:val="Textpoznmkypodiarou"/>
        <w:ind w:left="142" w:hanging="142"/>
      </w:pPr>
      <w:r w:rsidRPr="00E709E8">
        <w:rPr>
          <w:rStyle w:val="Odkaznapoznmkupodiarou"/>
        </w:rPr>
        <w:footnoteRef/>
      </w:r>
      <w:r w:rsidRPr="00E709E8">
        <w:t>) Čl. 3 ods. 32 nariadenia (EÚ) 2018/848.</w:t>
      </w:r>
    </w:p>
  </w:footnote>
  <w:footnote w:id="20">
    <w:p w14:paraId="40502D1D" w14:textId="708B4DCA" w:rsidR="00EF253F" w:rsidRPr="00E709E8" w:rsidRDefault="00EF253F" w:rsidP="00133B88">
      <w:pPr>
        <w:pStyle w:val="Textpoznmkypodiarou"/>
        <w:ind w:left="142" w:hanging="142"/>
      </w:pPr>
      <w:r w:rsidRPr="00E709E8">
        <w:rPr>
          <w:rStyle w:val="Odkaznapoznmkupodiarou"/>
        </w:rPr>
        <w:footnoteRef/>
      </w:r>
      <w:r w:rsidRPr="00E709E8">
        <w:t xml:space="preserve">) </w:t>
      </w:r>
      <w:r>
        <w:t>§ </w:t>
      </w:r>
      <w:r w:rsidRPr="00E709E8">
        <w:t>19a zákona č. 194/1998 Z. z. o šľachtení a plemenitbe hospodárskych zvierat a o zme</w:t>
      </w:r>
      <w:r>
        <w:t>ne a doplnení zákona č. </w:t>
      </w:r>
      <w:r w:rsidRPr="00E709E8">
        <w:t xml:space="preserve">455/1991 Zb. o živnostenskom podnikaní (živnostenský zákon) </w:t>
      </w:r>
      <w:r w:rsidRPr="0091545B">
        <w:t xml:space="preserve">v znení neskorších predpisov </w:t>
      </w:r>
      <w:r w:rsidRPr="00E709E8">
        <w:t xml:space="preserve">v znení </w:t>
      </w:r>
      <w:r>
        <w:t>neskorších predpisov</w:t>
      </w:r>
      <w:r w:rsidRPr="00E709E8">
        <w:t>.</w:t>
      </w:r>
    </w:p>
  </w:footnote>
  <w:footnote w:id="21">
    <w:p w14:paraId="5EDF7E43" w14:textId="384A02BE" w:rsidR="00EF253F" w:rsidRPr="00E709E8" w:rsidRDefault="00EF253F" w:rsidP="00864142">
      <w:pPr>
        <w:pStyle w:val="Textpoznmkypodiarou"/>
        <w:ind w:left="142" w:hanging="142"/>
      </w:pPr>
      <w:r w:rsidRPr="00E709E8">
        <w:rPr>
          <w:rStyle w:val="Odkaznapoznmkupodiarou"/>
        </w:rPr>
        <w:footnoteRef/>
      </w:r>
      <w:r w:rsidRPr="00E709E8">
        <w:t xml:space="preserve">) </w:t>
      </w:r>
      <w:r>
        <w:t>§ </w:t>
      </w:r>
      <w:r w:rsidRPr="00E709E8">
        <w:t>13 ods. 4</w:t>
      </w:r>
      <w:r w:rsidR="00092616">
        <w:t xml:space="preserve"> písm. a), c) a f)</w:t>
      </w:r>
      <w:r w:rsidRPr="00E709E8">
        <w:t xml:space="preserve"> zákona č. 355/2007 Z. z. o ochrane, podpore a rozvoji verejného zdravia a o zmene a doplnení niektorých zákonov</w:t>
      </w:r>
      <w:r w:rsidRPr="00E709E8">
        <w:rPr>
          <w:vertAlign w:val="subscript"/>
        </w:rPr>
        <w:t xml:space="preserve"> </w:t>
      </w:r>
      <w:r w:rsidRPr="00E709E8">
        <w:t xml:space="preserve">v znení </w:t>
      </w:r>
      <w:r>
        <w:t>zákona č. 150/2017 Z. z</w:t>
      </w:r>
      <w:r w:rsidRPr="00E709E8">
        <w:t>.</w:t>
      </w:r>
    </w:p>
  </w:footnote>
  <w:footnote w:id="22">
    <w:p w14:paraId="1AA422D8" w14:textId="77777777" w:rsidR="00092616" w:rsidRPr="00E709E8" w:rsidRDefault="00092616" w:rsidP="00092616">
      <w:pPr>
        <w:pStyle w:val="Textpoznmkypodiarou"/>
        <w:ind w:left="142" w:hanging="142"/>
      </w:pPr>
      <w:r w:rsidRPr="00E709E8">
        <w:rPr>
          <w:rStyle w:val="Odkaznapoznmkupodiarou"/>
        </w:rPr>
        <w:footnoteRef/>
      </w:r>
      <w:r w:rsidRPr="00E709E8">
        <w:t xml:space="preserve">) </w:t>
      </w:r>
      <w:r>
        <w:t>§ 41 z</w:t>
      </w:r>
      <w:r w:rsidRPr="00E709E8">
        <w:t>ákon</w:t>
      </w:r>
      <w:r>
        <w:t>a</w:t>
      </w:r>
      <w:r w:rsidRPr="00E709E8">
        <w:t xml:space="preserve"> č. 39/2007 Z. z. o veterinárnej starostlivosti v znení neskorších predpisov.</w:t>
      </w:r>
    </w:p>
  </w:footnote>
  <w:footnote w:id="23">
    <w:p w14:paraId="1F5F104F" w14:textId="06FEF1CE" w:rsidR="00EF253F" w:rsidRDefault="00EF253F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D90CBC">
        <w:t>§ 5 zákona č. 505/2009 Z. z.</w:t>
      </w:r>
    </w:p>
  </w:footnote>
  <w:footnote w:id="24">
    <w:p w14:paraId="7D726777" w14:textId="59A5D747" w:rsidR="00EF253F" w:rsidRDefault="00EF253F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D90CBC">
        <w:t>§ 5 ods. 5 zákona č. 505/2009 Z. z.</w:t>
      </w:r>
    </w:p>
  </w:footnote>
  <w:footnote w:id="25">
    <w:p w14:paraId="39F13CC3" w14:textId="54DC578D" w:rsidR="00EF253F" w:rsidRDefault="00EF253F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D90CBC">
        <w:t>STN EN ISO/IEC 17020 Posudzovanie zhody. Požiadavky na činnosť rôznych typov orgánov vykonávajúcich inšpekciu (ISO/IEC 17020) (01 5260).</w:t>
      </w:r>
    </w:p>
  </w:footnote>
  <w:footnote w:id="26">
    <w:p w14:paraId="2F1624C7" w14:textId="1399E3FF" w:rsidR="00EF253F" w:rsidRDefault="00EF253F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3B20B5">
        <w:t>STN EN ISO/IEC 17065 Posudzovanie zhody. Požiadavky na orgány vykonávajúce certifikáciu výrobkov, procesov a služieb (ISO/IEC 17065) (01 5256).</w:t>
      </w:r>
    </w:p>
  </w:footnote>
  <w:footnote w:id="27">
    <w:p w14:paraId="27F69E9E" w14:textId="3197EE7F" w:rsidR="00EF253F" w:rsidRDefault="00EF253F">
      <w:pPr>
        <w:pStyle w:val="Textpoznmkypodiarou"/>
      </w:pPr>
      <w:r>
        <w:rPr>
          <w:rStyle w:val="Odkaznapoznmkupodiarou"/>
        </w:rPr>
        <w:footnoteRef/>
      </w:r>
      <w:r>
        <w:t xml:space="preserve">) § 2 ods. 5 a 6 zákona č. 95/2019 Z. z. </w:t>
      </w:r>
      <w:r w:rsidRPr="00AD0952">
        <w:t>o informačných technológiách vo verejnej správe a o zmene a doplnení niektorých zákonov</w:t>
      </w:r>
      <w:r>
        <w:t>.</w:t>
      </w:r>
    </w:p>
  </w:footnote>
  <w:footnote w:id="28">
    <w:p w14:paraId="0260FA24" w14:textId="4B8EBF24" w:rsidR="00EF253F" w:rsidRDefault="00EF253F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E709E8">
        <w:t>Čl. 45 ods. 1 nariadenia (EÚ) 2018/848.</w:t>
      </w:r>
      <w:r>
        <w:t xml:space="preserve"> </w:t>
      </w:r>
    </w:p>
  </w:footnote>
  <w:footnote w:id="29">
    <w:p w14:paraId="770E7FE2" w14:textId="340CB85F" w:rsidR="00EF253F" w:rsidRDefault="00EF253F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B33B8B">
        <w:t>§ 9 ods. 3 zákona č 505/2009 Z. z.</w:t>
      </w:r>
    </w:p>
  </w:footnote>
  <w:footnote w:id="30">
    <w:p w14:paraId="1E129C88" w14:textId="681F099B" w:rsidR="00EF253F" w:rsidRDefault="00EF253F" w:rsidP="005E7389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C55F44">
        <w:t>Čl. 2 ods. 11 nariadenia Európskeho parlamentu a Rady (ES) č. 765/2008 z 9. júla 2008, ktorým sa stanovujú požiadavky akreditácie a dohľadu nad trhom v súvislosti s uvádzaním výrobkov na trh a ktorým sa zrušuje nariadenie (EHS) č. 339/93 (Ú. v. EÚ L 218, 13. 8. 2008)</w:t>
      </w:r>
      <w:r>
        <w:t>.</w:t>
      </w:r>
    </w:p>
  </w:footnote>
  <w:footnote w:id="31">
    <w:p w14:paraId="6F1D2A60" w14:textId="6A1980C7" w:rsidR="00EF253F" w:rsidRDefault="00EF253F" w:rsidP="00025546">
      <w:pPr>
        <w:pStyle w:val="Textpoznmkypodiarou"/>
      </w:pPr>
      <w:r>
        <w:rPr>
          <w:rStyle w:val="Odkaznapoznmkupodiarou"/>
        </w:rPr>
        <w:footnoteRef/>
      </w:r>
      <w:r>
        <w:t>) Napríklad § 31 až 33b Občianskeho zákonníka, § 566 až 576 Obchodného zákonníka, § 9 ods. 1 Zákonníka práce.</w:t>
      </w:r>
    </w:p>
  </w:footnote>
  <w:footnote w:id="32">
    <w:p w14:paraId="66367460" w14:textId="220DD43C" w:rsidR="00914556" w:rsidRDefault="00914556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>
        <w:rPr>
          <w:rFonts w:eastAsiaTheme="minorEastAsia"/>
          <w:lang w:eastAsia="sk-SK"/>
        </w:rPr>
        <w:t xml:space="preserve">Čl. 52 ods. 1 </w:t>
      </w:r>
      <w:r>
        <w:rPr>
          <w:color w:val="000000" w:themeColor="text1"/>
        </w:rPr>
        <w:t>nariadenia (EÚ) 2018/848.</w:t>
      </w:r>
    </w:p>
  </w:footnote>
  <w:footnote w:id="33">
    <w:p w14:paraId="746320FD" w14:textId="7A45DA42" w:rsidR="00EF253F" w:rsidRPr="00E709E8" w:rsidRDefault="00EF253F" w:rsidP="00864142">
      <w:pPr>
        <w:pStyle w:val="Textpoznmkypodiarou"/>
        <w:ind w:left="142" w:hanging="142"/>
      </w:pPr>
      <w:r w:rsidRPr="00E709E8">
        <w:rPr>
          <w:rStyle w:val="Odkaznapoznmkupodiarou"/>
        </w:rPr>
        <w:footnoteRef/>
      </w:r>
      <w:r w:rsidRPr="00E709E8">
        <w:t>) Čl. 79 až 82 nariadenia (EÚ) 2017/625</w:t>
      </w:r>
      <w:r w:rsidR="009D7ADC">
        <w:rPr>
          <w:rFonts w:eastAsia="Times New Roman"/>
          <w:kern w:val="1"/>
        </w:rPr>
        <w:t xml:space="preserve"> v platnom znení</w:t>
      </w:r>
      <w:r w:rsidRPr="00E709E8">
        <w:t>.</w:t>
      </w:r>
    </w:p>
  </w:footnote>
  <w:footnote w:id="34">
    <w:p w14:paraId="19F57E80" w14:textId="0F94854D" w:rsidR="00EF253F" w:rsidRDefault="00EF253F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E709E8">
        <w:rPr>
          <w:rStyle w:val="h1a2"/>
          <w:sz w:val="20"/>
          <w:szCs w:val="20"/>
          <w:specVanish w:val="0"/>
        </w:rPr>
        <w:t>Napríklad zákon Národnej rady Slovenskej republiky č. 152/1995 Z. z. o potravinách v znení neskorších predpisov, zákon č. 271/2005 Z. z. o výrobe, uvádzaní na trh a používaní krmív (</w:t>
      </w:r>
      <w:proofErr w:type="spellStart"/>
      <w:r w:rsidRPr="00E709E8">
        <w:rPr>
          <w:rStyle w:val="h1a2"/>
          <w:sz w:val="20"/>
          <w:szCs w:val="20"/>
          <w:specVanish w:val="0"/>
        </w:rPr>
        <w:t>krmivársky</w:t>
      </w:r>
      <w:proofErr w:type="spellEnd"/>
      <w:r w:rsidRPr="00E709E8">
        <w:rPr>
          <w:rStyle w:val="h1a2"/>
          <w:sz w:val="20"/>
          <w:szCs w:val="20"/>
          <w:specVanish w:val="0"/>
        </w:rPr>
        <w:t xml:space="preserve"> zákon) v znení zákona č. 177/2018 Z. z., zákon č. 39/2007 Z. z. v znení neskorších predp</w:t>
      </w:r>
      <w:r>
        <w:rPr>
          <w:rStyle w:val="h1a2"/>
          <w:sz w:val="20"/>
          <w:szCs w:val="20"/>
          <w:specVanish w:val="0"/>
        </w:rPr>
        <w:t>isov, zákon č. 250/2007 Z. z. o </w:t>
      </w:r>
      <w:r w:rsidRPr="00E709E8">
        <w:rPr>
          <w:rStyle w:val="h1a2"/>
          <w:sz w:val="20"/>
          <w:szCs w:val="20"/>
          <w:specVanish w:val="0"/>
        </w:rPr>
        <w:t>ochrane spotrebiteľa a o zmene zákona Slovenskej národnej rady č. 372/1990 Zb. o priestupkoch v znení neskorších predpisov v znení neskorších predpisov</w:t>
      </w:r>
      <w:r>
        <w:rPr>
          <w:rStyle w:val="h1a2"/>
          <w:sz w:val="20"/>
          <w:szCs w:val="20"/>
          <w:specVanish w:val="0"/>
        </w:rPr>
        <w:t xml:space="preserve">, </w:t>
      </w:r>
      <w:r w:rsidRPr="00E709E8">
        <w:rPr>
          <w:rStyle w:val="h1a2"/>
          <w:sz w:val="20"/>
          <w:szCs w:val="20"/>
          <w:specVanish w:val="0"/>
        </w:rPr>
        <w:t>zákon č. 405/2011 Z. z. o ras</w:t>
      </w:r>
      <w:r>
        <w:rPr>
          <w:rStyle w:val="h1a2"/>
          <w:sz w:val="20"/>
          <w:szCs w:val="20"/>
          <w:specVanish w:val="0"/>
        </w:rPr>
        <w:t>tlinolekárskej starostlivosti a </w:t>
      </w:r>
      <w:r w:rsidRPr="00E709E8">
        <w:rPr>
          <w:rStyle w:val="h1a2"/>
          <w:sz w:val="20"/>
          <w:szCs w:val="20"/>
          <w:specVanish w:val="0"/>
        </w:rPr>
        <w:t>o zmene zákona Národnej rady Slovenskej republiky č. 145/1995 Z. z. o správnych poplatkoch v znení neskorších predpis</w:t>
      </w:r>
      <w:r>
        <w:rPr>
          <w:rStyle w:val="h1a2"/>
          <w:sz w:val="20"/>
          <w:szCs w:val="20"/>
          <w:specVanish w:val="0"/>
        </w:rPr>
        <w:t>ov v znení neskorších predpisov.</w:t>
      </w:r>
    </w:p>
  </w:footnote>
  <w:footnote w:id="35">
    <w:p w14:paraId="5FB59C8E" w14:textId="65320B6E" w:rsidR="00EF253F" w:rsidRDefault="00EF253F">
      <w:pPr>
        <w:pStyle w:val="Textpoznmkypodiarou"/>
      </w:pPr>
      <w:r>
        <w:rPr>
          <w:rStyle w:val="Odkaznapoznmkupodiarou"/>
        </w:rPr>
        <w:footnoteRef/>
      </w:r>
      <w:r>
        <w:t>) Č</w:t>
      </w:r>
      <w:r w:rsidRPr="005B7357">
        <w:t>l. 25 ods. 2 nariadenia (EÚ) 2018/848</w:t>
      </w:r>
      <w:r>
        <w:t>.</w:t>
      </w:r>
    </w:p>
  </w:footnote>
  <w:footnote w:id="36">
    <w:p w14:paraId="7A02C040" w14:textId="77777777" w:rsidR="00EF253F" w:rsidRDefault="00EF253F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E709E8">
        <w:t>Zákon Slovenskej národnej rady č. 372/1990 Zb. o priestupkoch v znení neskorších predpisov</w:t>
      </w:r>
      <w:r>
        <w:t>.</w:t>
      </w:r>
    </w:p>
  </w:footnote>
  <w:footnote w:id="37">
    <w:p w14:paraId="1520FD9F" w14:textId="1092B91E" w:rsidR="00EF253F" w:rsidRDefault="00EF253F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E709E8">
        <w:t>Čl. 33 nariadenia (EÚ) 2017/625</w:t>
      </w:r>
      <w:r w:rsidR="009D7ADC">
        <w:rPr>
          <w:rFonts w:eastAsia="Times New Roman"/>
          <w:kern w:val="1"/>
        </w:rPr>
        <w:t xml:space="preserve"> v platnom znení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3A61E62"/>
    <w:lvl w:ilvl="0">
      <w:start w:val="1"/>
      <w:numFmt w:val="decimal"/>
      <w:pStyle w:val="Nadpis1"/>
      <w:lvlText w:val="§ %1"/>
      <w:lvlJc w:val="left"/>
      <w:pPr>
        <w:tabs>
          <w:tab w:val="num" w:pos="142"/>
        </w:tabs>
        <w:ind w:left="574" w:hanging="432"/>
      </w:pPr>
      <w:rPr>
        <w:rFonts w:hint="default"/>
        <w:b/>
        <w:i w:val="0"/>
        <w:spacing w:val="-5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142"/>
        </w:tabs>
        <w:ind w:left="718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142"/>
        </w:tabs>
        <w:ind w:left="86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2"/>
        </w:tabs>
        <w:ind w:left="100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2"/>
        </w:tabs>
        <w:ind w:left="115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2"/>
        </w:tabs>
        <w:ind w:left="129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  <w:ind w:left="143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  <w:ind w:left="158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  <w:ind w:left="1726" w:hanging="1584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</w:lvl>
  </w:abstractNum>
  <w:abstractNum w:abstractNumId="2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AD"/>
    <w:multiLevelType w:val="multilevel"/>
    <w:tmpl w:val="000000AD"/>
    <w:name w:val="WW8Num180"/>
    <w:lvl w:ilvl="0">
      <w:start w:val="1"/>
      <w:numFmt w:val="decimal"/>
      <w:pStyle w:val="odsek1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0B5A2F46"/>
    <w:multiLevelType w:val="hybridMultilevel"/>
    <w:tmpl w:val="C45A611C"/>
    <w:lvl w:ilvl="0" w:tplc="7DA6B01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3D68F3"/>
    <w:multiLevelType w:val="hybridMultilevel"/>
    <w:tmpl w:val="56B25612"/>
    <w:lvl w:ilvl="0" w:tplc="9424B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2D3AA7"/>
    <w:multiLevelType w:val="multilevel"/>
    <w:tmpl w:val="C8A26154"/>
    <w:name w:val="WW8Num13922"/>
    <w:lvl w:ilvl="0">
      <w:start w:val="1"/>
      <w:numFmt w:val="lowerLetter"/>
      <w:pStyle w:val="adda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7" w15:restartNumberingAfterBreak="0">
    <w:nsid w:val="3AFE55E0"/>
    <w:multiLevelType w:val="hybridMultilevel"/>
    <w:tmpl w:val="62888762"/>
    <w:lvl w:ilvl="0" w:tplc="307453C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40FD6108"/>
    <w:multiLevelType w:val="hybridMultilevel"/>
    <w:tmpl w:val="66540B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E458C"/>
    <w:multiLevelType w:val="hybridMultilevel"/>
    <w:tmpl w:val="94449B3C"/>
    <w:lvl w:ilvl="0" w:tplc="B818E1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513FF"/>
    <w:multiLevelType w:val="hybridMultilevel"/>
    <w:tmpl w:val="943A0694"/>
    <w:lvl w:ilvl="0" w:tplc="8F647BE2">
      <w:start w:val="1"/>
      <w:numFmt w:val="lowerLetter"/>
      <w:lvlText w:val="1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D4EE5"/>
    <w:multiLevelType w:val="multilevel"/>
    <w:tmpl w:val="0000000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11"/>
  </w:num>
  <w:num w:numId="7">
    <w:abstractNumId w:val="8"/>
  </w:num>
  <w:num w:numId="8">
    <w:abstractNumId w:val="1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</w:num>
  <w:num w:numId="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</w:num>
  <w:num w:numId="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  <w:num w:numId="51">
    <w:abstractNumId w:val="9"/>
  </w:num>
  <w:num w:numId="52">
    <w:abstractNumId w:val="4"/>
  </w:num>
  <w:num w:numId="53">
    <w:abstractNumId w:val="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C0"/>
    <w:rsid w:val="000014E1"/>
    <w:rsid w:val="00001D2C"/>
    <w:rsid w:val="00001DA6"/>
    <w:rsid w:val="00002BC4"/>
    <w:rsid w:val="00002CB4"/>
    <w:rsid w:val="00004184"/>
    <w:rsid w:val="00005D90"/>
    <w:rsid w:val="00005FEB"/>
    <w:rsid w:val="0001400D"/>
    <w:rsid w:val="000149BC"/>
    <w:rsid w:val="00015058"/>
    <w:rsid w:val="00016216"/>
    <w:rsid w:val="000208C7"/>
    <w:rsid w:val="00022176"/>
    <w:rsid w:val="00022660"/>
    <w:rsid w:val="00022BC1"/>
    <w:rsid w:val="00022C0F"/>
    <w:rsid w:val="00023F77"/>
    <w:rsid w:val="000245FF"/>
    <w:rsid w:val="00025047"/>
    <w:rsid w:val="00025546"/>
    <w:rsid w:val="00025901"/>
    <w:rsid w:val="00026FDB"/>
    <w:rsid w:val="000304FC"/>
    <w:rsid w:val="00030628"/>
    <w:rsid w:val="000348A7"/>
    <w:rsid w:val="00035FFD"/>
    <w:rsid w:val="00037595"/>
    <w:rsid w:val="000420FA"/>
    <w:rsid w:val="00042A7B"/>
    <w:rsid w:val="00043E17"/>
    <w:rsid w:val="00043E9D"/>
    <w:rsid w:val="00045122"/>
    <w:rsid w:val="00045D76"/>
    <w:rsid w:val="00046C71"/>
    <w:rsid w:val="0004735A"/>
    <w:rsid w:val="0004736A"/>
    <w:rsid w:val="000473DF"/>
    <w:rsid w:val="00050E6D"/>
    <w:rsid w:val="00052996"/>
    <w:rsid w:val="00052F2A"/>
    <w:rsid w:val="00052F48"/>
    <w:rsid w:val="00054292"/>
    <w:rsid w:val="00055638"/>
    <w:rsid w:val="00055D14"/>
    <w:rsid w:val="00056799"/>
    <w:rsid w:val="00056B73"/>
    <w:rsid w:val="00057162"/>
    <w:rsid w:val="00060771"/>
    <w:rsid w:val="0006088B"/>
    <w:rsid w:val="00060B5C"/>
    <w:rsid w:val="0006259E"/>
    <w:rsid w:val="00064800"/>
    <w:rsid w:val="00064A6B"/>
    <w:rsid w:val="000666E1"/>
    <w:rsid w:val="00070193"/>
    <w:rsid w:val="00070758"/>
    <w:rsid w:val="0007172F"/>
    <w:rsid w:val="0007228C"/>
    <w:rsid w:val="000724A4"/>
    <w:rsid w:val="00072711"/>
    <w:rsid w:val="0007276F"/>
    <w:rsid w:val="00072B02"/>
    <w:rsid w:val="000742FF"/>
    <w:rsid w:val="000743F0"/>
    <w:rsid w:val="000749CF"/>
    <w:rsid w:val="0007642D"/>
    <w:rsid w:val="000800AC"/>
    <w:rsid w:val="000825D5"/>
    <w:rsid w:val="00082739"/>
    <w:rsid w:val="00083793"/>
    <w:rsid w:val="00083D12"/>
    <w:rsid w:val="00083D7D"/>
    <w:rsid w:val="00083DD3"/>
    <w:rsid w:val="000841CC"/>
    <w:rsid w:val="000848F0"/>
    <w:rsid w:val="00085A5E"/>
    <w:rsid w:val="00086919"/>
    <w:rsid w:val="00086BEF"/>
    <w:rsid w:val="00087248"/>
    <w:rsid w:val="00090F9E"/>
    <w:rsid w:val="000911FF"/>
    <w:rsid w:val="00091768"/>
    <w:rsid w:val="00092616"/>
    <w:rsid w:val="0009279F"/>
    <w:rsid w:val="0009472A"/>
    <w:rsid w:val="00094754"/>
    <w:rsid w:val="0009569C"/>
    <w:rsid w:val="00095E05"/>
    <w:rsid w:val="0009638E"/>
    <w:rsid w:val="00096B9D"/>
    <w:rsid w:val="00096D0B"/>
    <w:rsid w:val="00096DC1"/>
    <w:rsid w:val="000A0D67"/>
    <w:rsid w:val="000A17E7"/>
    <w:rsid w:val="000A4919"/>
    <w:rsid w:val="000A5850"/>
    <w:rsid w:val="000B00A7"/>
    <w:rsid w:val="000B27F2"/>
    <w:rsid w:val="000B2FCC"/>
    <w:rsid w:val="000B32B9"/>
    <w:rsid w:val="000B333D"/>
    <w:rsid w:val="000B5688"/>
    <w:rsid w:val="000B5E96"/>
    <w:rsid w:val="000B6FFE"/>
    <w:rsid w:val="000B75AC"/>
    <w:rsid w:val="000B7CA1"/>
    <w:rsid w:val="000C30B3"/>
    <w:rsid w:val="000C5F25"/>
    <w:rsid w:val="000C7219"/>
    <w:rsid w:val="000C76B8"/>
    <w:rsid w:val="000C7A01"/>
    <w:rsid w:val="000D04D5"/>
    <w:rsid w:val="000D16B7"/>
    <w:rsid w:val="000D1DA8"/>
    <w:rsid w:val="000D292E"/>
    <w:rsid w:val="000D2DB3"/>
    <w:rsid w:val="000D307F"/>
    <w:rsid w:val="000D3A02"/>
    <w:rsid w:val="000D52A4"/>
    <w:rsid w:val="000D5516"/>
    <w:rsid w:val="000D5523"/>
    <w:rsid w:val="000D593C"/>
    <w:rsid w:val="000D5E80"/>
    <w:rsid w:val="000D6070"/>
    <w:rsid w:val="000D6A42"/>
    <w:rsid w:val="000E05D2"/>
    <w:rsid w:val="000E0B05"/>
    <w:rsid w:val="000E1771"/>
    <w:rsid w:val="000E1B7D"/>
    <w:rsid w:val="000E1E4C"/>
    <w:rsid w:val="000E25CB"/>
    <w:rsid w:val="000E34B1"/>
    <w:rsid w:val="000E35D0"/>
    <w:rsid w:val="000E47E4"/>
    <w:rsid w:val="000E4D2D"/>
    <w:rsid w:val="000E53B4"/>
    <w:rsid w:val="000E5C03"/>
    <w:rsid w:val="000E5C46"/>
    <w:rsid w:val="000E60E7"/>
    <w:rsid w:val="000E6F87"/>
    <w:rsid w:val="000F07D1"/>
    <w:rsid w:val="000F0A6A"/>
    <w:rsid w:val="000F14FE"/>
    <w:rsid w:val="000F2001"/>
    <w:rsid w:val="000F2F91"/>
    <w:rsid w:val="000F35D3"/>
    <w:rsid w:val="000F42B3"/>
    <w:rsid w:val="000F57AF"/>
    <w:rsid w:val="000F6266"/>
    <w:rsid w:val="000F6C82"/>
    <w:rsid w:val="000F738A"/>
    <w:rsid w:val="000F7F39"/>
    <w:rsid w:val="0010014B"/>
    <w:rsid w:val="0010033A"/>
    <w:rsid w:val="00100398"/>
    <w:rsid w:val="001017E9"/>
    <w:rsid w:val="00101AEA"/>
    <w:rsid w:val="00102064"/>
    <w:rsid w:val="00103B64"/>
    <w:rsid w:val="00105DC1"/>
    <w:rsid w:val="0011210B"/>
    <w:rsid w:val="00112394"/>
    <w:rsid w:val="0011325A"/>
    <w:rsid w:val="001133B9"/>
    <w:rsid w:val="00113CCB"/>
    <w:rsid w:val="00113EEC"/>
    <w:rsid w:val="00113FA6"/>
    <w:rsid w:val="00114106"/>
    <w:rsid w:val="00116487"/>
    <w:rsid w:val="0011776F"/>
    <w:rsid w:val="00117843"/>
    <w:rsid w:val="00117D89"/>
    <w:rsid w:val="001223A5"/>
    <w:rsid w:val="00124D2C"/>
    <w:rsid w:val="00125D12"/>
    <w:rsid w:val="00125DD4"/>
    <w:rsid w:val="001267FE"/>
    <w:rsid w:val="00126B9E"/>
    <w:rsid w:val="001301EE"/>
    <w:rsid w:val="00130D39"/>
    <w:rsid w:val="0013386E"/>
    <w:rsid w:val="00133ADB"/>
    <w:rsid w:val="00133B88"/>
    <w:rsid w:val="001341F8"/>
    <w:rsid w:val="0013453A"/>
    <w:rsid w:val="0013461A"/>
    <w:rsid w:val="00135835"/>
    <w:rsid w:val="0013614C"/>
    <w:rsid w:val="001366C2"/>
    <w:rsid w:val="001367A2"/>
    <w:rsid w:val="00137A9E"/>
    <w:rsid w:val="001407CF"/>
    <w:rsid w:val="001411FD"/>
    <w:rsid w:val="0014120C"/>
    <w:rsid w:val="00141266"/>
    <w:rsid w:val="0014230A"/>
    <w:rsid w:val="001423A7"/>
    <w:rsid w:val="0014252B"/>
    <w:rsid w:val="0014291E"/>
    <w:rsid w:val="0014331A"/>
    <w:rsid w:val="00145700"/>
    <w:rsid w:val="00147343"/>
    <w:rsid w:val="00147D81"/>
    <w:rsid w:val="00151799"/>
    <w:rsid w:val="00151859"/>
    <w:rsid w:val="00153404"/>
    <w:rsid w:val="00153414"/>
    <w:rsid w:val="001542CA"/>
    <w:rsid w:val="00154650"/>
    <w:rsid w:val="0015641A"/>
    <w:rsid w:val="00157FCD"/>
    <w:rsid w:val="0016272D"/>
    <w:rsid w:val="001658BD"/>
    <w:rsid w:val="00165F29"/>
    <w:rsid w:val="00166136"/>
    <w:rsid w:val="00166C05"/>
    <w:rsid w:val="001674B4"/>
    <w:rsid w:val="0017014D"/>
    <w:rsid w:val="0017042C"/>
    <w:rsid w:val="0017223E"/>
    <w:rsid w:val="00173516"/>
    <w:rsid w:val="001804CE"/>
    <w:rsid w:val="00181523"/>
    <w:rsid w:val="0018245D"/>
    <w:rsid w:val="00182466"/>
    <w:rsid w:val="00185380"/>
    <w:rsid w:val="00186155"/>
    <w:rsid w:val="0018754C"/>
    <w:rsid w:val="00190AB3"/>
    <w:rsid w:val="00191371"/>
    <w:rsid w:val="00192315"/>
    <w:rsid w:val="00192A6C"/>
    <w:rsid w:val="00193791"/>
    <w:rsid w:val="001945F0"/>
    <w:rsid w:val="0019495F"/>
    <w:rsid w:val="00195447"/>
    <w:rsid w:val="00195C68"/>
    <w:rsid w:val="0019609D"/>
    <w:rsid w:val="001961C7"/>
    <w:rsid w:val="001968B7"/>
    <w:rsid w:val="001A33BA"/>
    <w:rsid w:val="001A3535"/>
    <w:rsid w:val="001A3BD3"/>
    <w:rsid w:val="001A4BFC"/>
    <w:rsid w:val="001A6756"/>
    <w:rsid w:val="001A78E1"/>
    <w:rsid w:val="001B049A"/>
    <w:rsid w:val="001B1DAB"/>
    <w:rsid w:val="001B3550"/>
    <w:rsid w:val="001B38A2"/>
    <w:rsid w:val="001B5899"/>
    <w:rsid w:val="001B60DC"/>
    <w:rsid w:val="001B7C3A"/>
    <w:rsid w:val="001C04F8"/>
    <w:rsid w:val="001C3453"/>
    <w:rsid w:val="001C4820"/>
    <w:rsid w:val="001C5BE4"/>
    <w:rsid w:val="001C6100"/>
    <w:rsid w:val="001C6187"/>
    <w:rsid w:val="001D172C"/>
    <w:rsid w:val="001D3725"/>
    <w:rsid w:val="001D3BB8"/>
    <w:rsid w:val="001D52DD"/>
    <w:rsid w:val="001D56F1"/>
    <w:rsid w:val="001D6899"/>
    <w:rsid w:val="001D72E9"/>
    <w:rsid w:val="001D7F9F"/>
    <w:rsid w:val="001E467A"/>
    <w:rsid w:val="001E6CF1"/>
    <w:rsid w:val="001F1DC7"/>
    <w:rsid w:val="001F2588"/>
    <w:rsid w:val="001F3175"/>
    <w:rsid w:val="001F3209"/>
    <w:rsid w:val="001F35EB"/>
    <w:rsid w:val="001F3A9D"/>
    <w:rsid w:val="001F6FDB"/>
    <w:rsid w:val="00200450"/>
    <w:rsid w:val="00200BAC"/>
    <w:rsid w:val="00202FAD"/>
    <w:rsid w:val="00204372"/>
    <w:rsid w:val="002048B8"/>
    <w:rsid w:val="00204FF0"/>
    <w:rsid w:val="00206FF1"/>
    <w:rsid w:val="00207ABF"/>
    <w:rsid w:val="002113D1"/>
    <w:rsid w:val="00214EEF"/>
    <w:rsid w:val="0021627F"/>
    <w:rsid w:val="002163C1"/>
    <w:rsid w:val="00216D2E"/>
    <w:rsid w:val="002178EE"/>
    <w:rsid w:val="00217E65"/>
    <w:rsid w:val="002201CD"/>
    <w:rsid w:val="002201E2"/>
    <w:rsid w:val="0022081B"/>
    <w:rsid w:val="00220EDB"/>
    <w:rsid w:val="00221E96"/>
    <w:rsid w:val="00222002"/>
    <w:rsid w:val="00223125"/>
    <w:rsid w:val="0022506B"/>
    <w:rsid w:val="002250DB"/>
    <w:rsid w:val="002254D3"/>
    <w:rsid w:val="00226061"/>
    <w:rsid w:val="0022650E"/>
    <w:rsid w:val="00230F9B"/>
    <w:rsid w:val="00231A35"/>
    <w:rsid w:val="00233341"/>
    <w:rsid w:val="00233623"/>
    <w:rsid w:val="00233EC0"/>
    <w:rsid w:val="00235850"/>
    <w:rsid w:val="00236606"/>
    <w:rsid w:val="00237D86"/>
    <w:rsid w:val="0024120A"/>
    <w:rsid w:val="002424B7"/>
    <w:rsid w:val="00242AC1"/>
    <w:rsid w:val="002438EA"/>
    <w:rsid w:val="00244D24"/>
    <w:rsid w:val="00245999"/>
    <w:rsid w:val="00246EC2"/>
    <w:rsid w:val="00250769"/>
    <w:rsid w:val="00250B8F"/>
    <w:rsid w:val="00251C22"/>
    <w:rsid w:val="00251C93"/>
    <w:rsid w:val="00251CDF"/>
    <w:rsid w:val="00254854"/>
    <w:rsid w:val="00255C32"/>
    <w:rsid w:val="00256B50"/>
    <w:rsid w:val="002602E7"/>
    <w:rsid w:val="00261089"/>
    <w:rsid w:val="00262214"/>
    <w:rsid w:val="00262E1E"/>
    <w:rsid w:val="00265217"/>
    <w:rsid w:val="00266897"/>
    <w:rsid w:val="00266975"/>
    <w:rsid w:val="00266B14"/>
    <w:rsid w:val="002672E3"/>
    <w:rsid w:val="0026797E"/>
    <w:rsid w:val="00267D0D"/>
    <w:rsid w:val="0027161C"/>
    <w:rsid w:val="002718B9"/>
    <w:rsid w:val="00272D4D"/>
    <w:rsid w:val="00273E21"/>
    <w:rsid w:val="00275257"/>
    <w:rsid w:val="00276CDF"/>
    <w:rsid w:val="00276D5D"/>
    <w:rsid w:val="00277B04"/>
    <w:rsid w:val="00277EF3"/>
    <w:rsid w:val="00281F3D"/>
    <w:rsid w:val="00282425"/>
    <w:rsid w:val="00283654"/>
    <w:rsid w:val="00283E9A"/>
    <w:rsid w:val="0028571A"/>
    <w:rsid w:val="00286253"/>
    <w:rsid w:val="002864A2"/>
    <w:rsid w:val="00286792"/>
    <w:rsid w:val="002872AC"/>
    <w:rsid w:val="002874B0"/>
    <w:rsid w:val="00287B6A"/>
    <w:rsid w:val="00287D57"/>
    <w:rsid w:val="00291246"/>
    <w:rsid w:val="00291450"/>
    <w:rsid w:val="00293109"/>
    <w:rsid w:val="00293320"/>
    <w:rsid w:val="00294742"/>
    <w:rsid w:val="002970C2"/>
    <w:rsid w:val="002978B5"/>
    <w:rsid w:val="002A2399"/>
    <w:rsid w:val="002A2EBA"/>
    <w:rsid w:val="002A6A0B"/>
    <w:rsid w:val="002A74C0"/>
    <w:rsid w:val="002B2BBF"/>
    <w:rsid w:val="002B4105"/>
    <w:rsid w:val="002B51A8"/>
    <w:rsid w:val="002B69C7"/>
    <w:rsid w:val="002B6F60"/>
    <w:rsid w:val="002C0443"/>
    <w:rsid w:val="002C14D4"/>
    <w:rsid w:val="002C1E47"/>
    <w:rsid w:val="002C25F2"/>
    <w:rsid w:val="002C2625"/>
    <w:rsid w:val="002C2AA4"/>
    <w:rsid w:val="002C3816"/>
    <w:rsid w:val="002C39A2"/>
    <w:rsid w:val="002C4C86"/>
    <w:rsid w:val="002C6372"/>
    <w:rsid w:val="002C6A9D"/>
    <w:rsid w:val="002D0198"/>
    <w:rsid w:val="002D18A8"/>
    <w:rsid w:val="002D2714"/>
    <w:rsid w:val="002D2CA5"/>
    <w:rsid w:val="002D3DC1"/>
    <w:rsid w:val="002D496B"/>
    <w:rsid w:val="002D5291"/>
    <w:rsid w:val="002D52F1"/>
    <w:rsid w:val="002D64DE"/>
    <w:rsid w:val="002D724C"/>
    <w:rsid w:val="002D754F"/>
    <w:rsid w:val="002E3B77"/>
    <w:rsid w:val="002E4038"/>
    <w:rsid w:val="002E5E92"/>
    <w:rsid w:val="002E5F9B"/>
    <w:rsid w:val="002E6615"/>
    <w:rsid w:val="002E6DFD"/>
    <w:rsid w:val="002E774A"/>
    <w:rsid w:val="002F11E0"/>
    <w:rsid w:val="002F264F"/>
    <w:rsid w:val="002F3CFC"/>
    <w:rsid w:val="002F411D"/>
    <w:rsid w:val="002F462B"/>
    <w:rsid w:val="002F472E"/>
    <w:rsid w:val="002F4C30"/>
    <w:rsid w:val="002F558F"/>
    <w:rsid w:val="0030236E"/>
    <w:rsid w:val="00302D78"/>
    <w:rsid w:val="0030448C"/>
    <w:rsid w:val="00304A8B"/>
    <w:rsid w:val="00304F76"/>
    <w:rsid w:val="00305244"/>
    <w:rsid w:val="003053AF"/>
    <w:rsid w:val="00307BD6"/>
    <w:rsid w:val="003107B8"/>
    <w:rsid w:val="00310E95"/>
    <w:rsid w:val="0031120D"/>
    <w:rsid w:val="00311CD3"/>
    <w:rsid w:val="00312ED3"/>
    <w:rsid w:val="0031317A"/>
    <w:rsid w:val="003134AD"/>
    <w:rsid w:val="00315579"/>
    <w:rsid w:val="00316453"/>
    <w:rsid w:val="00317EBA"/>
    <w:rsid w:val="003200B0"/>
    <w:rsid w:val="00321C10"/>
    <w:rsid w:val="00321E7E"/>
    <w:rsid w:val="003222B4"/>
    <w:rsid w:val="00322C4F"/>
    <w:rsid w:val="003239B6"/>
    <w:rsid w:val="00323A09"/>
    <w:rsid w:val="003241A7"/>
    <w:rsid w:val="00324328"/>
    <w:rsid w:val="003259A2"/>
    <w:rsid w:val="00325E2A"/>
    <w:rsid w:val="00326F5B"/>
    <w:rsid w:val="0032702D"/>
    <w:rsid w:val="00330CE0"/>
    <w:rsid w:val="00331224"/>
    <w:rsid w:val="003319AB"/>
    <w:rsid w:val="00331FA1"/>
    <w:rsid w:val="00332736"/>
    <w:rsid w:val="00332A03"/>
    <w:rsid w:val="00332DB4"/>
    <w:rsid w:val="00333AAC"/>
    <w:rsid w:val="00335BBC"/>
    <w:rsid w:val="00335C84"/>
    <w:rsid w:val="00335CF1"/>
    <w:rsid w:val="003360B1"/>
    <w:rsid w:val="00336966"/>
    <w:rsid w:val="00336C6A"/>
    <w:rsid w:val="00336D31"/>
    <w:rsid w:val="00340B89"/>
    <w:rsid w:val="003413EB"/>
    <w:rsid w:val="00341948"/>
    <w:rsid w:val="00341EA6"/>
    <w:rsid w:val="003441D4"/>
    <w:rsid w:val="003443DE"/>
    <w:rsid w:val="003448E2"/>
    <w:rsid w:val="003468EA"/>
    <w:rsid w:val="0034770D"/>
    <w:rsid w:val="003501A5"/>
    <w:rsid w:val="0035074E"/>
    <w:rsid w:val="003507B6"/>
    <w:rsid w:val="0035114F"/>
    <w:rsid w:val="00353685"/>
    <w:rsid w:val="00353E9E"/>
    <w:rsid w:val="0035400D"/>
    <w:rsid w:val="003545A6"/>
    <w:rsid w:val="00354F8D"/>
    <w:rsid w:val="003564B8"/>
    <w:rsid w:val="00356D2C"/>
    <w:rsid w:val="0035719E"/>
    <w:rsid w:val="0035724E"/>
    <w:rsid w:val="003618D5"/>
    <w:rsid w:val="00361D12"/>
    <w:rsid w:val="003627CC"/>
    <w:rsid w:val="00364AF1"/>
    <w:rsid w:val="0036728F"/>
    <w:rsid w:val="00367D69"/>
    <w:rsid w:val="003706A0"/>
    <w:rsid w:val="00371A04"/>
    <w:rsid w:val="00371CC3"/>
    <w:rsid w:val="003741CE"/>
    <w:rsid w:val="0037478F"/>
    <w:rsid w:val="00374F22"/>
    <w:rsid w:val="003754E7"/>
    <w:rsid w:val="00375775"/>
    <w:rsid w:val="00375943"/>
    <w:rsid w:val="00376DF2"/>
    <w:rsid w:val="00377156"/>
    <w:rsid w:val="0037762B"/>
    <w:rsid w:val="00377A58"/>
    <w:rsid w:val="00380359"/>
    <w:rsid w:val="003811FC"/>
    <w:rsid w:val="00381827"/>
    <w:rsid w:val="00381FEC"/>
    <w:rsid w:val="003821EA"/>
    <w:rsid w:val="003833D4"/>
    <w:rsid w:val="003849A7"/>
    <w:rsid w:val="003850D1"/>
    <w:rsid w:val="003851A5"/>
    <w:rsid w:val="0038624F"/>
    <w:rsid w:val="00386B1D"/>
    <w:rsid w:val="00390D16"/>
    <w:rsid w:val="00391D72"/>
    <w:rsid w:val="00392024"/>
    <w:rsid w:val="00394571"/>
    <w:rsid w:val="00395D60"/>
    <w:rsid w:val="00396076"/>
    <w:rsid w:val="003962DF"/>
    <w:rsid w:val="00396B01"/>
    <w:rsid w:val="0039723E"/>
    <w:rsid w:val="003A0405"/>
    <w:rsid w:val="003A0870"/>
    <w:rsid w:val="003A0899"/>
    <w:rsid w:val="003A0B93"/>
    <w:rsid w:val="003A1B89"/>
    <w:rsid w:val="003A1C7F"/>
    <w:rsid w:val="003A28C2"/>
    <w:rsid w:val="003A32CA"/>
    <w:rsid w:val="003A3CDF"/>
    <w:rsid w:val="003A4E62"/>
    <w:rsid w:val="003A50A7"/>
    <w:rsid w:val="003A63B2"/>
    <w:rsid w:val="003A7CF9"/>
    <w:rsid w:val="003B1B8E"/>
    <w:rsid w:val="003B208C"/>
    <w:rsid w:val="003B20B5"/>
    <w:rsid w:val="003B3526"/>
    <w:rsid w:val="003B3776"/>
    <w:rsid w:val="003B46A9"/>
    <w:rsid w:val="003B5CDB"/>
    <w:rsid w:val="003B5DA1"/>
    <w:rsid w:val="003B6FC6"/>
    <w:rsid w:val="003B72DD"/>
    <w:rsid w:val="003C0337"/>
    <w:rsid w:val="003C05F2"/>
    <w:rsid w:val="003C086E"/>
    <w:rsid w:val="003C23A6"/>
    <w:rsid w:val="003C24C8"/>
    <w:rsid w:val="003C37EA"/>
    <w:rsid w:val="003C3F05"/>
    <w:rsid w:val="003C405B"/>
    <w:rsid w:val="003C51A3"/>
    <w:rsid w:val="003C58E7"/>
    <w:rsid w:val="003C5B2F"/>
    <w:rsid w:val="003C7374"/>
    <w:rsid w:val="003D0987"/>
    <w:rsid w:val="003D18B8"/>
    <w:rsid w:val="003D1AB2"/>
    <w:rsid w:val="003D22B3"/>
    <w:rsid w:val="003D2B40"/>
    <w:rsid w:val="003D43D1"/>
    <w:rsid w:val="003D5221"/>
    <w:rsid w:val="003D531F"/>
    <w:rsid w:val="003D559A"/>
    <w:rsid w:val="003E15F4"/>
    <w:rsid w:val="003E1E3F"/>
    <w:rsid w:val="003E323C"/>
    <w:rsid w:val="003E4371"/>
    <w:rsid w:val="003E545E"/>
    <w:rsid w:val="003E6760"/>
    <w:rsid w:val="003E6A09"/>
    <w:rsid w:val="003E72DF"/>
    <w:rsid w:val="003F06EE"/>
    <w:rsid w:val="003F2499"/>
    <w:rsid w:val="003F24CB"/>
    <w:rsid w:val="003F29B4"/>
    <w:rsid w:val="003F3B9F"/>
    <w:rsid w:val="003F4CDE"/>
    <w:rsid w:val="003F4DA4"/>
    <w:rsid w:val="003F5291"/>
    <w:rsid w:val="003F5407"/>
    <w:rsid w:val="004029FC"/>
    <w:rsid w:val="0040349C"/>
    <w:rsid w:val="00403563"/>
    <w:rsid w:val="00404670"/>
    <w:rsid w:val="004058AF"/>
    <w:rsid w:val="00405C82"/>
    <w:rsid w:val="00406232"/>
    <w:rsid w:val="0040634E"/>
    <w:rsid w:val="00410921"/>
    <w:rsid w:val="00411EF1"/>
    <w:rsid w:val="0041306A"/>
    <w:rsid w:val="0041348D"/>
    <w:rsid w:val="00414D18"/>
    <w:rsid w:val="00415424"/>
    <w:rsid w:val="00417572"/>
    <w:rsid w:val="00417E19"/>
    <w:rsid w:val="0042290F"/>
    <w:rsid w:val="0042316E"/>
    <w:rsid w:val="00423359"/>
    <w:rsid w:val="004267E7"/>
    <w:rsid w:val="00427235"/>
    <w:rsid w:val="00427A0F"/>
    <w:rsid w:val="00427A10"/>
    <w:rsid w:val="00431677"/>
    <w:rsid w:val="00431A55"/>
    <w:rsid w:val="00431D21"/>
    <w:rsid w:val="00432D33"/>
    <w:rsid w:val="00433A6B"/>
    <w:rsid w:val="00433C47"/>
    <w:rsid w:val="00433EE6"/>
    <w:rsid w:val="004346D0"/>
    <w:rsid w:val="004347A7"/>
    <w:rsid w:val="0043484E"/>
    <w:rsid w:val="0043689A"/>
    <w:rsid w:val="004414BF"/>
    <w:rsid w:val="00441AD3"/>
    <w:rsid w:val="00441F26"/>
    <w:rsid w:val="00442BCE"/>
    <w:rsid w:val="00443089"/>
    <w:rsid w:val="004442E0"/>
    <w:rsid w:val="00444707"/>
    <w:rsid w:val="00444B3C"/>
    <w:rsid w:val="0044533E"/>
    <w:rsid w:val="004460E7"/>
    <w:rsid w:val="004463C0"/>
    <w:rsid w:val="00447553"/>
    <w:rsid w:val="00447EED"/>
    <w:rsid w:val="004503B7"/>
    <w:rsid w:val="00450F15"/>
    <w:rsid w:val="0045229C"/>
    <w:rsid w:val="00452D4C"/>
    <w:rsid w:val="00453178"/>
    <w:rsid w:val="004532D3"/>
    <w:rsid w:val="00454914"/>
    <w:rsid w:val="004549D4"/>
    <w:rsid w:val="00457BA1"/>
    <w:rsid w:val="00461405"/>
    <w:rsid w:val="00462186"/>
    <w:rsid w:val="00462CE8"/>
    <w:rsid w:val="004633F2"/>
    <w:rsid w:val="00464630"/>
    <w:rsid w:val="00464BCC"/>
    <w:rsid w:val="0046549D"/>
    <w:rsid w:val="0046639E"/>
    <w:rsid w:val="004670A5"/>
    <w:rsid w:val="0046732D"/>
    <w:rsid w:val="00470529"/>
    <w:rsid w:val="00470637"/>
    <w:rsid w:val="00470F4B"/>
    <w:rsid w:val="00471291"/>
    <w:rsid w:val="004719D2"/>
    <w:rsid w:val="00473086"/>
    <w:rsid w:val="00473E98"/>
    <w:rsid w:val="00474DE0"/>
    <w:rsid w:val="00475827"/>
    <w:rsid w:val="00475F92"/>
    <w:rsid w:val="00476C84"/>
    <w:rsid w:val="004809B9"/>
    <w:rsid w:val="00480F03"/>
    <w:rsid w:val="00481410"/>
    <w:rsid w:val="00481BF5"/>
    <w:rsid w:val="00484261"/>
    <w:rsid w:val="00484895"/>
    <w:rsid w:val="00484D4B"/>
    <w:rsid w:val="004852F3"/>
    <w:rsid w:val="00485A23"/>
    <w:rsid w:val="004864FF"/>
    <w:rsid w:val="00486821"/>
    <w:rsid w:val="004877E6"/>
    <w:rsid w:val="0048796D"/>
    <w:rsid w:val="00487FE0"/>
    <w:rsid w:val="00491EE4"/>
    <w:rsid w:val="00492028"/>
    <w:rsid w:val="00492477"/>
    <w:rsid w:val="00492F3E"/>
    <w:rsid w:val="00492F9C"/>
    <w:rsid w:val="00494A34"/>
    <w:rsid w:val="00494ACD"/>
    <w:rsid w:val="004969D7"/>
    <w:rsid w:val="004A058C"/>
    <w:rsid w:val="004A2A6F"/>
    <w:rsid w:val="004A3C95"/>
    <w:rsid w:val="004A4BF6"/>
    <w:rsid w:val="004A51DB"/>
    <w:rsid w:val="004A53C6"/>
    <w:rsid w:val="004A5C13"/>
    <w:rsid w:val="004A5F49"/>
    <w:rsid w:val="004A7110"/>
    <w:rsid w:val="004B01A7"/>
    <w:rsid w:val="004B0401"/>
    <w:rsid w:val="004B0440"/>
    <w:rsid w:val="004B0C0F"/>
    <w:rsid w:val="004B1D88"/>
    <w:rsid w:val="004B352C"/>
    <w:rsid w:val="004B40D8"/>
    <w:rsid w:val="004B59CD"/>
    <w:rsid w:val="004B7446"/>
    <w:rsid w:val="004C11A7"/>
    <w:rsid w:val="004C1739"/>
    <w:rsid w:val="004C41E6"/>
    <w:rsid w:val="004C47E4"/>
    <w:rsid w:val="004C4B69"/>
    <w:rsid w:val="004C59C1"/>
    <w:rsid w:val="004C6041"/>
    <w:rsid w:val="004D0734"/>
    <w:rsid w:val="004D0DD3"/>
    <w:rsid w:val="004D21F9"/>
    <w:rsid w:val="004D2BAD"/>
    <w:rsid w:val="004D3100"/>
    <w:rsid w:val="004D3BBA"/>
    <w:rsid w:val="004D3C6D"/>
    <w:rsid w:val="004D46FE"/>
    <w:rsid w:val="004E2707"/>
    <w:rsid w:val="004E3233"/>
    <w:rsid w:val="004E4C25"/>
    <w:rsid w:val="004E6C92"/>
    <w:rsid w:val="004F4828"/>
    <w:rsid w:val="004F52A5"/>
    <w:rsid w:val="004F570F"/>
    <w:rsid w:val="004F6A00"/>
    <w:rsid w:val="004F6F52"/>
    <w:rsid w:val="004F7422"/>
    <w:rsid w:val="004F7954"/>
    <w:rsid w:val="0050057F"/>
    <w:rsid w:val="0050161F"/>
    <w:rsid w:val="00501D9A"/>
    <w:rsid w:val="00502589"/>
    <w:rsid w:val="00503AD6"/>
    <w:rsid w:val="00505105"/>
    <w:rsid w:val="00505764"/>
    <w:rsid w:val="005074BD"/>
    <w:rsid w:val="005103D0"/>
    <w:rsid w:val="00510A45"/>
    <w:rsid w:val="00510AB0"/>
    <w:rsid w:val="005132A0"/>
    <w:rsid w:val="005136B8"/>
    <w:rsid w:val="00513832"/>
    <w:rsid w:val="00514241"/>
    <w:rsid w:val="0052089D"/>
    <w:rsid w:val="0052238C"/>
    <w:rsid w:val="00522B49"/>
    <w:rsid w:val="00522C74"/>
    <w:rsid w:val="005248A8"/>
    <w:rsid w:val="00524DBF"/>
    <w:rsid w:val="00525724"/>
    <w:rsid w:val="00526054"/>
    <w:rsid w:val="00527171"/>
    <w:rsid w:val="00527C83"/>
    <w:rsid w:val="00531685"/>
    <w:rsid w:val="00532B4B"/>
    <w:rsid w:val="00532D57"/>
    <w:rsid w:val="00533B26"/>
    <w:rsid w:val="00534A5F"/>
    <w:rsid w:val="00534A94"/>
    <w:rsid w:val="00535C2D"/>
    <w:rsid w:val="00535D4D"/>
    <w:rsid w:val="00535D5B"/>
    <w:rsid w:val="0054055E"/>
    <w:rsid w:val="00540BF6"/>
    <w:rsid w:val="00540E34"/>
    <w:rsid w:val="00541D71"/>
    <w:rsid w:val="0054245D"/>
    <w:rsid w:val="00543B07"/>
    <w:rsid w:val="005452FC"/>
    <w:rsid w:val="005469B3"/>
    <w:rsid w:val="00550C36"/>
    <w:rsid w:val="005524C4"/>
    <w:rsid w:val="00553CEF"/>
    <w:rsid w:val="00554C4B"/>
    <w:rsid w:val="00555DC2"/>
    <w:rsid w:val="00561E0B"/>
    <w:rsid w:val="00562186"/>
    <w:rsid w:val="00563855"/>
    <w:rsid w:val="00565E86"/>
    <w:rsid w:val="0056657D"/>
    <w:rsid w:val="00567C21"/>
    <w:rsid w:val="00567CFD"/>
    <w:rsid w:val="00567EEB"/>
    <w:rsid w:val="00570290"/>
    <w:rsid w:val="0057428A"/>
    <w:rsid w:val="005753AA"/>
    <w:rsid w:val="00576D13"/>
    <w:rsid w:val="00577B00"/>
    <w:rsid w:val="0058025D"/>
    <w:rsid w:val="00580CA2"/>
    <w:rsid w:val="00581F14"/>
    <w:rsid w:val="00582C03"/>
    <w:rsid w:val="00584745"/>
    <w:rsid w:val="00586A49"/>
    <w:rsid w:val="00591AB5"/>
    <w:rsid w:val="00592F81"/>
    <w:rsid w:val="00593209"/>
    <w:rsid w:val="00594B23"/>
    <w:rsid w:val="00594DC4"/>
    <w:rsid w:val="00595C08"/>
    <w:rsid w:val="00596809"/>
    <w:rsid w:val="00596F09"/>
    <w:rsid w:val="00597028"/>
    <w:rsid w:val="0059748B"/>
    <w:rsid w:val="00597B59"/>
    <w:rsid w:val="005A2796"/>
    <w:rsid w:val="005A3E27"/>
    <w:rsid w:val="005A6FE9"/>
    <w:rsid w:val="005A7484"/>
    <w:rsid w:val="005A77A6"/>
    <w:rsid w:val="005B1C40"/>
    <w:rsid w:val="005B3121"/>
    <w:rsid w:val="005B3667"/>
    <w:rsid w:val="005B46D6"/>
    <w:rsid w:val="005B48DF"/>
    <w:rsid w:val="005B50F3"/>
    <w:rsid w:val="005B5AD7"/>
    <w:rsid w:val="005B6CF9"/>
    <w:rsid w:val="005B7357"/>
    <w:rsid w:val="005B7C1E"/>
    <w:rsid w:val="005C0C08"/>
    <w:rsid w:val="005C3207"/>
    <w:rsid w:val="005C34CA"/>
    <w:rsid w:val="005C45DC"/>
    <w:rsid w:val="005C4BF7"/>
    <w:rsid w:val="005C51E7"/>
    <w:rsid w:val="005C6752"/>
    <w:rsid w:val="005C7CB2"/>
    <w:rsid w:val="005D0F83"/>
    <w:rsid w:val="005D1341"/>
    <w:rsid w:val="005D2C28"/>
    <w:rsid w:val="005D3352"/>
    <w:rsid w:val="005D3A62"/>
    <w:rsid w:val="005D3BBD"/>
    <w:rsid w:val="005D548D"/>
    <w:rsid w:val="005D60AB"/>
    <w:rsid w:val="005D78C0"/>
    <w:rsid w:val="005E08DF"/>
    <w:rsid w:val="005E1A38"/>
    <w:rsid w:val="005E2B8D"/>
    <w:rsid w:val="005E53D4"/>
    <w:rsid w:val="005E6183"/>
    <w:rsid w:val="005E61F6"/>
    <w:rsid w:val="005E6C96"/>
    <w:rsid w:val="005E7389"/>
    <w:rsid w:val="005F0859"/>
    <w:rsid w:val="005F0F99"/>
    <w:rsid w:val="005F13EC"/>
    <w:rsid w:val="005F228A"/>
    <w:rsid w:val="005F2523"/>
    <w:rsid w:val="005F4A4B"/>
    <w:rsid w:val="005F4C62"/>
    <w:rsid w:val="005F4CF1"/>
    <w:rsid w:val="005F5CBB"/>
    <w:rsid w:val="005F68FF"/>
    <w:rsid w:val="005F7ADF"/>
    <w:rsid w:val="005F7D0E"/>
    <w:rsid w:val="00600EF2"/>
    <w:rsid w:val="006014C2"/>
    <w:rsid w:val="00603565"/>
    <w:rsid w:val="00603879"/>
    <w:rsid w:val="00603F01"/>
    <w:rsid w:val="0060472D"/>
    <w:rsid w:val="00605E5F"/>
    <w:rsid w:val="0060781E"/>
    <w:rsid w:val="00610118"/>
    <w:rsid w:val="00610780"/>
    <w:rsid w:val="0061229D"/>
    <w:rsid w:val="006127A6"/>
    <w:rsid w:val="006130CC"/>
    <w:rsid w:val="00613F8B"/>
    <w:rsid w:val="006144D2"/>
    <w:rsid w:val="00615504"/>
    <w:rsid w:val="006167C0"/>
    <w:rsid w:val="00617B31"/>
    <w:rsid w:val="00620B56"/>
    <w:rsid w:val="00621821"/>
    <w:rsid w:val="006228BF"/>
    <w:rsid w:val="00622DD1"/>
    <w:rsid w:val="00623C2E"/>
    <w:rsid w:val="00624F6B"/>
    <w:rsid w:val="00625701"/>
    <w:rsid w:val="006270BC"/>
    <w:rsid w:val="00631878"/>
    <w:rsid w:val="00631E41"/>
    <w:rsid w:val="006341BC"/>
    <w:rsid w:val="00635079"/>
    <w:rsid w:val="00637FA6"/>
    <w:rsid w:val="00642C4F"/>
    <w:rsid w:val="00642E5F"/>
    <w:rsid w:val="00643E07"/>
    <w:rsid w:val="006448B6"/>
    <w:rsid w:val="00645835"/>
    <w:rsid w:val="00646292"/>
    <w:rsid w:val="0064686F"/>
    <w:rsid w:val="00646E43"/>
    <w:rsid w:val="00647FF8"/>
    <w:rsid w:val="00650700"/>
    <w:rsid w:val="0065098F"/>
    <w:rsid w:val="00650E39"/>
    <w:rsid w:val="006514AC"/>
    <w:rsid w:val="006515FF"/>
    <w:rsid w:val="00651905"/>
    <w:rsid w:val="00651C80"/>
    <w:rsid w:val="006554A1"/>
    <w:rsid w:val="006558EE"/>
    <w:rsid w:val="00655C2B"/>
    <w:rsid w:val="0066058E"/>
    <w:rsid w:val="00660E17"/>
    <w:rsid w:val="0066500A"/>
    <w:rsid w:val="0067009C"/>
    <w:rsid w:val="0067095C"/>
    <w:rsid w:val="006724D4"/>
    <w:rsid w:val="0067348B"/>
    <w:rsid w:val="00676454"/>
    <w:rsid w:val="00682236"/>
    <w:rsid w:val="00683CA1"/>
    <w:rsid w:val="00684AF5"/>
    <w:rsid w:val="00685D81"/>
    <w:rsid w:val="0069126A"/>
    <w:rsid w:val="00691D41"/>
    <w:rsid w:val="00692429"/>
    <w:rsid w:val="006947C1"/>
    <w:rsid w:val="00694B43"/>
    <w:rsid w:val="00696E3B"/>
    <w:rsid w:val="00697036"/>
    <w:rsid w:val="006A0308"/>
    <w:rsid w:val="006A075A"/>
    <w:rsid w:val="006A08ED"/>
    <w:rsid w:val="006A1E72"/>
    <w:rsid w:val="006A205F"/>
    <w:rsid w:val="006A4E78"/>
    <w:rsid w:val="006A54B1"/>
    <w:rsid w:val="006A576D"/>
    <w:rsid w:val="006A7BEF"/>
    <w:rsid w:val="006A7D1E"/>
    <w:rsid w:val="006B214B"/>
    <w:rsid w:val="006B36E5"/>
    <w:rsid w:val="006B7B29"/>
    <w:rsid w:val="006C20B2"/>
    <w:rsid w:val="006C2C7C"/>
    <w:rsid w:val="006C420E"/>
    <w:rsid w:val="006C4384"/>
    <w:rsid w:val="006D19AA"/>
    <w:rsid w:val="006D42D9"/>
    <w:rsid w:val="006D5088"/>
    <w:rsid w:val="006D6C2E"/>
    <w:rsid w:val="006D7860"/>
    <w:rsid w:val="006E1EFC"/>
    <w:rsid w:val="006E33A1"/>
    <w:rsid w:val="006E3E80"/>
    <w:rsid w:val="006E45DF"/>
    <w:rsid w:val="006E5135"/>
    <w:rsid w:val="006E7107"/>
    <w:rsid w:val="006E7843"/>
    <w:rsid w:val="006F1282"/>
    <w:rsid w:val="006F1F51"/>
    <w:rsid w:val="006F222A"/>
    <w:rsid w:val="006F41A2"/>
    <w:rsid w:val="006F45FA"/>
    <w:rsid w:val="006F7041"/>
    <w:rsid w:val="006F7D3C"/>
    <w:rsid w:val="007004AA"/>
    <w:rsid w:val="0070091F"/>
    <w:rsid w:val="00700ACC"/>
    <w:rsid w:val="00701378"/>
    <w:rsid w:val="0070244B"/>
    <w:rsid w:val="00702AB8"/>
    <w:rsid w:val="00702E47"/>
    <w:rsid w:val="00703A2A"/>
    <w:rsid w:val="00706278"/>
    <w:rsid w:val="0070630D"/>
    <w:rsid w:val="0070687C"/>
    <w:rsid w:val="007117A8"/>
    <w:rsid w:val="00712E4C"/>
    <w:rsid w:val="00714731"/>
    <w:rsid w:val="007149C5"/>
    <w:rsid w:val="00714A9F"/>
    <w:rsid w:val="0071567F"/>
    <w:rsid w:val="007158DF"/>
    <w:rsid w:val="00721C97"/>
    <w:rsid w:val="00721D10"/>
    <w:rsid w:val="00721E31"/>
    <w:rsid w:val="00721EF1"/>
    <w:rsid w:val="0072259A"/>
    <w:rsid w:val="00722A24"/>
    <w:rsid w:val="0072321F"/>
    <w:rsid w:val="00723226"/>
    <w:rsid w:val="007234B7"/>
    <w:rsid w:val="00723884"/>
    <w:rsid w:val="00723B0F"/>
    <w:rsid w:val="00723FC0"/>
    <w:rsid w:val="00724729"/>
    <w:rsid w:val="0072594D"/>
    <w:rsid w:val="00725AFF"/>
    <w:rsid w:val="007266E4"/>
    <w:rsid w:val="00731271"/>
    <w:rsid w:val="007321E3"/>
    <w:rsid w:val="00732711"/>
    <w:rsid w:val="00732A66"/>
    <w:rsid w:val="007331CE"/>
    <w:rsid w:val="00733CB2"/>
    <w:rsid w:val="007351E7"/>
    <w:rsid w:val="00736CBA"/>
    <w:rsid w:val="007400AC"/>
    <w:rsid w:val="007403D3"/>
    <w:rsid w:val="0074050E"/>
    <w:rsid w:val="007410DE"/>
    <w:rsid w:val="007417F1"/>
    <w:rsid w:val="00741D17"/>
    <w:rsid w:val="007421C9"/>
    <w:rsid w:val="007435E3"/>
    <w:rsid w:val="007469C1"/>
    <w:rsid w:val="00746BCE"/>
    <w:rsid w:val="0075258B"/>
    <w:rsid w:val="007533F2"/>
    <w:rsid w:val="00753520"/>
    <w:rsid w:val="0075360D"/>
    <w:rsid w:val="00757E94"/>
    <w:rsid w:val="0076069E"/>
    <w:rsid w:val="00760A26"/>
    <w:rsid w:val="00761A35"/>
    <w:rsid w:val="00762136"/>
    <w:rsid w:val="00762177"/>
    <w:rsid w:val="0076331D"/>
    <w:rsid w:val="007633BA"/>
    <w:rsid w:val="00764448"/>
    <w:rsid w:val="007646D5"/>
    <w:rsid w:val="00764713"/>
    <w:rsid w:val="00765450"/>
    <w:rsid w:val="00766ACD"/>
    <w:rsid w:val="00767AE5"/>
    <w:rsid w:val="00767D97"/>
    <w:rsid w:val="0077279F"/>
    <w:rsid w:val="00773428"/>
    <w:rsid w:val="007737FF"/>
    <w:rsid w:val="00773A2D"/>
    <w:rsid w:val="007740ED"/>
    <w:rsid w:val="0077421F"/>
    <w:rsid w:val="00776454"/>
    <w:rsid w:val="00780954"/>
    <w:rsid w:val="00780DBD"/>
    <w:rsid w:val="007813C8"/>
    <w:rsid w:val="0078438E"/>
    <w:rsid w:val="00785DC8"/>
    <w:rsid w:val="00785F2F"/>
    <w:rsid w:val="00786AFF"/>
    <w:rsid w:val="00787C0C"/>
    <w:rsid w:val="00790DC6"/>
    <w:rsid w:val="00791447"/>
    <w:rsid w:val="00792397"/>
    <w:rsid w:val="00792961"/>
    <w:rsid w:val="00794D79"/>
    <w:rsid w:val="007957E0"/>
    <w:rsid w:val="0079742A"/>
    <w:rsid w:val="007A0204"/>
    <w:rsid w:val="007A31C4"/>
    <w:rsid w:val="007A320A"/>
    <w:rsid w:val="007A3E42"/>
    <w:rsid w:val="007A471C"/>
    <w:rsid w:val="007A67B2"/>
    <w:rsid w:val="007A7CAF"/>
    <w:rsid w:val="007A7CE7"/>
    <w:rsid w:val="007B0ADD"/>
    <w:rsid w:val="007B17FB"/>
    <w:rsid w:val="007B379C"/>
    <w:rsid w:val="007B3973"/>
    <w:rsid w:val="007B4628"/>
    <w:rsid w:val="007B53C6"/>
    <w:rsid w:val="007B6497"/>
    <w:rsid w:val="007B6979"/>
    <w:rsid w:val="007B6D40"/>
    <w:rsid w:val="007B6F77"/>
    <w:rsid w:val="007C0678"/>
    <w:rsid w:val="007C08E1"/>
    <w:rsid w:val="007C3434"/>
    <w:rsid w:val="007C37AB"/>
    <w:rsid w:val="007C3831"/>
    <w:rsid w:val="007C543A"/>
    <w:rsid w:val="007C6A8F"/>
    <w:rsid w:val="007D0520"/>
    <w:rsid w:val="007D0768"/>
    <w:rsid w:val="007D0CA5"/>
    <w:rsid w:val="007D2FDF"/>
    <w:rsid w:val="007D3E27"/>
    <w:rsid w:val="007D4FE8"/>
    <w:rsid w:val="007D706B"/>
    <w:rsid w:val="007D7169"/>
    <w:rsid w:val="007E0579"/>
    <w:rsid w:val="007E0AB2"/>
    <w:rsid w:val="007E0E1D"/>
    <w:rsid w:val="007E10C6"/>
    <w:rsid w:val="007E190A"/>
    <w:rsid w:val="007E29F7"/>
    <w:rsid w:val="007E4D52"/>
    <w:rsid w:val="007E75DB"/>
    <w:rsid w:val="007E7E5E"/>
    <w:rsid w:val="007F0AED"/>
    <w:rsid w:val="007F0B58"/>
    <w:rsid w:val="007F113D"/>
    <w:rsid w:val="007F2017"/>
    <w:rsid w:val="007F2A25"/>
    <w:rsid w:val="007F32F3"/>
    <w:rsid w:val="007F3321"/>
    <w:rsid w:val="007F3E2F"/>
    <w:rsid w:val="007F590D"/>
    <w:rsid w:val="007F63F3"/>
    <w:rsid w:val="007F6F3B"/>
    <w:rsid w:val="007F70DB"/>
    <w:rsid w:val="008007BF"/>
    <w:rsid w:val="0080119C"/>
    <w:rsid w:val="008034D4"/>
    <w:rsid w:val="00805115"/>
    <w:rsid w:val="00805168"/>
    <w:rsid w:val="0080570B"/>
    <w:rsid w:val="00805E47"/>
    <w:rsid w:val="008067AE"/>
    <w:rsid w:val="00807A22"/>
    <w:rsid w:val="00807F21"/>
    <w:rsid w:val="00810123"/>
    <w:rsid w:val="00810DEF"/>
    <w:rsid w:val="0081281B"/>
    <w:rsid w:val="00813465"/>
    <w:rsid w:val="008148FD"/>
    <w:rsid w:val="008159C8"/>
    <w:rsid w:val="00815BD3"/>
    <w:rsid w:val="00816A29"/>
    <w:rsid w:val="00816B8E"/>
    <w:rsid w:val="00816EBD"/>
    <w:rsid w:val="008171AE"/>
    <w:rsid w:val="008173D6"/>
    <w:rsid w:val="00820F14"/>
    <w:rsid w:val="008216E0"/>
    <w:rsid w:val="00821EFB"/>
    <w:rsid w:val="00822D17"/>
    <w:rsid w:val="0082519F"/>
    <w:rsid w:val="00825206"/>
    <w:rsid w:val="008252EF"/>
    <w:rsid w:val="008263B6"/>
    <w:rsid w:val="0082651D"/>
    <w:rsid w:val="00827045"/>
    <w:rsid w:val="008300CE"/>
    <w:rsid w:val="008305EB"/>
    <w:rsid w:val="00830A27"/>
    <w:rsid w:val="00830FB5"/>
    <w:rsid w:val="0083189D"/>
    <w:rsid w:val="00831F2D"/>
    <w:rsid w:val="00832F51"/>
    <w:rsid w:val="0083428D"/>
    <w:rsid w:val="00835373"/>
    <w:rsid w:val="008359E6"/>
    <w:rsid w:val="00835D54"/>
    <w:rsid w:val="00836C03"/>
    <w:rsid w:val="008414FD"/>
    <w:rsid w:val="00842D05"/>
    <w:rsid w:val="00843ABF"/>
    <w:rsid w:val="00845282"/>
    <w:rsid w:val="0084545C"/>
    <w:rsid w:val="00846A8A"/>
    <w:rsid w:val="00847848"/>
    <w:rsid w:val="00850441"/>
    <w:rsid w:val="00850A39"/>
    <w:rsid w:val="00850BAF"/>
    <w:rsid w:val="00851AA2"/>
    <w:rsid w:val="00853E0B"/>
    <w:rsid w:val="00855E6B"/>
    <w:rsid w:val="00856C53"/>
    <w:rsid w:val="00860DFB"/>
    <w:rsid w:val="00861352"/>
    <w:rsid w:val="00861381"/>
    <w:rsid w:val="00862189"/>
    <w:rsid w:val="00864142"/>
    <w:rsid w:val="00865016"/>
    <w:rsid w:val="00865384"/>
    <w:rsid w:val="008657C1"/>
    <w:rsid w:val="00865CEE"/>
    <w:rsid w:val="0086789F"/>
    <w:rsid w:val="008679C8"/>
    <w:rsid w:val="00870E67"/>
    <w:rsid w:val="00870EDF"/>
    <w:rsid w:val="008716BD"/>
    <w:rsid w:val="00871CBE"/>
    <w:rsid w:val="0087430E"/>
    <w:rsid w:val="0087656F"/>
    <w:rsid w:val="008767DF"/>
    <w:rsid w:val="00877504"/>
    <w:rsid w:val="008802AA"/>
    <w:rsid w:val="00880B27"/>
    <w:rsid w:val="00880F76"/>
    <w:rsid w:val="008816BB"/>
    <w:rsid w:val="008823C3"/>
    <w:rsid w:val="0088328B"/>
    <w:rsid w:val="0088464F"/>
    <w:rsid w:val="00884690"/>
    <w:rsid w:val="0088598A"/>
    <w:rsid w:val="00885EA1"/>
    <w:rsid w:val="00886D63"/>
    <w:rsid w:val="0088770C"/>
    <w:rsid w:val="008923DF"/>
    <w:rsid w:val="00892644"/>
    <w:rsid w:val="00896574"/>
    <w:rsid w:val="0089730E"/>
    <w:rsid w:val="008A4B03"/>
    <w:rsid w:val="008A6321"/>
    <w:rsid w:val="008A6732"/>
    <w:rsid w:val="008A6C71"/>
    <w:rsid w:val="008A7311"/>
    <w:rsid w:val="008A7A53"/>
    <w:rsid w:val="008B016F"/>
    <w:rsid w:val="008B1BF0"/>
    <w:rsid w:val="008B1E78"/>
    <w:rsid w:val="008B2073"/>
    <w:rsid w:val="008B26E2"/>
    <w:rsid w:val="008B2E2D"/>
    <w:rsid w:val="008B3AF8"/>
    <w:rsid w:val="008B479B"/>
    <w:rsid w:val="008B489C"/>
    <w:rsid w:val="008B67BB"/>
    <w:rsid w:val="008B6AF3"/>
    <w:rsid w:val="008B775D"/>
    <w:rsid w:val="008C09C4"/>
    <w:rsid w:val="008C1774"/>
    <w:rsid w:val="008C2109"/>
    <w:rsid w:val="008C30C5"/>
    <w:rsid w:val="008C416E"/>
    <w:rsid w:val="008C7914"/>
    <w:rsid w:val="008C7C30"/>
    <w:rsid w:val="008D2664"/>
    <w:rsid w:val="008D2AA9"/>
    <w:rsid w:val="008D2C0A"/>
    <w:rsid w:val="008D405C"/>
    <w:rsid w:val="008D717E"/>
    <w:rsid w:val="008E07F6"/>
    <w:rsid w:val="008E09B9"/>
    <w:rsid w:val="008E0C0D"/>
    <w:rsid w:val="008E0E5E"/>
    <w:rsid w:val="008E1646"/>
    <w:rsid w:val="008E1711"/>
    <w:rsid w:val="008E2246"/>
    <w:rsid w:val="008E35BD"/>
    <w:rsid w:val="008E38C0"/>
    <w:rsid w:val="008E4485"/>
    <w:rsid w:val="008E4F58"/>
    <w:rsid w:val="008E5BEB"/>
    <w:rsid w:val="008E5D47"/>
    <w:rsid w:val="008E5EB5"/>
    <w:rsid w:val="008E61C1"/>
    <w:rsid w:val="008E6F68"/>
    <w:rsid w:val="008E7363"/>
    <w:rsid w:val="008E7404"/>
    <w:rsid w:val="008F37AF"/>
    <w:rsid w:val="008F4AD8"/>
    <w:rsid w:val="008F514F"/>
    <w:rsid w:val="008F5ED6"/>
    <w:rsid w:val="008F6559"/>
    <w:rsid w:val="008F682B"/>
    <w:rsid w:val="008F6E40"/>
    <w:rsid w:val="008F6F39"/>
    <w:rsid w:val="008F79CF"/>
    <w:rsid w:val="00900A31"/>
    <w:rsid w:val="00900B69"/>
    <w:rsid w:val="00900C63"/>
    <w:rsid w:val="00900D23"/>
    <w:rsid w:val="00901DD6"/>
    <w:rsid w:val="00901F33"/>
    <w:rsid w:val="009029AF"/>
    <w:rsid w:val="00903F46"/>
    <w:rsid w:val="009044FD"/>
    <w:rsid w:val="00905573"/>
    <w:rsid w:val="0090570B"/>
    <w:rsid w:val="009066D8"/>
    <w:rsid w:val="0090674D"/>
    <w:rsid w:val="0090746C"/>
    <w:rsid w:val="0090798B"/>
    <w:rsid w:val="00907A4C"/>
    <w:rsid w:val="00911805"/>
    <w:rsid w:val="009121BD"/>
    <w:rsid w:val="00913F65"/>
    <w:rsid w:val="00914556"/>
    <w:rsid w:val="00914601"/>
    <w:rsid w:val="00914837"/>
    <w:rsid w:val="0091545B"/>
    <w:rsid w:val="00915E7E"/>
    <w:rsid w:val="009172E1"/>
    <w:rsid w:val="00920A76"/>
    <w:rsid w:val="00921894"/>
    <w:rsid w:val="0092280B"/>
    <w:rsid w:val="00925E86"/>
    <w:rsid w:val="00927131"/>
    <w:rsid w:val="00927351"/>
    <w:rsid w:val="00927B53"/>
    <w:rsid w:val="009313A3"/>
    <w:rsid w:val="0093341A"/>
    <w:rsid w:val="00933AC0"/>
    <w:rsid w:val="009340EA"/>
    <w:rsid w:val="00935022"/>
    <w:rsid w:val="0093617C"/>
    <w:rsid w:val="00940F60"/>
    <w:rsid w:val="00941421"/>
    <w:rsid w:val="00943175"/>
    <w:rsid w:val="00943923"/>
    <w:rsid w:val="00943F32"/>
    <w:rsid w:val="0095192B"/>
    <w:rsid w:val="00951A7C"/>
    <w:rsid w:val="00953004"/>
    <w:rsid w:val="00953B53"/>
    <w:rsid w:val="00953EF3"/>
    <w:rsid w:val="0095545E"/>
    <w:rsid w:val="00955738"/>
    <w:rsid w:val="00955C8B"/>
    <w:rsid w:val="00956EBF"/>
    <w:rsid w:val="00956EC4"/>
    <w:rsid w:val="009616A1"/>
    <w:rsid w:val="009619AD"/>
    <w:rsid w:val="00961A5C"/>
    <w:rsid w:val="00962967"/>
    <w:rsid w:val="00962A36"/>
    <w:rsid w:val="00962D00"/>
    <w:rsid w:val="00963EBF"/>
    <w:rsid w:val="00964CCA"/>
    <w:rsid w:val="0096515E"/>
    <w:rsid w:val="009667B6"/>
    <w:rsid w:val="00967565"/>
    <w:rsid w:val="00970526"/>
    <w:rsid w:val="00970B46"/>
    <w:rsid w:val="0097138A"/>
    <w:rsid w:val="00971D71"/>
    <w:rsid w:val="009770BF"/>
    <w:rsid w:val="00977E16"/>
    <w:rsid w:val="009812FE"/>
    <w:rsid w:val="009831BE"/>
    <w:rsid w:val="00985131"/>
    <w:rsid w:val="00987925"/>
    <w:rsid w:val="00987B0E"/>
    <w:rsid w:val="00987FE1"/>
    <w:rsid w:val="00991424"/>
    <w:rsid w:val="00991746"/>
    <w:rsid w:val="009940A1"/>
    <w:rsid w:val="0099591C"/>
    <w:rsid w:val="009961FC"/>
    <w:rsid w:val="00997A7B"/>
    <w:rsid w:val="00997D57"/>
    <w:rsid w:val="009A05C0"/>
    <w:rsid w:val="009A1225"/>
    <w:rsid w:val="009A14D1"/>
    <w:rsid w:val="009A35E3"/>
    <w:rsid w:val="009A44CF"/>
    <w:rsid w:val="009A7497"/>
    <w:rsid w:val="009B2E0F"/>
    <w:rsid w:val="009B2F9E"/>
    <w:rsid w:val="009B390F"/>
    <w:rsid w:val="009B462C"/>
    <w:rsid w:val="009B4A9F"/>
    <w:rsid w:val="009B5889"/>
    <w:rsid w:val="009B6BF6"/>
    <w:rsid w:val="009B7BAC"/>
    <w:rsid w:val="009C03B9"/>
    <w:rsid w:val="009C1342"/>
    <w:rsid w:val="009C26F3"/>
    <w:rsid w:val="009C381E"/>
    <w:rsid w:val="009C53FB"/>
    <w:rsid w:val="009C6CE1"/>
    <w:rsid w:val="009C732B"/>
    <w:rsid w:val="009D1BAA"/>
    <w:rsid w:val="009D2461"/>
    <w:rsid w:val="009D3650"/>
    <w:rsid w:val="009D3905"/>
    <w:rsid w:val="009D459C"/>
    <w:rsid w:val="009D6C0A"/>
    <w:rsid w:val="009D77A5"/>
    <w:rsid w:val="009D7ADC"/>
    <w:rsid w:val="009E0501"/>
    <w:rsid w:val="009E1D14"/>
    <w:rsid w:val="009E28C5"/>
    <w:rsid w:val="009E4815"/>
    <w:rsid w:val="009E4819"/>
    <w:rsid w:val="009E4D97"/>
    <w:rsid w:val="009E6C79"/>
    <w:rsid w:val="009E750C"/>
    <w:rsid w:val="009E7AE5"/>
    <w:rsid w:val="009F06E7"/>
    <w:rsid w:val="009F0C35"/>
    <w:rsid w:val="009F16AB"/>
    <w:rsid w:val="009F2C0B"/>
    <w:rsid w:val="009F309E"/>
    <w:rsid w:val="009F35E9"/>
    <w:rsid w:val="009F455B"/>
    <w:rsid w:val="009F5098"/>
    <w:rsid w:val="009F5B8B"/>
    <w:rsid w:val="009F5CD0"/>
    <w:rsid w:val="009F6666"/>
    <w:rsid w:val="009F6C30"/>
    <w:rsid w:val="009F6C5D"/>
    <w:rsid w:val="009F7D80"/>
    <w:rsid w:val="00A016EE"/>
    <w:rsid w:val="00A01778"/>
    <w:rsid w:val="00A036AD"/>
    <w:rsid w:val="00A04DE6"/>
    <w:rsid w:val="00A0557F"/>
    <w:rsid w:val="00A05A4B"/>
    <w:rsid w:val="00A05A69"/>
    <w:rsid w:val="00A129CC"/>
    <w:rsid w:val="00A13168"/>
    <w:rsid w:val="00A13663"/>
    <w:rsid w:val="00A17276"/>
    <w:rsid w:val="00A208DB"/>
    <w:rsid w:val="00A226FC"/>
    <w:rsid w:val="00A24003"/>
    <w:rsid w:val="00A244F2"/>
    <w:rsid w:val="00A24A8B"/>
    <w:rsid w:val="00A25147"/>
    <w:rsid w:val="00A27E05"/>
    <w:rsid w:val="00A27E4A"/>
    <w:rsid w:val="00A30CFE"/>
    <w:rsid w:val="00A33B40"/>
    <w:rsid w:val="00A357DF"/>
    <w:rsid w:val="00A36E3B"/>
    <w:rsid w:val="00A371AD"/>
    <w:rsid w:val="00A37445"/>
    <w:rsid w:val="00A374B4"/>
    <w:rsid w:val="00A37C50"/>
    <w:rsid w:val="00A37C6A"/>
    <w:rsid w:val="00A37EDD"/>
    <w:rsid w:val="00A400C5"/>
    <w:rsid w:val="00A403AA"/>
    <w:rsid w:val="00A40595"/>
    <w:rsid w:val="00A42BE2"/>
    <w:rsid w:val="00A42EFE"/>
    <w:rsid w:val="00A43525"/>
    <w:rsid w:val="00A43730"/>
    <w:rsid w:val="00A4396F"/>
    <w:rsid w:val="00A45721"/>
    <w:rsid w:val="00A47164"/>
    <w:rsid w:val="00A51DBA"/>
    <w:rsid w:val="00A51E1F"/>
    <w:rsid w:val="00A55C2F"/>
    <w:rsid w:val="00A560C2"/>
    <w:rsid w:val="00A56E64"/>
    <w:rsid w:val="00A5704E"/>
    <w:rsid w:val="00A57AD4"/>
    <w:rsid w:val="00A608E7"/>
    <w:rsid w:val="00A61940"/>
    <w:rsid w:val="00A65EB9"/>
    <w:rsid w:val="00A66379"/>
    <w:rsid w:val="00A664B6"/>
    <w:rsid w:val="00A70741"/>
    <w:rsid w:val="00A728BF"/>
    <w:rsid w:val="00A732F8"/>
    <w:rsid w:val="00A73E21"/>
    <w:rsid w:val="00A740A6"/>
    <w:rsid w:val="00A740ED"/>
    <w:rsid w:val="00A7607B"/>
    <w:rsid w:val="00A762CE"/>
    <w:rsid w:val="00A768C7"/>
    <w:rsid w:val="00A769E2"/>
    <w:rsid w:val="00A76D51"/>
    <w:rsid w:val="00A7759E"/>
    <w:rsid w:val="00A82D21"/>
    <w:rsid w:val="00A83364"/>
    <w:rsid w:val="00A869D5"/>
    <w:rsid w:val="00A86B4E"/>
    <w:rsid w:val="00A86BCF"/>
    <w:rsid w:val="00A871B6"/>
    <w:rsid w:val="00A87266"/>
    <w:rsid w:val="00A87D27"/>
    <w:rsid w:val="00A87EC1"/>
    <w:rsid w:val="00A9090D"/>
    <w:rsid w:val="00A90EF3"/>
    <w:rsid w:val="00A94234"/>
    <w:rsid w:val="00A95F84"/>
    <w:rsid w:val="00A96440"/>
    <w:rsid w:val="00A96BD9"/>
    <w:rsid w:val="00A96C23"/>
    <w:rsid w:val="00A971B9"/>
    <w:rsid w:val="00A972A4"/>
    <w:rsid w:val="00A97A74"/>
    <w:rsid w:val="00AA0B4C"/>
    <w:rsid w:val="00AA18B3"/>
    <w:rsid w:val="00AA3EBF"/>
    <w:rsid w:val="00AA5804"/>
    <w:rsid w:val="00AA6380"/>
    <w:rsid w:val="00AB0FBF"/>
    <w:rsid w:val="00AB110D"/>
    <w:rsid w:val="00AB123E"/>
    <w:rsid w:val="00AB3EA8"/>
    <w:rsid w:val="00AB455D"/>
    <w:rsid w:val="00AB48DF"/>
    <w:rsid w:val="00AB7F2F"/>
    <w:rsid w:val="00AC118B"/>
    <w:rsid w:val="00AC3223"/>
    <w:rsid w:val="00AC37A7"/>
    <w:rsid w:val="00AC5E96"/>
    <w:rsid w:val="00AC7BE3"/>
    <w:rsid w:val="00AD019D"/>
    <w:rsid w:val="00AD03E3"/>
    <w:rsid w:val="00AD0952"/>
    <w:rsid w:val="00AD28A6"/>
    <w:rsid w:val="00AD2D3A"/>
    <w:rsid w:val="00AD2E09"/>
    <w:rsid w:val="00AD34B1"/>
    <w:rsid w:val="00AD391E"/>
    <w:rsid w:val="00AD43E6"/>
    <w:rsid w:val="00AD43F5"/>
    <w:rsid w:val="00AD4686"/>
    <w:rsid w:val="00AD5FB3"/>
    <w:rsid w:val="00AD69E4"/>
    <w:rsid w:val="00AD6BCC"/>
    <w:rsid w:val="00AD79A9"/>
    <w:rsid w:val="00AD7A8B"/>
    <w:rsid w:val="00AD7C1F"/>
    <w:rsid w:val="00AD7E70"/>
    <w:rsid w:val="00AE1D40"/>
    <w:rsid w:val="00AE2A80"/>
    <w:rsid w:val="00AE353D"/>
    <w:rsid w:val="00AE3C20"/>
    <w:rsid w:val="00AE3EE1"/>
    <w:rsid w:val="00AE41A9"/>
    <w:rsid w:val="00AE7458"/>
    <w:rsid w:val="00AF0A50"/>
    <w:rsid w:val="00AF2775"/>
    <w:rsid w:val="00AF36E8"/>
    <w:rsid w:val="00AF3963"/>
    <w:rsid w:val="00AF6F47"/>
    <w:rsid w:val="00B0086E"/>
    <w:rsid w:val="00B00CB5"/>
    <w:rsid w:val="00B01A61"/>
    <w:rsid w:val="00B0287D"/>
    <w:rsid w:val="00B03353"/>
    <w:rsid w:val="00B0344A"/>
    <w:rsid w:val="00B04F18"/>
    <w:rsid w:val="00B10177"/>
    <w:rsid w:val="00B12A42"/>
    <w:rsid w:val="00B13AAE"/>
    <w:rsid w:val="00B13AE2"/>
    <w:rsid w:val="00B14718"/>
    <w:rsid w:val="00B15C35"/>
    <w:rsid w:val="00B170BB"/>
    <w:rsid w:val="00B17859"/>
    <w:rsid w:val="00B179A5"/>
    <w:rsid w:val="00B17C76"/>
    <w:rsid w:val="00B2126E"/>
    <w:rsid w:val="00B21F0C"/>
    <w:rsid w:val="00B23725"/>
    <w:rsid w:val="00B242E8"/>
    <w:rsid w:val="00B24A69"/>
    <w:rsid w:val="00B25A51"/>
    <w:rsid w:val="00B25FF0"/>
    <w:rsid w:val="00B2633B"/>
    <w:rsid w:val="00B2676F"/>
    <w:rsid w:val="00B27620"/>
    <w:rsid w:val="00B27F95"/>
    <w:rsid w:val="00B33B8B"/>
    <w:rsid w:val="00B34B40"/>
    <w:rsid w:val="00B3529F"/>
    <w:rsid w:val="00B36DEC"/>
    <w:rsid w:val="00B3783F"/>
    <w:rsid w:val="00B379F6"/>
    <w:rsid w:val="00B40C33"/>
    <w:rsid w:val="00B41F62"/>
    <w:rsid w:val="00B42E35"/>
    <w:rsid w:val="00B434F7"/>
    <w:rsid w:val="00B439D0"/>
    <w:rsid w:val="00B45894"/>
    <w:rsid w:val="00B464BB"/>
    <w:rsid w:val="00B46605"/>
    <w:rsid w:val="00B47A29"/>
    <w:rsid w:val="00B51146"/>
    <w:rsid w:val="00B52252"/>
    <w:rsid w:val="00B52AB7"/>
    <w:rsid w:val="00B53385"/>
    <w:rsid w:val="00B53727"/>
    <w:rsid w:val="00B537BB"/>
    <w:rsid w:val="00B5568F"/>
    <w:rsid w:val="00B56658"/>
    <w:rsid w:val="00B576FC"/>
    <w:rsid w:val="00B6020D"/>
    <w:rsid w:val="00B607CE"/>
    <w:rsid w:val="00B610A7"/>
    <w:rsid w:val="00B616EA"/>
    <w:rsid w:val="00B6463A"/>
    <w:rsid w:val="00B65AB3"/>
    <w:rsid w:val="00B66368"/>
    <w:rsid w:val="00B66412"/>
    <w:rsid w:val="00B701C6"/>
    <w:rsid w:val="00B7203C"/>
    <w:rsid w:val="00B73BCD"/>
    <w:rsid w:val="00B73CC3"/>
    <w:rsid w:val="00B75697"/>
    <w:rsid w:val="00B76506"/>
    <w:rsid w:val="00B765B3"/>
    <w:rsid w:val="00B7711D"/>
    <w:rsid w:val="00B774FE"/>
    <w:rsid w:val="00B81DDF"/>
    <w:rsid w:val="00B81F10"/>
    <w:rsid w:val="00B8623A"/>
    <w:rsid w:val="00B87E05"/>
    <w:rsid w:val="00B920BF"/>
    <w:rsid w:val="00B9266C"/>
    <w:rsid w:val="00B92906"/>
    <w:rsid w:val="00B937E5"/>
    <w:rsid w:val="00B93C00"/>
    <w:rsid w:val="00B94477"/>
    <w:rsid w:val="00B949F8"/>
    <w:rsid w:val="00B952D3"/>
    <w:rsid w:val="00B964BD"/>
    <w:rsid w:val="00B97B02"/>
    <w:rsid w:val="00B97EE5"/>
    <w:rsid w:val="00B97F89"/>
    <w:rsid w:val="00BA06F2"/>
    <w:rsid w:val="00BA072D"/>
    <w:rsid w:val="00BA0B1E"/>
    <w:rsid w:val="00BA2B8E"/>
    <w:rsid w:val="00BA35E4"/>
    <w:rsid w:val="00BA3D2E"/>
    <w:rsid w:val="00BA3D5E"/>
    <w:rsid w:val="00BA5B72"/>
    <w:rsid w:val="00BA6CA8"/>
    <w:rsid w:val="00BA7C5A"/>
    <w:rsid w:val="00BB26A1"/>
    <w:rsid w:val="00BB3028"/>
    <w:rsid w:val="00BB3F7C"/>
    <w:rsid w:val="00BB5877"/>
    <w:rsid w:val="00BC0256"/>
    <w:rsid w:val="00BC2CCF"/>
    <w:rsid w:val="00BC5ED4"/>
    <w:rsid w:val="00BC65DE"/>
    <w:rsid w:val="00BC6931"/>
    <w:rsid w:val="00BC775E"/>
    <w:rsid w:val="00BD066D"/>
    <w:rsid w:val="00BD116F"/>
    <w:rsid w:val="00BD369A"/>
    <w:rsid w:val="00BD3F8E"/>
    <w:rsid w:val="00BD418F"/>
    <w:rsid w:val="00BD52C7"/>
    <w:rsid w:val="00BD5D93"/>
    <w:rsid w:val="00BD5F60"/>
    <w:rsid w:val="00BD6912"/>
    <w:rsid w:val="00BE0EB2"/>
    <w:rsid w:val="00BE369B"/>
    <w:rsid w:val="00BE3BD6"/>
    <w:rsid w:val="00BE6A07"/>
    <w:rsid w:val="00BF0EBA"/>
    <w:rsid w:val="00BF23AD"/>
    <w:rsid w:val="00BF2CE9"/>
    <w:rsid w:val="00BF3212"/>
    <w:rsid w:val="00C00C1A"/>
    <w:rsid w:val="00C00D08"/>
    <w:rsid w:val="00C0149E"/>
    <w:rsid w:val="00C01EDE"/>
    <w:rsid w:val="00C02756"/>
    <w:rsid w:val="00C03420"/>
    <w:rsid w:val="00C04A25"/>
    <w:rsid w:val="00C0538B"/>
    <w:rsid w:val="00C055A6"/>
    <w:rsid w:val="00C06375"/>
    <w:rsid w:val="00C072DA"/>
    <w:rsid w:val="00C07E42"/>
    <w:rsid w:val="00C113D4"/>
    <w:rsid w:val="00C118A3"/>
    <w:rsid w:val="00C121C6"/>
    <w:rsid w:val="00C14659"/>
    <w:rsid w:val="00C15991"/>
    <w:rsid w:val="00C15D4E"/>
    <w:rsid w:val="00C160DA"/>
    <w:rsid w:val="00C16271"/>
    <w:rsid w:val="00C162F6"/>
    <w:rsid w:val="00C20075"/>
    <w:rsid w:val="00C2401D"/>
    <w:rsid w:val="00C24092"/>
    <w:rsid w:val="00C24953"/>
    <w:rsid w:val="00C253F2"/>
    <w:rsid w:val="00C25421"/>
    <w:rsid w:val="00C255D0"/>
    <w:rsid w:val="00C25CD4"/>
    <w:rsid w:val="00C2719A"/>
    <w:rsid w:val="00C27F24"/>
    <w:rsid w:val="00C30A32"/>
    <w:rsid w:val="00C333B2"/>
    <w:rsid w:val="00C3371E"/>
    <w:rsid w:val="00C36A34"/>
    <w:rsid w:val="00C36D05"/>
    <w:rsid w:val="00C37C95"/>
    <w:rsid w:val="00C37D98"/>
    <w:rsid w:val="00C400A6"/>
    <w:rsid w:val="00C40F86"/>
    <w:rsid w:val="00C41CF2"/>
    <w:rsid w:val="00C425E5"/>
    <w:rsid w:val="00C4289C"/>
    <w:rsid w:val="00C43321"/>
    <w:rsid w:val="00C43391"/>
    <w:rsid w:val="00C43807"/>
    <w:rsid w:val="00C4440C"/>
    <w:rsid w:val="00C4443D"/>
    <w:rsid w:val="00C44824"/>
    <w:rsid w:val="00C4551C"/>
    <w:rsid w:val="00C4625B"/>
    <w:rsid w:val="00C5029F"/>
    <w:rsid w:val="00C514D1"/>
    <w:rsid w:val="00C520E2"/>
    <w:rsid w:val="00C5372A"/>
    <w:rsid w:val="00C53E54"/>
    <w:rsid w:val="00C546CD"/>
    <w:rsid w:val="00C5493B"/>
    <w:rsid w:val="00C54B1F"/>
    <w:rsid w:val="00C55A07"/>
    <w:rsid w:val="00C55A30"/>
    <w:rsid w:val="00C55F44"/>
    <w:rsid w:val="00C570CE"/>
    <w:rsid w:val="00C57AD9"/>
    <w:rsid w:val="00C57D94"/>
    <w:rsid w:val="00C61125"/>
    <w:rsid w:val="00C61F95"/>
    <w:rsid w:val="00C629E4"/>
    <w:rsid w:val="00C633B1"/>
    <w:rsid w:val="00C63634"/>
    <w:rsid w:val="00C64E3B"/>
    <w:rsid w:val="00C66063"/>
    <w:rsid w:val="00C660D2"/>
    <w:rsid w:val="00C66910"/>
    <w:rsid w:val="00C7181B"/>
    <w:rsid w:val="00C72DA4"/>
    <w:rsid w:val="00C72F8B"/>
    <w:rsid w:val="00C73CC5"/>
    <w:rsid w:val="00C7492E"/>
    <w:rsid w:val="00C74D3B"/>
    <w:rsid w:val="00C76F14"/>
    <w:rsid w:val="00C775FD"/>
    <w:rsid w:val="00C802A5"/>
    <w:rsid w:val="00C808CE"/>
    <w:rsid w:val="00C811E5"/>
    <w:rsid w:val="00C82DF6"/>
    <w:rsid w:val="00C84A90"/>
    <w:rsid w:val="00C8638D"/>
    <w:rsid w:val="00C865DC"/>
    <w:rsid w:val="00C874A7"/>
    <w:rsid w:val="00C90B17"/>
    <w:rsid w:val="00C91AC0"/>
    <w:rsid w:val="00C935F7"/>
    <w:rsid w:val="00C938B1"/>
    <w:rsid w:val="00C93C00"/>
    <w:rsid w:val="00C93DCD"/>
    <w:rsid w:val="00C961BC"/>
    <w:rsid w:val="00C965F6"/>
    <w:rsid w:val="00C97155"/>
    <w:rsid w:val="00CA043B"/>
    <w:rsid w:val="00CA08C7"/>
    <w:rsid w:val="00CA0D72"/>
    <w:rsid w:val="00CA48E9"/>
    <w:rsid w:val="00CA5AC6"/>
    <w:rsid w:val="00CA6240"/>
    <w:rsid w:val="00CA799F"/>
    <w:rsid w:val="00CB1C23"/>
    <w:rsid w:val="00CB3176"/>
    <w:rsid w:val="00CB3848"/>
    <w:rsid w:val="00CB4F77"/>
    <w:rsid w:val="00CC0885"/>
    <w:rsid w:val="00CC10A7"/>
    <w:rsid w:val="00CC1482"/>
    <w:rsid w:val="00CC2D0F"/>
    <w:rsid w:val="00CC30AB"/>
    <w:rsid w:val="00CC3478"/>
    <w:rsid w:val="00CC3911"/>
    <w:rsid w:val="00CC6F9F"/>
    <w:rsid w:val="00CD071D"/>
    <w:rsid w:val="00CD0C7F"/>
    <w:rsid w:val="00CD102C"/>
    <w:rsid w:val="00CD1B18"/>
    <w:rsid w:val="00CD230E"/>
    <w:rsid w:val="00CD3531"/>
    <w:rsid w:val="00CD562A"/>
    <w:rsid w:val="00CD71E0"/>
    <w:rsid w:val="00CD7226"/>
    <w:rsid w:val="00CD79DE"/>
    <w:rsid w:val="00CE0332"/>
    <w:rsid w:val="00CE195F"/>
    <w:rsid w:val="00CE207E"/>
    <w:rsid w:val="00CE2E77"/>
    <w:rsid w:val="00CE2FC5"/>
    <w:rsid w:val="00CE3210"/>
    <w:rsid w:val="00CE40C6"/>
    <w:rsid w:val="00CE5A92"/>
    <w:rsid w:val="00CE5F07"/>
    <w:rsid w:val="00CE6CB9"/>
    <w:rsid w:val="00CF0C36"/>
    <w:rsid w:val="00CF15C1"/>
    <w:rsid w:val="00CF1C95"/>
    <w:rsid w:val="00CF231F"/>
    <w:rsid w:val="00CF3AFD"/>
    <w:rsid w:val="00CF41B1"/>
    <w:rsid w:val="00CF504A"/>
    <w:rsid w:val="00CF58C1"/>
    <w:rsid w:val="00CF5D2C"/>
    <w:rsid w:val="00CF5F07"/>
    <w:rsid w:val="00CF6781"/>
    <w:rsid w:val="00CF67F6"/>
    <w:rsid w:val="00CF799F"/>
    <w:rsid w:val="00D01EEE"/>
    <w:rsid w:val="00D024F9"/>
    <w:rsid w:val="00D02CA7"/>
    <w:rsid w:val="00D03095"/>
    <w:rsid w:val="00D031FA"/>
    <w:rsid w:val="00D049C0"/>
    <w:rsid w:val="00D04C5C"/>
    <w:rsid w:val="00D05BB3"/>
    <w:rsid w:val="00D06658"/>
    <w:rsid w:val="00D0671A"/>
    <w:rsid w:val="00D07F27"/>
    <w:rsid w:val="00D10AA2"/>
    <w:rsid w:val="00D11138"/>
    <w:rsid w:val="00D11660"/>
    <w:rsid w:val="00D14146"/>
    <w:rsid w:val="00D1447F"/>
    <w:rsid w:val="00D15372"/>
    <w:rsid w:val="00D15A7E"/>
    <w:rsid w:val="00D15E53"/>
    <w:rsid w:val="00D16997"/>
    <w:rsid w:val="00D2067D"/>
    <w:rsid w:val="00D21167"/>
    <w:rsid w:val="00D222CE"/>
    <w:rsid w:val="00D2299C"/>
    <w:rsid w:val="00D231CC"/>
    <w:rsid w:val="00D244E3"/>
    <w:rsid w:val="00D250FD"/>
    <w:rsid w:val="00D25CCD"/>
    <w:rsid w:val="00D270FB"/>
    <w:rsid w:val="00D317ED"/>
    <w:rsid w:val="00D31803"/>
    <w:rsid w:val="00D336D3"/>
    <w:rsid w:val="00D33C81"/>
    <w:rsid w:val="00D33CB6"/>
    <w:rsid w:val="00D34125"/>
    <w:rsid w:val="00D34988"/>
    <w:rsid w:val="00D35252"/>
    <w:rsid w:val="00D3664B"/>
    <w:rsid w:val="00D4262A"/>
    <w:rsid w:val="00D42879"/>
    <w:rsid w:val="00D43953"/>
    <w:rsid w:val="00D43F5A"/>
    <w:rsid w:val="00D448A2"/>
    <w:rsid w:val="00D4512D"/>
    <w:rsid w:val="00D4696A"/>
    <w:rsid w:val="00D470FC"/>
    <w:rsid w:val="00D475A3"/>
    <w:rsid w:val="00D4772E"/>
    <w:rsid w:val="00D47B5F"/>
    <w:rsid w:val="00D5120E"/>
    <w:rsid w:val="00D52A78"/>
    <w:rsid w:val="00D52FA6"/>
    <w:rsid w:val="00D55155"/>
    <w:rsid w:val="00D55B03"/>
    <w:rsid w:val="00D56301"/>
    <w:rsid w:val="00D56374"/>
    <w:rsid w:val="00D56E1F"/>
    <w:rsid w:val="00D57162"/>
    <w:rsid w:val="00D6041C"/>
    <w:rsid w:val="00D64F8E"/>
    <w:rsid w:val="00D65008"/>
    <w:rsid w:val="00D65388"/>
    <w:rsid w:val="00D65D7B"/>
    <w:rsid w:val="00D668CA"/>
    <w:rsid w:val="00D7049B"/>
    <w:rsid w:val="00D70A4D"/>
    <w:rsid w:val="00D7142F"/>
    <w:rsid w:val="00D71DBD"/>
    <w:rsid w:val="00D730CA"/>
    <w:rsid w:val="00D73787"/>
    <w:rsid w:val="00D75640"/>
    <w:rsid w:val="00D76183"/>
    <w:rsid w:val="00D763BA"/>
    <w:rsid w:val="00D76E1E"/>
    <w:rsid w:val="00D80656"/>
    <w:rsid w:val="00D8136F"/>
    <w:rsid w:val="00D8333C"/>
    <w:rsid w:val="00D8374B"/>
    <w:rsid w:val="00D844E5"/>
    <w:rsid w:val="00D85166"/>
    <w:rsid w:val="00D85726"/>
    <w:rsid w:val="00D87034"/>
    <w:rsid w:val="00D872E8"/>
    <w:rsid w:val="00D90CBC"/>
    <w:rsid w:val="00D9242B"/>
    <w:rsid w:val="00D92794"/>
    <w:rsid w:val="00D92AA1"/>
    <w:rsid w:val="00D93F9C"/>
    <w:rsid w:val="00D9423A"/>
    <w:rsid w:val="00D97266"/>
    <w:rsid w:val="00D979AD"/>
    <w:rsid w:val="00D97BD0"/>
    <w:rsid w:val="00D97E02"/>
    <w:rsid w:val="00DA0338"/>
    <w:rsid w:val="00DA0988"/>
    <w:rsid w:val="00DA16B9"/>
    <w:rsid w:val="00DA1FD4"/>
    <w:rsid w:val="00DA21FD"/>
    <w:rsid w:val="00DA266A"/>
    <w:rsid w:val="00DA36F6"/>
    <w:rsid w:val="00DA3890"/>
    <w:rsid w:val="00DA3A3C"/>
    <w:rsid w:val="00DA3B07"/>
    <w:rsid w:val="00DA5340"/>
    <w:rsid w:val="00DA5B6C"/>
    <w:rsid w:val="00DB2B15"/>
    <w:rsid w:val="00DB2CC6"/>
    <w:rsid w:val="00DB34A7"/>
    <w:rsid w:val="00DB556E"/>
    <w:rsid w:val="00DB5F9A"/>
    <w:rsid w:val="00DB6162"/>
    <w:rsid w:val="00DB6FF7"/>
    <w:rsid w:val="00DC11D4"/>
    <w:rsid w:val="00DC3A87"/>
    <w:rsid w:val="00DC5653"/>
    <w:rsid w:val="00DC60FE"/>
    <w:rsid w:val="00DC656A"/>
    <w:rsid w:val="00DD166B"/>
    <w:rsid w:val="00DD1D7D"/>
    <w:rsid w:val="00DD35D2"/>
    <w:rsid w:val="00DD5536"/>
    <w:rsid w:val="00DD5977"/>
    <w:rsid w:val="00DD6650"/>
    <w:rsid w:val="00DD6C99"/>
    <w:rsid w:val="00DE14AE"/>
    <w:rsid w:val="00DE18AE"/>
    <w:rsid w:val="00DE44D6"/>
    <w:rsid w:val="00DE4500"/>
    <w:rsid w:val="00DE4FFA"/>
    <w:rsid w:val="00DE77B1"/>
    <w:rsid w:val="00DF11FA"/>
    <w:rsid w:val="00DF1A22"/>
    <w:rsid w:val="00DF2BFE"/>
    <w:rsid w:val="00DF4863"/>
    <w:rsid w:val="00DF5C09"/>
    <w:rsid w:val="00DF70D7"/>
    <w:rsid w:val="00E02873"/>
    <w:rsid w:val="00E046B1"/>
    <w:rsid w:val="00E04945"/>
    <w:rsid w:val="00E05400"/>
    <w:rsid w:val="00E054E7"/>
    <w:rsid w:val="00E0567D"/>
    <w:rsid w:val="00E05B9D"/>
    <w:rsid w:val="00E0709E"/>
    <w:rsid w:val="00E077B2"/>
    <w:rsid w:val="00E15A43"/>
    <w:rsid w:val="00E163E0"/>
    <w:rsid w:val="00E16593"/>
    <w:rsid w:val="00E1664E"/>
    <w:rsid w:val="00E171ED"/>
    <w:rsid w:val="00E20760"/>
    <w:rsid w:val="00E228B2"/>
    <w:rsid w:val="00E23B33"/>
    <w:rsid w:val="00E23F92"/>
    <w:rsid w:val="00E2441F"/>
    <w:rsid w:val="00E25270"/>
    <w:rsid w:val="00E27D05"/>
    <w:rsid w:val="00E27DC8"/>
    <w:rsid w:val="00E30024"/>
    <w:rsid w:val="00E31885"/>
    <w:rsid w:val="00E31F1B"/>
    <w:rsid w:val="00E3276C"/>
    <w:rsid w:val="00E3397B"/>
    <w:rsid w:val="00E33DFF"/>
    <w:rsid w:val="00E358B0"/>
    <w:rsid w:val="00E35DBD"/>
    <w:rsid w:val="00E35E7D"/>
    <w:rsid w:val="00E367E0"/>
    <w:rsid w:val="00E37530"/>
    <w:rsid w:val="00E41536"/>
    <w:rsid w:val="00E43E47"/>
    <w:rsid w:val="00E441E3"/>
    <w:rsid w:val="00E502D5"/>
    <w:rsid w:val="00E52B21"/>
    <w:rsid w:val="00E52C4D"/>
    <w:rsid w:val="00E55A2F"/>
    <w:rsid w:val="00E5797F"/>
    <w:rsid w:val="00E6063A"/>
    <w:rsid w:val="00E60FF8"/>
    <w:rsid w:val="00E611AD"/>
    <w:rsid w:val="00E61359"/>
    <w:rsid w:val="00E6348B"/>
    <w:rsid w:val="00E64030"/>
    <w:rsid w:val="00E64F4E"/>
    <w:rsid w:val="00E6592F"/>
    <w:rsid w:val="00E6603D"/>
    <w:rsid w:val="00E66136"/>
    <w:rsid w:val="00E673AE"/>
    <w:rsid w:val="00E709E8"/>
    <w:rsid w:val="00E70BE2"/>
    <w:rsid w:val="00E7146B"/>
    <w:rsid w:val="00E723B5"/>
    <w:rsid w:val="00E72C5C"/>
    <w:rsid w:val="00E731E8"/>
    <w:rsid w:val="00E73A54"/>
    <w:rsid w:val="00E74079"/>
    <w:rsid w:val="00E77C99"/>
    <w:rsid w:val="00E77F75"/>
    <w:rsid w:val="00E804FA"/>
    <w:rsid w:val="00E811DD"/>
    <w:rsid w:val="00E81A92"/>
    <w:rsid w:val="00E8245A"/>
    <w:rsid w:val="00E82FC2"/>
    <w:rsid w:val="00E8326A"/>
    <w:rsid w:val="00E837BE"/>
    <w:rsid w:val="00E83E0C"/>
    <w:rsid w:val="00E85E68"/>
    <w:rsid w:val="00E8676B"/>
    <w:rsid w:val="00E868A6"/>
    <w:rsid w:val="00E8793E"/>
    <w:rsid w:val="00E87FA6"/>
    <w:rsid w:val="00E91327"/>
    <w:rsid w:val="00E91ED5"/>
    <w:rsid w:val="00E934F4"/>
    <w:rsid w:val="00E94D48"/>
    <w:rsid w:val="00E94DF3"/>
    <w:rsid w:val="00E97262"/>
    <w:rsid w:val="00E97A11"/>
    <w:rsid w:val="00E97ED0"/>
    <w:rsid w:val="00EA1563"/>
    <w:rsid w:val="00EA25D9"/>
    <w:rsid w:val="00EA2BDA"/>
    <w:rsid w:val="00EA375B"/>
    <w:rsid w:val="00EA5E0D"/>
    <w:rsid w:val="00EA6A54"/>
    <w:rsid w:val="00EA73AB"/>
    <w:rsid w:val="00EA7FD6"/>
    <w:rsid w:val="00EB0281"/>
    <w:rsid w:val="00EB358D"/>
    <w:rsid w:val="00EB67C5"/>
    <w:rsid w:val="00EC07F6"/>
    <w:rsid w:val="00EC158E"/>
    <w:rsid w:val="00EC1A27"/>
    <w:rsid w:val="00EC2507"/>
    <w:rsid w:val="00EC2D3A"/>
    <w:rsid w:val="00EC36C7"/>
    <w:rsid w:val="00EC37D3"/>
    <w:rsid w:val="00EC4E5A"/>
    <w:rsid w:val="00EC66E8"/>
    <w:rsid w:val="00EC6F3E"/>
    <w:rsid w:val="00EC704E"/>
    <w:rsid w:val="00EC7567"/>
    <w:rsid w:val="00EC78D5"/>
    <w:rsid w:val="00EC7D82"/>
    <w:rsid w:val="00ED09D2"/>
    <w:rsid w:val="00ED1012"/>
    <w:rsid w:val="00ED1DC7"/>
    <w:rsid w:val="00ED24F1"/>
    <w:rsid w:val="00ED3956"/>
    <w:rsid w:val="00ED3E7E"/>
    <w:rsid w:val="00ED5D65"/>
    <w:rsid w:val="00ED6807"/>
    <w:rsid w:val="00ED77E2"/>
    <w:rsid w:val="00EE0009"/>
    <w:rsid w:val="00EE3074"/>
    <w:rsid w:val="00EE39AA"/>
    <w:rsid w:val="00EE5926"/>
    <w:rsid w:val="00EE6974"/>
    <w:rsid w:val="00EE6B9D"/>
    <w:rsid w:val="00EF0385"/>
    <w:rsid w:val="00EF2112"/>
    <w:rsid w:val="00EF253F"/>
    <w:rsid w:val="00EF2C00"/>
    <w:rsid w:val="00EF353E"/>
    <w:rsid w:val="00EF36BB"/>
    <w:rsid w:val="00EF6248"/>
    <w:rsid w:val="00EF6A17"/>
    <w:rsid w:val="00F0002F"/>
    <w:rsid w:val="00F0043E"/>
    <w:rsid w:val="00F00744"/>
    <w:rsid w:val="00F00A1D"/>
    <w:rsid w:val="00F02BDA"/>
    <w:rsid w:val="00F045E6"/>
    <w:rsid w:val="00F06D06"/>
    <w:rsid w:val="00F07FF0"/>
    <w:rsid w:val="00F10AE4"/>
    <w:rsid w:val="00F12D75"/>
    <w:rsid w:val="00F12E89"/>
    <w:rsid w:val="00F13487"/>
    <w:rsid w:val="00F16668"/>
    <w:rsid w:val="00F16C48"/>
    <w:rsid w:val="00F17072"/>
    <w:rsid w:val="00F20922"/>
    <w:rsid w:val="00F217BE"/>
    <w:rsid w:val="00F230A8"/>
    <w:rsid w:val="00F236FB"/>
    <w:rsid w:val="00F25F0D"/>
    <w:rsid w:val="00F262C8"/>
    <w:rsid w:val="00F262E7"/>
    <w:rsid w:val="00F26720"/>
    <w:rsid w:val="00F27B0E"/>
    <w:rsid w:val="00F27C36"/>
    <w:rsid w:val="00F30783"/>
    <w:rsid w:val="00F3163B"/>
    <w:rsid w:val="00F322F6"/>
    <w:rsid w:val="00F32434"/>
    <w:rsid w:val="00F35839"/>
    <w:rsid w:val="00F35845"/>
    <w:rsid w:val="00F36C84"/>
    <w:rsid w:val="00F37509"/>
    <w:rsid w:val="00F40E37"/>
    <w:rsid w:val="00F41013"/>
    <w:rsid w:val="00F430C2"/>
    <w:rsid w:val="00F43142"/>
    <w:rsid w:val="00F437F1"/>
    <w:rsid w:val="00F4393D"/>
    <w:rsid w:val="00F449A9"/>
    <w:rsid w:val="00F44F7C"/>
    <w:rsid w:val="00F458A3"/>
    <w:rsid w:val="00F45CE7"/>
    <w:rsid w:val="00F4652B"/>
    <w:rsid w:val="00F4796E"/>
    <w:rsid w:val="00F50793"/>
    <w:rsid w:val="00F51D96"/>
    <w:rsid w:val="00F520AA"/>
    <w:rsid w:val="00F524E4"/>
    <w:rsid w:val="00F52AC1"/>
    <w:rsid w:val="00F54EAC"/>
    <w:rsid w:val="00F562EE"/>
    <w:rsid w:val="00F56B38"/>
    <w:rsid w:val="00F603C3"/>
    <w:rsid w:val="00F61135"/>
    <w:rsid w:val="00F61202"/>
    <w:rsid w:val="00F61A32"/>
    <w:rsid w:val="00F61CDC"/>
    <w:rsid w:val="00F628DB"/>
    <w:rsid w:val="00F634AA"/>
    <w:rsid w:val="00F64246"/>
    <w:rsid w:val="00F644F8"/>
    <w:rsid w:val="00F6471C"/>
    <w:rsid w:val="00F64E30"/>
    <w:rsid w:val="00F6689D"/>
    <w:rsid w:val="00F6748F"/>
    <w:rsid w:val="00F72AA6"/>
    <w:rsid w:val="00F72C6D"/>
    <w:rsid w:val="00F72C94"/>
    <w:rsid w:val="00F73F41"/>
    <w:rsid w:val="00F742D4"/>
    <w:rsid w:val="00F74523"/>
    <w:rsid w:val="00F76448"/>
    <w:rsid w:val="00F7706C"/>
    <w:rsid w:val="00F77162"/>
    <w:rsid w:val="00F7727C"/>
    <w:rsid w:val="00F7732D"/>
    <w:rsid w:val="00F77567"/>
    <w:rsid w:val="00F8011D"/>
    <w:rsid w:val="00F81644"/>
    <w:rsid w:val="00F81A5D"/>
    <w:rsid w:val="00F83CB7"/>
    <w:rsid w:val="00F83EF3"/>
    <w:rsid w:val="00F8537D"/>
    <w:rsid w:val="00F85F93"/>
    <w:rsid w:val="00F86839"/>
    <w:rsid w:val="00F87E2B"/>
    <w:rsid w:val="00F902EB"/>
    <w:rsid w:val="00F91797"/>
    <w:rsid w:val="00F917BF"/>
    <w:rsid w:val="00F91B49"/>
    <w:rsid w:val="00F9249A"/>
    <w:rsid w:val="00F92B35"/>
    <w:rsid w:val="00F93501"/>
    <w:rsid w:val="00F93939"/>
    <w:rsid w:val="00F939AC"/>
    <w:rsid w:val="00F93ED9"/>
    <w:rsid w:val="00F96449"/>
    <w:rsid w:val="00F97946"/>
    <w:rsid w:val="00FA093D"/>
    <w:rsid w:val="00FA255D"/>
    <w:rsid w:val="00FA27D6"/>
    <w:rsid w:val="00FA3592"/>
    <w:rsid w:val="00FA3741"/>
    <w:rsid w:val="00FA4087"/>
    <w:rsid w:val="00FA441B"/>
    <w:rsid w:val="00FA571E"/>
    <w:rsid w:val="00FA69A0"/>
    <w:rsid w:val="00FB2AF9"/>
    <w:rsid w:val="00FB3B44"/>
    <w:rsid w:val="00FB3D83"/>
    <w:rsid w:val="00FB4D7A"/>
    <w:rsid w:val="00FB6E88"/>
    <w:rsid w:val="00FC1032"/>
    <w:rsid w:val="00FC1039"/>
    <w:rsid w:val="00FC2264"/>
    <w:rsid w:val="00FC533C"/>
    <w:rsid w:val="00FC5FC7"/>
    <w:rsid w:val="00FC7450"/>
    <w:rsid w:val="00FC7B4A"/>
    <w:rsid w:val="00FD08C1"/>
    <w:rsid w:val="00FD1C13"/>
    <w:rsid w:val="00FD2569"/>
    <w:rsid w:val="00FD2EA2"/>
    <w:rsid w:val="00FD34C0"/>
    <w:rsid w:val="00FD4D2B"/>
    <w:rsid w:val="00FD5913"/>
    <w:rsid w:val="00FD5AEE"/>
    <w:rsid w:val="00FD7466"/>
    <w:rsid w:val="00FE06F7"/>
    <w:rsid w:val="00FE10ED"/>
    <w:rsid w:val="00FE21DA"/>
    <w:rsid w:val="00FE3774"/>
    <w:rsid w:val="00FE63AE"/>
    <w:rsid w:val="00FE7F56"/>
    <w:rsid w:val="00FF187B"/>
    <w:rsid w:val="00FF1D60"/>
    <w:rsid w:val="00FF2876"/>
    <w:rsid w:val="00FF3733"/>
    <w:rsid w:val="00FF3937"/>
    <w:rsid w:val="00FF4583"/>
    <w:rsid w:val="00FF68F8"/>
    <w:rsid w:val="00FF6DB0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F033"/>
  <w15:docId w15:val="{7D282B0F-512E-4660-A5F4-0301E970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26E2"/>
    <w:pPr>
      <w:keepNext/>
      <w:keepLines/>
      <w:suppressAutoHyphens/>
    </w:pPr>
    <w:rPr>
      <w:rFonts w:eastAsia="Calibri"/>
      <w:lang w:eastAsia="ar-SA"/>
    </w:rPr>
  </w:style>
  <w:style w:type="paragraph" w:styleId="Nadpis1">
    <w:name w:val="heading 1"/>
    <w:aliases w:val="§"/>
    <w:basedOn w:val="Normlny"/>
    <w:next w:val="Normlny"/>
    <w:link w:val="Nadpis1Char"/>
    <w:uiPriority w:val="9"/>
    <w:qFormat/>
    <w:rsid w:val="00761A35"/>
    <w:pPr>
      <w:numPr>
        <w:numId w:val="1"/>
      </w:numPr>
      <w:spacing w:before="240" w:after="120"/>
      <w:jc w:val="center"/>
      <w:outlineLvl w:val="0"/>
    </w:pPr>
    <w:rPr>
      <w:rFonts w:cs="Arial"/>
      <w:b/>
      <w:bCs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BA06F2"/>
    <w:pPr>
      <w:numPr>
        <w:ilvl w:val="1"/>
        <w:numId w:val="1"/>
      </w:numPr>
      <w:spacing w:before="240" w:after="240"/>
      <w:jc w:val="center"/>
      <w:outlineLvl w:val="1"/>
    </w:pPr>
    <w:rPr>
      <w:rFonts w:cs="Arial"/>
      <w:b/>
      <w:bCs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723FC0"/>
    <w:pPr>
      <w:numPr>
        <w:ilvl w:val="2"/>
        <w:numId w:val="1"/>
      </w:numPr>
      <w:spacing w:before="120" w:after="120"/>
      <w:outlineLvl w:val="2"/>
    </w:pPr>
    <w:rPr>
      <w:rFonts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§ Char"/>
    <w:basedOn w:val="Predvolenpsmoodseku"/>
    <w:link w:val="Nadpis1"/>
    <w:uiPriority w:val="9"/>
    <w:rsid w:val="00761A35"/>
    <w:rPr>
      <w:rFonts w:eastAsia="Calibri" w:cs="Arial"/>
      <w:b/>
      <w:bCs/>
      <w:szCs w:val="28"/>
      <w:lang w:eastAsia="ar-SA"/>
    </w:rPr>
  </w:style>
  <w:style w:type="character" w:customStyle="1" w:styleId="Nadpis2Char">
    <w:name w:val="Nadpis 2 Char"/>
    <w:basedOn w:val="Predvolenpsmoodseku"/>
    <w:link w:val="Nadpis2"/>
    <w:uiPriority w:val="9"/>
    <w:rsid w:val="00BA06F2"/>
    <w:rPr>
      <w:rFonts w:eastAsia="Calibri" w:cs="Arial"/>
      <w:b/>
      <w:bCs/>
      <w:szCs w:val="26"/>
      <w:lang w:eastAsia="ar-SA"/>
    </w:rPr>
  </w:style>
  <w:style w:type="character" w:customStyle="1" w:styleId="Nadpis3Char">
    <w:name w:val="Nadpis 3 Char"/>
    <w:basedOn w:val="Predvolenpsmoodseku"/>
    <w:link w:val="Nadpis3"/>
    <w:uiPriority w:val="9"/>
    <w:rsid w:val="00723FC0"/>
    <w:rPr>
      <w:rFonts w:eastAsia="Calibri" w:cs="Arial"/>
      <w:b/>
      <w:bCs/>
      <w:sz w:val="20"/>
      <w:szCs w:val="20"/>
      <w:lang w:eastAsia="ar-SA"/>
    </w:rPr>
  </w:style>
  <w:style w:type="paragraph" w:customStyle="1" w:styleId="adda">
    <w:name w:val="adda"/>
    <w:basedOn w:val="Normlny"/>
    <w:uiPriority w:val="99"/>
    <w:rsid w:val="00723FC0"/>
    <w:pPr>
      <w:numPr>
        <w:numId w:val="4"/>
      </w:numPr>
      <w:spacing w:before="60" w:after="60"/>
    </w:pPr>
    <w:rPr>
      <w:spacing w:val="-3"/>
    </w:rPr>
  </w:style>
  <w:style w:type="paragraph" w:customStyle="1" w:styleId="odsek">
    <w:name w:val="odsek"/>
    <w:basedOn w:val="Normlny"/>
    <w:rsid w:val="006228BF"/>
    <w:pPr>
      <w:spacing w:before="120" w:after="120"/>
      <w:ind w:firstLine="709"/>
    </w:pPr>
  </w:style>
  <w:style w:type="paragraph" w:customStyle="1" w:styleId="odsek1">
    <w:name w:val="odsek1"/>
    <w:basedOn w:val="odsek"/>
    <w:rsid w:val="00311CD3"/>
    <w:pPr>
      <w:numPr>
        <w:numId w:val="3"/>
      </w:numPr>
    </w:pPr>
  </w:style>
  <w:style w:type="paragraph" w:styleId="Textpoznmkypodiarou">
    <w:name w:val="footnote text"/>
    <w:basedOn w:val="Normlny"/>
    <w:link w:val="TextpoznmkypodiarouChar"/>
    <w:rsid w:val="006228BF"/>
    <w:pPr>
      <w:ind w:left="227" w:hanging="227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6228BF"/>
    <w:rPr>
      <w:rFonts w:eastAsia="Calibri"/>
      <w:sz w:val="20"/>
      <w:szCs w:val="20"/>
      <w:lang w:eastAsia="ar-SA"/>
    </w:rPr>
  </w:style>
  <w:style w:type="character" w:styleId="Odkaznapoznmkupodiarou">
    <w:name w:val="footnote reference"/>
    <w:uiPriority w:val="99"/>
    <w:semiHidden/>
    <w:unhideWhenUsed/>
    <w:rsid w:val="00723FC0"/>
    <w:rPr>
      <w:vertAlign w:val="superscript"/>
    </w:rPr>
  </w:style>
  <w:style w:type="paragraph" w:styleId="Odsekzoznamu">
    <w:name w:val="List Paragraph"/>
    <w:basedOn w:val="Normlny"/>
    <w:uiPriority w:val="99"/>
    <w:qFormat/>
    <w:rsid w:val="00723FC0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723FC0"/>
    <w:pPr>
      <w:keepNext w:val="0"/>
      <w:suppressAutoHyphens w:val="0"/>
      <w:spacing w:before="100" w:beforeAutospacing="1" w:after="100" w:afterAutospacing="1"/>
      <w:jc w:val="left"/>
    </w:pPr>
    <w:rPr>
      <w:rFonts w:eastAsia="Times New Roman"/>
      <w:lang w:eastAsia="sk-SK"/>
    </w:rPr>
  </w:style>
  <w:style w:type="character" w:styleId="Zvraznenie">
    <w:name w:val="Emphasis"/>
    <w:basedOn w:val="Predvolenpsmoodseku"/>
    <w:uiPriority w:val="20"/>
    <w:qFormat/>
    <w:rsid w:val="00723FC0"/>
    <w:rPr>
      <w:i/>
      <w:iCs/>
    </w:rPr>
  </w:style>
  <w:style w:type="character" w:customStyle="1" w:styleId="h1a2">
    <w:name w:val="h1a2"/>
    <w:basedOn w:val="Predvolenpsmoodseku"/>
    <w:rsid w:val="00723FC0"/>
    <w:rPr>
      <w:vanish w:val="0"/>
      <w:webHidden w:val="0"/>
      <w:sz w:val="24"/>
      <w:szCs w:val="24"/>
      <w:specVanish w:val="0"/>
    </w:rPr>
  </w:style>
  <w:style w:type="character" w:customStyle="1" w:styleId="h1a4">
    <w:name w:val="h1a4"/>
    <w:basedOn w:val="Predvolenpsmoodseku"/>
    <w:rsid w:val="00723FC0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styleId="Odkaznakomentr">
    <w:name w:val="annotation reference"/>
    <w:basedOn w:val="Predvolenpsmoodseku"/>
    <w:uiPriority w:val="99"/>
    <w:unhideWhenUsed/>
    <w:rsid w:val="00723FC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23FC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23FC0"/>
    <w:rPr>
      <w:rFonts w:eastAsia="Calibri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3F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3FC0"/>
    <w:rPr>
      <w:rFonts w:ascii="Segoe UI" w:eastAsia="Calibri" w:hAnsi="Segoe UI" w:cs="Segoe UI"/>
      <w:sz w:val="18"/>
      <w:szCs w:val="18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2A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2A78"/>
    <w:rPr>
      <w:rFonts w:eastAsia="Calibri"/>
      <w:b/>
      <w:bCs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6B7B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B7B29"/>
    <w:rPr>
      <w:rFonts w:eastAsia="Calibri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6B7B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B7B29"/>
    <w:rPr>
      <w:rFonts w:eastAsia="Calibri"/>
      <w:lang w:eastAsia="ar-SA"/>
    </w:rPr>
  </w:style>
  <w:style w:type="paragraph" w:customStyle="1" w:styleId="CM1">
    <w:name w:val="CM1"/>
    <w:basedOn w:val="Normlny"/>
    <w:next w:val="Normlny"/>
    <w:uiPriority w:val="99"/>
    <w:rsid w:val="000A0D67"/>
    <w:pPr>
      <w:keepNext w:val="0"/>
      <w:suppressAutoHyphens w:val="0"/>
      <w:autoSpaceDE w:val="0"/>
      <w:autoSpaceDN w:val="0"/>
      <w:adjustRightInd w:val="0"/>
      <w:jc w:val="left"/>
    </w:pPr>
    <w:rPr>
      <w:rFonts w:ascii="EUAlbertina" w:eastAsiaTheme="minorHAnsi" w:hAnsi="EUAlbertina"/>
      <w:lang w:eastAsia="en-US"/>
    </w:rPr>
  </w:style>
  <w:style w:type="paragraph" w:customStyle="1" w:styleId="CM3">
    <w:name w:val="CM3"/>
    <w:basedOn w:val="Normlny"/>
    <w:next w:val="Normlny"/>
    <w:uiPriority w:val="99"/>
    <w:rsid w:val="000A0D67"/>
    <w:pPr>
      <w:keepNext w:val="0"/>
      <w:suppressAutoHyphens w:val="0"/>
      <w:autoSpaceDE w:val="0"/>
      <w:autoSpaceDN w:val="0"/>
      <w:adjustRightInd w:val="0"/>
      <w:jc w:val="left"/>
    </w:pPr>
    <w:rPr>
      <w:rFonts w:ascii="EUAlbertina" w:eastAsiaTheme="minorHAnsi" w:hAnsi="EUAlbertina"/>
      <w:lang w:eastAsia="en-US"/>
    </w:rPr>
  </w:style>
  <w:style w:type="paragraph" w:customStyle="1" w:styleId="CM4">
    <w:name w:val="CM4"/>
    <w:basedOn w:val="Normlny"/>
    <w:next w:val="Normlny"/>
    <w:uiPriority w:val="99"/>
    <w:rsid w:val="000A0D67"/>
    <w:pPr>
      <w:keepNext w:val="0"/>
      <w:suppressAutoHyphens w:val="0"/>
      <w:autoSpaceDE w:val="0"/>
      <w:autoSpaceDN w:val="0"/>
      <w:adjustRightInd w:val="0"/>
      <w:jc w:val="left"/>
    </w:pPr>
    <w:rPr>
      <w:rFonts w:ascii="EUAlbertina" w:eastAsiaTheme="minorHAnsi" w:hAnsi="EUAlbertina"/>
      <w:lang w:eastAsia="en-US"/>
    </w:rPr>
  </w:style>
  <w:style w:type="character" w:customStyle="1" w:styleId="h1a">
    <w:name w:val="h1a"/>
    <w:basedOn w:val="Predvolenpsmoodseku"/>
    <w:rsid w:val="002A2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CD808-0451-4D04-92AA-5C9993A0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5790</Words>
  <Characters>33003</Characters>
  <Application>Microsoft Office Word</Application>
  <DocSecurity>0</DocSecurity>
  <Lines>275</Lines>
  <Paragraphs>77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38716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Illáš Martin</dc:creator>
  <cp:lastModifiedBy>Benová Tímea</cp:lastModifiedBy>
  <cp:revision>5</cp:revision>
  <cp:lastPrinted>2020-06-04T06:59:00Z</cp:lastPrinted>
  <dcterms:created xsi:type="dcterms:W3CDTF">2020-06-16T08:24:00Z</dcterms:created>
  <dcterms:modified xsi:type="dcterms:W3CDTF">2020-06-17T10:22:00Z</dcterms:modified>
</cp:coreProperties>
</file>