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C" w:rsidRPr="009D0435" w:rsidRDefault="00714A7C" w:rsidP="00DE7249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9D0435">
        <w:rPr>
          <w:rFonts w:ascii="Times New Roman" w:hAnsi="Times New Roman"/>
          <w:b/>
          <w:sz w:val="24"/>
          <w:szCs w:val="24"/>
        </w:rPr>
        <w:t>Osobitná časť</w:t>
      </w:r>
    </w:p>
    <w:p w:rsidR="00714A7C" w:rsidRPr="009D0435" w:rsidRDefault="00714A7C" w:rsidP="00C77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0BB" w:rsidRPr="009D0435" w:rsidRDefault="00D7243D" w:rsidP="00C77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435">
        <w:rPr>
          <w:rFonts w:ascii="Times New Roman" w:hAnsi="Times New Roman"/>
          <w:b/>
          <w:sz w:val="24"/>
          <w:szCs w:val="24"/>
          <w:u w:val="single"/>
        </w:rPr>
        <w:t>K</w:t>
      </w:r>
      <w:r w:rsidR="009D0435">
        <w:rPr>
          <w:rFonts w:ascii="Times New Roman" w:hAnsi="Times New Roman"/>
          <w:b/>
          <w:sz w:val="24"/>
          <w:szCs w:val="24"/>
          <w:u w:val="single"/>
        </w:rPr>
        <w:t> </w:t>
      </w:r>
      <w:r w:rsidRPr="009D0435">
        <w:rPr>
          <w:rFonts w:ascii="Times New Roman" w:hAnsi="Times New Roman"/>
          <w:b/>
          <w:sz w:val="24"/>
          <w:szCs w:val="24"/>
          <w:u w:val="single"/>
        </w:rPr>
        <w:t>čl</w:t>
      </w:r>
      <w:r w:rsidR="009D0435">
        <w:rPr>
          <w:rFonts w:ascii="Times New Roman" w:hAnsi="Times New Roman"/>
          <w:b/>
          <w:sz w:val="24"/>
          <w:szCs w:val="24"/>
          <w:u w:val="single"/>
        </w:rPr>
        <w:t>.</w:t>
      </w:r>
      <w:r w:rsidR="00714A7C" w:rsidRPr="009D0435">
        <w:rPr>
          <w:rFonts w:ascii="Times New Roman" w:hAnsi="Times New Roman"/>
          <w:b/>
          <w:sz w:val="24"/>
          <w:szCs w:val="24"/>
          <w:u w:val="single"/>
        </w:rPr>
        <w:t xml:space="preserve"> I </w:t>
      </w:r>
      <w:r w:rsidR="009900BB" w:rsidRPr="009D0435">
        <w:rPr>
          <w:rFonts w:ascii="Times New Roman" w:hAnsi="Times New Roman"/>
          <w:b/>
          <w:sz w:val="24"/>
          <w:szCs w:val="24"/>
          <w:u w:val="single"/>
        </w:rPr>
        <w:t>(zákon č.</w:t>
      </w:r>
      <w:r w:rsidR="00547FFD" w:rsidRPr="009D0435">
        <w:rPr>
          <w:rFonts w:ascii="Times New Roman" w:hAnsi="Times New Roman"/>
          <w:b/>
          <w:sz w:val="24"/>
          <w:szCs w:val="24"/>
          <w:u w:val="single"/>
        </w:rPr>
        <w:t xml:space="preserve"> 461/2003 Z. z. o sociálnom poistení v znení neskorších predpisov</w:t>
      </w:r>
      <w:r w:rsidR="009900BB" w:rsidRPr="009D043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31924" w:rsidRPr="009D0435" w:rsidRDefault="00B31924" w:rsidP="00C77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00BB" w:rsidRPr="009D0435" w:rsidRDefault="00547FFD" w:rsidP="00C77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435">
        <w:rPr>
          <w:rFonts w:ascii="Times New Roman" w:hAnsi="Times New Roman"/>
          <w:b/>
          <w:sz w:val="24"/>
          <w:szCs w:val="24"/>
        </w:rPr>
        <w:t>K</w:t>
      </w:r>
      <w:r w:rsidR="00F91676" w:rsidRPr="009D0435">
        <w:rPr>
          <w:rFonts w:ascii="Times New Roman" w:hAnsi="Times New Roman"/>
          <w:b/>
          <w:sz w:val="24"/>
          <w:szCs w:val="24"/>
        </w:rPr>
        <w:t> </w:t>
      </w:r>
      <w:r w:rsidR="00D85672" w:rsidRPr="009D0435">
        <w:rPr>
          <w:rFonts w:ascii="Times New Roman" w:hAnsi="Times New Roman"/>
          <w:b/>
          <w:sz w:val="24"/>
          <w:szCs w:val="24"/>
        </w:rPr>
        <w:t xml:space="preserve"> </w:t>
      </w:r>
      <w:r w:rsidRPr="009D0435">
        <w:rPr>
          <w:rFonts w:ascii="Times New Roman" w:hAnsi="Times New Roman"/>
          <w:b/>
          <w:sz w:val="24"/>
          <w:szCs w:val="24"/>
        </w:rPr>
        <w:t>§</w:t>
      </w:r>
      <w:r w:rsidR="009A3ED0">
        <w:rPr>
          <w:rFonts w:ascii="Times New Roman" w:hAnsi="Times New Roman"/>
          <w:b/>
          <w:sz w:val="24"/>
          <w:szCs w:val="24"/>
        </w:rPr>
        <w:t xml:space="preserve"> </w:t>
      </w:r>
      <w:r w:rsidR="001766AC">
        <w:rPr>
          <w:rFonts w:ascii="Times New Roman" w:hAnsi="Times New Roman"/>
          <w:b/>
          <w:sz w:val="24"/>
          <w:szCs w:val="24"/>
        </w:rPr>
        <w:t>293fb</w:t>
      </w:r>
      <w:r w:rsidR="001766AC" w:rsidRPr="009D0435">
        <w:rPr>
          <w:rFonts w:ascii="Times New Roman" w:hAnsi="Times New Roman"/>
          <w:b/>
          <w:sz w:val="24"/>
          <w:szCs w:val="24"/>
        </w:rPr>
        <w:t xml:space="preserve"> </w:t>
      </w:r>
      <w:r w:rsidR="004D7432">
        <w:rPr>
          <w:rFonts w:ascii="Times New Roman" w:hAnsi="Times New Roman"/>
          <w:b/>
          <w:sz w:val="24"/>
          <w:szCs w:val="24"/>
        </w:rPr>
        <w:t>a §</w:t>
      </w:r>
      <w:r w:rsidR="00994C6C">
        <w:rPr>
          <w:rFonts w:ascii="Times New Roman" w:hAnsi="Times New Roman"/>
          <w:b/>
          <w:sz w:val="24"/>
          <w:szCs w:val="24"/>
        </w:rPr>
        <w:t xml:space="preserve"> </w:t>
      </w:r>
      <w:r w:rsidR="004D7432">
        <w:rPr>
          <w:rFonts w:ascii="Times New Roman" w:hAnsi="Times New Roman"/>
          <w:b/>
          <w:sz w:val="24"/>
          <w:szCs w:val="24"/>
        </w:rPr>
        <w:t>293fc</w:t>
      </w:r>
    </w:p>
    <w:p w:rsidR="0080715C" w:rsidRDefault="0080715C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B0F" w:rsidRDefault="00DE7249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0B0F">
        <w:rPr>
          <w:rFonts w:ascii="Times New Roman" w:hAnsi="Times New Roman"/>
          <w:sz w:val="24"/>
          <w:szCs w:val="24"/>
        </w:rPr>
        <w:t xml:space="preserve">V odseku 1 sa navrhuje </w:t>
      </w:r>
      <w:r w:rsidR="00430BA8">
        <w:rPr>
          <w:rFonts w:ascii="Times New Roman" w:hAnsi="Times New Roman"/>
          <w:sz w:val="24"/>
          <w:szCs w:val="24"/>
        </w:rPr>
        <w:t>ustanoviť</w:t>
      </w:r>
      <w:r w:rsidR="00430BA8" w:rsidRPr="00430BA8">
        <w:rPr>
          <w:rFonts w:ascii="Times New Roman" w:hAnsi="Times New Roman"/>
          <w:sz w:val="24"/>
          <w:szCs w:val="24"/>
        </w:rPr>
        <w:t xml:space="preserve">, </w:t>
      </w:r>
      <w:r w:rsidR="00025067">
        <w:rPr>
          <w:rFonts w:ascii="Times New Roman" w:hAnsi="Times New Roman"/>
          <w:sz w:val="24"/>
          <w:szCs w:val="24"/>
        </w:rPr>
        <w:t xml:space="preserve">aby </w:t>
      </w:r>
      <w:r w:rsidR="008A4CA5">
        <w:rPr>
          <w:rFonts w:ascii="Times New Roman" w:hAnsi="Times New Roman"/>
          <w:sz w:val="24"/>
          <w:szCs w:val="24"/>
        </w:rPr>
        <w:t xml:space="preserve">sa </w:t>
      </w:r>
      <w:r w:rsidR="00025067">
        <w:rPr>
          <w:rFonts w:ascii="Times New Roman" w:hAnsi="Times New Roman"/>
          <w:sz w:val="24"/>
          <w:szCs w:val="24"/>
        </w:rPr>
        <w:t xml:space="preserve">nemocenské, na ktoré vznikol nárok </w:t>
      </w:r>
      <w:r w:rsidR="00C65DD6" w:rsidRPr="00C65DD6">
        <w:rPr>
          <w:rFonts w:ascii="Times New Roman" w:hAnsi="Times New Roman"/>
          <w:sz w:val="24"/>
          <w:szCs w:val="24"/>
        </w:rPr>
        <w:t>z dôvodu nariadenia karanténneho opatrenia alebo izolácie</w:t>
      </w:r>
      <w:r w:rsidR="00C65DD6">
        <w:rPr>
          <w:rFonts w:ascii="Times New Roman" w:hAnsi="Times New Roman"/>
          <w:sz w:val="24"/>
          <w:szCs w:val="24"/>
        </w:rPr>
        <w:t xml:space="preserve"> pred skončením krízovej situácie</w:t>
      </w:r>
      <w:r w:rsidR="00EB1CF2">
        <w:rPr>
          <w:rFonts w:ascii="Times New Roman" w:hAnsi="Times New Roman"/>
          <w:sz w:val="24"/>
          <w:szCs w:val="24"/>
        </w:rPr>
        <w:t xml:space="preserve"> a </w:t>
      </w:r>
      <w:r w:rsidR="00C65DD6">
        <w:rPr>
          <w:rFonts w:ascii="Times New Roman" w:hAnsi="Times New Roman"/>
          <w:sz w:val="24"/>
          <w:szCs w:val="24"/>
        </w:rPr>
        <w:t>a</w:t>
      </w:r>
      <w:r w:rsidR="00025067">
        <w:rPr>
          <w:rFonts w:ascii="Times New Roman" w:hAnsi="Times New Roman"/>
          <w:sz w:val="24"/>
          <w:szCs w:val="24"/>
        </w:rPr>
        <w:t>k</w:t>
      </w:r>
      <w:r w:rsidR="009926C8">
        <w:rPr>
          <w:rFonts w:ascii="Times New Roman" w:hAnsi="Times New Roman"/>
          <w:sz w:val="24"/>
          <w:szCs w:val="24"/>
        </w:rPr>
        <w:t xml:space="preserve"> nárok</w:t>
      </w:r>
      <w:r w:rsidR="00025067">
        <w:rPr>
          <w:rFonts w:ascii="Times New Roman" w:hAnsi="Times New Roman"/>
          <w:sz w:val="24"/>
          <w:szCs w:val="24"/>
        </w:rPr>
        <w:t xml:space="preserve"> trvá </w:t>
      </w:r>
      <w:r w:rsidR="00C65DD6">
        <w:rPr>
          <w:rFonts w:ascii="Times New Roman" w:hAnsi="Times New Roman"/>
          <w:sz w:val="24"/>
          <w:szCs w:val="24"/>
        </w:rPr>
        <w:t xml:space="preserve">aj ku dňu </w:t>
      </w:r>
      <w:r w:rsidR="00025067">
        <w:rPr>
          <w:rFonts w:ascii="Times New Roman" w:hAnsi="Times New Roman"/>
          <w:sz w:val="24"/>
          <w:szCs w:val="24"/>
        </w:rPr>
        <w:t xml:space="preserve">jej </w:t>
      </w:r>
      <w:r w:rsidR="00C65DD6">
        <w:rPr>
          <w:rFonts w:ascii="Times New Roman" w:hAnsi="Times New Roman"/>
          <w:sz w:val="24"/>
          <w:szCs w:val="24"/>
        </w:rPr>
        <w:t>skončenia</w:t>
      </w:r>
      <w:r w:rsidR="008A4CA5">
        <w:rPr>
          <w:rFonts w:ascii="Times New Roman" w:hAnsi="Times New Roman"/>
          <w:sz w:val="24"/>
          <w:szCs w:val="24"/>
        </w:rPr>
        <w:t>,</w:t>
      </w:r>
      <w:r w:rsidR="009926C8">
        <w:rPr>
          <w:rFonts w:ascii="Times New Roman" w:hAnsi="Times New Roman"/>
          <w:sz w:val="24"/>
          <w:szCs w:val="24"/>
        </w:rPr>
        <w:t xml:space="preserve"> </w:t>
      </w:r>
      <w:r w:rsidR="00025067">
        <w:rPr>
          <w:rFonts w:ascii="Times New Roman" w:hAnsi="Times New Roman"/>
          <w:sz w:val="24"/>
          <w:szCs w:val="24"/>
        </w:rPr>
        <w:t>poskytoval</w:t>
      </w:r>
      <w:r w:rsidR="009926C8">
        <w:rPr>
          <w:rFonts w:ascii="Times New Roman" w:hAnsi="Times New Roman"/>
          <w:sz w:val="24"/>
          <w:szCs w:val="24"/>
        </w:rPr>
        <w:t>o</w:t>
      </w:r>
      <w:r w:rsidR="00025067">
        <w:rPr>
          <w:rFonts w:ascii="Times New Roman" w:hAnsi="Times New Roman"/>
          <w:sz w:val="24"/>
          <w:szCs w:val="24"/>
        </w:rPr>
        <w:t xml:space="preserve"> za podmienok uvedených v § 293er ods. 1 a 2 </w:t>
      </w:r>
      <w:r w:rsidR="00EB1CF2">
        <w:rPr>
          <w:rFonts w:ascii="Times New Roman" w:hAnsi="Times New Roman"/>
          <w:sz w:val="24"/>
          <w:szCs w:val="24"/>
        </w:rPr>
        <w:t>(</w:t>
      </w:r>
      <w:proofErr w:type="spellStart"/>
      <w:r w:rsidR="00EB1CF2">
        <w:rPr>
          <w:rFonts w:ascii="Times New Roman" w:hAnsi="Times New Roman"/>
          <w:sz w:val="24"/>
          <w:szCs w:val="24"/>
        </w:rPr>
        <w:t>pandemické</w:t>
      </w:r>
      <w:proofErr w:type="spellEnd"/>
      <w:r w:rsidR="00EB1CF2">
        <w:rPr>
          <w:rFonts w:ascii="Times New Roman" w:hAnsi="Times New Roman"/>
          <w:sz w:val="24"/>
          <w:szCs w:val="24"/>
        </w:rPr>
        <w:t xml:space="preserve"> nemocenské) </w:t>
      </w:r>
      <w:r w:rsidR="00025067">
        <w:rPr>
          <w:rFonts w:ascii="Times New Roman" w:hAnsi="Times New Roman"/>
          <w:sz w:val="24"/>
          <w:szCs w:val="24"/>
        </w:rPr>
        <w:t xml:space="preserve">aj po skončení krízovej situácie. </w:t>
      </w:r>
      <w:r w:rsidR="009F249C">
        <w:rPr>
          <w:rFonts w:ascii="Times New Roman" w:hAnsi="Times New Roman"/>
          <w:sz w:val="24"/>
          <w:szCs w:val="24"/>
        </w:rPr>
        <w:t>Zamestnancovi, ktorému vznikne</w:t>
      </w:r>
      <w:r w:rsidR="004C3BEC">
        <w:rPr>
          <w:rFonts w:ascii="Times New Roman" w:hAnsi="Times New Roman"/>
          <w:sz w:val="24"/>
          <w:szCs w:val="24"/>
        </w:rPr>
        <w:t xml:space="preserve"> dočasná pracovná neschopnosť (ďalej len „</w:t>
      </w:r>
      <w:r w:rsidR="009F249C" w:rsidRPr="00BB0892">
        <w:rPr>
          <w:rFonts w:ascii="Times New Roman" w:hAnsi="Times New Roman"/>
          <w:sz w:val="24"/>
          <w:szCs w:val="24"/>
        </w:rPr>
        <w:t>DPN</w:t>
      </w:r>
      <w:r w:rsidR="004C3BEC">
        <w:rPr>
          <w:rFonts w:ascii="Times New Roman" w:hAnsi="Times New Roman"/>
          <w:sz w:val="24"/>
          <w:szCs w:val="24"/>
        </w:rPr>
        <w:t>“)</w:t>
      </w:r>
      <w:r w:rsidR="009F249C">
        <w:rPr>
          <w:rFonts w:ascii="Times New Roman" w:hAnsi="Times New Roman"/>
          <w:sz w:val="24"/>
          <w:szCs w:val="24"/>
        </w:rPr>
        <w:t xml:space="preserve"> napr. deň pred skončením krízovej situácie,</w:t>
      </w:r>
      <w:r w:rsidR="00E511EF">
        <w:rPr>
          <w:rFonts w:ascii="Times New Roman" w:hAnsi="Times New Roman"/>
          <w:sz w:val="24"/>
          <w:szCs w:val="24"/>
        </w:rPr>
        <w:t xml:space="preserve"> by</w:t>
      </w:r>
      <w:r w:rsidR="009F249C">
        <w:rPr>
          <w:rFonts w:ascii="Times New Roman" w:hAnsi="Times New Roman"/>
          <w:sz w:val="24"/>
          <w:szCs w:val="24"/>
        </w:rPr>
        <w:t xml:space="preserve"> tak napriek jej skončeniu trv</w:t>
      </w:r>
      <w:r w:rsidR="00E511EF">
        <w:rPr>
          <w:rFonts w:ascii="Times New Roman" w:hAnsi="Times New Roman"/>
          <w:sz w:val="24"/>
          <w:szCs w:val="24"/>
        </w:rPr>
        <w:t>al</w:t>
      </w:r>
      <w:r w:rsidR="009F249C">
        <w:rPr>
          <w:rFonts w:ascii="Times New Roman" w:hAnsi="Times New Roman"/>
          <w:sz w:val="24"/>
          <w:szCs w:val="24"/>
        </w:rPr>
        <w:t xml:space="preserve"> nárok na nemocenské </w:t>
      </w:r>
      <w:r w:rsidR="008A4CA5">
        <w:rPr>
          <w:rFonts w:ascii="Times New Roman" w:hAnsi="Times New Roman"/>
          <w:sz w:val="24"/>
          <w:szCs w:val="24"/>
        </w:rPr>
        <w:t xml:space="preserve">vyplácané Sociálnou poisťovňou </w:t>
      </w:r>
      <w:r w:rsidR="009F249C">
        <w:rPr>
          <w:rFonts w:ascii="Times New Roman" w:hAnsi="Times New Roman"/>
          <w:sz w:val="24"/>
          <w:szCs w:val="24"/>
        </w:rPr>
        <w:t>(štandardne za prvých 10 dní DPN patrí zamestnancovi nárok na náhradu príjmu pri DPN podľa zákona č. 462/2003 Z. z. o náhrade príjmu pri dočasnej pracovnej neschopnosti a o zmene a doplnení niektorých zákonov, ktorú poskytuje zamestnávateľ) vo výške 55</w:t>
      </w:r>
      <w:r w:rsidR="00994C6C">
        <w:rPr>
          <w:rFonts w:ascii="Times New Roman" w:hAnsi="Times New Roman"/>
          <w:sz w:val="24"/>
          <w:szCs w:val="24"/>
        </w:rPr>
        <w:t xml:space="preserve"> </w:t>
      </w:r>
      <w:r w:rsidR="009F249C">
        <w:rPr>
          <w:rFonts w:ascii="Times New Roman" w:hAnsi="Times New Roman"/>
          <w:sz w:val="24"/>
          <w:szCs w:val="24"/>
        </w:rPr>
        <w:t>% denného vymeriavacieho základu (štandardne sa nemocenské prvé tri dni trvania poskytuje vo výške 25</w:t>
      </w:r>
      <w:r w:rsidR="00994C6C">
        <w:rPr>
          <w:rFonts w:ascii="Times New Roman" w:hAnsi="Times New Roman"/>
          <w:sz w:val="24"/>
          <w:szCs w:val="24"/>
        </w:rPr>
        <w:t xml:space="preserve"> </w:t>
      </w:r>
      <w:r w:rsidR="009F249C">
        <w:rPr>
          <w:rFonts w:ascii="Times New Roman" w:hAnsi="Times New Roman"/>
          <w:sz w:val="24"/>
          <w:szCs w:val="24"/>
        </w:rPr>
        <w:t>% denného vymeriavacieho základu).</w:t>
      </w:r>
    </w:p>
    <w:p w:rsidR="0080715C" w:rsidRPr="00D11DDE" w:rsidRDefault="0080715C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B87" w:rsidRDefault="00DE7249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66AC">
        <w:rPr>
          <w:rFonts w:ascii="Times New Roman" w:hAnsi="Times New Roman"/>
          <w:sz w:val="24"/>
          <w:szCs w:val="24"/>
        </w:rPr>
        <w:t xml:space="preserve">V odseku </w:t>
      </w:r>
      <w:r w:rsidR="008004B6">
        <w:rPr>
          <w:rFonts w:ascii="Times New Roman" w:hAnsi="Times New Roman"/>
          <w:sz w:val="24"/>
          <w:szCs w:val="24"/>
        </w:rPr>
        <w:t>2</w:t>
      </w:r>
      <w:r w:rsidR="001766AC">
        <w:rPr>
          <w:rFonts w:ascii="Times New Roman" w:hAnsi="Times New Roman"/>
          <w:sz w:val="24"/>
          <w:szCs w:val="24"/>
        </w:rPr>
        <w:t xml:space="preserve"> sa </w:t>
      </w:r>
      <w:r w:rsidR="009926C8">
        <w:rPr>
          <w:rFonts w:ascii="Times New Roman" w:hAnsi="Times New Roman"/>
          <w:sz w:val="24"/>
          <w:szCs w:val="24"/>
        </w:rPr>
        <w:t>navrhuje</w:t>
      </w:r>
      <w:r w:rsidR="001766AC">
        <w:rPr>
          <w:rFonts w:ascii="Times New Roman" w:hAnsi="Times New Roman"/>
          <w:sz w:val="24"/>
          <w:szCs w:val="24"/>
        </w:rPr>
        <w:t>,</w:t>
      </w:r>
      <w:r w:rsidR="009926C8">
        <w:rPr>
          <w:rFonts w:ascii="Times New Roman" w:hAnsi="Times New Roman"/>
          <w:sz w:val="24"/>
          <w:szCs w:val="24"/>
        </w:rPr>
        <w:t xml:space="preserve"> aby sa</w:t>
      </w:r>
      <w:r w:rsidR="001766AC">
        <w:rPr>
          <w:rFonts w:ascii="Times New Roman" w:hAnsi="Times New Roman"/>
          <w:sz w:val="24"/>
          <w:szCs w:val="24"/>
        </w:rPr>
        <w:t xml:space="preserve"> vo vzťahu k</w:t>
      </w:r>
      <w:r w:rsidR="006874F8">
        <w:rPr>
          <w:rFonts w:ascii="Times New Roman" w:hAnsi="Times New Roman"/>
          <w:sz w:val="24"/>
          <w:szCs w:val="24"/>
        </w:rPr>
        <w:t> dieťaťu d</w:t>
      </w:r>
      <w:r w:rsidR="006874F8" w:rsidRPr="006874F8">
        <w:rPr>
          <w:rFonts w:ascii="Times New Roman" w:hAnsi="Times New Roman"/>
          <w:sz w:val="24"/>
          <w:szCs w:val="24"/>
        </w:rPr>
        <w:t>o dovŕšenia jedenásteho roku veku, alebo do dovŕšenia osemnásteho roku veku</w:t>
      </w:r>
      <w:r w:rsidR="008A4CA5">
        <w:rPr>
          <w:rFonts w:ascii="Times New Roman" w:hAnsi="Times New Roman"/>
          <w:sz w:val="24"/>
          <w:szCs w:val="24"/>
        </w:rPr>
        <w:t xml:space="preserve"> </w:t>
      </w:r>
      <w:r w:rsidR="009F249C">
        <w:rPr>
          <w:rFonts w:ascii="Times New Roman" w:hAnsi="Times New Roman"/>
          <w:sz w:val="24"/>
          <w:szCs w:val="24"/>
        </w:rPr>
        <w:t xml:space="preserve">v prípade dieťaťa </w:t>
      </w:r>
      <w:r w:rsidR="006874F8" w:rsidRPr="006874F8">
        <w:rPr>
          <w:rFonts w:ascii="Times New Roman" w:hAnsi="Times New Roman"/>
          <w:sz w:val="24"/>
          <w:szCs w:val="24"/>
        </w:rPr>
        <w:t>s dlhodobo nepriaznivým zdravotným stavom</w:t>
      </w:r>
      <w:r w:rsidR="00BB0892">
        <w:rPr>
          <w:rFonts w:ascii="Times New Roman" w:hAnsi="Times New Roman"/>
          <w:sz w:val="24"/>
          <w:szCs w:val="24"/>
        </w:rPr>
        <w:t>,</w:t>
      </w:r>
      <w:r w:rsidR="009F249C">
        <w:rPr>
          <w:rFonts w:ascii="Times New Roman" w:hAnsi="Times New Roman"/>
          <w:sz w:val="24"/>
          <w:szCs w:val="24"/>
        </w:rPr>
        <w:t xml:space="preserve"> predškolské zariadenie alebo škola, ktorú dieťa navštevuje a ktoré bolo rozhodnutím príslušného orgánu uzavreté</w:t>
      </w:r>
      <w:r w:rsidR="008A4CA5">
        <w:rPr>
          <w:rFonts w:ascii="Times New Roman" w:hAnsi="Times New Roman"/>
          <w:sz w:val="24"/>
          <w:szCs w:val="24"/>
        </w:rPr>
        <w:t>,</w:t>
      </w:r>
      <w:r w:rsidR="009F249C">
        <w:rPr>
          <w:rFonts w:ascii="Times New Roman" w:hAnsi="Times New Roman"/>
          <w:sz w:val="24"/>
          <w:szCs w:val="24"/>
        </w:rPr>
        <w:t xml:space="preserve"> považ</w:t>
      </w:r>
      <w:r w:rsidR="009926C8">
        <w:rPr>
          <w:rFonts w:ascii="Times New Roman" w:hAnsi="Times New Roman"/>
          <w:sz w:val="24"/>
          <w:szCs w:val="24"/>
        </w:rPr>
        <w:t>ovalo</w:t>
      </w:r>
      <w:r w:rsidR="009F249C">
        <w:rPr>
          <w:rFonts w:ascii="Times New Roman" w:hAnsi="Times New Roman"/>
          <w:sz w:val="24"/>
          <w:szCs w:val="24"/>
        </w:rPr>
        <w:t xml:space="preserve"> po ich otvorení 1. júna 2020 i naďalej za uzavreté</w:t>
      </w:r>
      <w:r w:rsidR="006874F8">
        <w:rPr>
          <w:rFonts w:ascii="Times New Roman" w:hAnsi="Times New Roman"/>
          <w:sz w:val="24"/>
          <w:szCs w:val="24"/>
        </w:rPr>
        <w:t>,</w:t>
      </w:r>
      <w:r w:rsidR="009F249C">
        <w:rPr>
          <w:rFonts w:ascii="Times New Roman" w:hAnsi="Times New Roman"/>
          <w:sz w:val="24"/>
          <w:szCs w:val="24"/>
        </w:rPr>
        <w:t xml:space="preserve"> ak</w:t>
      </w:r>
      <w:r w:rsidR="001766AC">
        <w:rPr>
          <w:rFonts w:ascii="Times New Roman" w:hAnsi="Times New Roman"/>
          <w:sz w:val="24"/>
          <w:szCs w:val="24"/>
        </w:rPr>
        <w:t xml:space="preserve"> rodičia</w:t>
      </w:r>
      <w:r w:rsidR="00AE7027" w:rsidRPr="00D11DDE">
        <w:rPr>
          <w:rFonts w:ascii="Times New Roman" w:hAnsi="Times New Roman"/>
          <w:sz w:val="24"/>
          <w:szCs w:val="24"/>
        </w:rPr>
        <w:t xml:space="preserve"> neprejavia záujem o</w:t>
      </w:r>
      <w:r w:rsidR="001766AC">
        <w:rPr>
          <w:rFonts w:ascii="Times New Roman" w:hAnsi="Times New Roman"/>
          <w:sz w:val="24"/>
          <w:szCs w:val="24"/>
        </w:rPr>
        <w:t> účasť dieťaťa na prebiehajúcom výchovno-vzdelávacom procese z dôvodu obavy o jeho zdravie alebo</w:t>
      </w:r>
      <w:r w:rsidR="009F249C">
        <w:rPr>
          <w:rFonts w:ascii="Times New Roman" w:hAnsi="Times New Roman"/>
          <w:sz w:val="24"/>
          <w:szCs w:val="24"/>
        </w:rPr>
        <w:t xml:space="preserve"> ak sa</w:t>
      </w:r>
      <w:r w:rsidR="001766AC">
        <w:rPr>
          <w:rFonts w:ascii="Times New Roman" w:hAnsi="Times New Roman"/>
          <w:sz w:val="24"/>
          <w:szCs w:val="24"/>
        </w:rPr>
        <w:t xml:space="preserve"> dieťa výchovno-</w:t>
      </w:r>
      <w:r w:rsidR="008A4CA5">
        <w:rPr>
          <w:rFonts w:ascii="Times New Roman" w:hAnsi="Times New Roman"/>
          <w:sz w:val="24"/>
          <w:szCs w:val="24"/>
        </w:rPr>
        <w:t xml:space="preserve">vzdelávacieho </w:t>
      </w:r>
      <w:r w:rsidR="001766AC">
        <w:rPr>
          <w:rFonts w:ascii="Times New Roman" w:hAnsi="Times New Roman"/>
          <w:sz w:val="24"/>
          <w:szCs w:val="24"/>
        </w:rPr>
        <w:t>procesu nemôže zúčastňovať z kapacitných dôvodov</w:t>
      </w:r>
      <w:r w:rsidR="00ED1B87">
        <w:rPr>
          <w:rFonts w:ascii="Times New Roman" w:hAnsi="Times New Roman"/>
          <w:sz w:val="24"/>
          <w:szCs w:val="24"/>
        </w:rPr>
        <w:t xml:space="preserve">. </w:t>
      </w:r>
      <w:r w:rsidR="006874F8">
        <w:rPr>
          <w:rFonts w:ascii="Times New Roman" w:hAnsi="Times New Roman"/>
          <w:sz w:val="24"/>
          <w:szCs w:val="24"/>
        </w:rPr>
        <w:t>Rovnaká f</w:t>
      </w:r>
      <w:r w:rsidR="001766AC">
        <w:rPr>
          <w:rFonts w:ascii="Times New Roman" w:hAnsi="Times New Roman"/>
          <w:sz w:val="24"/>
          <w:szCs w:val="24"/>
        </w:rPr>
        <w:t>ikcia sa navrhuje aj vo vzťahu k</w:t>
      </w:r>
      <w:r w:rsidR="009926C8">
        <w:rPr>
          <w:rFonts w:ascii="Times New Roman" w:hAnsi="Times New Roman"/>
          <w:sz w:val="24"/>
          <w:szCs w:val="24"/>
        </w:rPr>
        <w:t> </w:t>
      </w:r>
      <w:r w:rsidR="001766AC">
        <w:rPr>
          <w:rFonts w:ascii="Times New Roman" w:hAnsi="Times New Roman"/>
          <w:sz w:val="24"/>
          <w:szCs w:val="24"/>
        </w:rPr>
        <w:t>dieťaťu</w:t>
      </w:r>
      <w:r w:rsidR="009926C8">
        <w:rPr>
          <w:rFonts w:ascii="Times New Roman" w:hAnsi="Times New Roman"/>
          <w:sz w:val="24"/>
          <w:szCs w:val="24"/>
        </w:rPr>
        <w:t>,</w:t>
      </w:r>
      <w:r w:rsidR="006874F8" w:rsidRPr="006874F8">
        <w:rPr>
          <w:rFonts w:ascii="Times New Roman" w:hAnsi="Times New Roman"/>
          <w:sz w:val="24"/>
          <w:szCs w:val="24"/>
        </w:rPr>
        <w:t xml:space="preserve"> </w:t>
      </w:r>
      <w:r w:rsidR="001766AC">
        <w:rPr>
          <w:rFonts w:ascii="Times New Roman" w:hAnsi="Times New Roman"/>
          <w:sz w:val="24"/>
          <w:szCs w:val="24"/>
        </w:rPr>
        <w:t xml:space="preserve">ktorému sa poskytuje starostlivosť v zariadení sociálnych služieb, ktoré bolo na základe rozhodnutia príslušného orgánu </w:t>
      </w:r>
      <w:r w:rsidR="00B80B0F">
        <w:rPr>
          <w:rFonts w:ascii="Times New Roman" w:hAnsi="Times New Roman"/>
          <w:sz w:val="24"/>
          <w:szCs w:val="24"/>
        </w:rPr>
        <w:t>uzavreté a ktoré sa s účinnosťou od 1. júna</w:t>
      </w:r>
      <w:r w:rsidR="00BB0892">
        <w:rPr>
          <w:rFonts w:ascii="Times New Roman" w:hAnsi="Times New Roman"/>
          <w:sz w:val="24"/>
          <w:szCs w:val="24"/>
        </w:rPr>
        <w:t>,</w:t>
      </w:r>
      <w:r w:rsidR="00B80B0F">
        <w:rPr>
          <w:rFonts w:ascii="Times New Roman" w:hAnsi="Times New Roman"/>
          <w:sz w:val="24"/>
          <w:szCs w:val="24"/>
        </w:rPr>
        <w:t xml:space="preserve"> resp. neskôr </w:t>
      </w:r>
      <w:r w:rsidR="006874F8">
        <w:rPr>
          <w:rFonts w:ascii="Times New Roman" w:hAnsi="Times New Roman"/>
          <w:sz w:val="24"/>
          <w:szCs w:val="24"/>
        </w:rPr>
        <w:t>otvára</w:t>
      </w:r>
      <w:r w:rsidR="00B80B0F">
        <w:rPr>
          <w:rFonts w:ascii="Times New Roman" w:hAnsi="Times New Roman"/>
          <w:sz w:val="24"/>
          <w:szCs w:val="24"/>
        </w:rPr>
        <w:t>.</w:t>
      </w:r>
      <w:r w:rsidR="001766AC">
        <w:rPr>
          <w:rFonts w:ascii="Times New Roman" w:hAnsi="Times New Roman"/>
          <w:sz w:val="24"/>
          <w:szCs w:val="24"/>
        </w:rPr>
        <w:t xml:space="preserve"> </w:t>
      </w:r>
      <w:r w:rsidR="006874F8">
        <w:rPr>
          <w:rFonts w:ascii="Times New Roman" w:hAnsi="Times New Roman"/>
          <w:sz w:val="24"/>
          <w:szCs w:val="24"/>
        </w:rPr>
        <w:t>O</w:t>
      </w:r>
      <w:r w:rsidR="008004B6">
        <w:rPr>
          <w:rFonts w:ascii="Times New Roman" w:hAnsi="Times New Roman"/>
          <w:sz w:val="24"/>
          <w:szCs w:val="24"/>
        </w:rPr>
        <w:t xml:space="preserve">d 1. júna 2020 sa </w:t>
      </w:r>
      <w:r w:rsidR="006874F8" w:rsidRPr="006874F8">
        <w:rPr>
          <w:rFonts w:ascii="Times New Roman" w:hAnsi="Times New Roman"/>
          <w:sz w:val="24"/>
          <w:szCs w:val="24"/>
        </w:rPr>
        <w:t xml:space="preserve">na základe opatrenia </w:t>
      </w:r>
      <w:r w:rsidR="008004B6">
        <w:rPr>
          <w:rFonts w:ascii="Times New Roman" w:hAnsi="Times New Roman"/>
          <w:sz w:val="24"/>
          <w:szCs w:val="24"/>
        </w:rPr>
        <w:t>otvárajú</w:t>
      </w:r>
      <w:r w:rsidR="006874F8" w:rsidRPr="005837EC">
        <w:rPr>
          <w:rFonts w:ascii="Times New Roman" w:hAnsi="Times New Roman"/>
          <w:sz w:val="24"/>
          <w:szCs w:val="24"/>
        </w:rPr>
        <w:t xml:space="preserve"> </w:t>
      </w:r>
      <w:r w:rsidR="006874F8">
        <w:rPr>
          <w:rFonts w:ascii="Times New Roman" w:hAnsi="Times New Roman"/>
          <w:sz w:val="24"/>
          <w:szCs w:val="24"/>
        </w:rPr>
        <w:t>zariadenia</w:t>
      </w:r>
      <w:r w:rsidR="006874F8" w:rsidRPr="006874F8">
        <w:rPr>
          <w:rFonts w:ascii="Times New Roman" w:hAnsi="Times New Roman"/>
          <w:sz w:val="24"/>
          <w:szCs w:val="24"/>
        </w:rPr>
        <w:t xml:space="preserve"> starostlivosti o deti do troch rokov veku dieťaťa</w:t>
      </w:r>
      <w:r w:rsidR="008004B6">
        <w:rPr>
          <w:rFonts w:ascii="Times New Roman" w:hAnsi="Times New Roman"/>
          <w:sz w:val="24"/>
          <w:szCs w:val="24"/>
        </w:rPr>
        <w:t xml:space="preserve"> </w:t>
      </w:r>
      <w:r w:rsidR="0017347A">
        <w:rPr>
          <w:rFonts w:ascii="Times New Roman" w:hAnsi="Times New Roman"/>
          <w:sz w:val="24"/>
          <w:szCs w:val="24"/>
        </w:rPr>
        <w:t>(</w:t>
      </w:r>
      <w:r w:rsidR="008004B6">
        <w:rPr>
          <w:rFonts w:ascii="Times New Roman" w:hAnsi="Times New Roman"/>
          <w:sz w:val="24"/>
          <w:szCs w:val="24"/>
        </w:rPr>
        <w:t>jasle</w:t>
      </w:r>
      <w:r w:rsidR="006874F8">
        <w:rPr>
          <w:rFonts w:ascii="Times New Roman" w:hAnsi="Times New Roman"/>
          <w:sz w:val="24"/>
          <w:szCs w:val="24"/>
        </w:rPr>
        <w:t>).</w:t>
      </w:r>
    </w:p>
    <w:p w:rsidR="005837EC" w:rsidRDefault="005837EC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6AC" w:rsidRDefault="00DE7249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4A4F">
        <w:rPr>
          <w:rFonts w:ascii="Times New Roman" w:hAnsi="Times New Roman"/>
          <w:sz w:val="24"/>
          <w:szCs w:val="24"/>
        </w:rPr>
        <w:t>Inak povedané</w:t>
      </w:r>
      <w:r w:rsidR="008A4CA5">
        <w:rPr>
          <w:rFonts w:ascii="Times New Roman" w:hAnsi="Times New Roman"/>
          <w:sz w:val="24"/>
          <w:szCs w:val="24"/>
        </w:rPr>
        <w:t>,</w:t>
      </w:r>
      <w:r w:rsidR="00184A4F">
        <w:rPr>
          <w:rFonts w:ascii="Times New Roman" w:hAnsi="Times New Roman"/>
          <w:sz w:val="24"/>
          <w:szCs w:val="24"/>
        </w:rPr>
        <w:t xml:space="preserve"> za obdobie</w:t>
      </w:r>
      <w:r w:rsidR="00EB1CF2">
        <w:rPr>
          <w:rFonts w:ascii="Times New Roman" w:hAnsi="Times New Roman"/>
          <w:sz w:val="24"/>
          <w:szCs w:val="24"/>
        </w:rPr>
        <w:t>,</w:t>
      </w:r>
      <w:r w:rsidR="00184A4F">
        <w:rPr>
          <w:rFonts w:ascii="Times New Roman" w:hAnsi="Times New Roman"/>
          <w:sz w:val="24"/>
          <w:szCs w:val="24"/>
        </w:rPr>
        <w:t xml:space="preserve"> kedy dieťa nebude navštevovať predškolské zariadenie, školu alebo zariadenie sociálnych služieb aj po ich otvorení</w:t>
      </w:r>
      <w:r w:rsidR="008A4CA5">
        <w:rPr>
          <w:rFonts w:ascii="Times New Roman" w:hAnsi="Times New Roman"/>
          <w:sz w:val="24"/>
          <w:szCs w:val="24"/>
        </w:rPr>
        <w:t>,</w:t>
      </w:r>
      <w:r w:rsidR="00184A4F">
        <w:rPr>
          <w:rFonts w:ascii="Times New Roman" w:hAnsi="Times New Roman"/>
          <w:sz w:val="24"/>
          <w:szCs w:val="24"/>
        </w:rPr>
        <w:t xml:space="preserve"> bude patriť rodičovi dieťaťa</w:t>
      </w:r>
      <w:r w:rsidR="00BB0892">
        <w:rPr>
          <w:rFonts w:ascii="Times New Roman" w:hAnsi="Times New Roman"/>
          <w:sz w:val="24"/>
          <w:szCs w:val="24"/>
        </w:rPr>
        <w:t xml:space="preserve"> nárok na ošetrovné,</w:t>
      </w:r>
      <w:r w:rsidR="00184A4F">
        <w:rPr>
          <w:rFonts w:ascii="Times New Roman" w:hAnsi="Times New Roman"/>
          <w:sz w:val="24"/>
          <w:szCs w:val="24"/>
        </w:rPr>
        <w:t xml:space="preserve"> za predpokladu splnenia podmienok nároku</w:t>
      </w:r>
      <w:r w:rsidR="00BB0892">
        <w:rPr>
          <w:rFonts w:ascii="Times New Roman" w:hAnsi="Times New Roman"/>
          <w:sz w:val="24"/>
          <w:szCs w:val="24"/>
        </w:rPr>
        <w:t>,</w:t>
      </w:r>
      <w:r w:rsidR="00184A4F">
        <w:rPr>
          <w:rFonts w:ascii="Times New Roman" w:hAnsi="Times New Roman"/>
          <w:sz w:val="24"/>
          <w:szCs w:val="24"/>
        </w:rPr>
        <w:t xml:space="preserve"> aj po ich otvorení. Navrhovaná právna úprava zachovania nároku na ošetrovné sa vzťahuje iba na predškolské zariadenia a školy, v ktorých bude prebiehať výchovno-vzdelávací proces</w:t>
      </w:r>
      <w:r w:rsidR="00B91C3C">
        <w:rPr>
          <w:rFonts w:ascii="Times New Roman" w:hAnsi="Times New Roman"/>
          <w:sz w:val="24"/>
          <w:szCs w:val="24"/>
        </w:rPr>
        <w:t>, čo znamená, že za obdobie, kedy</w:t>
      </w:r>
      <w:r w:rsidR="00184A4F">
        <w:rPr>
          <w:rFonts w:ascii="Times New Roman" w:hAnsi="Times New Roman"/>
          <w:sz w:val="24"/>
          <w:szCs w:val="24"/>
        </w:rPr>
        <w:t xml:space="preserve"> dieťa nebude navštevovať školu </w:t>
      </w:r>
      <w:r w:rsidR="00B91C3C">
        <w:rPr>
          <w:rFonts w:ascii="Times New Roman" w:hAnsi="Times New Roman"/>
          <w:sz w:val="24"/>
          <w:szCs w:val="24"/>
        </w:rPr>
        <w:t>z dôvodu školských prázdnin, nárok na ošetrovné n</w:t>
      </w:r>
      <w:r w:rsidR="005837EC">
        <w:rPr>
          <w:rFonts w:ascii="Times New Roman" w:hAnsi="Times New Roman"/>
          <w:sz w:val="24"/>
          <w:szCs w:val="24"/>
        </w:rPr>
        <w:t>epatrí.</w:t>
      </w:r>
    </w:p>
    <w:p w:rsidR="005837EC" w:rsidRDefault="005837EC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D5B" w:rsidRDefault="00DE7249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3D5B">
        <w:rPr>
          <w:rFonts w:ascii="Times New Roman" w:hAnsi="Times New Roman"/>
          <w:sz w:val="24"/>
          <w:szCs w:val="24"/>
        </w:rPr>
        <w:t xml:space="preserve">Napriek </w:t>
      </w:r>
      <w:r w:rsidR="00F50F53">
        <w:rPr>
          <w:rFonts w:ascii="Times New Roman" w:hAnsi="Times New Roman"/>
          <w:sz w:val="24"/>
          <w:szCs w:val="24"/>
        </w:rPr>
        <w:t xml:space="preserve">tomu, že </w:t>
      </w:r>
      <w:r w:rsidR="008A4CA5">
        <w:rPr>
          <w:rFonts w:ascii="Times New Roman" w:hAnsi="Times New Roman"/>
          <w:sz w:val="24"/>
          <w:szCs w:val="24"/>
        </w:rPr>
        <w:t xml:space="preserve">rozhodnutie </w:t>
      </w:r>
      <w:r w:rsidR="00553D5B">
        <w:rPr>
          <w:rFonts w:ascii="Times New Roman" w:hAnsi="Times New Roman"/>
          <w:sz w:val="24"/>
          <w:szCs w:val="24"/>
        </w:rPr>
        <w:t>ministra školstva, vedy, výskum a športu Slovenskej republiky</w:t>
      </w:r>
      <w:r w:rsidR="00F50F53">
        <w:rPr>
          <w:rFonts w:ascii="Times New Roman" w:hAnsi="Times New Roman"/>
          <w:sz w:val="24"/>
          <w:szCs w:val="24"/>
        </w:rPr>
        <w:t xml:space="preserve"> z 28.5.2020 ustanovuje</w:t>
      </w:r>
      <w:r w:rsidR="00553D5B">
        <w:rPr>
          <w:rFonts w:ascii="Times New Roman" w:hAnsi="Times New Roman"/>
          <w:sz w:val="24"/>
          <w:szCs w:val="24"/>
        </w:rPr>
        <w:t xml:space="preserve"> obdobnú fikciu</w:t>
      </w:r>
      <w:r w:rsidR="00F50F53">
        <w:rPr>
          <w:rFonts w:ascii="Times New Roman" w:hAnsi="Times New Roman"/>
          <w:sz w:val="24"/>
          <w:szCs w:val="24"/>
        </w:rPr>
        <w:t xml:space="preserve"> zatvorenia predškolských zariadení a škôl,</w:t>
      </w:r>
      <w:r w:rsidR="00553D5B">
        <w:rPr>
          <w:rFonts w:ascii="Times New Roman" w:hAnsi="Times New Roman"/>
          <w:sz w:val="24"/>
          <w:szCs w:val="24"/>
        </w:rPr>
        <w:t xml:space="preserve"> </w:t>
      </w:r>
      <w:r w:rsidR="008A4CA5">
        <w:rPr>
          <w:rFonts w:ascii="Times New Roman" w:hAnsi="Times New Roman"/>
          <w:sz w:val="24"/>
          <w:szCs w:val="24"/>
        </w:rPr>
        <w:t xml:space="preserve">čo je na účely nároku na ošetrovné postačujúce, </w:t>
      </w:r>
      <w:r w:rsidR="00553D5B">
        <w:rPr>
          <w:rFonts w:ascii="Times New Roman" w:hAnsi="Times New Roman"/>
          <w:sz w:val="24"/>
          <w:szCs w:val="24"/>
        </w:rPr>
        <w:t>navrhuje</w:t>
      </w:r>
      <w:r w:rsidR="00E511EF">
        <w:rPr>
          <w:rFonts w:ascii="Times New Roman" w:hAnsi="Times New Roman"/>
          <w:sz w:val="24"/>
          <w:szCs w:val="24"/>
        </w:rPr>
        <w:t xml:space="preserve"> sa </w:t>
      </w:r>
      <w:r w:rsidR="00553D5B">
        <w:rPr>
          <w:rFonts w:ascii="Times New Roman" w:hAnsi="Times New Roman"/>
          <w:sz w:val="24"/>
          <w:szCs w:val="24"/>
        </w:rPr>
        <w:t xml:space="preserve"> fikciu ustanoviť explicitne</w:t>
      </w:r>
      <w:r w:rsidR="00F50F53">
        <w:rPr>
          <w:rFonts w:ascii="Times New Roman" w:hAnsi="Times New Roman"/>
          <w:sz w:val="24"/>
          <w:szCs w:val="24"/>
        </w:rPr>
        <w:t xml:space="preserve"> aj</w:t>
      </w:r>
      <w:r w:rsidR="00553D5B">
        <w:rPr>
          <w:rFonts w:ascii="Times New Roman" w:hAnsi="Times New Roman"/>
          <w:sz w:val="24"/>
          <w:szCs w:val="24"/>
        </w:rPr>
        <w:t xml:space="preserve"> v zákone o sociálnom poistení</w:t>
      </w:r>
      <w:r w:rsidR="00F50F53">
        <w:rPr>
          <w:rFonts w:ascii="Times New Roman" w:hAnsi="Times New Roman"/>
          <w:sz w:val="24"/>
          <w:szCs w:val="24"/>
        </w:rPr>
        <w:t>.</w:t>
      </w:r>
      <w:r w:rsidR="00553D5B">
        <w:rPr>
          <w:rFonts w:ascii="Times New Roman" w:hAnsi="Times New Roman"/>
          <w:sz w:val="24"/>
          <w:szCs w:val="24"/>
        </w:rPr>
        <w:t xml:space="preserve"> Vzhľadom </w:t>
      </w:r>
      <w:r w:rsidR="00F50F53">
        <w:rPr>
          <w:rFonts w:ascii="Times New Roman" w:hAnsi="Times New Roman"/>
          <w:sz w:val="24"/>
          <w:szCs w:val="24"/>
        </w:rPr>
        <w:t xml:space="preserve">na potrebu úpravy nároku na ošetrovné po otvorení zariadení sociálnych služieb </w:t>
      </w:r>
      <w:r w:rsidR="00553D5B">
        <w:rPr>
          <w:rFonts w:ascii="Times New Roman" w:hAnsi="Times New Roman"/>
          <w:sz w:val="24"/>
          <w:szCs w:val="24"/>
        </w:rPr>
        <w:t xml:space="preserve">sa </w:t>
      </w:r>
      <w:r w:rsidR="008A4CA5">
        <w:rPr>
          <w:rFonts w:ascii="Times New Roman" w:hAnsi="Times New Roman"/>
          <w:sz w:val="24"/>
          <w:szCs w:val="24"/>
        </w:rPr>
        <w:t>teda</w:t>
      </w:r>
      <w:r w:rsidR="00DA4982">
        <w:rPr>
          <w:rFonts w:ascii="Times New Roman" w:hAnsi="Times New Roman"/>
          <w:sz w:val="24"/>
          <w:szCs w:val="24"/>
        </w:rPr>
        <w:t xml:space="preserve"> </w:t>
      </w:r>
      <w:r w:rsidR="00553D5B">
        <w:rPr>
          <w:rFonts w:ascii="Times New Roman" w:hAnsi="Times New Roman"/>
          <w:sz w:val="24"/>
          <w:szCs w:val="24"/>
        </w:rPr>
        <w:t>v záujme jednotnej právne</w:t>
      </w:r>
      <w:r w:rsidR="00EB1CF2">
        <w:rPr>
          <w:rFonts w:ascii="Times New Roman" w:hAnsi="Times New Roman"/>
          <w:sz w:val="24"/>
          <w:szCs w:val="24"/>
        </w:rPr>
        <w:t>j</w:t>
      </w:r>
      <w:r w:rsidR="00553D5B">
        <w:rPr>
          <w:rFonts w:ascii="Times New Roman" w:hAnsi="Times New Roman"/>
          <w:sz w:val="24"/>
          <w:szCs w:val="24"/>
        </w:rPr>
        <w:t xml:space="preserve"> úpravy </w:t>
      </w:r>
      <w:r w:rsidR="00F50F53">
        <w:rPr>
          <w:rFonts w:ascii="Times New Roman" w:hAnsi="Times New Roman"/>
          <w:sz w:val="24"/>
          <w:szCs w:val="24"/>
        </w:rPr>
        <w:t xml:space="preserve">a rovnakej právnej kvality nároku na </w:t>
      </w:r>
      <w:r w:rsidR="00BB0892">
        <w:rPr>
          <w:rFonts w:ascii="Times New Roman" w:hAnsi="Times New Roman"/>
          <w:sz w:val="24"/>
          <w:szCs w:val="24"/>
        </w:rPr>
        <w:t xml:space="preserve">ošetrovné </w:t>
      </w:r>
      <w:r w:rsidR="00553D5B">
        <w:rPr>
          <w:rFonts w:ascii="Times New Roman" w:hAnsi="Times New Roman"/>
          <w:sz w:val="24"/>
          <w:szCs w:val="24"/>
        </w:rPr>
        <w:t xml:space="preserve">navrhuje </w:t>
      </w:r>
      <w:r w:rsidR="00F50F53">
        <w:rPr>
          <w:rFonts w:ascii="Times New Roman" w:hAnsi="Times New Roman"/>
          <w:sz w:val="24"/>
          <w:szCs w:val="24"/>
        </w:rPr>
        <w:t xml:space="preserve">explicitne upraviť aj nárok na ošetrovné po otvorení predškolských zariadení a škôl. </w:t>
      </w:r>
    </w:p>
    <w:p w:rsidR="005837EC" w:rsidRDefault="005837EC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14" w:rsidRDefault="00DE7249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347A">
        <w:rPr>
          <w:rFonts w:ascii="Times New Roman" w:hAnsi="Times New Roman"/>
          <w:sz w:val="24"/>
          <w:szCs w:val="24"/>
        </w:rPr>
        <w:t>Vzhľadom na postupné otváranie zariadení sociálnych služieb sa v</w:t>
      </w:r>
      <w:r w:rsidR="00FD4FFD">
        <w:rPr>
          <w:rFonts w:ascii="Times New Roman" w:hAnsi="Times New Roman"/>
          <w:sz w:val="24"/>
          <w:szCs w:val="24"/>
        </w:rPr>
        <w:t> odseku 3 navrhuje r</w:t>
      </w:r>
      <w:r w:rsidR="008004B6">
        <w:rPr>
          <w:rFonts w:ascii="Times New Roman" w:hAnsi="Times New Roman"/>
          <w:sz w:val="24"/>
          <w:szCs w:val="24"/>
        </w:rPr>
        <w:t>ovnak</w:t>
      </w:r>
      <w:r w:rsidR="00036174">
        <w:rPr>
          <w:rFonts w:ascii="Times New Roman" w:hAnsi="Times New Roman"/>
          <w:sz w:val="24"/>
          <w:szCs w:val="24"/>
        </w:rPr>
        <w:t>ú</w:t>
      </w:r>
      <w:r w:rsidR="008004B6">
        <w:rPr>
          <w:rFonts w:ascii="Times New Roman" w:hAnsi="Times New Roman"/>
          <w:sz w:val="24"/>
          <w:szCs w:val="24"/>
        </w:rPr>
        <w:t xml:space="preserve"> fikciu</w:t>
      </w:r>
      <w:r w:rsidR="00FD4FFD">
        <w:rPr>
          <w:rFonts w:ascii="Times New Roman" w:hAnsi="Times New Roman"/>
          <w:sz w:val="24"/>
          <w:szCs w:val="24"/>
        </w:rPr>
        <w:t xml:space="preserve"> ako v odseku 2</w:t>
      </w:r>
      <w:r w:rsidR="00F407B0">
        <w:rPr>
          <w:rFonts w:ascii="Times New Roman" w:hAnsi="Times New Roman"/>
          <w:sz w:val="24"/>
          <w:szCs w:val="24"/>
        </w:rPr>
        <w:t xml:space="preserve"> </w:t>
      </w:r>
      <w:r w:rsidR="005D53C1">
        <w:rPr>
          <w:rFonts w:ascii="Times New Roman" w:hAnsi="Times New Roman"/>
          <w:sz w:val="24"/>
          <w:szCs w:val="24"/>
        </w:rPr>
        <w:t>uplatniť</w:t>
      </w:r>
      <w:r w:rsidR="008004B6">
        <w:rPr>
          <w:rFonts w:ascii="Times New Roman" w:hAnsi="Times New Roman"/>
          <w:sz w:val="24"/>
          <w:szCs w:val="24"/>
        </w:rPr>
        <w:t xml:space="preserve"> aj vo vzťahu </w:t>
      </w:r>
      <w:r w:rsidR="00F407B0">
        <w:rPr>
          <w:rFonts w:ascii="Times New Roman" w:hAnsi="Times New Roman"/>
          <w:sz w:val="24"/>
          <w:szCs w:val="24"/>
        </w:rPr>
        <w:t>k</w:t>
      </w:r>
      <w:r w:rsidR="00A5689A">
        <w:rPr>
          <w:rFonts w:ascii="Times New Roman" w:hAnsi="Times New Roman"/>
          <w:sz w:val="24"/>
          <w:szCs w:val="24"/>
        </w:rPr>
        <w:t> osobám, ktorým sa v</w:t>
      </w:r>
      <w:r w:rsidR="00F407B0">
        <w:rPr>
          <w:rFonts w:ascii="Times New Roman" w:hAnsi="Times New Roman"/>
          <w:sz w:val="24"/>
          <w:szCs w:val="24"/>
        </w:rPr>
        <w:t xml:space="preserve"> </w:t>
      </w:r>
      <w:r w:rsidR="008004B6">
        <w:rPr>
          <w:rFonts w:ascii="Times New Roman" w:hAnsi="Times New Roman"/>
          <w:sz w:val="24"/>
          <w:szCs w:val="24"/>
        </w:rPr>
        <w:t>zariadenia</w:t>
      </w:r>
      <w:r w:rsidR="00A5689A">
        <w:rPr>
          <w:rFonts w:ascii="Times New Roman" w:hAnsi="Times New Roman"/>
          <w:sz w:val="24"/>
          <w:szCs w:val="24"/>
        </w:rPr>
        <w:t>ch</w:t>
      </w:r>
      <w:r w:rsidR="008004B6">
        <w:rPr>
          <w:rFonts w:ascii="Times New Roman" w:hAnsi="Times New Roman"/>
          <w:sz w:val="24"/>
          <w:szCs w:val="24"/>
        </w:rPr>
        <w:t xml:space="preserve"> sociálnych </w:t>
      </w:r>
      <w:r w:rsidR="00FD4FFD">
        <w:rPr>
          <w:rFonts w:ascii="Times New Roman" w:hAnsi="Times New Roman"/>
          <w:sz w:val="24"/>
          <w:szCs w:val="24"/>
        </w:rPr>
        <w:t>služieb poskytuje</w:t>
      </w:r>
      <w:r w:rsidR="008004B6">
        <w:rPr>
          <w:rFonts w:ascii="Times New Roman" w:hAnsi="Times New Roman"/>
          <w:sz w:val="24"/>
          <w:szCs w:val="24"/>
        </w:rPr>
        <w:t xml:space="preserve"> sociálna služba ambulantnou formou alebo pobytovou formou</w:t>
      </w:r>
      <w:r w:rsidR="00036174">
        <w:rPr>
          <w:rFonts w:ascii="Times New Roman" w:hAnsi="Times New Roman"/>
          <w:sz w:val="24"/>
          <w:szCs w:val="24"/>
        </w:rPr>
        <w:t>.</w:t>
      </w:r>
      <w:r w:rsidR="00A5689A">
        <w:rPr>
          <w:rFonts w:ascii="Times New Roman" w:hAnsi="Times New Roman"/>
          <w:sz w:val="24"/>
          <w:szCs w:val="24"/>
        </w:rPr>
        <w:t xml:space="preserve"> </w:t>
      </w:r>
      <w:r w:rsidR="00036174">
        <w:rPr>
          <w:rFonts w:ascii="Times New Roman" w:hAnsi="Times New Roman"/>
          <w:sz w:val="24"/>
          <w:szCs w:val="24"/>
        </w:rPr>
        <w:t>V</w:t>
      </w:r>
      <w:r w:rsidR="00A5689A">
        <w:rPr>
          <w:rFonts w:ascii="Times New Roman" w:hAnsi="Times New Roman"/>
          <w:sz w:val="24"/>
          <w:szCs w:val="24"/>
        </w:rPr>
        <w:t> prípade otvorenia</w:t>
      </w:r>
      <w:r w:rsidR="00036174">
        <w:rPr>
          <w:rFonts w:ascii="Times New Roman" w:hAnsi="Times New Roman"/>
          <w:sz w:val="24"/>
          <w:szCs w:val="24"/>
        </w:rPr>
        <w:t xml:space="preserve"> týchto zariadení</w:t>
      </w:r>
      <w:r w:rsidR="00BB0892">
        <w:rPr>
          <w:rFonts w:ascii="Times New Roman" w:hAnsi="Times New Roman"/>
          <w:sz w:val="24"/>
          <w:szCs w:val="24"/>
        </w:rPr>
        <w:t>,</w:t>
      </w:r>
      <w:r w:rsidR="00BF7EDE">
        <w:rPr>
          <w:rFonts w:ascii="Times New Roman" w:hAnsi="Times New Roman"/>
          <w:sz w:val="24"/>
          <w:szCs w:val="24"/>
        </w:rPr>
        <w:t xml:space="preserve"> nárok na </w:t>
      </w:r>
      <w:r w:rsidR="005D53C1">
        <w:rPr>
          <w:rFonts w:ascii="Times New Roman" w:hAnsi="Times New Roman"/>
          <w:sz w:val="24"/>
          <w:szCs w:val="24"/>
        </w:rPr>
        <w:t>o</w:t>
      </w:r>
      <w:r w:rsidR="00B80B0F">
        <w:rPr>
          <w:rFonts w:ascii="Times New Roman" w:hAnsi="Times New Roman"/>
          <w:sz w:val="24"/>
          <w:szCs w:val="24"/>
        </w:rPr>
        <w:t xml:space="preserve">šetrovné </w:t>
      </w:r>
      <w:r w:rsidR="00BF7EDE">
        <w:rPr>
          <w:rFonts w:ascii="Times New Roman" w:hAnsi="Times New Roman"/>
          <w:sz w:val="24"/>
          <w:szCs w:val="24"/>
        </w:rPr>
        <w:t xml:space="preserve">vznikne alebo bude trvať tým </w:t>
      </w:r>
      <w:r w:rsidR="00B80B0F">
        <w:rPr>
          <w:rFonts w:ascii="Times New Roman" w:hAnsi="Times New Roman"/>
          <w:sz w:val="24"/>
          <w:szCs w:val="24"/>
        </w:rPr>
        <w:lastRenderedPageBreak/>
        <w:t>poistenc</w:t>
      </w:r>
      <w:r w:rsidR="005D53C1">
        <w:rPr>
          <w:rFonts w:ascii="Times New Roman" w:hAnsi="Times New Roman"/>
          <w:sz w:val="24"/>
          <w:szCs w:val="24"/>
        </w:rPr>
        <w:t>om</w:t>
      </w:r>
      <w:r w:rsidR="00B80B0F">
        <w:rPr>
          <w:rFonts w:ascii="Times New Roman" w:hAnsi="Times New Roman"/>
          <w:sz w:val="24"/>
          <w:szCs w:val="24"/>
        </w:rPr>
        <w:t xml:space="preserve">, ktorí </w:t>
      </w:r>
      <w:r w:rsidR="00B80B0F" w:rsidRPr="00B80B0F">
        <w:rPr>
          <w:rFonts w:ascii="Times New Roman" w:hAnsi="Times New Roman"/>
          <w:sz w:val="24"/>
          <w:szCs w:val="24"/>
        </w:rPr>
        <w:t>sa star</w:t>
      </w:r>
      <w:r w:rsidR="005D53C1">
        <w:rPr>
          <w:rFonts w:ascii="Times New Roman" w:hAnsi="Times New Roman"/>
          <w:sz w:val="24"/>
          <w:szCs w:val="24"/>
        </w:rPr>
        <w:t>a</w:t>
      </w:r>
      <w:r w:rsidR="00A95759">
        <w:rPr>
          <w:rFonts w:ascii="Times New Roman" w:hAnsi="Times New Roman"/>
          <w:sz w:val="24"/>
          <w:szCs w:val="24"/>
        </w:rPr>
        <w:t>jú</w:t>
      </w:r>
      <w:r w:rsidR="00B80B0F" w:rsidRPr="00B80B0F">
        <w:rPr>
          <w:rFonts w:ascii="Times New Roman" w:hAnsi="Times New Roman"/>
          <w:sz w:val="24"/>
          <w:szCs w:val="24"/>
        </w:rPr>
        <w:t xml:space="preserve"> o príbuzného v priamom rade, súrodenca, manžela, manželku alebo rodiča manžela alebo manželky, </w:t>
      </w:r>
      <w:r w:rsidR="00036174">
        <w:rPr>
          <w:rFonts w:ascii="Times New Roman" w:hAnsi="Times New Roman"/>
          <w:sz w:val="24"/>
          <w:szCs w:val="24"/>
        </w:rPr>
        <w:t>ktorému sa poskytuje sociálna služba v zariadení sociálnych služieb</w:t>
      </w:r>
      <w:r w:rsidR="00CF615C">
        <w:rPr>
          <w:rFonts w:ascii="Times New Roman" w:hAnsi="Times New Roman"/>
          <w:sz w:val="24"/>
          <w:szCs w:val="24"/>
        </w:rPr>
        <w:t xml:space="preserve"> ambulantnou alebo pobytovou formou</w:t>
      </w:r>
      <w:r w:rsidR="00E511EF">
        <w:rPr>
          <w:rFonts w:ascii="Times New Roman" w:hAnsi="Times New Roman"/>
          <w:sz w:val="24"/>
          <w:szCs w:val="24"/>
        </w:rPr>
        <w:t>,</w:t>
      </w:r>
      <w:r w:rsidR="00CF615C">
        <w:rPr>
          <w:rFonts w:ascii="Times New Roman" w:hAnsi="Times New Roman"/>
          <w:sz w:val="24"/>
          <w:szCs w:val="24"/>
        </w:rPr>
        <w:t xml:space="preserve"> </w:t>
      </w:r>
      <w:r w:rsidR="00036174">
        <w:rPr>
          <w:rFonts w:ascii="Times New Roman" w:hAnsi="Times New Roman"/>
          <w:sz w:val="24"/>
          <w:szCs w:val="24"/>
        </w:rPr>
        <w:t xml:space="preserve">ktoré bolo na základe rozhodnutia príslušného orgánu uzavreté, </w:t>
      </w:r>
      <w:r w:rsidR="00A5689A">
        <w:rPr>
          <w:rFonts w:ascii="Times New Roman" w:hAnsi="Times New Roman"/>
          <w:sz w:val="24"/>
          <w:szCs w:val="24"/>
        </w:rPr>
        <w:t>ak</w:t>
      </w:r>
      <w:r w:rsidR="00FD4FFD">
        <w:rPr>
          <w:rFonts w:ascii="Times New Roman" w:hAnsi="Times New Roman"/>
          <w:sz w:val="24"/>
          <w:szCs w:val="24"/>
        </w:rPr>
        <w:t xml:space="preserve"> </w:t>
      </w:r>
      <w:r w:rsidR="00036174">
        <w:rPr>
          <w:rFonts w:ascii="Times New Roman" w:hAnsi="Times New Roman"/>
          <w:sz w:val="24"/>
          <w:szCs w:val="24"/>
        </w:rPr>
        <w:t xml:space="preserve">táto </w:t>
      </w:r>
      <w:r w:rsidR="00B80B0F">
        <w:rPr>
          <w:rFonts w:ascii="Times New Roman" w:hAnsi="Times New Roman"/>
          <w:sz w:val="24"/>
          <w:szCs w:val="24"/>
        </w:rPr>
        <w:t>osoba</w:t>
      </w:r>
      <w:r w:rsidR="008004B6">
        <w:rPr>
          <w:rFonts w:ascii="Times New Roman" w:hAnsi="Times New Roman"/>
          <w:sz w:val="24"/>
          <w:szCs w:val="24"/>
        </w:rPr>
        <w:t xml:space="preserve"> resp. je</w:t>
      </w:r>
      <w:r w:rsidR="00FD4FFD">
        <w:rPr>
          <w:rFonts w:ascii="Times New Roman" w:hAnsi="Times New Roman"/>
          <w:sz w:val="24"/>
          <w:szCs w:val="24"/>
        </w:rPr>
        <w:t>j</w:t>
      </w:r>
      <w:r w:rsidR="008004B6">
        <w:rPr>
          <w:rFonts w:ascii="Times New Roman" w:hAnsi="Times New Roman"/>
          <w:sz w:val="24"/>
          <w:szCs w:val="24"/>
        </w:rPr>
        <w:t xml:space="preserve"> zákonný zástupca</w:t>
      </w:r>
      <w:r w:rsidR="003F715C">
        <w:rPr>
          <w:rFonts w:ascii="Times New Roman" w:hAnsi="Times New Roman"/>
          <w:sz w:val="24"/>
          <w:szCs w:val="24"/>
        </w:rPr>
        <w:t xml:space="preserve"> po otvorení zariadenia</w:t>
      </w:r>
      <w:r w:rsidR="008004B6">
        <w:rPr>
          <w:rFonts w:ascii="Times New Roman" w:hAnsi="Times New Roman"/>
          <w:sz w:val="24"/>
          <w:szCs w:val="24"/>
        </w:rPr>
        <w:t xml:space="preserve"> </w:t>
      </w:r>
      <w:r w:rsidR="00B80B0F">
        <w:rPr>
          <w:rFonts w:ascii="Times New Roman" w:hAnsi="Times New Roman"/>
          <w:sz w:val="24"/>
          <w:szCs w:val="24"/>
        </w:rPr>
        <w:t>nevyužije pos</w:t>
      </w:r>
      <w:r w:rsidR="008004B6">
        <w:rPr>
          <w:rFonts w:ascii="Times New Roman" w:hAnsi="Times New Roman"/>
          <w:sz w:val="24"/>
          <w:szCs w:val="24"/>
        </w:rPr>
        <w:t>kytovanú sociálnu službu zo subjektívnych dôvodov</w:t>
      </w:r>
      <w:r w:rsidR="00F407B0">
        <w:rPr>
          <w:rFonts w:ascii="Times New Roman" w:hAnsi="Times New Roman"/>
          <w:sz w:val="24"/>
          <w:szCs w:val="24"/>
        </w:rPr>
        <w:t xml:space="preserve"> (</w:t>
      </w:r>
      <w:r w:rsidR="00CF615C">
        <w:rPr>
          <w:rFonts w:ascii="Times New Roman" w:hAnsi="Times New Roman"/>
          <w:sz w:val="24"/>
          <w:szCs w:val="24"/>
        </w:rPr>
        <w:t xml:space="preserve">obava </w:t>
      </w:r>
      <w:r w:rsidR="00F407B0">
        <w:rPr>
          <w:rFonts w:ascii="Times New Roman" w:hAnsi="Times New Roman"/>
          <w:sz w:val="24"/>
          <w:szCs w:val="24"/>
        </w:rPr>
        <w:t>o zdravie)</w:t>
      </w:r>
      <w:r w:rsidR="008004B6">
        <w:rPr>
          <w:rFonts w:ascii="Times New Roman" w:hAnsi="Times New Roman"/>
          <w:sz w:val="24"/>
          <w:szCs w:val="24"/>
        </w:rPr>
        <w:t xml:space="preserve"> alebo</w:t>
      </w:r>
      <w:r w:rsidR="00B72768">
        <w:rPr>
          <w:rFonts w:ascii="Times New Roman" w:hAnsi="Times New Roman"/>
          <w:sz w:val="24"/>
          <w:szCs w:val="24"/>
        </w:rPr>
        <w:t xml:space="preserve"> ak</w:t>
      </w:r>
      <w:r w:rsidR="008004B6">
        <w:rPr>
          <w:rFonts w:ascii="Times New Roman" w:hAnsi="Times New Roman"/>
          <w:sz w:val="24"/>
          <w:szCs w:val="24"/>
        </w:rPr>
        <w:t xml:space="preserve"> </w:t>
      </w:r>
      <w:r w:rsidR="00FD4FFD">
        <w:rPr>
          <w:rFonts w:ascii="Times New Roman" w:hAnsi="Times New Roman"/>
          <w:sz w:val="24"/>
          <w:szCs w:val="24"/>
        </w:rPr>
        <w:t xml:space="preserve">osobe nie je možné poskytovať sociálnu službu </w:t>
      </w:r>
      <w:r w:rsidR="008004B6">
        <w:rPr>
          <w:rFonts w:ascii="Times New Roman" w:hAnsi="Times New Roman"/>
          <w:sz w:val="24"/>
          <w:szCs w:val="24"/>
        </w:rPr>
        <w:t>z objektívnych dôvodov</w:t>
      </w:r>
      <w:r w:rsidR="00A5689A">
        <w:rPr>
          <w:rFonts w:ascii="Times New Roman" w:hAnsi="Times New Roman"/>
          <w:sz w:val="24"/>
          <w:szCs w:val="24"/>
        </w:rPr>
        <w:t xml:space="preserve"> (kapacitné možnosti zariadenia)</w:t>
      </w:r>
      <w:r w:rsidR="008004B6">
        <w:rPr>
          <w:rFonts w:ascii="Times New Roman" w:hAnsi="Times New Roman"/>
          <w:sz w:val="24"/>
          <w:szCs w:val="24"/>
        </w:rPr>
        <w:t>.</w:t>
      </w:r>
    </w:p>
    <w:p w:rsidR="005837EC" w:rsidRDefault="005837EC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158" w:rsidRPr="005837EC" w:rsidRDefault="00DE7249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7898">
        <w:rPr>
          <w:rFonts w:ascii="Times New Roman" w:hAnsi="Times New Roman"/>
          <w:sz w:val="24"/>
          <w:szCs w:val="24"/>
        </w:rPr>
        <w:t>V ods</w:t>
      </w:r>
      <w:r w:rsidR="00EB1E6C">
        <w:rPr>
          <w:rFonts w:ascii="Times New Roman" w:hAnsi="Times New Roman"/>
          <w:sz w:val="24"/>
          <w:szCs w:val="24"/>
        </w:rPr>
        <w:t xml:space="preserve">eku </w:t>
      </w:r>
      <w:r w:rsidR="004D7432">
        <w:rPr>
          <w:rFonts w:ascii="Times New Roman" w:hAnsi="Times New Roman"/>
          <w:sz w:val="24"/>
          <w:szCs w:val="24"/>
        </w:rPr>
        <w:t>4</w:t>
      </w:r>
      <w:r w:rsidR="00EB1E6C">
        <w:rPr>
          <w:rFonts w:ascii="Times New Roman" w:hAnsi="Times New Roman"/>
          <w:sz w:val="24"/>
          <w:szCs w:val="24"/>
        </w:rPr>
        <w:t xml:space="preserve"> </w:t>
      </w:r>
      <w:r w:rsidR="00DD7898" w:rsidRPr="00DD7898">
        <w:rPr>
          <w:rFonts w:ascii="Times New Roman" w:hAnsi="Times New Roman"/>
          <w:sz w:val="24"/>
          <w:szCs w:val="24"/>
        </w:rPr>
        <w:t>sa navrhuje, aby poistencovi, ktorý by v čase krízovej situácie splnil podmienky nároku na ošetrovné po</w:t>
      </w:r>
      <w:r w:rsidR="00F15CC2">
        <w:rPr>
          <w:rFonts w:ascii="Times New Roman" w:hAnsi="Times New Roman"/>
          <w:sz w:val="24"/>
          <w:szCs w:val="24"/>
        </w:rPr>
        <w:t xml:space="preserve">dľa navrhovanej právnej úpravy </w:t>
      </w:r>
      <w:r w:rsidR="00DD7898" w:rsidRPr="00DD7898">
        <w:rPr>
          <w:rFonts w:ascii="Times New Roman" w:hAnsi="Times New Roman"/>
          <w:sz w:val="24"/>
          <w:szCs w:val="24"/>
        </w:rPr>
        <w:t>pred jej účinnosťou, bolo ošetrovné vyplatené aj za toto obdobie.</w:t>
      </w:r>
    </w:p>
    <w:p w:rsidR="005837EC" w:rsidRDefault="005837EC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98" w:rsidRDefault="00DE7249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CC2">
        <w:rPr>
          <w:rFonts w:ascii="Times New Roman" w:hAnsi="Times New Roman"/>
          <w:sz w:val="24"/>
          <w:szCs w:val="24"/>
        </w:rPr>
        <w:t xml:space="preserve">Na účely </w:t>
      </w:r>
      <w:r w:rsidR="00EB1E6C">
        <w:rPr>
          <w:rFonts w:ascii="Times New Roman" w:hAnsi="Times New Roman"/>
          <w:sz w:val="24"/>
          <w:szCs w:val="24"/>
        </w:rPr>
        <w:t>overenia splnenia podmienok nároku na</w:t>
      </w:r>
      <w:r w:rsidR="00F15CC2">
        <w:rPr>
          <w:rFonts w:ascii="Times New Roman" w:hAnsi="Times New Roman"/>
          <w:sz w:val="24"/>
          <w:szCs w:val="24"/>
        </w:rPr>
        <w:t xml:space="preserve"> ošetrovné sa</w:t>
      </w:r>
      <w:r w:rsidR="00EB1E6C">
        <w:rPr>
          <w:rFonts w:ascii="Times New Roman" w:hAnsi="Times New Roman"/>
          <w:sz w:val="24"/>
          <w:szCs w:val="24"/>
        </w:rPr>
        <w:t xml:space="preserve"> v odseku </w:t>
      </w:r>
      <w:r w:rsidR="004D7432">
        <w:rPr>
          <w:rFonts w:ascii="Times New Roman" w:hAnsi="Times New Roman"/>
          <w:sz w:val="24"/>
          <w:szCs w:val="24"/>
        </w:rPr>
        <w:t>5</w:t>
      </w:r>
      <w:r w:rsidR="00EB1E6C">
        <w:rPr>
          <w:rFonts w:ascii="Times New Roman" w:hAnsi="Times New Roman"/>
          <w:sz w:val="24"/>
          <w:szCs w:val="24"/>
        </w:rPr>
        <w:t xml:space="preserve"> a </w:t>
      </w:r>
      <w:r w:rsidR="004D7432">
        <w:rPr>
          <w:rFonts w:ascii="Times New Roman" w:hAnsi="Times New Roman"/>
          <w:sz w:val="24"/>
          <w:szCs w:val="24"/>
        </w:rPr>
        <w:t>6</w:t>
      </w:r>
      <w:r w:rsidR="00D11DDE">
        <w:rPr>
          <w:rFonts w:ascii="Times New Roman" w:hAnsi="Times New Roman"/>
          <w:sz w:val="24"/>
          <w:szCs w:val="24"/>
        </w:rPr>
        <w:t xml:space="preserve"> ustanovuje povinnosť okresným </w:t>
      </w:r>
      <w:r w:rsidR="00F15CC2">
        <w:rPr>
          <w:rFonts w:ascii="Times New Roman" w:hAnsi="Times New Roman"/>
          <w:sz w:val="24"/>
          <w:szCs w:val="24"/>
        </w:rPr>
        <w:t>úrado</w:t>
      </w:r>
      <w:r w:rsidR="00D11DDE">
        <w:rPr>
          <w:rFonts w:ascii="Times New Roman" w:hAnsi="Times New Roman"/>
          <w:sz w:val="24"/>
          <w:szCs w:val="24"/>
        </w:rPr>
        <w:t>m</w:t>
      </w:r>
      <w:r w:rsidR="00F15CC2">
        <w:rPr>
          <w:rFonts w:ascii="Times New Roman" w:hAnsi="Times New Roman"/>
          <w:sz w:val="24"/>
          <w:szCs w:val="24"/>
        </w:rPr>
        <w:t xml:space="preserve"> v sídle kraja a </w:t>
      </w:r>
      <w:r w:rsidR="004D7432">
        <w:rPr>
          <w:rFonts w:ascii="Times New Roman" w:hAnsi="Times New Roman"/>
          <w:sz w:val="24"/>
          <w:szCs w:val="24"/>
        </w:rPr>
        <w:t>poskytovateľom</w:t>
      </w:r>
      <w:r w:rsidR="00F15CC2">
        <w:rPr>
          <w:rFonts w:ascii="Times New Roman" w:hAnsi="Times New Roman"/>
          <w:sz w:val="24"/>
          <w:szCs w:val="24"/>
        </w:rPr>
        <w:t xml:space="preserve"> sociálnych služieb poskytovať Sociálnej poisťovni údaje o deťoch </w:t>
      </w:r>
      <w:r w:rsidR="004D7432">
        <w:rPr>
          <w:rFonts w:ascii="Times New Roman" w:hAnsi="Times New Roman"/>
          <w:sz w:val="24"/>
          <w:szCs w:val="24"/>
        </w:rPr>
        <w:t>zúčastnených na prebiehajúcom v</w:t>
      </w:r>
      <w:r w:rsidR="003D04BF">
        <w:rPr>
          <w:rFonts w:ascii="Times New Roman" w:hAnsi="Times New Roman"/>
          <w:sz w:val="24"/>
          <w:szCs w:val="24"/>
        </w:rPr>
        <w:t>ý</w:t>
      </w:r>
      <w:r w:rsidR="004D7432">
        <w:rPr>
          <w:rFonts w:ascii="Times New Roman" w:hAnsi="Times New Roman"/>
          <w:sz w:val="24"/>
          <w:szCs w:val="24"/>
        </w:rPr>
        <w:t xml:space="preserve">chovno-vzdelávacom procese </w:t>
      </w:r>
      <w:r w:rsidR="00F15CC2">
        <w:rPr>
          <w:rFonts w:ascii="Times New Roman" w:hAnsi="Times New Roman"/>
          <w:sz w:val="24"/>
          <w:szCs w:val="24"/>
        </w:rPr>
        <w:t>a </w:t>
      </w:r>
      <w:r w:rsidR="003D04BF">
        <w:rPr>
          <w:rFonts w:ascii="Times New Roman" w:hAnsi="Times New Roman"/>
          <w:sz w:val="24"/>
          <w:szCs w:val="24"/>
        </w:rPr>
        <w:t>o </w:t>
      </w:r>
      <w:r w:rsidR="00F15CC2">
        <w:rPr>
          <w:rFonts w:ascii="Times New Roman" w:hAnsi="Times New Roman"/>
          <w:sz w:val="24"/>
          <w:szCs w:val="24"/>
        </w:rPr>
        <w:t>osobách</w:t>
      </w:r>
      <w:r w:rsidR="003D04BF">
        <w:rPr>
          <w:rFonts w:ascii="Times New Roman" w:hAnsi="Times New Roman"/>
          <w:sz w:val="24"/>
          <w:szCs w:val="24"/>
        </w:rPr>
        <w:t>, ktorým sa poskytovala sociálna služba. Údaje v rozsahu a spôsobom určeným Sociálnou poisťovňou sú okresné úrady v sídle kraja a poskytovatelia sociálnych služieb povinn</w:t>
      </w:r>
      <w:r w:rsidR="00721596">
        <w:rPr>
          <w:rFonts w:ascii="Times New Roman" w:hAnsi="Times New Roman"/>
          <w:sz w:val="24"/>
          <w:szCs w:val="24"/>
        </w:rPr>
        <w:t>í</w:t>
      </w:r>
      <w:r w:rsidR="003D04BF">
        <w:rPr>
          <w:rFonts w:ascii="Times New Roman" w:hAnsi="Times New Roman"/>
          <w:sz w:val="24"/>
          <w:szCs w:val="24"/>
        </w:rPr>
        <w:t xml:space="preserve"> poskytnúť za predchádzajúci mesiac vždy </w:t>
      </w:r>
      <w:r w:rsidR="00CF6FC6">
        <w:rPr>
          <w:rFonts w:ascii="Times New Roman" w:hAnsi="Times New Roman"/>
          <w:sz w:val="24"/>
          <w:szCs w:val="24"/>
        </w:rPr>
        <w:t>do</w:t>
      </w:r>
      <w:r w:rsidR="003D04BF">
        <w:rPr>
          <w:rFonts w:ascii="Times New Roman" w:hAnsi="Times New Roman"/>
          <w:sz w:val="24"/>
          <w:szCs w:val="24"/>
        </w:rPr>
        <w:t> 10. dň</w:t>
      </w:r>
      <w:r w:rsidR="00CF6FC6">
        <w:rPr>
          <w:rFonts w:ascii="Times New Roman" w:hAnsi="Times New Roman"/>
          <w:sz w:val="24"/>
          <w:szCs w:val="24"/>
        </w:rPr>
        <w:t>a</w:t>
      </w:r>
      <w:r w:rsidR="003D04BF">
        <w:rPr>
          <w:rFonts w:ascii="Times New Roman" w:hAnsi="Times New Roman"/>
          <w:sz w:val="24"/>
          <w:szCs w:val="24"/>
        </w:rPr>
        <w:t xml:space="preserve"> kalendárneho mesiaca.</w:t>
      </w:r>
      <w:r w:rsidR="00721596">
        <w:rPr>
          <w:rFonts w:ascii="Times New Roman" w:hAnsi="Times New Roman"/>
          <w:sz w:val="24"/>
          <w:szCs w:val="24"/>
        </w:rPr>
        <w:t xml:space="preserve"> Navrhuje sa, aby údaje</w:t>
      </w:r>
      <w:r w:rsidR="008A4CA5">
        <w:rPr>
          <w:rFonts w:ascii="Times New Roman" w:hAnsi="Times New Roman"/>
          <w:sz w:val="24"/>
          <w:szCs w:val="24"/>
        </w:rPr>
        <w:t>,</w:t>
      </w:r>
      <w:r w:rsidR="00721596">
        <w:rPr>
          <w:rFonts w:ascii="Times New Roman" w:hAnsi="Times New Roman"/>
          <w:sz w:val="24"/>
          <w:szCs w:val="24"/>
        </w:rPr>
        <w:t xml:space="preserve"> ktoré poskytujú okresné úrady</w:t>
      </w:r>
      <w:r w:rsidR="008A4CA5">
        <w:rPr>
          <w:rFonts w:ascii="Times New Roman" w:hAnsi="Times New Roman"/>
          <w:sz w:val="24"/>
          <w:szCs w:val="24"/>
        </w:rPr>
        <w:t>,</w:t>
      </w:r>
      <w:r w:rsidR="00721596">
        <w:rPr>
          <w:rFonts w:ascii="Times New Roman" w:hAnsi="Times New Roman"/>
          <w:sz w:val="24"/>
          <w:szCs w:val="24"/>
        </w:rPr>
        <w:t xml:space="preserve"> už nemuseli poskytovať predškolské </w:t>
      </w:r>
      <w:r w:rsidR="004C3BEC">
        <w:rPr>
          <w:rFonts w:ascii="Times New Roman" w:hAnsi="Times New Roman"/>
          <w:sz w:val="24"/>
          <w:szCs w:val="24"/>
        </w:rPr>
        <w:t xml:space="preserve">zariadenia Sociálnej poisťovni </w:t>
      </w:r>
      <w:r w:rsidR="00721596">
        <w:rPr>
          <w:rFonts w:ascii="Times New Roman" w:hAnsi="Times New Roman"/>
          <w:sz w:val="24"/>
          <w:szCs w:val="24"/>
        </w:rPr>
        <w:t>podľa § 293er ods. 7 a</w:t>
      </w:r>
      <w:r w:rsidR="00DA4982">
        <w:rPr>
          <w:rFonts w:ascii="Times New Roman" w:hAnsi="Times New Roman"/>
          <w:sz w:val="24"/>
          <w:szCs w:val="24"/>
        </w:rPr>
        <w:t> </w:t>
      </w:r>
      <w:r w:rsidR="00721596">
        <w:rPr>
          <w:rFonts w:ascii="Times New Roman" w:hAnsi="Times New Roman"/>
          <w:sz w:val="24"/>
          <w:szCs w:val="24"/>
        </w:rPr>
        <w:t>9</w:t>
      </w:r>
      <w:r w:rsidR="00DA4982">
        <w:rPr>
          <w:rFonts w:ascii="Times New Roman" w:hAnsi="Times New Roman"/>
          <w:sz w:val="24"/>
          <w:szCs w:val="24"/>
        </w:rPr>
        <w:t>.</w:t>
      </w:r>
    </w:p>
    <w:p w:rsidR="00B72768" w:rsidRDefault="00B72768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432" w:rsidRDefault="00DE7249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3BEC">
        <w:rPr>
          <w:rFonts w:ascii="Times New Roman" w:hAnsi="Times New Roman"/>
          <w:sz w:val="24"/>
          <w:szCs w:val="24"/>
        </w:rPr>
        <w:t>V § 293fc sa navrhuje, aby z</w:t>
      </w:r>
      <w:r w:rsidR="004D7432" w:rsidRPr="004D7432">
        <w:rPr>
          <w:rFonts w:ascii="Times New Roman" w:hAnsi="Times New Roman"/>
          <w:sz w:val="24"/>
          <w:szCs w:val="24"/>
        </w:rPr>
        <w:t xml:space="preserve"> dôvodu </w:t>
      </w:r>
      <w:r w:rsidR="00D4546F">
        <w:rPr>
          <w:rFonts w:ascii="Times New Roman" w:hAnsi="Times New Roman"/>
          <w:sz w:val="24"/>
          <w:szCs w:val="24"/>
        </w:rPr>
        <w:t xml:space="preserve">vyplácania ošetrovného </w:t>
      </w:r>
      <w:r w:rsidR="004D7432" w:rsidRPr="004D7432">
        <w:rPr>
          <w:rFonts w:ascii="Times New Roman" w:hAnsi="Times New Roman"/>
          <w:sz w:val="24"/>
          <w:szCs w:val="24"/>
        </w:rPr>
        <w:t>poistencovi, ktorému vznikol nárok na ošetrovné pred nadobudnutím účinnosti tohto zákona,</w:t>
      </w:r>
      <w:r w:rsidR="00D4546F">
        <w:rPr>
          <w:rFonts w:ascii="Times New Roman" w:hAnsi="Times New Roman"/>
          <w:sz w:val="24"/>
          <w:szCs w:val="24"/>
        </w:rPr>
        <w:t xml:space="preserve"> ak</w:t>
      </w:r>
      <w:r w:rsidR="004D7432" w:rsidRPr="004D7432">
        <w:rPr>
          <w:rFonts w:ascii="Times New Roman" w:hAnsi="Times New Roman"/>
          <w:sz w:val="24"/>
          <w:szCs w:val="24"/>
        </w:rPr>
        <w:t xml:space="preserve"> tento nárok zanikol v čase krízovej situácie pred nadobudnutím účinnosti tohto zákona a potreba ošetrovania alebo starostlivosti podľa § 293er ods. 3 trvá aj po nadobudnutí účinnosti tohto zákona</w:t>
      </w:r>
      <w:r w:rsidR="00D4546F">
        <w:rPr>
          <w:rFonts w:ascii="Times New Roman" w:hAnsi="Times New Roman"/>
          <w:sz w:val="24"/>
          <w:szCs w:val="24"/>
        </w:rPr>
        <w:t xml:space="preserve"> aj za obdobie pred účinnosťou tohto zákona</w:t>
      </w:r>
      <w:r w:rsidR="004D7432" w:rsidRPr="004D7432">
        <w:rPr>
          <w:rFonts w:ascii="Times New Roman" w:hAnsi="Times New Roman"/>
          <w:sz w:val="24"/>
          <w:szCs w:val="24"/>
        </w:rPr>
        <w:t>, sa zamestnancovi, povinne nemocensky poistenej a povinne dôchodkovo poistenej samostatne zárobkovo činnej osobe počas ošetrovania/starostlivosti podľa § 293fb ods. 4 neprerušovalo poistenie štandardne od 11. dňa potreby ošetrovania/starostlivosti. V tomto kontexte sa tiež navrhuje, aby zamestnanec, povinne nemocensky poistená a povinne dôchodkovo poistená samostatne zárobkovo činná osoba, dobrovoľne nemocensky poistená osoba, dobrovoľne dôchodkovo poistená osoba a</w:t>
      </w:r>
      <w:r w:rsidR="005837EC">
        <w:rPr>
          <w:rFonts w:ascii="Times New Roman" w:hAnsi="Times New Roman"/>
          <w:sz w:val="24"/>
          <w:szCs w:val="24"/>
        </w:rPr>
        <w:t> </w:t>
      </w:r>
      <w:r w:rsidR="004D7432" w:rsidRPr="004D7432">
        <w:rPr>
          <w:rFonts w:ascii="Times New Roman" w:hAnsi="Times New Roman"/>
          <w:sz w:val="24"/>
          <w:szCs w:val="24"/>
        </w:rPr>
        <w:t>dobrovoľne poistená osoba v nezamestnanosti bola počas celej doby ošetrovania/starostlivosti podľa § 293er ods. 3 oslobodená od platenia poistného.</w:t>
      </w:r>
    </w:p>
    <w:p w:rsidR="004D7432" w:rsidRDefault="004D7432" w:rsidP="00C7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15" w:rsidRDefault="000F2C15" w:rsidP="00C77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37274545"/>
      <w:bookmarkEnd w:id="0"/>
      <w:r>
        <w:rPr>
          <w:rFonts w:ascii="Times New Roman" w:hAnsi="Times New Roman"/>
          <w:b/>
          <w:sz w:val="24"/>
          <w:szCs w:val="24"/>
        </w:rPr>
        <w:t>K čl. II (Zákonník práce)</w:t>
      </w:r>
    </w:p>
    <w:p w:rsidR="000F2C15" w:rsidRDefault="000F2C15" w:rsidP="00C77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C15" w:rsidRPr="002B2598" w:rsidRDefault="00DE7249" w:rsidP="00C7709E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 w:rsidR="000F2C15" w:rsidRPr="002B2598">
        <w:rPr>
          <w:rFonts w:ascii="Times New Roman" w:hAnsi="Times New Roman" w:cs="Times New Roman"/>
          <w:lang w:val="sk-SK"/>
        </w:rPr>
        <w:t>Prechodné ustanovenie sa navrhuje za účelom udržania pracovných miest a predchádzania nárastu nezamestnanosti v dôsledku krízy spôsobenej šírením</w:t>
      </w:r>
      <w:r w:rsidR="000F2C15">
        <w:rPr>
          <w:rFonts w:ascii="Times New Roman" w:hAnsi="Times New Roman" w:cs="Times New Roman"/>
          <w:lang w:val="sk-SK"/>
        </w:rPr>
        <w:t xml:space="preserve"> ochorenia</w:t>
      </w:r>
      <w:r w:rsidR="000F2C15" w:rsidRPr="002B2598">
        <w:rPr>
          <w:rFonts w:ascii="Times New Roman" w:hAnsi="Times New Roman" w:cs="Times New Roman"/>
          <w:lang w:val="sk-SK"/>
        </w:rPr>
        <w:t xml:space="preserve"> CoVid-19. </w:t>
      </w:r>
      <w:r w:rsidR="000F2C15">
        <w:rPr>
          <w:rFonts w:ascii="Times New Roman" w:hAnsi="Times New Roman" w:cs="Times New Roman"/>
          <w:lang w:val="sk-SK"/>
        </w:rPr>
        <w:t>Na základe</w:t>
      </w:r>
      <w:r w:rsidR="000F2C15" w:rsidRPr="002B2598">
        <w:rPr>
          <w:rFonts w:ascii="Times New Roman" w:hAnsi="Times New Roman" w:cs="Times New Roman"/>
          <w:lang w:val="sk-SK"/>
        </w:rPr>
        <w:t xml:space="preserve"> podnetov od zamestnávateľov, predovšetkým z automobilového priemyslu, za skupinu zamestnancov obzvlášť ohrozenú prepúšťaním (nepredĺžením zmluvy na neurčitý čas) možno považovať zamestnancov s pracovným pomerom na dobu určitú, ktorých pracovný pomer skončí v najbližšej dobe a jeho predĺženie nie je možné z dôvodov podľa §</w:t>
      </w:r>
      <w:r w:rsidR="00994C6C">
        <w:rPr>
          <w:rFonts w:ascii="Times New Roman" w:hAnsi="Times New Roman" w:cs="Times New Roman"/>
          <w:lang w:val="sk-SK"/>
        </w:rPr>
        <w:t> </w:t>
      </w:r>
      <w:r w:rsidR="000F2C15" w:rsidRPr="002B2598">
        <w:rPr>
          <w:rFonts w:ascii="Times New Roman" w:hAnsi="Times New Roman" w:cs="Times New Roman"/>
          <w:lang w:val="sk-SK"/>
        </w:rPr>
        <w:t>48 ods. 2 Zákonníka práce. Rovnako sa to týka zamestnancov, ktorých pracovný pomer na dobu určitú sa skončil v čas</w:t>
      </w:r>
      <w:r w:rsidR="000F2C15">
        <w:rPr>
          <w:rFonts w:ascii="Times New Roman" w:hAnsi="Times New Roman" w:cs="Times New Roman"/>
          <w:lang w:val="sk-SK"/>
        </w:rPr>
        <w:t>e</w:t>
      </w:r>
      <w:r w:rsidR="000F2C15" w:rsidRPr="002B2598">
        <w:rPr>
          <w:rFonts w:ascii="Times New Roman" w:hAnsi="Times New Roman" w:cs="Times New Roman"/>
          <w:lang w:val="sk-SK"/>
        </w:rPr>
        <w:t xml:space="preserve"> vyhlásenej mimoriadnej situácie, núdzového stavu a už nebol predĺžený. Zamestnávatelia v podnetoch uvádzali, že si v týchto ekonomicky náročných časoch nemôžu dovoliť zamestnať týchto zamestnancov na dobu neurčitú a z toho dôvodu budú nútení ich prepustiť. Tomuto </w:t>
      </w:r>
      <w:r w:rsidR="000F2C15">
        <w:rPr>
          <w:rFonts w:ascii="Times New Roman" w:hAnsi="Times New Roman" w:cs="Times New Roman"/>
          <w:lang w:val="sk-SK"/>
        </w:rPr>
        <w:t xml:space="preserve">sa </w:t>
      </w:r>
      <w:r w:rsidR="000F2C15" w:rsidRPr="002B2598">
        <w:rPr>
          <w:rFonts w:ascii="Times New Roman" w:hAnsi="Times New Roman" w:cs="Times New Roman"/>
          <w:lang w:val="sk-SK"/>
        </w:rPr>
        <w:t>je možné podľa zamestnávateľov vyhnúť legislatívnou úpravou, ktorá počas mimoriadnej situácie a núdzového stavu umožní predĺženie, resp. opätovné uzatvorenie takýchto pracovných pomerov o dobu  najviac jedného roka.</w:t>
      </w:r>
    </w:p>
    <w:p w:rsidR="000F2C15" w:rsidRPr="002B2598" w:rsidRDefault="000F2C15" w:rsidP="00C7709E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:rsidR="000F2C15" w:rsidRPr="002B2598" w:rsidRDefault="00DE7249" w:rsidP="00C7709E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 w:rsidR="000F2C15" w:rsidRPr="002B2598">
        <w:rPr>
          <w:rFonts w:ascii="Times New Roman" w:hAnsi="Times New Roman" w:cs="Times New Roman"/>
          <w:lang w:val="sk-SK"/>
        </w:rPr>
        <w:t xml:space="preserve">V prípade opätovného uzatvorenia </w:t>
      </w:r>
      <w:r w:rsidR="000F2C15">
        <w:rPr>
          <w:rFonts w:ascii="Times New Roman" w:hAnsi="Times New Roman" w:cs="Times New Roman"/>
          <w:lang w:val="sk-SK"/>
        </w:rPr>
        <w:t xml:space="preserve">pracovného pomeru na dobu určitú </w:t>
      </w:r>
      <w:r w:rsidR="000F2C15" w:rsidRPr="002B2598">
        <w:rPr>
          <w:rFonts w:ascii="Times New Roman" w:hAnsi="Times New Roman" w:cs="Times New Roman"/>
          <w:lang w:val="sk-SK"/>
        </w:rPr>
        <w:t>sa návrh týka pracovných pomerov skončených v čase od vyhlásenia mimoriadnej situácie do dvoch mesiacoch od jej odvolania za podmienky, že opätovné dojednani</w:t>
      </w:r>
      <w:r w:rsidR="000F2C15">
        <w:rPr>
          <w:rFonts w:ascii="Times New Roman" w:hAnsi="Times New Roman" w:cs="Times New Roman"/>
          <w:lang w:val="sk-SK"/>
        </w:rPr>
        <w:t>e</w:t>
      </w:r>
      <w:r w:rsidR="000F2C15" w:rsidRPr="002B2598">
        <w:rPr>
          <w:rFonts w:ascii="Times New Roman" w:hAnsi="Times New Roman" w:cs="Times New Roman"/>
          <w:lang w:val="sk-SK"/>
        </w:rPr>
        <w:t xml:space="preserve"> nastane v čase medzi nadobudnutím účinnosti tohto zákona a dvoch mesiacov po odvolaní mimoriadnej situácie. V prípade predĺženia pracovn</w:t>
      </w:r>
      <w:r w:rsidR="000F2C15">
        <w:rPr>
          <w:rFonts w:ascii="Times New Roman" w:hAnsi="Times New Roman" w:cs="Times New Roman"/>
          <w:lang w:val="sk-SK"/>
        </w:rPr>
        <w:t>ého pomeru</w:t>
      </w:r>
      <w:r w:rsidR="000F2C15" w:rsidRPr="002B2598">
        <w:rPr>
          <w:rFonts w:ascii="Times New Roman" w:hAnsi="Times New Roman" w:cs="Times New Roman"/>
          <w:lang w:val="sk-SK"/>
        </w:rPr>
        <w:t xml:space="preserve"> </w:t>
      </w:r>
      <w:r w:rsidR="000F2C15">
        <w:rPr>
          <w:rFonts w:ascii="Times New Roman" w:hAnsi="Times New Roman" w:cs="Times New Roman"/>
          <w:lang w:val="sk-SK"/>
        </w:rPr>
        <w:t xml:space="preserve">na dobu určitú </w:t>
      </w:r>
      <w:r w:rsidR="000F2C15" w:rsidRPr="002B2598">
        <w:rPr>
          <w:rFonts w:ascii="Times New Roman" w:hAnsi="Times New Roman" w:cs="Times New Roman"/>
          <w:lang w:val="sk-SK"/>
        </w:rPr>
        <w:t>sa to týka pracovných pomerov, ktoré sa skončia od účinnosti tejto novely do dvoch mesiacov od odvolania mimoriadnej situácie. Navrhovanou zmenou zákona nedochádza ku konvalidácii právnych úkonov urobených v rozpore s § 48 pred nadobudnutím účinnosti novely.</w:t>
      </w:r>
    </w:p>
    <w:p w:rsidR="000F2C15" w:rsidRPr="002B2598" w:rsidRDefault="000F2C15" w:rsidP="00C7709E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:rsidR="000F2C15" w:rsidRDefault="00DE7249" w:rsidP="00C7709E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 w:rsidR="000F2C15" w:rsidRPr="002B2598">
        <w:rPr>
          <w:rFonts w:ascii="Times New Roman" w:hAnsi="Times New Roman" w:cs="Times New Roman"/>
          <w:lang w:val="sk-SK"/>
        </w:rPr>
        <w:t>S cieľom zapojenia strany zástupcov zamestnancov sa navrhuje, aby sa predĺženie alebo opätovné dohodnutie</w:t>
      </w:r>
      <w:r w:rsidR="000F2C15">
        <w:rPr>
          <w:rFonts w:ascii="Times New Roman" w:hAnsi="Times New Roman" w:cs="Times New Roman"/>
          <w:lang w:val="sk-SK"/>
        </w:rPr>
        <w:t xml:space="preserve"> pracovného pomeru na dobu určitú nad rámec rozsahu § 48 ods. 2</w:t>
      </w:r>
      <w:r w:rsidR="000F2C15" w:rsidRPr="002B2598">
        <w:rPr>
          <w:rFonts w:ascii="Times New Roman" w:hAnsi="Times New Roman" w:cs="Times New Roman"/>
          <w:lang w:val="sk-SK"/>
        </w:rPr>
        <w:t xml:space="preserve"> mohlo urobiť len ak je vopred prerokované so zástupcami zamestnancov (inak je neplatné</w:t>
      </w:r>
      <w:r w:rsidR="000F2C15">
        <w:rPr>
          <w:rFonts w:ascii="Times New Roman" w:hAnsi="Times New Roman" w:cs="Times New Roman"/>
          <w:lang w:val="sk-SK"/>
        </w:rPr>
        <w:t>,</w:t>
      </w:r>
      <w:r w:rsidR="000F2C15" w:rsidRPr="002B2598">
        <w:rPr>
          <w:rFonts w:ascii="Times New Roman" w:hAnsi="Times New Roman" w:cs="Times New Roman"/>
          <w:lang w:val="sk-SK"/>
        </w:rPr>
        <w:t xml:space="preserve"> a teda sú vyvolané účinky podľa § 48 ods. 1</w:t>
      </w:r>
      <w:r w:rsidR="000F2C15">
        <w:rPr>
          <w:rFonts w:ascii="Times New Roman" w:hAnsi="Times New Roman" w:cs="Times New Roman"/>
          <w:lang w:val="sk-SK"/>
        </w:rPr>
        <w:t>, § 71 ods. 2</w:t>
      </w:r>
      <w:r w:rsidR="000F2C15" w:rsidRPr="002B2598">
        <w:rPr>
          <w:rFonts w:ascii="Times New Roman" w:hAnsi="Times New Roman" w:cs="Times New Roman"/>
          <w:lang w:val="sk-SK"/>
        </w:rPr>
        <w:t>). Cieľom je dať možnosť zástupcom zamestnancov, aby sa vopred vyjadrili, či sa dá situácia objektívne riešiť inak.</w:t>
      </w:r>
    </w:p>
    <w:p w:rsidR="000F2C15" w:rsidRDefault="000F2C15" w:rsidP="00C77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249" w:rsidRDefault="00DE7249" w:rsidP="00C77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435" w:rsidRPr="009D0435" w:rsidRDefault="009D0435" w:rsidP="00C77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435">
        <w:rPr>
          <w:rFonts w:ascii="Times New Roman" w:hAnsi="Times New Roman"/>
          <w:b/>
          <w:sz w:val="24"/>
          <w:szCs w:val="24"/>
        </w:rPr>
        <w:t>K čl. I</w:t>
      </w:r>
      <w:r w:rsidR="009A3ED0">
        <w:rPr>
          <w:rFonts w:ascii="Times New Roman" w:hAnsi="Times New Roman"/>
          <w:b/>
          <w:sz w:val="24"/>
          <w:szCs w:val="24"/>
        </w:rPr>
        <w:t>I</w:t>
      </w:r>
      <w:r w:rsidR="000F2C15">
        <w:rPr>
          <w:rFonts w:ascii="Times New Roman" w:hAnsi="Times New Roman"/>
          <w:b/>
          <w:sz w:val="24"/>
          <w:szCs w:val="24"/>
        </w:rPr>
        <w:t>I</w:t>
      </w:r>
    </w:p>
    <w:p w:rsidR="009D0435" w:rsidRDefault="009D0435" w:rsidP="005837EC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:rsidR="00DE7249" w:rsidRPr="005837EC" w:rsidRDefault="00DE7249" w:rsidP="005837EC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:rsidR="00315D2C" w:rsidRDefault="00DE7249" w:rsidP="005837EC">
      <w:pPr>
        <w:pStyle w:val="Defaul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 w:rsidR="009D0435" w:rsidRPr="005837EC">
        <w:rPr>
          <w:rFonts w:ascii="Times New Roman" w:hAnsi="Times New Roman" w:cs="Times New Roman"/>
          <w:lang w:val="sk-SK"/>
        </w:rPr>
        <w:t>Vzhľadom na mimoriadnu naliehavosť sa navrhuje, aby zákon nadobudol účinnosť už dňom vyhlásenia</w:t>
      </w:r>
      <w:r w:rsidR="002C7A85" w:rsidRPr="005837EC">
        <w:rPr>
          <w:rFonts w:ascii="Times New Roman" w:hAnsi="Times New Roman" w:cs="Times New Roman"/>
          <w:lang w:val="sk-SK"/>
        </w:rPr>
        <w:t>.</w:t>
      </w:r>
    </w:p>
    <w:p w:rsidR="00C944D7" w:rsidRDefault="00C944D7" w:rsidP="005837EC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:rsidR="00C944D7" w:rsidRDefault="00C944D7" w:rsidP="005837EC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:rsidR="00C944D7" w:rsidRDefault="00C944D7" w:rsidP="005837EC">
      <w:pPr>
        <w:pStyle w:val="Default"/>
        <w:jc w:val="both"/>
        <w:rPr>
          <w:rFonts w:ascii="Times New Roman" w:hAnsi="Times New Roman" w:cs="Times New Roman"/>
          <w:lang w:val="sk-SK"/>
        </w:rPr>
      </w:pPr>
    </w:p>
    <w:p w:rsidR="00C944D7" w:rsidRDefault="00C944D7" w:rsidP="00C944D7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4. júna 2020</w:t>
      </w:r>
    </w:p>
    <w:p w:rsidR="00C944D7" w:rsidRDefault="00C944D7" w:rsidP="00C944D7">
      <w:pPr>
        <w:pStyle w:val="Normlnywebov"/>
        <w:jc w:val="both"/>
        <w:rPr>
          <w:rStyle w:val="Textzstupnhosymbolu"/>
          <w:color w:val="000000"/>
        </w:rPr>
      </w:pPr>
    </w:p>
    <w:p w:rsidR="00C944D7" w:rsidRDefault="00C944D7" w:rsidP="00C944D7">
      <w:pPr>
        <w:pStyle w:val="Normlnywebov"/>
        <w:jc w:val="center"/>
        <w:rPr>
          <w:rStyle w:val="Textzstupnhosymbolu"/>
          <w:b/>
          <w:color w:val="000000"/>
        </w:rPr>
      </w:pP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 xml:space="preserve">Igor </w:t>
      </w:r>
      <w:proofErr w:type="spellStart"/>
      <w:r>
        <w:rPr>
          <w:rStyle w:val="Textzstupnhosymbolu"/>
          <w:b/>
          <w:color w:val="000000"/>
        </w:rPr>
        <w:t>Matovič</w:t>
      </w:r>
      <w:proofErr w:type="spellEnd"/>
      <w:r>
        <w:rPr>
          <w:rStyle w:val="Textzstupnhosymbolu"/>
          <w:b/>
          <w:color w:val="000000"/>
        </w:rPr>
        <w:t>, v. r.</w:t>
      </w: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predseda vlády </w:t>
      </w: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 xml:space="preserve">Milan </w:t>
      </w:r>
      <w:proofErr w:type="spellStart"/>
      <w:r>
        <w:rPr>
          <w:rStyle w:val="Textzstupnhosymbolu"/>
          <w:b/>
          <w:color w:val="000000"/>
        </w:rPr>
        <w:t>Krajniak</w:t>
      </w:r>
      <w:proofErr w:type="spellEnd"/>
      <w:r>
        <w:rPr>
          <w:rStyle w:val="Textzstupnhosymbolu"/>
          <w:b/>
          <w:color w:val="000000"/>
        </w:rPr>
        <w:t>, v. r.</w:t>
      </w: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 práce, sociálnych vecí a rodiny </w:t>
      </w:r>
    </w:p>
    <w:p w:rsidR="00C944D7" w:rsidRDefault="00C944D7" w:rsidP="00C944D7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C944D7" w:rsidRDefault="00C944D7" w:rsidP="00C944D7">
      <w:pPr>
        <w:jc w:val="center"/>
        <w:rPr>
          <w:b/>
        </w:rPr>
      </w:pPr>
      <w:bookmarkStart w:id="1" w:name="_GoBack"/>
      <w:bookmarkEnd w:id="1"/>
    </w:p>
    <w:p w:rsidR="00C944D7" w:rsidRDefault="00C944D7" w:rsidP="00C944D7">
      <w:pPr>
        <w:jc w:val="center"/>
        <w:rPr>
          <w:b/>
        </w:rPr>
      </w:pPr>
    </w:p>
    <w:p w:rsidR="00C944D7" w:rsidRDefault="00C944D7" w:rsidP="00C944D7">
      <w:pPr>
        <w:jc w:val="center"/>
        <w:rPr>
          <w:b/>
        </w:rPr>
      </w:pPr>
    </w:p>
    <w:p w:rsidR="00C944D7" w:rsidRPr="005837EC" w:rsidRDefault="00C944D7" w:rsidP="005837EC">
      <w:pPr>
        <w:pStyle w:val="Default"/>
        <w:jc w:val="both"/>
        <w:rPr>
          <w:rFonts w:ascii="Times New Roman" w:hAnsi="Times New Roman" w:cs="Times New Roman"/>
          <w:lang w:val="sk-SK"/>
        </w:rPr>
      </w:pPr>
    </w:p>
    <w:sectPr w:rsidR="00C944D7" w:rsidRPr="005837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756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47" w:rsidRDefault="00F32447" w:rsidP="00012AE5">
      <w:pPr>
        <w:spacing w:after="0" w:line="240" w:lineRule="auto"/>
      </w:pPr>
      <w:r>
        <w:separator/>
      </w:r>
    </w:p>
  </w:endnote>
  <w:endnote w:type="continuationSeparator" w:id="0">
    <w:p w:rsidR="00F32447" w:rsidRDefault="00F32447" w:rsidP="0001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14991"/>
      <w:docPartObj>
        <w:docPartGallery w:val="Page Numbers (Bottom of Page)"/>
        <w:docPartUnique/>
      </w:docPartObj>
    </w:sdtPr>
    <w:sdtEndPr/>
    <w:sdtContent>
      <w:p w:rsidR="00C7709E" w:rsidRDefault="00C7709E">
        <w:pPr>
          <w:pStyle w:val="Pta"/>
          <w:jc w:val="center"/>
        </w:pPr>
        <w:r w:rsidRPr="00C7709E">
          <w:rPr>
            <w:rFonts w:ascii="Times New Roman" w:hAnsi="Times New Roman"/>
          </w:rPr>
          <w:fldChar w:fldCharType="begin"/>
        </w:r>
        <w:r w:rsidRPr="00C7709E">
          <w:rPr>
            <w:rFonts w:ascii="Times New Roman" w:hAnsi="Times New Roman"/>
          </w:rPr>
          <w:instrText>PAGE   \* MERGEFORMAT</w:instrText>
        </w:r>
        <w:r w:rsidRPr="00C7709E">
          <w:rPr>
            <w:rFonts w:ascii="Times New Roman" w:hAnsi="Times New Roman"/>
          </w:rPr>
          <w:fldChar w:fldCharType="separate"/>
        </w:r>
        <w:r w:rsidR="00C944D7">
          <w:rPr>
            <w:rFonts w:ascii="Times New Roman" w:hAnsi="Times New Roman"/>
            <w:noProof/>
          </w:rPr>
          <w:t>3</w:t>
        </w:r>
        <w:r w:rsidRPr="00C7709E">
          <w:rPr>
            <w:rFonts w:ascii="Times New Roman" w:hAnsi="Times New Roman"/>
          </w:rPr>
          <w:fldChar w:fldCharType="end"/>
        </w:r>
      </w:p>
    </w:sdtContent>
  </w:sdt>
  <w:p w:rsidR="00012AE5" w:rsidRDefault="00012A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47" w:rsidRDefault="00F32447" w:rsidP="00012AE5">
      <w:pPr>
        <w:spacing w:after="0" w:line="240" w:lineRule="auto"/>
      </w:pPr>
      <w:r>
        <w:separator/>
      </w:r>
    </w:p>
  </w:footnote>
  <w:footnote w:type="continuationSeparator" w:id="0">
    <w:p w:rsidR="00F32447" w:rsidRDefault="00F32447" w:rsidP="0001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2AE"/>
    <w:multiLevelType w:val="hybridMultilevel"/>
    <w:tmpl w:val="098EF82A"/>
    <w:lvl w:ilvl="0" w:tplc="5160504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C"/>
    <w:rsid w:val="00012AE5"/>
    <w:rsid w:val="00025067"/>
    <w:rsid w:val="0003284B"/>
    <w:rsid w:val="00036174"/>
    <w:rsid w:val="00090CC7"/>
    <w:rsid w:val="00095E10"/>
    <w:rsid w:val="000A667B"/>
    <w:rsid w:val="000D1459"/>
    <w:rsid w:val="000E19E7"/>
    <w:rsid w:val="000E6B55"/>
    <w:rsid w:val="000F1D74"/>
    <w:rsid w:val="000F2C15"/>
    <w:rsid w:val="00107717"/>
    <w:rsid w:val="00130D1D"/>
    <w:rsid w:val="00130DCB"/>
    <w:rsid w:val="00136FB7"/>
    <w:rsid w:val="001435EE"/>
    <w:rsid w:val="00147FA7"/>
    <w:rsid w:val="0017347A"/>
    <w:rsid w:val="00174988"/>
    <w:rsid w:val="001766AC"/>
    <w:rsid w:val="0018235B"/>
    <w:rsid w:val="00184A4F"/>
    <w:rsid w:val="001A6579"/>
    <w:rsid w:val="001C0F52"/>
    <w:rsid w:val="001C26B4"/>
    <w:rsid w:val="001C4568"/>
    <w:rsid w:val="001D579A"/>
    <w:rsid w:val="001E0252"/>
    <w:rsid w:val="001E2919"/>
    <w:rsid w:val="001E5DA5"/>
    <w:rsid w:val="001E6CEF"/>
    <w:rsid w:val="001F47C6"/>
    <w:rsid w:val="00206BD6"/>
    <w:rsid w:val="00207179"/>
    <w:rsid w:val="00212F63"/>
    <w:rsid w:val="00242C2A"/>
    <w:rsid w:val="00281C8B"/>
    <w:rsid w:val="0028392B"/>
    <w:rsid w:val="002A1A85"/>
    <w:rsid w:val="002A6843"/>
    <w:rsid w:val="002B01E0"/>
    <w:rsid w:val="002C5AB4"/>
    <w:rsid w:val="002C7A85"/>
    <w:rsid w:val="002E61DB"/>
    <w:rsid w:val="002F0E73"/>
    <w:rsid w:val="002F3A57"/>
    <w:rsid w:val="00305F8E"/>
    <w:rsid w:val="00315D2C"/>
    <w:rsid w:val="00325F2D"/>
    <w:rsid w:val="00332E91"/>
    <w:rsid w:val="00333ADF"/>
    <w:rsid w:val="00337DE0"/>
    <w:rsid w:val="00350158"/>
    <w:rsid w:val="00350A2B"/>
    <w:rsid w:val="003528FA"/>
    <w:rsid w:val="00363D62"/>
    <w:rsid w:val="00375BFB"/>
    <w:rsid w:val="00382362"/>
    <w:rsid w:val="00385E82"/>
    <w:rsid w:val="00393FDC"/>
    <w:rsid w:val="003B03AF"/>
    <w:rsid w:val="003B217B"/>
    <w:rsid w:val="003B29B4"/>
    <w:rsid w:val="003B4073"/>
    <w:rsid w:val="003B5104"/>
    <w:rsid w:val="003C15B9"/>
    <w:rsid w:val="003C4067"/>
    <w:rsid w:val="003D04BF"/>
    <w:rsid w:val="003D19B9"/>
    <w:rsid w:val="003E0384"/>
    <w:rsid w:val="003F715C"/>
    <w:rsid w:val="0040090C"/>
    <w:rsid w:val="00412D6D"/>
    <w:rsid w:val="00430BA8"/>
    <w:rsid w:val="00440954"/>
    <w:rsid w:val="00441D09"/>
    <w:rsid w:val="004456F7"/>
    <w:rsid w:val="00452BBA"/>
    <w:rsid w:val="004548AC"/>
    <w:rsid w:val="00463159"/>
    <w:rsid w:val="0047085D"/>
    <w:rsid w:val="004A5855"/>
    <w:rsid w:val="004C03DD"/>
    <w:rsid w:val="004C3BEC"/>
    <w:rsid w:val="004D0CEF"/>
    <w:rsid w:val="004D4AF8"/>
    <w:rsid w:val="004D6A08"/>
    <w:rsid w:val="004D7432"/>
    <w:rsid w:val="004E2983"/>
    <w:rsid w:val="004E3E7F"/>
    <w:rsid w:val="005035CA"/>
    <w:rsid w:val="00515507"/>
    <w:rsid w:val="00521A87"/>
    <w:rsid w:val="00524D98"/>
    <w:rsid w:val="005348F3"/>
    <w:rsid w:val="0054079D"/>
    <w:rsid w:val="00546ABE"/>
    <w:rsid w:val="00547FFD"/>
    <w:rsid w:val="00552877"/>
    <w:rsid w:val="00553D5B"/>
    <w:rsid w:val="00570974"/>
    <w:rsid w:val="00571B48"/>
    <w:rsid w:val="005837EC"/>
    <w:rsid w:val="005855C2"/>
    <w:rsid w:val="005919D3"/>
    <w:rsid w:val="005A637E"/>
    <w:rsid w:val="005A744A"/>
    <w:rsid w:val="005C073A"/>
    <w:rsid w:val="005D1E06"/>
    <w:rsid w:val="005D53C1"/>
    <w:rsid w:val="005D68A3"/>
    <w:rsid w:val="005F6647"/>
    <w:rsid w:val="0064120D"/>
    <w:rsid w:val="00644286"/>
    <w:rsid w:val="00674842"/>
    <w:rsid w:val="00674D31"/>
    <w:rsid w:val="006874F8"/>
    <w:rsid w:val="00690680"/>
    <w:rsid w:val="0069755B"/>
    <w:rsid w:val="006C1D88"/>
    <w:rsid w:val="00714A7C"/>
    <w:rsid w:val="00721596"/>
    <w:rsid w:val="007352D3"/>
    <w:rsid w:val="00740C08"/>
    <w:rsid w:val="007512A2"/>
    <w:rsid w:val="00753751"/>
    <w:rsid w:val="00755161"/>
    <w:rsid w:val="00774757"/>
    <w:rsid w:val="0077719E"/>
    <w:rsid w:val="00783D3F"/>
    <w:rsid w:val="00785104"/>
    <w:rsid w:val="007C315C"/>
    <w:rsid w:val="007D1FAB"/>
    <w:rsid w:val="007E08C3"/>
    <w:rsid w:val="007F1EBE"/>
    <w:rsid w:val="007F5632"/>
    <w:rsid w:val="008004B6"/>
    <w:rsid w:val="0080715C"/>
    <w:rsid w:val="00830C3C"/>
    <w:rsid w:val="00843DBC"/>
    <w:rsid w:val="00864723"/>
    <w:rsid w:val="008665E2"/>
    <w:rsid w:val="00866D9F"/>
    <w:rsid w:val="00881BD3"/>
    <w:rsid w:val="008A4CA5"/>
    <w:rsid w:val="008B7643"/>
    <w:rsid w:val="008C5067"/>
    <w:rsid w:val="008D08D7"/>
    <w:rsid w:val="008D2F40"/>
    <w:rsid w:val="008D6A7A"/>
    <w:rsid w:val="008E09C2"/>
    <w:rsid w:val="008E6923"/>
    <w:rsid w:val="008F5E7E"/>
    <w:rsid w:val="009003D5"/>
    <w:rsid w:val="00900631"/>
    <w:rsid w:val="0090455C"/>
    <w:rsid w:val="0091142C"/>
    <w:rsid w:val="00915A6C"/>
    <w:rsid w:val="009479DD"/>
    <w:rsid w:val="00971BF2"/>
    <w:rsid w:val="00977FB9"/>
    <w:rsid w:val="0098304C"/>
    <w:rsid w:val="009900BB"/>
    <w:rsid w:val="009926C8"/>
    <w:rsid w:val="00994C6C"/>
    <w:rsid w:val="00996EE8"/>
    <w:rsid w:val="00997E4F"/>
    <w:rsid w:val="009A0518"/>
    <w:rsid w:val="009A1565"/>
    <w:rsid w:val="009A2D6F"/>
    <w:rsid w:val="009A3ED0"/>
    <w:rsid w:val="009B48C8"/>
    <w:rsid w:val="009C49F4"/>
    <w:rsid w:val="009D0435"/>
    <w:rsid w:val="009D0D9B"/>
    <w:rsid w:val="009F249C"/>
    <w:rsid w:val="009F282A"/>
    <w:rsid w:val="009F2931"/>
    <w:rsid w:val="00A04169"/>
    <w:rsid w:val="00A06C44"/>
    <w:rsid w:val="00A11E81"/>
    <w:rsid w:val="00A272F2"/>
    <w:rsid w:val="00A43173"/>
    <w:rsid w:val="00A45FC3"/>
    <w:rsid w:val="00A5689A"/>
    <w:rsid w:val="00A65F5F"/>
    <w:rsid w:val="00A704E1"/>
    <w:rsid w:val="00A94D75"/>
    <w:rsid w:val="00A95759"/>
    <w:rsid w:val="00AA6CC6"/>
    <w:rsid w:val="00AB1566"/>
    <w:rsid w:val="00AE4B9D"/>
    <w:rsid w:val="00AE7027"/>
    <w:rsid w:val="00B0227B"/>
    <w:rsid w:val="00B032D9"/>
    <w:rsid w:val="00B0355C"/>
    <w:rsid w:val="00B26B96"/>
    <w:rsid w:val="00B313FC"/>
    <w:rsid w:val="00B31924"/>
    <w:rsid w:val="00B34833"/>
    <w:rsid w:val="00B35D1A"/>
    <w:rsid w:val="00B4321A"/>
    <w:rsid w:val="00B5112A"/>
    <w:rsid w:val="00B545C2"/>
    <w:rsid w:val="00B54EE8"/>
    <w:rsid w:val="00B55868"/>
    <w:rsid w:val="00B579F1"/>
    <w:rsid w:val="00B6197C"/>
    <w:rsid w:val="00B6328F"/>
    <w:rsid w:val="00B72768"/>
    <w:rsid w:val="00B8042D"/>
    <w:rsid w:val="00B80B0F"/>
    <w:rsid w:val="00B81883"/>
    <w:rsid w:val="00B916F7"/>
    <w:rsid w:val="00B91C3C"/>
    <w:rsid w:val="00BA3192"/>
    <w:rsid w:val="00BB026C"/>
    <w:rsid w:val="00BB0892"/>
    <w:rsid w:val="00BE0780"/>
    <w:rsid w:val="00BF24D5"/>
    <w:rsid w:val="00BF7EDE"/>
    <w:rsid w:val="00C07E90"/>
    <w:rsid w:val="00C27394"/>
    <w:rsid w:val="00C305AB"/>
    <w:rsid w:val="00C356D2"/>
    <w:rsid w:val="00C3778C"/>
    <w:rsid w:val="00C45451"/>
    <w:rsid w:val="00C53D46"/>
    <w:rsid w:val="00C65DD6"/>
    <w:rsid w:val="00C7709E"/>
    <w:rsid w:val="00C85E1E"/>
    <w:rsid w:val="00C86666"/>
    <w:rsid w:val="00C904F0"/>
    <w:rsid w:val="00C907EB"/>
    <w:rsid w:val="00C93E53"/>
    <w:rsid w:val="00C944D7"/>
    <w:rsid w:val="00C950BA"/>
    <w:rsid w:val="00CA2F6C"/>
    <w:rsid w:val="00CC71D2"/>
    <w:rsid w:val="00CE1814"/>
    <w:rsid w:val="00CF615C"/>
    <w:rsid w:val="00CF6FC6"/>
    <w:rsid w:val="00D11DDE"/>
    <w:rsid w:val="00D159EF"/>
    <w:rsid w:val="00D4402D"/>
    <w:rsid w:val="00D452D4"/>
    <w:rsid w:val="00D4546F"/>
    <w:rsid w:val="00D55803"/>
    <w:rsid w:val="00D571C2"/>
    <w:rsid w:val="00D60B3C"/>
    <w:rsid w:val="00D62592"/>
    <w:rsid w:val="00D7243D"/>
    <w:rsid w:val="00D8296D"/>
    <w:rsid w:val="00D85672"/>
    <w:rsid w:val="00D864E0"/>
    <w:rsid w:val="00D917AC"/>
    <w:rsid w:val="00D91A92"/>
    <w:rsid w:val="00D93FE3"/>
    <w:rsid w:val="00D94DED"/>
    <w:rsid w:val="00DA4982"/>
    <w:rsid w:val="00DA49B0"/>
    <w:rsid w:val="00DB06CD"/>
    <w:rsid w:val="00DB1E34"/>
    <w:rsid w:val="00DB33BD"/>
    <w:rsid w:val="00DC43B4"/>
    <w:rsid w:val="00DD37B1"/>
    <w:rsid w:val="00DD4B7A"/>
    <w:rsid w:val="00DD6883"/>
    <w:rsid w:val="00DD7898"/>
    <w:rsid w:val="00DE64CA"/>
    <w:rsid w:val="00DE7249"/>
    <w:rsid w:val="00DF2844"/>
    <w:rsid w:val="00E20E85"/>
    <w:rsid w:val="00E37330"/>
    <w:rsid w:val="00E401EB"/>
    <w:rsid w:val="00E430E0"/>
    <w:rsid w:val="00E511EF"/>
    <w:rsid w:val="00E53672"/>
    <w:rsid w:val="00E558F8"/>
    <w:rsid w:val="00E62659"/>
    <w:rsid w:val="00E71C11"/>
    <w:rsid w:val="00E84F08"/>
    <w:rsid w:val="00E90A0E"/>
    <w:rsid w:val="00EB1CF2"/>
    <w:rsid w:val="00EB1E6C"/>
    <w:rsid w:val="00EC0540"/>
    <w:rsid w:val="00EC42C1"/>
    <w:rsid w:val="00EC7936"/>
    <w:rsid w:val="00ED1B87"/>
    <w:rsid w:val="00ED5420"/>
    <w:rsid w:val="00EE38F5"/>
    <w:rsid w:val="00EF197A"/>
    <w:rsid w:val="00EF4766"/>
    <w:rsid w:val="00F04E25"/>
    <w:rsid w:val="00F070F9"/>
    <w:rsid w:val="00F15CC2"/>
    <w:rsid w:val="00F1668A"/>
    <w:rsid w:val="00F27710"/>
    <w:rsid w:val="00F32447"/>
    <w:rsid w:val="00F407B0"/>
    <w:rsid w:val="00F50F53"/>
    <w:rsid w:val="00F6201E"/>
    <w:rsid w:val="00F909F1"/>
    <w:rsid w:val="00F91676"/>
    <w:rsid w:val="00F93D47"/>
    <w:rsid w:val="00FA0BD0"/>
    <w:rsid w:val="00FA2895"/>
    <w:rsid w:val="00FD4FFD"/>
    <w:rsid w:val="00FE5D3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wspan">
    <w:name w:val="awspan"/>
    <w:basedOn w:val="Predvolenpsmoodseku"/>
    <w:rsid w:val="0080715C"/>
  </w:style>
  <w:style w:type="paragraph" w:customStyle="1" w:styleId="Default">
    <w:name w:val="Default"/>
    <w:rsid w:val="000F2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wspan">
    <w:name w:val="awspan"/>
    <w:basedOn w:val="Predvolenpsmoodseku"/>
    <w:rsid w:val="0080715C"/>
  </w:style>
  <w:style w:type="paragraph" w:customStyle="1" w:styleId="Default">
    <w:name w:val="Default"/>
    <w:rsid w:val="000F2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7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sprava_osobitna"/>
    <f:field ref="objsubject" par="" edit="true" text=""/>
    <f:field ref="objcreatedby" par="" text="Hallonová, Valéria, JUDr."/>
    <f:field ref="objcreatedat" par="" text="16.4.2019 22:41:29"/>
    <f:field ref="objchangedby" par="" text="Administrator, System"/>
    <f:field ref="objmodifiedat" par="" text="16.4.2019 22:4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Cebulakova Monika</cp:lastModifiedBy>
  <cp:revision>6</cp:revision>
  <cp:lastPrinted>2020-02-11T19:35:00Z</cp:lastPrinted>
  <dcterms:created xsi:type="dcterms:W3CDTF">2020-06-03T07:46:00Z</dcterms:created>
  <dcterms:modified xsi:type="dcterms:W3CDTF">2020-06-04T06:54:00Z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COO.2145.1000.3.3310718</vt:lpwstr>
  </property>
  <property fmtid="{D5CDD505-2E9C-101B-9397-08002B2CF9AE}" pid="152" name="FSC#FSCFOLIO@1.1001:docpropproject">
    <vt:lpwstr/>
  </property>
</Properties>
</file>