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2B9" w:rsidRPr="008D48A7" w:rsidRDefault="004A02B9" w:rsidP="004A02B9">
      <w:pPr>
        <w:tabs>
          <w:tab w:val="left" w:pos="5670"/>
        </w:tabs>
        <w:spacing w:after="0" w:line="264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4"/>
          <w:lang w:eastAsia="sk-SK"/>
        </w:rPr>
        <w:t>VLÁDA  SLOVENSKEJ  REPUBLIKY</w:t>
      </w:r>
    </w:p>
    <w:p w:rsidR="004A02B9" w:rsidRDefault="004A02B9" w:rsidP="004A02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:rsidR="004A02B9" w:rsidRDefault="004A02B9" w:rsidP="004A0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A02B9" w:rsidRDefault="004A02B9" w:rsidP="004A0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rokovanie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</w:t>
      </w:r>
      <w:r w:rsidR="00D12F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Číslo: UV-11756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4A02B9" w:rsidRDefault="004A02B9" w:rsidP="004A02B9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Národnej rady Slovenskej republiky</w:t>
      </w:r>
    </w:p>
    <w:p w:rsidR="004A02B9" w:rsidRDefault="004A02B9" w:rsidP="004A02B9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sk-SK"/>
        </w:rPr>
      </w:pPr>
    </w:p>
    <w:p w:rsidR="004A02B9" w:rsidRDefault="004A02B9" w:rsidP="004A02B9">
      <w:pPr>
        <w:spacing w:after="120" w:line="240" w:lineRule="auto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:rsidR="00D12F84" w:rsidRDefault="00D12F84" w:rsidP="004A02B9">
      <w:pPr>
        <w:spacing w:after="120" w:line="240" w:lineRule="auto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:rsidR="004A02B9" w:rsidRDefault="00D12F84" w:rsidP="004A02B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  <w:r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  <w:t>124</w:t>
      </w:r>
    </w:p>
    <w:p w:rsidR="004A02B9" w:rsidRDefault="004A02B9" w:rsidP="004A02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VLÁDNY NÁVRH</w:t>
      </w:r>
    </w:p>
    <w:p w:rsidR="004A02B9" w:rsidRDefault="004A02B9" w:rsidP="004A0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4A02B9" w:rsidRPr="008D48A7" w:rsidRDefault="004A02B9" w:rsidP="004A02B9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8D48A7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sk-SK"/>
        </w:rPr>
        <w:t>Z</w:t>
      </w:r>
      <w:r w:rsidRPr="008D48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ákon</w:t>
      </w:r>
    </w:p>
    <w:p w:rsidR="004A02B9" w:rsidRDefault="004A02B9" w:rsidP="00F54490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z .................... 2020</w:t>
      </w:r>
      <w:r w:rsidR="00F544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,</w:t>
      </w:r>
    </w:p>
    <w:p w:rsidR="00F54490" w:rsidRDefault="00F54490" w:rsidP="00F54490">
      <w:pPr>
        <w:pBdr>
          <w:bottom w:val="single" w:sz="4" w:space="1" w:color="auto"/>
        </w:pBd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F544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ktorým sa dopĺňa zákon č. 71/2013 Z. z. o poskytovaní dotácií v pôsobnosti Ministerstva hospodárstva Slovenskej republiky v znení neskorších predpisov a o doplnení zákona                č. 62/2020 Z. z. o niektorých mimoriadnych opatreniach v súvislosti so šírením nebezpečnej nákazlivej ľudskej choroby COVID-19 a v justícii a ktorým sa menia                    a dopĺňajú niektoré zákony v znení zákona č. 92/2020 Z. z.</w:t>
      </w:r>
    </w:p>
    <w:p w:rsidR="00F54490" w:rsidRDefault="00F54490" w:rsidP="00F5449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4A02B9" w:rsidRPr="009A2536" w:rsidRDefault="004A02B9" w:rsidP="004A02B9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9A253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Návrh uznesenia:</w:t>
      </w:r>
    </w:p>
    <w:p w:rsidR="004A02B9" w:rsidRPr="009A2536" w:rsidRDefault="004A02B9" w:rsidP="004A02B9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A253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Národná rada Slovenskej republiky </w:t>
      </w:r>
    </w:p>
    <w:p w:rsidR="004A02B9" w:rsidRPr="009A2536" w:rsidRDefault="004A02B9" w:rsidP="00F54490">
      <w:pPr>
        <w:spacing w:after="0" w:line="240" w:lineRule="auto"/>
        <w:ind w:left="4956" w:right="-11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A253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schvaľuje </w:t>
      </w:r>
      <w:r w:rsidR="00F54490">
        <w:rPr>
          <w:rFonts w:ascii="Times New Roman" w:eastAsia="Times New Roman" w:hAnsi="Times New Roman" w:cs="Times New Roman"/>
          <w:sz w:val="24"/>
          <w:szCs w:val="24"/>
          <w:lang w:eastAsia="sk-SK"/>
        </w:rPr>
        <w:t>vládny návrh zákona</w:t>
      </w:r>
      <w:r w:rsidR="00F54490" w:rsidRPr="00F54490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ktorým                    sa dopĺňa zákon č. 71/2013 Z. z.                              o poskytovaní dotácií v pôsobnosti Ministerstva hospodárstva Slovenskej republiky v znení neskorších predpisov                     a o doplnení zákona č. 62/2020 Z. z.                         o niektorých mimoriadnych opatreniach                      v súvislosti so šírením nebezpečnej nákazlivej ľudskej choroby COVID-19                a v justícii a ktorým sa menia a dopĺňajú niektoré zákony v znení zákona                         č. 92/2020 Z. z.</w:t>
      </w:r>
    </w:p>
    <w:p w:rsidR="004A02B9" w:rsidRDefault="004A02B9" w:rsidP="004A02B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4A02B9" w:rsidRDefault="004A02B9" w:rsidP="004A02B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F54490" w:rsidRDefault="00F54490" w:rsidP="004A02B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4A02B9" w:rsidRDefault="004A02B9" w:rsidP="004A02B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4A02B9" w:rsidRDefault="004A02B9" w:rsidP="004A02B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>Predkladá:</w:t>
      </w:r>
    </w:p>
    <w:p w:rsidR="004A02B9" w:rsidRDefault="004A02B9" w:rsidP="004A02B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A02B9" w:rsidRDefault="004A02B9" w:rsidP="004A02B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Igor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Matovič</w:t>
      </w:r>
      <w:proofErr w:type="spellEnd"/>
    </w:p>
    <w:p w:rsidR="004A02B9" w:rsidRDefault="004A02B9" w:rsidP="004A02B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predseda vlády</w:t>
      </w:r>
    </w:p>
    <w:p w:rsidR="004A02B9" w:rsidRDefault="004A02B9" w:rsidP="004A02B9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Slovenskej republiky</w:t>
      </w:r>
    </w:p>
    <w:p w:rsidR="004A02B9" w:rsidRDefault="004A02B9" w:rsidP="004A02B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02B9" w:rsidRDefault="004A02B9" w:rsidP="004A02B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02B9" w:rsidRDefault="004A02B9" w:rsidP="004A02B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02B9" w:rsidRPr="008D48A7" w:rsidRDefault="004A02B9" w:rsidP="004A02B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Bratislava jún 2020</w:t>
      </w:r>
    </w:p>
    <w:p w:rsidR="00EF7539" w:rsidRDefault="00EF7539">
      <w:bookmarkStart w:id="0" w:name="_GoBack"/>
      <w:bookmarkEnd w:id="0"/>
    </w:p>
    <w:sectPr w:rsidR="00EF7539" w:rsidSect="00D12F8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2B9"/>
    <w:rsid w:val="004A02B9"/>
    <w:rsid w:val="00D12F84"/>
    <w:rsid w:val="00EF7539"/>
    <w:rsid w:val="00F5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A02B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A02B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1213</Characters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2020-06-03T08:47:00Z</dcterms:created>
  <dcterms:modified xsi:type="dcterms:W3CDTF">2020-06-04T07:12:00Z</dcterms:modified>
</cp:coreProperties>
</file>