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45DC905F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C71677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39F586C8" w:rsidR="001F0AA3" w:rsidRPr="00117A7E" w:rsidRDefault="00C71677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0B28A9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14416F0E" w:rsidR="001F0AA3" w:rsidRPr="00117A7E" w:rsidRDefault="001F0AA3" w:rsidP="00D46CF4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C71677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0B28A9">
              <w:rPr>
                <w:sz w:val="25"/>
                <w:szCs w:val="25"/>
              </w:rPr>
              <w:t xml:space="preserve"> Zákon, </w:t>
            </w:r>
            <w:r w:rsidR="00090CCD" w:rsidRPr="00090CCD">
              <w:rPr>
                <w:sz w:val="25"/>
                <w:szCs w:val="25"/>
              </w:rPr>
              <w:t xml:space="preserve">ktorým sa </w:t>
            </w:r>
            <w:bookmarkStart w:id="0" w:name="_GoBack"/>
            <w:bookmarkEnd w:id="0"/>
            <w:r w:rsidR="00090CCD" w:rsidRPr="00090CCD">
              <w:rPr>
                <w:sz w:val="25"/>
                <w:szCs w:val="25"/>
              </w:rPr>
              <w:t xml:space="preserve">dopĺňa zákon č. 440/2015 Z. z. o športe a o zmene a doplnení niektorých zákonov v znení neskorších predpisov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2352BF" w:rsidRPr="00117A7E" w14:paraId="011F4788" w14:textId="77777777" w:rsidTr="00730D34">
        <w:tc>
          <w:tcPr>
            <w:tcW w:w="404" w:type="dxa"/>
          </w:tcPr>
          <w:p w14:paraId="6D6162A8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C12AB5C" w14:textId="3426DCBF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</w:t>
            </w:r>
            <w:r>
              <w:rPr>
                <w:b/>
                <w:sz w:val="25"/>
                <w:szCs w:val="25"/>
              </w:rPr>
              <w:t>edmet</w:t>
            </w:r>
            <w:r w:rsidRPr="00117A7E">
              <w:rPr>
                <w:b/>
                <w:sz w:val="25"/>
                <w:szCs w:val="25"/>
              </w:rPr>
              <w:t xml:space="preserve"> návrhu </w:t>
            </w:r>
            <w:r w:rsidR="00C71677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0344CAA8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2352BF" w:rsidRPr="00117A7E" w14:paraId="51C71648" w14:textId="77777777" w:rsidTr="00730D34">
        <w:tc>
          <w:tcPr>
            <w:tcW w:w="404" w:type="dxa"/>
          </w:tcPr>
          <w:p w14:paraId="2807DE3D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0E58C9D" w14:textId="77777777" w:rsidR="002352BF" w:rsidRPr="008F1B20" w:rsidRDefault="002352BF" w:rsidP="002352B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nie je upravený v primárnom práve Európskej únie</w:t>
            </w:r>
          </w:p>
          <w:p w14:paraId="11505484" w14:textId="77777777" w:rsidR="002352BF" w:rsidRPr="00117A7E" w:rsidRDefault="002352BF" w:rsidP="002352B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nie je upravený v sekundárnom práve Európskej únie</w:t>
            </w:r>
          </w:p>
        </w:tc>
      </w:tr>
      <w:tr w:rsidR="002352BF" w:rsidRPr="00117A7E" w14:paraId="4EF0B10C" w14:textId="77777777" w:rsidTr="00730D34">
        <w:tc>
          <w:tcPr>
            <w:tcW w:w="404" w:type="dxa"/>
          </w:tcPr>
          <w:p w14:paraId="5DAEA930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109D78E6" w14:textId="77777777" w:rsidR="002352BF" w:rsidRPr="00117A7E" w:rsidRDefault="002352BF" w:rsidP="002352B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nie je upravený v judikatúre Súdneho dvora Európskej únie</w:t>
            </w:r>
          </w:p>
          <w:p w14:paraId="0433B699" w14:textId="77777777" w:rsidR="002352BF" w:rsidRPr="00117A7E" w:rsidRDefault="002352BF" w:rsidP="002352BF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2352BF" w:rsidRPr="00117A7E" w14:paraId="3AC318FB" w14:textId="77777777" w:rsidTr="00730D34">
        <w:tc>
          <w:tcPr>
            <w:tcW w:w="404" w:type="dxa"/>
          </w:tcPr>
          <w:p w14:paraId="02C4EC4F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57AA4919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</w:tr>
    </w:tbl>
    <w:p w14:paraId="69A217F1" w14:textId="1ED96C4D" w:rsidR="002352BF" w:rsidRPr="00117A7E" w:rsidRDefault="002352BF" w:rsidP="002352BF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 xml:space="preserve">Predmet návrhu </w:t>
      </w:r>
      <w:r w:rsidR="00C71677">
        <w:rPr>
          <w:rFonts w:ascii="Times" w:hAnsi="Times" w:cs="Times"/>
          <w:b/>
          <w:bCs/>
          <w:sz w:val="25"/>
          <w:szCs w:val="25"/>
        </w:rPr>
        <w:t>zákona</w:t>
      </w:r>
      <w:r>
        <w:rPr>
          <w:rFonts w:ascii="Times" w:hAnsi="Times" w:cs="Times"/>
          <w:b/>
          <w:bCs/>
          <w:sz w:val="25"/>
          <w:szCs w:val="25"/>
        </w:rPr>
        <w:t xml:space="preserve"> nie je v práve Európskej únie upravený, preto sa body 4 a 5 nevypĺňajú.</w:t>
      </w:r>
    </w:p>
    <w:p w14:paraId="0FF88273" w14:textId="3C5EDDDF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60FFB"/>
    <w:rsid w:val="000632B7"/>
    <w:rsid w:val="00090CCD"/>
    <w:rsid w:val="000B28A9"/>
    <w:rsid w:val="000C03E4"/>
    <w:rsid w:val="000C5887"/>
    <w:rsid w:val="00117A7E"/>
    <w:rsid w:val="001D60ED"/>
    <w:rsid w:val="001F0AA3"/>
    <w:rsid w:val="0020025E"/>
    <w:rsid w:val="0023485C"/>
    <w:rsid w:val="002352BF"/>
    <w:rsid w:val="002B14DD"/>
    <w:rsid w:val="002E6AC0"/>
    <w:rsid w:val="003841E0"/>
    <w:rsid w:val="003D0DA4"/>
    <w:rsid w:val="00442976"/>
    <w:rsid w:val="00482868"/>
    <w:rsid w:val="004A3CCB"/>
    <w:rsid w:val="004B1E6E"/>
    <w:rsid w:val="004E7F23"/>
    <w:rsid w:val="00566688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71677"/>
    <w:rsid w:val="00C8292F"/>
    <w:rsid w:val="00C90146"/>
    <w:rsid w:val="00CA5D08"/>
    <w:rsid w:val="00D14B99"/>
    <w:rsid w:val="00D465F6"/>
    <w:rsid w:val="00D46CF4"/>
    <w:rsid w:val="00D5344B"/>
    <w:rsid w:val="00D7275F"/>
    <w:rsid w:val="00D75FDD"/>
    <w:rsid w:val="00DB3DB1"/>
    <w:rsid w:val="00DC377E"/>
    <w:rsid w:val="00DC3BFE"/>
    <w:rsid w:val="00E0465D"/>
    <w:rsid w:val="00E85F6B"/>
    <w:rsid w:val="00EC5BF8"/>
    <w:rsid w:val="00F638B1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63118CBC-E81C-4949-8713-F8EE7F13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2.8.2019 14:06:19"/>
    <f:field ref="objchangedby" par="" text="Administrator, System"/>
    <f:field ref="objmodifiedat" par="" text="22.8.2019 14:06:2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A1A072-E297-4837-8A4B-1A48D2C8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Strmenská Andrea</cp:lastModifiedBy>
  <cp:revision>4</cp:revision>
  <dcterms:created xsi:type="dcterms:W3CDTF">2020-05-27T07:08:00Z</dcterms:created>
  <dcterms:modified xsi:type="dcterms:W3CDTF">2020-05-27T07:08:00Z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COO.2145.1000.3.3553514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vzdelávanie_x000d_
Priestupkové konanie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Andrea Strmenská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1/2014 Z. z. o organizovaní verejných športových podujatí a o zmene a doplnení niektorých zákonov v znení zákona č. 440/2015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Návrh zákona, ktorým sa mení a dopĺňa zákon č. 1/2014 Z. z. o organizovaní verejných športových podujatí a o zmene a doplnení niektorých zákonov v znení zákona č. 440/2015 Z. z. vyplýva z úlohy č. 8 v mesiaci december v Pláne legislatívnych úloh vlády Slo</vt:lpwstr>
  </property>
  <property fmtid="{D5CDD505-2E9C-101B-9397-08002B2CF9AE}" pid="18" name="FSC#SKEDITIONSLOVLEX@103.510:plnynazovpredpis">
    <vt:lpwstr> Zákon, ktorým sa mení a dopĺňa zákon č. 1/2014 Z. z. o organizovaní verejných športových podujatí a o zmene a doplnení niektorých zákonov v znení zákona č. 440/2015 Z. z.</vt:lpwstr>
  </property>
  <property fmtid="{D5CDD505-2E9C-101B-9397-08002B2CF9AE}" pid="19" name="FSC#SKEDITIONSLOVLEX@103.510:rezortcislopredpis">
    <vt:lpwstr>spis č. 2019/14750-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LP/2019/605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1/2014 Z. z. o organizovaní verejných športových podujatí a o zmene a doplnení niektorých zákonov v znení zákona č. 440/2015 Z. z. informovaná prostr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22. 8. 2019</vt:lpwstr>
  </property>
</Properties>
</file>