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FA6215" w:rsidRDefault="00FF4804" w:rsidP="000A2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 w:rsidRPr="00FA6215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Na </w:t>
            </w:r>
            <w:r w:rsidRP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základe návrhu zákona bude mať cestujúci</w:t>
            </w:r>
            <w:r w:rsidR="00DD7889" w:rsidRP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, ktorého ekonomická situácia sa z dôvodu mimoriadnej situácie týkajúcej sa šírenia vírusu Covid-19</w:t>
            </w:r>
            <w:r w:rsid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zhoršila (§ 33a ods. 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4</w:t>
            </w:r>
            <w:r w:rsid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písm. a) až 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c</w:t>
            </w:r>
            <w:r w:rsid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)</w:t>
            </w:r>
            <w:r w:rsidR="002800DA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)</w:t>
            </w:r>
            <w:r w:rsid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alebo cestujúci, ktorý je osoba, ktorá je ku dňu doručenia dodatku k zmluve o zájazde tehotná (§ 33a ods. 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4</w:t>
            </w:r>
            <w:r w:rsid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písm. 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d</w:t>
            </w:r>
            <w:r w:rsid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)</w:t>
            </w:r>
            <w:r w:rsidR="005C08DA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)</w:t>
            </w:r>
            <w:r w:rsid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, </w:t>
            </w:r>
            <w:r w:rsidRPr="00FA6215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možnosť výberu medzi dohodou s cestovnou kanceláriou o odložení plneni</w:t>
            </w:r>
            <w:r w:rsidR="000A2E83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a</w:t>
            </w:r>
            <w:r w:rsidRPr="00FA6215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alebo refundáciou zaplatených platieb za zájazd, ktorý sa neuskutočnil alebo sa neuskutoční z dôvodu mimoriadnej </w:t>
            </w:r>
            <w:r w:rsid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a nepredvídateľnej situácie spôsobenej šírením </w:t>
            </w:r>
            <w:r w:rsidRPr="00FA6215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vírusu Covid-19.</w:t>
            </w:r>
            <w:r w:rsidR="00FA6215" w:rsidRPr="00FA6215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To znamená, že </w:t>
            </w:r>
            <w:r w:rsid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takémuto </w:t>
            </w:r>
            <w:r w:rsidR="00FA6215" w:rsidRPr="00FA6215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cestujúcemu, ktorý nevyužije možnosť odkladu plnenia, budú vrátené všetky platby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, ktoré cestovná kancelária 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od neho alebo v jeho mene prijala na základe zmluvy o zájazde.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5C08DA" w:rsidRDefault="00DD7889" w:rsidP="00D93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 w:rsidRPr="005C08DA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Cestujúci, ktorý </w:t>
            </w:r>
            <w:r w:rsidR="005C08DA" w:rsidRPr="005C08DA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je počas 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mimoriadnej situácie z dôvodu ochorenia Covid-19 v Slovenskej republiky</w:t>
            </w:r>
            <w:r w:rsidR="005C08DA" w:rsidRPr="005C08DA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zaradený do evidencie uchádzačov o zamestnanie.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5C08DA" w:rsidRPr="005C08DA">
              <w:rPr>
                <w:rFonts w:ascii="Times New Roman" w:hAnsi="Times New Roman" w:cs="Times New Roman"/>
                <w:sz w:val="18"/>
                <w:szCs w:val="18"/>
              </w:rPr>
              <w:t xml:space="preserve">Cestujúci, ktorý je samostatne zárobkovo činnou osobou alebo </w:t>
            </w:r>
            <w:proofErr w:type="spellStart"/>
            <w:r w:rsidR="005C08DA" w:rsidRPr="005C08DA">
              <w:rPr>
                <w:rFonts w:ascii="Times New Roman" w:hAnsi="Times New Roman" w:cs="Times New Roman"/>
                <w:sz w:val="18"/>
                <w:szCs w:val="18"/>
              </w:rPr>
              <w:t>jednoosobovou</w:t>
            </w:r>
            <w:proofErr w:type="spellEnd"/>
            <w:r w:rsidR="005C08DA" w:rsidRPr="005C08DA">
              <w:rPr>
                <w:rFonts w:ascii="Times New Roman" w:hAnsi="Times New Roman" w:cs="Times New Roman"/>
                <w:sz w:val="18"/>
                <w:szCs w:val="18"/>
              </w:rPr>
              <w:t xml:space="preserve"> spoločnosťou s ručením obmedzeným, ktorej bol priznaný finančný príspevok v rámci projektu na podporu udržania zamestnanosti v súvislosti s vyhlásením mimoriadnej situácie, núdzového stavu alebo výnimočného stavu a odstránením ich následkov. Cestujúci, ktorý je osamelým rodičom, ktorému bol priznaný nárok na </w:t>
            </w:r>
            <w:proofErr w:type="spellStart"/>
            <w:r w:rsidR="005C08DA" w:rsidRPr="005C08DA">
              <w:rPr>
                <w:rFonts w:ascii="Times New Roman" w:hAnsi="Times New Roman" w:cs="Times New Roman"/>
                <w:sz w:val="18"/>
                <w:szCs w:val="18"/>
              </w:rPr>
              <w:t>pandemické</w:t>
            </w:r>
            <w:proofErr w:type="spellEnd"/>
            <w:r w:rsidR="005C08DA" w:rsidRPr="005C08DA">
              <w:rPr>
                <w:rFonts w:ascii="Times New Roman" w:hAnsi="Times New Roman" w:cs="Times New Roman"/>
                <w:sz w:val="18"/>
                <w:szCs w:val="18"/>
              </w:rPr>
              <w:t xml:space="preserve"> ošetrovné. A cestujúci, ktorý je osobou, ktorá je ku dňu doručenia </w:t>
            </w:r>
            <w:r w:rsidR="00D934BC">
              <w:rPr>
                <w:rFonts w:ascii="Times New Roman" w:hAnsi="Times New Roman" w:cs="Times New Roman"/>
                <w:sz w:val="18"/>
                <w:szCs w:val="18"/>
              </w:rPr>
              <w:t>oznámenia o náhradnom zájazde</w:t>
            </w:r>
            <w:r w:rsidR="005C08DA" w:rsidRPr="005C08DA">
              <w:rPr>
                <w:rFonts w:ascii="Times New Roman" w:hAnsi="Times New Roman" w:cs="Times New Roman"/>
                <w:sz w:val="18"/>
                <w:szCs w:val="18"/>
              </w:rPr>
              <w:t xml:space="preserve"> tehotná.</w:t>
            </w: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5C08DA" w:rsidRDefault="005C08DA" w:rsidP="00D93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 w:rsidRPr="005C08DA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Na zá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klade návrhu zákona cestujúci, ktorému nie je priznaný zákonný nárok na odmietnutie odkladu zájazdu, nebude mať </w:t>
            </w:r>
            <w:r w:rsidRPr="00FA6215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možnosť výberu medzi dohodou s cestovnou kanceláriou o odložení plneni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a</w:t>
            </w:r>
            <w:r w:rsidRPr="00FA6215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alebo refundáciou zaplatených platieb za zájazd, ktorý sa neuskutočnil alebo sa neuskutoční z dôvodu mimoriadnej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a nepredvídateľnej situácie spôsobenej šírením </w:t>
            </w:r>
            <w:r w:rsidRPr="00FA6215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vírusu Covid-19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. Takýto cestujúci má právo prijať zmenu zmluvy o zájazde, ktorú m</w:t>
            </w:r>
            <w:r w:rsidR="00D934BC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u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navrhne cestovná kancelária. V prípade, že by cestujúci s navrhovanou zmenou nesúhlasil, je povinný akceptovať oznámenie o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 náhradnom zájazde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, ktoré mu doručí cestovná kancelária.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5C08DA" w:rsidRDefault="005C08DA" w:rsidP="000A2E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 w:rsidRPr="005C08DA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Všetci cestujúci s výnimkou tých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, ktorých </w:t>
            </w:r>
            <w:r w:rsidRPr="00DD7889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ekonomická situácia sa z dôvodu mimoriadnej situácie týkajúcej sa šírenia vírusu Covid-19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zhoršila (§ 33a ods. 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písm. a) až 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c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)</w:t>
            </w:r>
            <w:r w:rsidR="002800DA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a s výnimkou tých, ktorí sú ku dňu doručenia dodatku k zmluve o zájazde tehotní (§ 33a ods. 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písm. 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d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)).</w:t>
            </w: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A30F1C" w:rsidRDefault="00E657E0" w:rsidP="00FA6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 w:rsidRPr="00E657E0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V čase mimoriadnej situácie týkajúcej sa šírenia vírusu Covid-19 nie je zo súčasného znenia zákona o zájazdoch zrejmé, kedy má cestujúci právo odstúpiť od zmluvy o zájazde bez povinnosti zaplatiť odstupné. Návrhom zákon</w:t>
            </w:r>
            <w:r w:rsidR="00AC5A36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a</w:t>
            </w:r>
            <w:r w:rsidRPr="00E657E0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bude tento problém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odstránený, pričom týmto návrhom budú jasne stanovené práva </w:t>
            </w:r>
            <w:r w:rsidR="002800DA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a povinnosti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cestujúceho</w:t>
            </w:r>
            <w:r w:rsidR="002800DA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a cestovnej kancelárie. Návrhom zákona sú jasné vymedzené skupiny cestujúcich, ktorým je priznané právo voľby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medzi odkladom plnenia alebo vrátením zaplatených platieb za zájazd, ktorý sa neuskutočnil alebo neuskutoční z dôvodu šírenia vírusu Covid-19.</w:t>
            </w:r>
          </w:p>
          <w:p w:rsidR="00E657E0" w:rsidRDefault="00E657E0" w:rsidP="00FA6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1F448C" w:rsidRDefault="00E657E0" w:rsidP="00FA6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Návrh zákona má pozitívny vplyv na prístup cestujúcich k informáciám, keďže cestujúci bude musieť byť vyrozumený o tom, že v prípade odkladu plnenia sa na neho vzťahujú všetky práva, ktoré sa podľa zákona o zájazdoch vzťahujú na zájazdy, pričom na takýto odklad plnenia </w:t>
            </w:r>
            <w:r w:rsidR="00AC5A36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sa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vzťahuje takisto ochrana pre prípad úpadku</w:t>
            </w:r>
            <w:r w:rsidR="001F448C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cestovnej kancelárie, ktorú musí mať cestovná kancelária zabezpečenú po celý čas prevádzkovania cestovnej kancelárie.</w:t>
            </w:r>
          </w:p>
          <w:p w:rsidR="001F448C" w:rsidRDefault="001F448C" w:rsidP="00FA6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</w:p>
          <w:p w:rsidR="001F448C" w:rsidRDefault="001F448C" w:rsidP="00FA6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Informácie poskytované zo strany cestovnej kancelárie v prípade odkladu plnenia majú mať rovnakú formu, akú má zmluva o zájazde, ktorý sa neuskutočnil alebo neuskutoční z dôvodu šírenia vírusu Covid-19, a teda je možné konštatovať, že i takýmto spôsobom sa zvyšuje právna istota tak cestujúcich, ako aj cestovných kancelárií.</w:t>
            </w:r>
          </w:p>
          <w:p w:rsidR="001F448C" w:rsidRDefault="001F448C" w:rsidP="00FA6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</w:p>
          <w:p w:rsidR="00E657E0" w:rsidRDefault="00FA6215" w:rsidP="00FA6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Ak by k poskytnutiu zájazdu po odklade plnenia nedošlo, cestujúci má právo na vrátenie všetkých platieb, ktoré od neho alebo v jeho mene cestovná kancelária prijala </w:t>
            </w:r>
            <w:r w:rsidR="00A32C6F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na základe zmluvy o zájazde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.</w:t>
            </w:r>
          </w:p>
          <w:p w:rsidR="00FA6215" w:rsidRDefault="00FA6215" w:rsidP="00FA6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</w:p>
          <w:p w:rsidR="001F448C" w:rsidRPr="00E657E0" w:rsidRDefault="00FA6215" w:rsidP="00FA62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Ovplyvnenou skupinou sú v tomto prípade </w:t>
            </w:r>
            <w:r w:rsidR="00AC5A36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všetci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cestujúci, avšak vzhľadom na veľkosť sektora cestovného ruchu nie je možné počet dotknutých subjektov kvantifikovať.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B66E61" w:rsidRDefault="00B66E61" w:rsidP="00E63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E61">
              <w:rPr>
                <w:rFonts w:ascii="Times New Roman" w:eastAsia="Calibri" w:hAnsi="Times New Roman" w:cs="Times New Roman"/>
                <w:sz w:val="18"/>
                <w:szCs w:val="18"/>
              </w:rPr>
              <w:t>Na základe</w:t>
            </w:r>
            <w:r w:rsidR="00FF4804" w:rsidRPr="00B66E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opatrení Slovenskej republiky a ostatných krajín došlo k utlmeniu cestovného ruchu</w:t>
            </w:r>
            <w:r w:rsidRPr="00B66E61">
              <w:rPr>
                <w:rFonts w:ascii="Times New Roman" w:eastAsia="Calibri" w:hAnsi="Times New Roman" w:cs="Times New Roman"/>
                <w:sz w:val="18"/>
                <w:szCs w:val="18"/>
              </w:rPr>
              <w:t>. Poskytovanie zájazdov je determinované súčasnými okolnosťami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B66E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v dôsledku čoho vznikla potreba priznať možnosť cestovným kanceláriám ponúkať cestujúcemu odklad plnenia </w:t>
            </w:r>
            <w:r w:rsidR="00E63816">
              <w:rPr>
                <w:rFonts w:ascii="Times New Roman" w:eastAsia="Calibri" w:hAnsi="Times New Roman" w:cs="Times New Roman"/>
                <w:sz w:val="18"/>
                <w:szCs w:val="18"/>
              </w:rPr>
              <w:t>vo vzťahu k</w:t>
            </w:r>
            <w:r w:rsidRPr="00B66E61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zájazd</w:t>
            </w:r>
            <w:r w:rsidR="00E63816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u</w:t>
            </w:r>
            <w:r w:rsidRPr="00B66E61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, ktorý sa neuskutočnil alebo sa neuskutoční z dôvodu mimoriadnej situácie týkajúcej sa šírenia vírusu Covid-19. To znamená, že návrh zákona 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ôže mať</w:t>
            </w:r>
            <w:r w:rsidRPr="00B66E61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dosah na fungovanie trhu práce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z pohľadu existencie cestovnej kancelárie</w:t>
            </w:r>
            <w:r w:rsidRPr="00B66E61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, k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torá sa</w:t>
            </w:r>
            <w:r w:rsidR="00E63816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vďaka možnosti</w:t>
            </w:r>
            <w:r w:rsidRPr="00B66E61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 odkladu plnenia nemusí dostať do úpadku, ktorý by jej hrozil, ak by všetci cestujúci využívali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výlučne doteraz </w:t>
            </w:r>
            <w:r w:rsidRPr="00B66E61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zákonom priznané právo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na </w:t>
            </w:r>
            <w:r w:rsidRPr="00B66E61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odstúpeni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 xml:space="preserve">e </w:t>
            </w:r>
            <w:r w:rsidRPr="00B66E61">
              <w:rPr>
                <w:rFonts w:ascii="Times New Roman" w:eastAsia="Calibri" w:hAnsi="Times New Roman" w:cs="Times New Roman"/>
                <w:sz w:val="18"/>
                <w:szCs w:val="18"/>
                <w:lang w:eastAsia="sk-SK"/>
              </w:rPr>
              <w:t>od zmluvy o zájazde.</w:t>
            </w: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CB3623" w:rsidRDefault="00CB3623" w:rsidP="00D934BC"/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4989" w:rsidRDefault="00754989" w:rsidP="001D6749">
      <w:pPr>
        <w:spacing w:after="0" w:line="240" w:lineRule="auto"/>
      </w:pPr>
      <w:r>
        <w:separator/>
      </w:r>
    </w:p>
  </w:endnote>
  <w:endnote w:type="continuationSeparator" w:id="0">
    <w:p w:rsidR="00754989" w:rsidRDefault="00754989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3F1F9B">
          <w:rPr>
            <w:rFonts w:ascii="Times New Roman" w:hAnsi="Times New Roman" w:cs="Times New Roman"/>
            <w:noProof/>
          </w:rPr>
          <w:t>3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3F1F9B">
          <w:rPr>
            <w:rFonts w:ascii="Times New Roman" w:hAnsi="Times New Roman" w:cs="Times New Roman"/>
            <w:noProof/>
          </w:rPr>
          <w:t>5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4989" w:rsidRDefault="00754989" w:rsidP="001D6749">
      <w:pPr>
        <w:spacing w:after="0" w:line="240" w:lineRule="auto"/>
      </w:pPr>
      <w:r>
        <w:separator/>
      </w:r>
    </w:p>
  </w:footnote>
  <w:footnote w:type="continuationSeparator" w:id="0">
    <w:p w:rsidR="00754989" w:rsidRDefault="00754989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5D"/>
    <w:rsid w:val="000009B5"/>
    <w:rsid w:val="000274D0"/>
    <w:rsid w:val="000A2E83"/>
    <w:rsid w:val="001455FE"/>
    <w:rsid w:val="00165321"/>
    <w:rsid w:val="001D6749"/>
    <w:rsid w:val="001F448C"/>
    <w:rsid w:val="001F7932"/>
    <w:rsid w:val="00204D10"/>
    <w:rsid w:val="00224847"/>
    <w:rsid w:val="00227A26"/>
    <w:rsid w:val="00275F99"/>
    <w:rsid w:val="002800DA"/>
    <w:rsid w:val="00337B5D"/>
    <w:rsid w:val="003541E9"/>
    <w:rsid w:val="00357E2A"/>
    <w:rsid w:val="00362CBF"/>
    <w:rsid w:val="003849C7"/>
    <w:rsid w:val="003F1F9B"/>
    <w:rsid w:val="0040544D"/>
    <w:rsid w:val="00466488"/>
    <w:rsid w:val="004F2664"/>
    <w:rsid w:val="0051643C"/>
    <w:rsid w:val="00520808"/>
    <w:rsid w:val="00585AD3"/>
    <w:rsid w:val="005A57C8"/>
    <w:rsid w:val="005C08DA"/>
    <w:rsid w:val="006859CF"/>
    <w:rsid w:val="006B34DA"/>
    <w:rsid w:val="00754989"/>
    <w:rsid w:val="007B003C"/>
    <w:rsid w:val="00881728"/>
    <w:rsid w:val="00897434"/>
    <w:rsid w:val="008A4F7C"/>
    <w:rsid w:val="00921D53"/>
    <w:rsid w:val="00943698"/>
    <w:rsid w:val="00972E46"/>
    <w:rsid w:val="00994C53"/>
    <w:rsid w:val="00997B26"/>
    <w:rsid w:val="009B755F"/>
    <w:rsid w:val="009D1B63"/>
    <w:rsid w:val="009F385D"/>
    <w:rsid w:val="00A30F1C"/>
    <w:rsid w:val="00A32C6F"/>
    <w:rsid w:val="00A53AFA"/>
    <w:rsid w:val="00A605B0"/>
    <w:rsid w:val="00A87D5B"/>
    <w:rsid w:val="00AC5A36"/>
    <w:rsid w:val="00AF39B8"/>
    <w:rsid w:val="00B4080A"/>
    <w:rsid w:val="00B437B3"/>
    <w:rsid w:val="00B66E61"/>
    <w:rsid w:val="00B90A2F"/>
    <w:rsid w:val="00BC22E3"/>
    <w:rsid w:val="00C63956"/>
    <w:rsid w:val="00C77AA2"/>
    <w:rsid w:val="00CA023C"/>
    <w:rsid w:val="00CA3E12"/>
    <w:rsid w:val="00CA6BAF"/>
    <w:rsid w:val="00CB3623"/>
    <w:rsid w:val="00CD4982"/>
    <w:rsid w:val="00CE5298"/>
    <w:rsid w:val="00D829FE"/>
    <w:rsid w:val="00D921AE"/>
    <w:rsid w:val="00D934BC"/>
    <w:rsid w:val="00DA4453"/>
    <w:rsid w:val="00DD7889"/>
    <w:rsid w:val="00E22685"/>
    <w:rsid w:val="00E40428"/>
    <w:rsid w:val="00E538C0"/>
    <w:rsid w:val="00E63816"/>
    <w:rsid w:val="00E657E0"/>
    <w:rsid w:val="00EF0C21"/>
    <w:rsid w:val="00F2597D"/>
    <w:rsid w:val="00F30B4E"/>
    <w:rsid w:val="00F74B56"/>
    <w:rsid w:val="00F7696B"/>
    <w:rsid w:val="00F77D10"/>
    <w:rsid w:val="00F938A1"/>
    <w:rsid w:val="00FA11DD"/>
    <w:rsid w:val="00FA6215"/>
    <w:rsid w:val="00FB7660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E765"/>
  <w15:docId w15:val="{DE71016B-6E6F-A945-B7B3-AFE8D905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5737-6624-D540-A6FC-2462387B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Viraghova Veronika</dc:creator>
  <cp:lastModifiedBy>Používateľ balíka Microsoft Office</cp:lastModifiedBy>
  <cp:revision>2</cp:revision>
  <cp:lastPrinted>2020-05-18T09:09:00Z</cp:lastPrinted>
  <dcterms:created xsi:type="dcterms:W3CDTF">2020-05-19T19:18:00Z</dcterms:created>
  <dcterms:modified xsi:type="dcterms:W3CDTF">2020-05-19T19:18:00Z</dcterms:modified>
</cp:coreProperties>
</file>