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E9" w:rsidRDefault="008C6FE9" w:rsidP="008C6FE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8C6FE9" w:rsidRDefault="008C6FE9" w:rsidP="008C6FE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8C6FE9" w:rsidRDefault="008C6FE9" w:rsidP="008C6FE9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8C6FE9" w:rsidRDefault="008C6FE9" w:rsidP="008C6FE9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8. schôdza výboru                                                                                                     </w:t>
      </w:r>
    </w:p>
    <w:p w:rsidR="008C6FE9" w:rsidRPr="008C6FE9" w:rsidRDefault="008C6FE9" w:rsidP="008C6FE9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CRD-900/2020</w:t>
      </w:r>
    </w:p>
    <w:p w:rsidR="008C6FE9" w:rsidRDefault="008C6FE9" w:rsidP="008C6FE9">
      <w:pPr>
        <w:rPr>
          <w:b/>
          <w:szCs w:val="24"/>
        </w:rPr>
      </w:pPr>
    </w:p>
    <w:p w:rsidR="008C6FE9" w:rsidRDefault="00C66C7E" w:rsidP="008C6FE9">
      <w:pPr>
        <w:jc w:val="center"/>
        <w:rPr>
          <w:b/>
          <w:szCs w:val="24"/>
        </w:rPr>
      </w:pPr>
      <w:r>
        <w:rPr>
          <w:b/>
          <w:szCs w:val="24"/>
        </w:rPr>
        <w:t>17</w:t>
      </w:r>
    </w:p>
    <w:p w:rsidR="008C6FE9" w:rsidRDefault="008C6FE9" w:rsidP="008C6FE9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8C6FE9" w:rsidRDefault="008C6FE9" w:rsidP="008C6FE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8C6FE9" w:rsidRDefault="008C6FE9" w:rsidP="008C6FE9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8C6FE9" w:rsidRDefault="008C6FE9" w:rsidP="008C6FE9">
      <w:pPr>
        <w:jc w:val="center"/>
        <w:rPr>
          <w:b/>
          <w:szCs w:val="24"/>
        </w:rPr>
      </w:pPr>
      <w:r>
        <w:rPr>
          <w:b/>
          <w:szCs w:val="24"/>
        </w:rPr>
        <w:t>z </w:t>
      </w:r>
      <w:r w:rsidR="00E5094E">
        <w:rPr>
          <w:b/>
          <w:szCs w:val="24"/>
        </w:rPr>
        <w:t>13</w:t>
      </w:r>
      <w:r>
        <w:rPr>
          <w:b/>
          <w:szCs w:val="24"/>
        </w:rPr>
        <w:t>. mája 2020</w:t>
      </w:r>
    </w:p>
    <w:p w:rsidR="008C6FE9" w:rsidRDefault="008C6FE9" w:rsidP="008C6FE9">
      <w:pPr>
        <w:jc w:val="center"/>
        <w:rPr>
          <w:b/>
          <w:szCs w:val="24"/>
        </w:rPr>
      </w:pPr>
    </w:p>
    <w:p w:rsidR="008C6FE9" w:rsidRDefault="008C6FE9" w:rsidP="008C6FE9">
      <w:pPr>
        <w:jc w:val="both"/>
        <w:rPr>
          <w:szCs w:val="24"/>
        </w:rPr>
      </w:pPr>
      <w:r>
        <w:rPr>
          <w:szCs w:val="24"/>
        </w:rPr>
        <w:t xml:space="preserve">k vládnemu návrhu </w:t>
      </w:r>
      <w:r w:rsidRPr="00B836F3">
        <w:rPr>
          <w:szCs w:val="24"/>
        </w:rPr>
        <w:t>zákona, ktorým sa mení a dopĺňa zákon č.</w:t>
      </w:r>
      <w:r>
        <w:rPr>
          <w:szCs w:val="24"/>
        </w:rPr>
        <w:t xml:space="preserve"> 281/2015 Z. z. o štátnej službe profesionálnych vojakov a o zmene a doplnení niektorých zákonov v znení neskorších predpisov a ktorým sa mení a dopĺňa zákon č. 55/2017 Z. z. o štátnej službe a o zmene a doplnení niektorých zákonov v znení neskorších predpisov (tlač 82) </w:t>
      </w:r>
    </w:p>
    <w:p w:rsidR="008C6FE9" w:rsidRDefault="008C6FE9" w:rsidP="008C6FE9">
      <w:pPr>
        <w:jc w:val="both"/>
        <w:rPr>
          <w:szCs w:val="24"/>
        </w:rPr>
      </w:pPr>
    </w:p>
    <w:p w:rsidR="008C6FE9" w:rsidRDefault="008C6FE9" w:rsidP="008C6FE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8C6FE9" w:rsidRDefault="008C6FE9" w:rsidP="008C6FE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8C6FE9" w:rsidRDefault="008C6FE9" w:rsidP="008C6FE9">
      <w:pPr>
        <w:jc w:val="both"/>
        <w:rPr>
          <w:szCs w:val="24"/>
        </w:rPr>
      </w:pPr>
    </w:p>
    <w:p w:rsidR="008C6FE9" w:rsidRDefault="008C6FE9" w:rsidP="008C6FE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8C6FE9" w:rsidRDefault="008C6FE9" w:rsidP="008C6FE9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 w:rsidRPr="00B836F3">
        <w:rPr>
          <w:szCs w:val="24"/>
        </w:rPr>
        <w:t>zákona, ktorým sa mení a dopĺňa zákon č.</w:t>
      </w:r>
      <w:r>
        <w:rPr>
          <w:szCs w:val="24"/>
        </w:rPr>
        <w:t xml:space="preserve"> 281/2015 Z. z. o štátnej službe profesionálnych vojakov a o zmene a doplnení niektorých zákonov v znení neskorších predpisov a ktorým sa mení a dopĺňa zákon č. 55/2017 Z. z. o štátnej službe a o zmene a doplnení niektorých zákonov v znení neskorších predpisov (tlač 82) </w:t>
      </w:r>
    </w:p>
    <w:p w:rsidR="008C6FE9" w:rsidRDefault="008C6FE9" w:rsidP="008C6FE9">
      <w:pPr>
        <w:jc w:val="both"/>
        <w:rPr>
          <w:szCs w:val="24"/>
        </w:rPr>
      </w:pPr>
    </w:p>
    <w:p w:rsidR="008C6FE9" w:rsidRDefault="008C6FE9" w:rsidP="008C6FE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8C6FE9" w:rsidRDefault="008C6FE9" w:rsidP="008C6FE9">
      <w:pPr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Pr="00B836F3">
        <w:rPr>
          <w:szCs w:val="24"/>
        </w:rPr>
        <w:t>zákona, ktorým sa mení a dopĺňa zákon č.</w:t>
      </w:r>
      <w:r>
        <w:rPr>
          <w:szCs w:val="24"/>
        </w:rPr>
        <w:t xml:space="preserve"> 281/2015 Z. z. o štátnej službe profesionálnych vojakov a o zmene a doplnení niektorých zákonov v znení neskorších predpisov a ktorým sa mení a dopĺňa zákon č. 55/2017 Z. z. o štátnej službe a o zmene a doplnení niektorých zákonov v znení neskorších predpisov (tlač 82)</w:t>
      </w:r>
    </w:p>
    <w:p w:rsidR="008C6FE9" w:rsidRDefault="008C6FE9" w:rsidP="008C6FE9">
      <w:pPr>
        <w:pStyle w:val="Zkladntext2"/>
        <w:spacing w:after="0" w:line="240" w:lineRule="auto"/>
        <w:jc w:val="both"/>
        <w:rPr>
          <w:szCs w:val="24"/>
        </w:rPr>
      </w:pPr>
    </w:p>
    <w:p w:rsidR="008C6FE9" w:rsidRDefault="008C6FE9" w:rsidP="008C6FE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8C6FE9" w:rsidRDefault="008C6FE9" w:rsidP="008C6FE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8C6FE9" w:rsidRPr="008208BB" w:rsidRDefault="008C6FE9" w:rsidP="008C6FE9">
      <w:pPr>
        <w:jc w:val="both"/>
        <w:rPr>
          <w:szCs w:val="24"/>
        </w:rPr>
      </w:pPr>
      <w:r>
        <w:rPr>
          <w:szCs w:val="24"/>
        </w:rPr>
        <w:t xml:space="preserve">                  vládny návrh </w:t>
      </w:r>
      <w:r w:rsidRPr="00B836F3">
        <w:rPr>
          <w:szCs w:val="24"/>
        </w:rPr>
        <w:t>zákona, ktorým sa mení a dopĺňa zákon č.</w:t>
      </w:r>
      <w:r>
        <w:rPr>
          <w:szCs w:val="24"/>
        </w:rPr>
        <w:t xml:space="preserve"> 281/2015 Z. z. o štátnej službe profesionálnych vojakov a o zmene a doplnení niektorých zákonov v znení neskorších predpisov a ktorým sa mení a dopĺňa zákon č. 55/2017 Z. z. o štátnej službe a o zmene a doplnení niektorých zákonov v znení neskorších predpisov (tlač 82) </w:t>
      </w:r>
      <w:r>
        <w:rPr>
          <w:b/>
          <w:szCs w:val="24"/>
        </w:rPr>
        <w:t>schváliť</w:t>
      </w:r>
      <w:r w:rsidR="008208BB">
        <w:rPr>
          <w:b/>
          <w:szCs w:val="24"/>
        </w:rPr>
        <w:t xml:space="preserve"> </w:t>
      </w:r>
      <w:r w:rsidR="008208BB" w:rsidRPr="00C66C7E">
        <w:rPr>
          <w:szCs w:val="24"/>
        </w:rPr>
        <w:t xml:space="preserve">s pripomienkami, ktoré sú uvedené v prílohe </w:t>
      </w:r>
      <w:r w:rsidR="008208BB">
        <w:rPr>
          <w:szCs w:val="24"/>
        </w:rPr>
        <w:t>tohto uznesenia;</w:t>
      </w:r>
      <w:r w:rsidR="00C66C7E">
        <w:rPr>
          <w:b/>
          <w:szCs w:val="24"/>
        </w:rPr>
        <w:t xml:space="preserve"> </w:t>
      </w:r>
    </w:p>
    <w:p w:rsidR="008208BB" w:rsidRDefault="008208BB" w:rsidP="008C6FE9">
      <w:pPr>
        <w:jc w:val="both"/>
        <w:rPr>
          <w:szCs w:val="24"/>
        </w:rPr>
      </w:pPr>
    </w:p>
    <w:p w:rsidR="008C6FE9" w:rsidRDefault="008C6FE9" w:rsidP="008C6FE9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8C6FE9" w:rsidRDefault="008C6FE9" w:rsidP="008C6FE9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8C6FE9" w:rsidRPr="008C6FE9" w:rsidRDefault="008C6FE9" w:rsidP="008C6FE9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zákona predsedovi Výboru Národnej rady Slovenskej republiky pre obranu a bezpečnosť.</w:t>
      </w:r>
    </w:p>
    <w:p w:rsidR="008208BB" w:rsidRDefault="008208BB" w:rsidP="008C6FE9">
      <w:pPr>
        <w:pStyle w:val="Zkladntext"/>
        <w:spacing w:after="0"/>
      </w:pPr>
      <w:bookmarkStart w:id="0" w:name="_GoBack"/>
      <w:bookmarkEnd w:id="0"/>
    </w:p>
    <w:p w:rsidR="008C6FE9" w:rsidRDefault="008C6FE9" w:rsidP="008C6FE9">
      <w:pPr>
        <w:pStyle w:val="Zkladntext"/>
        <w:spacing w:after="0"/>
      </w:pPr>
    </w:p>
    <w:p w:rsidR="008C6FE9" w:rsidRDefault="008C6FE9" w:rsidP="008C6FE9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8C6FE9" w:rsidRDefault="008C6FE9" w:rsidP="008C6FE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8C6FE9" w:rsidRDefault="008C6FE9" w:rsidP="008C6FE9">
      <w:pPr>
        <w:pStyle w:val="Zkladntext2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Peter  D O B E Š, v. r.  </w:t>
      </w:r>
    </w:p>
    <w:p w:rsidR="008C6FE9" w:rsidRDefault="008C6FE9" w:rsidP="008C6FE9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26380B" w:rsidRDefault="0026380B" w:rsidP="0026380B">
      <w:r>
        <w:lastRenderedPageBreak/>
        <w:t xml:space="preserve">                                                                                                        </w:t>
      </w:r>
      <w:r w:rsidR="00C66C7E">
        <w:t>Príloha k </w:t>
      </w:r>
      <w:proofErr w:type="spellStart"/>
      <w:r w:rsidR="00C66C7E">
        <w:t>uzn</w:t>
      </w:r>
      <w:proofErr w:type="spellEnd"/>
      <w:r w:rsidR="00C66C7E">
        <w:t>. č. 17</w:t>
      </w:r>
      <w:r>
        <w:t xml:space="preserve"> – tlač 82</w:t>
      </w:r>
    </w:p>
    <w:p w:rsidR="0026380B" w:rsidRDefault="0026380B" w:rsidP="0026380B"/>
    <w:p w:rsidR="0026380B" w:rsidRDefault="0026380B" w:rsidP="0026380B"/>
    <w:p w:rsidR="0026380B" w:rsidRDefault="0026380B" w:rsidP="0026380B">
      <w:pPr>
        <w:pStyle w:val="Odsekzoznamu"/>
        <w:widowControl w:val="0"/>
        <w:numPr>
          <w:ilvl w:val="0"/>
          <w:numId w:val="1"/>
        </w:numPr>
        <w:suppressAutoHyphens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V čl. II bode 1 v § 7 ods. 7 sa slová „vedúci zamestnanec“ nahrádzajú slovami „riaditeľ úradu práce, sociálnych vecí a rodiny“.</w:t>
      </w:r>
    </w:p>
    <w:p w:rsidR="0026380B" w:rsidRDefault="0026380B" w:rsidP="0026380B">
      <w:pPr>
        <w:ind w:left="426"/>
        <w:jc w:val="both"/>
        <w:rPr>
          <w:szCs w:val="24"/>
        </w:rPr>
      </w:pPr>
    </w:p>
    <w:p w:rsidR="0026380B" w:rsidRDefault="0026380B" w:rsidP="0026380B">
      <w:pPr>
        <w:ind w:left="2832"/>
        <w:jc w:val="both"/>
        <w:rPr>
          <w:szCs w:val="24"/>
        </w:rPr>
      </w:pPr>
      <w:r>
        <w:rPr>
          <w:szCs w:val="24"/>
        </w:rPr>
        <w:t>Navrhuje sa jednoznačne vymedziť, že právna fikcia postavenia štatutárneho orgánu na účely zákona o štátnej službe sa bude vzťahovať výlučne na riaditeľa úradu práce, sociálnych vecí a rodiny.</w:t>
      </w:r>
    </w:p>
    <w:p w:rsidR="0026380B" w:rsidRDefault="0026380B" w:rsidP="0026380B">
      <w:pPr>
        <w:jc w:val="both"/>
        <w:rPr>
          <w:szCs w:val="24"/>
        </w:rPr>
      </w:pPr>
    </w:p>
    <w:p w:rsidR="0026380B" w:rsidRDefault="0026380B" w:rsidP="0026380B">
      <w:pPr>
        <w:pStyle w:val="Odsekzoznamu"/>
        <w:widowControl w:val="0"/>
        <w:numPr>
          <w:ilvl w:val="0"/>
          <w:numId w:val="1"/>
        </w:numPr>
        <w:suppressAutoHyphens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V čl. II bode 1 v poznámke pod čiarou k odkazu 7a sa vypúšťa slovo „Napríklad“.</w:t>
      </w:r>
    </w:p>
    <w:p w:rsidR="0026380B" w:rsidRDefault="0026380B" w:rsidP="0026380B">
      <w:pPr>
        <w:jc w:val="both"/>
        <w:rPr>
          <w:szCs w:val="24"/>
        </w:rPr>
      </w:pPr>
    </w:p>
    <w:p w:rsidR="0026380B" w:rsidRDefault="0026380B" w:rsidP="0026380B">
      <w:pPr>
        <w:ind w:left="2832"/>
        <w:jc w:val="both"/>
        <w:rPr>
          <w:szCs w:val="24"/>
        </w:rPr>
      </w:pPr>
      <w:r>
        <w:rPr>
          <w:rFonts w:eastAsiaTheme="minorHAnsi"/>
          <w:szCs w:val="24"/>
        </w:rPr>
        <w:t xml:space="preserve">Legislatívno-technická úprava </w:t>
      </w:r>
      <w:r>
        <w:rPr>
          <w:szCs w:val="24"/>
        </w:rPr>
        <w:t>súvisiaca s bodom 1 tohto pozmeňujúceho návrhu</w:t>
      </w:r>
      <w:r>
        <w:rPr>
          <w:rFonts w:eastAsiaTheme="minorHAnsi"/>
          <w:szCs w:val="24"/>
        </w:rPr>
        <w:t>.</w:t>
      </w:r>
    </w:p>
    <w:p w:rsidR="0026380B" w:rsidRDefault="0026380B" w:rsidP="0026380B">
      <w:pPr>
        <w:jc w:val="both"/>
        <w:rPr>
          <w:szCs w:val="24"/>
        </w:rPr>
      </w:pPr>
    </w:p>
    <w:p w:rsidR="0026380B" w:rsidRDefault="0026380B" w:rsidP="0026380B">
      <w:pPr>
        <w:pStyle w:val="Odsekzoznamu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čl. II bod 7 znie:</w:t>
      </w:r>
    </w:p>
    <w:p w:rsidR="0026380B" w:rsidRDefault="0026380B" w:rsidP="0026380B">
      <w:pPr>
        <w:ind w:left="300"/>
        <w:rPr>
          <w:color w:val="000000" w:themeColor="text1"/>
        </w:rPr>
      </w:pPr>
      <w:r>
        <w:rPr>
          <w:color w:val="000000" w:themeColor="text1"/>
        </w:rPr>
        <w:t xml:space="preserve">„7. V § 118 ods. 2 sa slová „podľa odseku 1” nahrádzajú slovami „týkajúceho sa menej závažného porušenia služobnej disciplíny“. </w:t>
      </w:r>
    </w:p>
    <w:p w:rsidR="0026380B" w:rsidRDefault="0026380B" w:rsidP="0026380B">
      <w:pPr>
        <w:pStyle w:val="Odsekzoznamu"/>
        <w:ind w:left="360"/>
        <w:jc w:val="both"/>
        <w:rPr>
          <w:color w:val="000000" w:themeColor="text1"/>
          <w:sz w:val="24"/>
          <w:szCs w:val="24"/>
        </w:rPr>
      </w:pPr>
    </w:p>
    <w:p w:rsidR="0026380B" w:rsidRDefault="0026380B" w:rsidP="0026380B">
      <w:pPr>
        <w:ind w:left="2832"/>
        <w:jc w:val="both"/>
      </w:pPr>
      <w:r>
        <w:t>Legislatívno-technická úprava, súvisiaca so zmenou v bode 2 tohto pozmeňujúceho a doplňujúceho návrhu.</w:t>
      </w:r>
    </w:p>
    <w:p w:rsidR="0026380B" w:rsidRDefault="0026380B" w:rsidP="0026380B">
      <w:pPr>
        <w:jc w:val="both"/>
        <w:rPr>
          <w:szCs w:val="24"/>
        </w:rPr>
      </w:pPr>
    </w:p>
    <w:p w:rsidR="0026380B" w:rsidRDefault="0026380B" w:rsidP="0026380B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čl. II sa za bod 7 vkladajú nové body 8 až 10, ktoré znejú:</w:t>
      </w:r>
    </w:p>
    <w:p w:rsidR="0026380B" w:rsidRDefault="0026380B" w:rsidP="0026380B">
      <w:pPr>
        <w:rPr>
          <w:color w:val="000000" w:themeColor="text1"/>
        </w:rPr>
      </w:pPr>
      <w:r>
        <w:rPr>
          <w:color w:val="000000" w:themeColor="text1"/>
        </w:rPr>
        <w:t xml:space="preserve">     „8. V § 118 odsek 3 znie:</w:t>
      </w:r>
    </w:p>
    <w:p w:rsidR="0026380B" w:rsidRDefault="0026380B" w:rsidP="0026380B">
      <w:pPr>
        <w:ind w:left="450"/>
        <w:jc w:val="both"/>
        <w:rPr>
          <w:color w:val="000000" w:themeColor="text1"/>
        </w:rPr>
      </w:pPr>
      <w:r>
        <w:rPr>
          <w:color w:val="000000" w:themeColor="text1"/>
        </w:rPr>
        <w:t xml:space="preserve">„(3) Ak sa generálny tajomník domnieva, že štátny zamestnanec porušil služobnú disciplínu </w:t>
      </w:r>
    </w:p>
    <w:p w:rsidR="0026380B" w:rsidRDefault="0026380B" w:rsidP="0026380B">
      <w:pPr>
        <w:pStyle w:val="Odsekzoznamu"/>
        <w:numPr>
          <w:ilvl w:val="0"/>
          <w:numId w:val="2"/>
        </w:numPr>
        <w:spacing w:after="200" w:line="276" w:lineRule="auto"/>
        <w:ind w:left="8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menej závažným spôsobom, písomne oznámi túto skutočnosť poradnej komisii do 15 dní odo dňa, keď sa o porušení služobnej disciplíny štátnym zamestnancom dozvedel,</w:t>
      </w:r>
    </w:p>
    <w:p w:rsidR="0026380B" w:rsidRDefault="0026380B" w:rsidP="0026380B">
      <w:pPr>
        <w:pStyle w:val="Odsekzoznamu"/>
        <w:numPr>
          <w:ilvl w:val="0"/>
          <w:numId w:val="2"/>
        </w:numPr>
        <w:spacing w:after="200" w:line="276" w:lineRule="auto"/>
        <w:ind w:left="8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závažným spôsobom, poradná komisia návrh alebo podnet podľa odseku 1 nepreskúmava a ustanovenia odsekov 2 a 4 až 9 sa nepoužijú.“.</w:t>
      </w:r>
    </w:p>
    <w:p w:rsidR="0026380B" w:rsidRDefault="0026380B" w:rsidP="0026380B">
      <w:pPr>
        <w:ind w:firstLine="450"/>
        <w:rPr>
          <w:color w:val="000000" w:themeColor="text1"/>
        </w:rPr>
      </w:pPr>
      <w:r>
        <w:rPr>
          <w:color w:val="000000" w:themeColor="text1"/>
        </w:rPr>
        <w:t>9. V § 119 odsek 1 znie:</w:t>
      </w:r>
    </w:p>
    <w:p w:rsidR="0026380B" w:rsidRDefault="0026380B" w:rsidP="0026380B">
      <w:pPr>
        <w:ind w:left="450"/>
        <w:rPr>
          <w:color w:val="000000" w:themeColor="text1"/>
        </w:rPr>
      </w:pPr>
      <w:r>
        <w:rPr>
          <w:color w:val="000000" w:themeColor="text1"/>
        </w:rPr>
        <w:t>„(1) Ak generálny tajomník dospeje k záveru, že došlo k porušeniu služobnej disciplíny, vydá upozornenie; ak ide o menej závažné porušenie služobnej disciplíny upozornenie vydá v lehote desiatich dní odo dňa predloženia stanoviska poradnou komisiou.“.</w:t>
      </w:r>
    </w:p>
    <w:p w:rsidR="0026380B" w:rsidRDefault="0026380B" w:rsidP="0026380B">
      <w:pPr>
        <w:rPr>
          <w:color w:val="000000" w:themeColor="text1"/>
        </w:rPr>
      </w:pPr>
    </w:p>
    <w:p w:rsidR="0026380B" w:rsidRDefault="0026380B" w:rsidP="0026380B">
      <w:pPr>
        <w:ind w:firstLine="450"/>
        <w:rPr>
          <w:color w:val="000000" w:themeColor="text1"/>
        </w:rPr>
      </w:pPr>
      <w:r>
        <w:rPr>
          <w:color w:val="000000" w:themeColor="text1"/>
        </w:rPr>
        <w:t xml:space="preserve">10. § 120 znie: </w:t>
      </w:r>
    </w:p>
    <w:p w:rsidR="0026380B" w:rsidRDefault="0026380B" w:rsidP="0026380B">
      <w:pPr>
        <w:jc w:val="center"/>
        <w:rPr>
          <w:color w:val="000000" w:themeColor="text1"/>
        </w:rPr>
      </w:pPr>
      <w:r>
        <w:rPr>
          <w:color w:val="000000" w:themeColor="text1"/>
        </w:rPr>
        <w:t>„§ 120</w:t>
      </w:r>
    </w:p>
    <w:p w:rsidR="0026380B" w:rsidRDefault="0026380B" w:rsidP="0026380B">
      <w:pPr>
        <w:ind w:left="708"/>
        <w:rPr>
          <w:color w:val="000000" w:themeColor="text1"/>
        </w:rPr>
      </w:pPr>
      <w:r>
        <w:rPr>
          <w:color w:val="000000" w:themeColor="text1"/>
        </w:rPr>
        <w:t>Ak generálny tajomník dospeje k záveru, že nedošlo k porušeniu služobnej disciplíny štátnym zamestnancom, v lehote desiatich pracovných dní ho o tom písomne upovedomí; ak ide o menej závažné porušenie služobnej disciplíny lehota plynie odo dňa predloženia stanoviska poradnou komisiou.“.“.</w:t>
      </w:r>
    </w:p>
    <w:p w:rsidR="0026380B" w:rsidRDefault="0026380B" w:rsidP="0026380B">
      <w:pPr>
        <w:rPr>
          <w:color w:val="000000" w:themeColor="text1"/>
        </w:rPr>
      </w:pPr>
    </w:p>
    <w:p w:rsidR="0026380B" w:rsidRDefault="0026380B" w:rsidP="0026380B">
      <w:pPr>
        <w:ind w:firstLine="708"/>
        <w:rPr>
          <w:color w:val="000000" w:themeColor="text1"/>
        </w:rPr>
      </w:pPr>
      <w:r>
        <w:rPr>
          <w:color w:val="000000" w:themeColor="text1"/>
        </w:rPr>
        <w:t>Ostatné novelizačné body v čl. II sa primerane prečíslujú.</w:t>
      </w:r>
    </w:p>
    <w:p w:rsidR="0026380B" w:rsidRDefault="0026380B" w:rsidP="0026380B">
      <w:pPr>
        <w:pStyle w:val="Odsekzoznamu"/>
        <w:tabs>
          <w:tab w:val="left" w:pos="284"/>
        </w:tabs>
        <w:ind w:left="426"/>
        <w:jc w:val="both"/>
      </w:pPr>
    </w:p>
    <w:p w:rsidR="0026380B" w:rsidRDefault="0026380B" w:rsidP="0026380B">
      <w:pPr>
        <w:ind w:left="2832"/>
        <w:jc w:val="both"/>
      </w:pPr>
      <w:r>
        <w:t xml:space="preserve">Navrhuje sa zachovať vecnú podstatu vládneho návrhu zákona, pôvodne upravenú v čl. II bod 7. Z dôvodu odstránenia výkladových problémov sa však navrhuje túto úpravu vykonať iným spôsobom, teda výslovne ustanoviť, ako sa v prípade </w:t>
      </w:r>
      <w:r>
        <w:lastRenderedPageBreak/>
        <w:t xml:space="preserve">závažného porušenia služobnej disciplíny postupuje a odstrániť možný rozpor medzi navrhovaným znením § 78 ods. 1 a ustanoveniami § 118 až 120 zákona č. 55/2017 </w:t>
      </w:r>
      <w:proofErr w:type="spellStart"/>
      <w:r>
        <w:t>Z.z</w:t>
      </w:r>
      <w:proofErr w:type="spellEnd"/>
      <w:r>
        <w:t>. v znení neskorších predpisov.</w:t>
      </w:r>
    </w:p>
    <w:p w:rsidR="0026380B" w:rsidRDefault="0026380B" w:rsidP="0026380B">
      <w:pPr>
        <w:jc w:val="both"/>
        <w:rPr>
          <w:szCs w:val="24"/>
        </w:rPr>
      </w:pPr>
    </w:p>
    <w:p w:rsidR="0026380B" w:rsidRDefault="0026380B" w:rsidP="0026380B">
      <w:pPr>
        <w:jc w:val="both"/>
        <w:rPr>
          <w:szCs w:val="24"/>
        </w:rPr>
      </w:pPr>
    </w:p>
    <w:p w:rsidR="0026380B" w:rsidRDefault="0026380B" w:rsidP="0026380B">
      <w:pPr>
        <w:pStyle w:val="Odsekzoznamu"/>
        <w:widowControl w:val="0"/>
        <w:numPr>
          <w:ilvl w:val="0"/>
          <w:numId w:val="1"/>
        </w:numPr>
        <w:suppressAutoHyphens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V čl. II bode 8 v § 193da sa slová „Vedúci zamestnanec“ nahrádzajú slovami „Riaditeľ úradu práce, sociálnych vecí a rodiny“.</w:t>
      </w:r>
    </w:p>
    <w:p w:rsidR="0026380B" w:rsidRDefault="0026380B" w:rsidP="0026380B">
      <w:pPr>
        <w:jc w:val="both"/>
        <w:rPr>
          <w:szCs w:val="24"/>
        </w:rPr>
      </w:pPr>
    </w:p>
    <w:p w:rsidR="0026380B" w:rsidRDefault="0026380B" w:rsidP="0026380B">
      <w:pPr>
        <w:ind w:left="2832"/>
        <w:jc w:val="both"/>
        <w:rPr>
          <w:szCs w:val="24"/>
        </w:rPr>
      </w:pPr>
      <w:r>
        <w:rPr>
          <w:szCs w:val="24"/>
        </w:rPr>
        <w:t>Legislatívno-technická úprava súvisiaca s bodom 1 tohto pozmeňujúceho návrhu.</w:t>
      </w:r>
    </w:p>
    <w:p w:rsidR="0026380B" w:rsidRDefault="0026380B" w:rsidP="0026380B">
      <w:pPr>
        <w:ind w:left="360"/>
        <w:jc w:val="both"/>
        <w:rPr>
          <w:szCs w:val="24"/>
        </w:rPr>
      </w:pPr>
    </w:p>
    <w:p w:rsidR="0026380B" w:rsidRDefault="0026380B" w:rsidP="008C6FE9">
      <w:pPr>
        <w:pStyle w:val="Zkladntext2"/>
        <w:spacing w:after="0" w:line="240" w:lineRule="auto"/>
        <w:jc w:val="both"/>
        <w:rPr>
          <w:szCs w:val="24"/>
        </w:rPr>
      </w:pPr>
    </w:p>
    <w:sectPr w:rsidR="0026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82F"/>
    <w:multiLevelType w:val="hybridMultilevel"/>
    <w:tmpl w:val="84F4E616"/>
    <w:lvl w:ilvl="0" w:tplc="5EB6C0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A0FA5"/>
    <w:multiLevelType w:val="hybridMultilevel"/>
    <w:tmpl w:val="A3627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B7"/>
    <w:rsid w:val="000139B7"/>
    <w:rsid w:val="0026380B"/>
    <w:rsid w:val="00784111"/>
    <w:rsid w:val="008208BB"/>
    <w:rsid w:val="00830AA3"/>
    <w:rsid w:val="008C6FE9"/>
    <w:rsid w:val="00B96D0F"/>
    <w:rsid w:val="00C66C7E"/>
    <w:rsid w:val="00E5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B271"/>
  <w15:chartTrackingRefBased/>
  <w15:docId w15:val="{3399EE3B-06A0-474E-92A6-FC05D62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6F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8C6FE9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C6F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C6F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C6FE9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6F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6FE9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6380B"/>
    <w:pPr>
      <w:ind w:left="720"/>
      <w:contextualSpacing/>
    </w:pPr>
    <w:rPr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8</cp:revision>
  <cp:lastPrinted>2020-05-12T16:51:00Z</cp:lastPrinted>
  <dcterms:created xsi:type="dcterms:W3CDTF">2020-05-11T08:21:00Z</dcterms:created>
  <dcterms:modified xsi:type="dcterms:W3CDTF">2020-05-12T16:52:00Z</dcterms:modified>
</cp:coreProperties>
</file>