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37" w:rsidRDefault="00973C37" w:rsidP="00973C3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  <w:r>
        <w:rPr>
          <w:rFonts w:ascii="AT*Zurich Calligraphic" w:hAnsi="AT*Zurich Calligraphic" w:cs="Times New Roman"/>
          <w:b/>
          <w:sz w:val="24"/>
          <w:szCs w:val="20"/>
        </w:rPr>
        <w:t>Výbor Národnej rady Slovenskej republiky</w:t>
      </w:r>
    </w:p>
    <w:p w:rsidR="00973C37" w:rsidRDefault="00973C37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T*Zurich Calligraphic CE" w:hAnsi="AT*Zurich Calligraphic CE" w:cs="Times New Roman"/>
          <w:b/>
          <w:bCs/>
          <w:sz w:val="24"/>
          <w:szCs w:val="24"/>
        </w:rPr>
        <w:t xml:space="preserve">              pre financie a rozpočet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973C37" w:rsidRDefault="00973C37" w:rsidP="00973C3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3C37" w:rsidRDefault="00973C37" w:rsidP="00973C3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3C37" w:rsidRDefault="00352857" w:rsidP="00973C3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907B91">
        <w:rPr>
          <w:rFonts w:ascii="Times New Roman" w:hAnsi="Times New Roman" w:cs="Times New Roman"/>
          <w:bCs/>
          <w:sz w:val="24"/>
          <w:szCs w:val="24"/>
        </w:rPr>
        <w:t>3</w:t>
      </w:r>
      <w:r w:rsidR="00973C37">
        <w:rPr>
          <w:rFonts w:ascii="Times New Roman" w:hAnsi="Times New Roman" w:cs="Times New Roman"/>
          <w:bCs/>
          <w:sz w:val="24"/>
          <w:szCs w:val="24"/>
        </w:rPr>
        <w:t>. schôdza</w:t>
      </w:r>
    </w:p>
    <w:p w:rsidR="00973C37" w:rsidRDefault="00973C37" w:rsidP="00973C37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049DD">
        <w:rPr>
          <w:rFonts w:ascii="Times New Roman" w:hAnsi="Times New Roman" w:cs="Times New Roman"/>
          <w:bCs/>
          <w:sz w:val="24"/>
          <w:szCs w:val="24"/>
        </w:rPr>
        <w:t>944</w:t>
      </w:r>
      <w:r>
        <w:rPr>
          <w:rFonts w:ascii="Times New Roman" w:hAnsi="Times New Roman" w:cs="Times New Roman"/>
          <w:bCs/>
          <w:sz w:val="24"/>
          <w:szCs w:val="24"/>
        </w:rPr>
        <w:t>/2020</w:t>
      </w:r>
    </w:p>
    <w:p w:rsidR="00973C37" w:rsidRDefault="00973C37" w:rsidP="00973C3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973C37" w:rsidRDefault="00973C37" w:rsidP="00973C3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F359A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A50429" w:rsidRDefault="00352857" w:rsidP="00973C3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120F2C">
        <w:rPr>
          <w:rFonts w:ascii="Times New Roman" w:hAnsi="Times New Roman" w:cs="Times New Roman"/>
          <w:b/>
          <w:bCs/>
          <w:sz w:val="24"/>
          <w:szCs w:val="24"/>
        </w:rPr>
        <w:t>27</w:t>
      </w:r>
    </w:p>
    <w:p w:rsidR="00973C37" w:rsidRDefault="00973C37" w:rsidP="00973C3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U z n e s e n i e</w:t>
      </w:r>
    </w:p>
    <w:p w:rsidR="00973C37" w:rsidRDefault="00973C37" w:rsidP="00973C3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973C37" w:rsidRDefault="00973C37" w:rsidP="00973C3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financie a rozpočet</w:t>
      </w:r>
    </w:p>
    <w:p w:rsidR="00973C37" w:rsidRDefault="00973C37" w:rsidP="00973C3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3C37" w:rsidRDefault="00973C37" w:rsidP="00973C3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F359A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07B91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52857">
        <w:rPr>
          <w:rFonts w:ascii="Times New Roman" w:hAnsi="Times New Roman" w:cs="Times New Roman"/>
          <w:b/>
          <w:bCs/>
          <w:sz w:val="24"/>
          <w:szCs w:val="24"/>
        </w:rPr>
        <w:t>. mája</w:t>
      </w:r>
      <w:r w:rsidR="00F359AC" w:rsidRPr="004346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46DC"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:rsidR="00973C37" w:rsidRDefault="00973C37" w:rsidP="00973C37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73C37" w:rsidRDefault="00973C37" w:rsidP="00973C3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C37">
        <w:rPr>
          <w:rFonts w:ascii="Times New Roman" w:hAnsi="Times New Roman" w:cs="Times New Roman"/>
          <w:bCs/>
          <w:sz w:val="24"/>
          <w:szCs w:val="24"/>
        </w:rPr>
        <w:t>Výbor Národnej rady Slovenskej republiky pre financie a rozpočet prerokoval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C37">
        <w:rPr>
          <w:rFonts w:ascii="Times New Roman" w:hAnsi="Times New Roman" w:cs="Times New Roman"/>
          <w:sz w:val="24"/>
          <w:szCs w:val="24"/>
        </w:rPr>
        <w:t>v</w:t>
      </w:r>
      <w:r w:rsidRPr="00973C37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ládny návrh zákona, ktorým sa mení a dopĺňa zákon č. 461/2003 Z. z. </w:t>
      </w:r>
      <w:r w:rsidRPr="00A50429">
        <w:rPr>
          <w:rStyle w:val="Siln"/>
          <w:rFonts w:ascii="Times New Roman" w:hAnsi="Times New Roman" w:cs="Times New Roman"/>
          <w:sz w:val="24"/>
          <w:szCs w:val="24"/>
        </w:rPr>
        <w:t>o sociálnom poistení</w:t>
      </w:r>
      <w:r w:rsidRPr="00973C37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v znení neskorších predpisov a ktorým sa menia a dopĺňajú niektoré zákony </w:t>
      </w:r>
      <w:r w:rsidRPr="00973C37">
        <w:rPr>
          <w:rStyle w:val="Siln"/>
          <w:rFonts w:ascii="Times New Roman" w:hAnsi="Times New Roman" w:cs="Times New Roman"/>
          <w:sz w:val="24"/>
          <w:szCs w:val="24"/>
        </w:rPr>
        <w:t xml:space="preserve">(tlač </w:t>
      </w:r>
      <w:r w:rsidR="008049DD">
        <w:rPr>
          <w:rStyle w:val="Siln"/>
          <w:rFonts w:ascii="Times New Roman" w:hAnsi="Times New Roman" w:cs="Times New Roman"/>
          <w:sz w:val="24"/>
          <w:szCs w:val="24"/>
        </w:rPr>
        <w:t>88</w:t>
      </w:r>
      <w:r w:rsidRPr="00973C37">
        <w:rPr>
          <w:rStyle w:val="Siln"/>
          <w:rFonts w:ascii="Times New Roman" w:hAnsi="Times New Roman" w:cs="Times New Roman"/>
          <w:sz w:val="24"/>
          <w:szCs w:val="24"/>
        </w:rPr>
        <w:t>)</w:t>
      </w:r>
      <w:r w:rsidRPr="00973C37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73C37">
        <w:rPr>
          <w:rStyle w:val="Siln"/>
          <w:rFonts w:ascii="Times New Roman" w:hAnsi="Times New Roman" w:cs="Times New Roman"/>
          <w:sz w:val="24"/>
          <w:szCs w:val="24"/>
        </w:rPr>
        <w:t>a</w:t>
      </w:r>
      <w:r w:rsidRPr="00973C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73C37" w:rsidRDefault="00973C37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3C37" w:rsidRDefault="00973C37" w:rsidP="00973C37">
      <w:pPr>
        <w:numPr>
          <w:ilvl w:val="0"/>
          <w:numId w:val="1"/>
        </w:numPr>
        <w:tabs>
          <w:tab w:val="num" w:pos="567"/>
        </w:tabs>
        <w:spacing w:after="0" w:line="240" w:lineRule="auto"/>
        <w:ind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súhlasí</w:t>
      </w:r>
    </w:p>
    <w:p w:rsidR="00973C37" w:rsidRDefault="00973C37" w:rsidP="00973C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3C37" w:rsidRPr="00973C37" w:rsidRDefault="00973C37" w:rsidP="00973C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  </w:t>
      </w:r>
      <w:r w:rsidRPr="00973C37">
        <w:rPr>
          <w:rFonts w:ascii="Times New Roman" w:hAnsi="Times New Roman" w:cs="Times New Roman"/>
          <w:sz w:val="24"/>
          <w:szCs w:val="24"/>
        </w:rPr>
        <w:t>v</w:t>
      </w:r>
      <w:r w:rsidRPr="00973C37">
        <w:rPr>
          <w:rStyle w:val="Siln"/>
          <w:rFonts w:ascii="Times New Roman" w:hAnsi="Times New Roman" w:cs="Times New Roman"/>
          <w:b w:val="0"/>
          <w:sz w:val="24"/>
          <w:szCs w:val="24"/>
        </w:rPr>
        <w:t>ládny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m</w:t>
      </w:r>
      <w:r w:rsidRPr="00973C37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návrh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om</w:t>
      </w:r>
      <w:r w:rsidRPr="00973C37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zákona, ktorým sa mení a dopĺňa zákon č. 461/2003 Z. z. </w:t>
      </w:r>
      <w:r w:rsidRPr="00A50429">
        <w:rPr>
          <w:rStyle w:val="Siln"/>
          <w:rFonts w:ascii="Times New Roman" w:hAnsi="Times New Roman" w:cs="Times New Roman"/>
          <w:sz w:val="24"/>
          <w:szCs w:val="24"/>
        </w:rPr>
        <w:t>o sociálnom poistení</w:t>
      </w:r>
      <w:r w:rsidRPr="00973C37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v znení neskorších predpisov a ktorým sa menia a dopĺňajú niektoré zákony </w:t>
      </w:r>
      <w:r w:rsidRPr="00973C37">
        <w:rPr>
          <w:rStyle w:val="Siln"/>
          <w:rFonts w:ascii="Times New Roman" w:hAnsi="Times New Roman" w:cs="Times New Roman"/>
          <w:sz w:val="24"/>
          <w:szCs w:val="24"/>
        </w:rPr>
        <w:t xml:space="preserve">(tlač </w:t>
      </w:r>
      <w:r w:rsidR="008049DD">
        <w:rPr>
          <w:rStyle w:val="Siln"/>
          <w:rFonts w:ascii="Times New Roman" w:hAnsi="Times New Roman" w:cs="Times New Roman"/>
          <w:sz w:val="24"/>
          <w:szCs w:val="24"/>
        </w:rPr>
        <w:t>88</w:t>
      </w:r>
      <w:r w:rsidRPr="00973C37">
        <w:rPr>
          <w:rStyle w:val="Siln"/>
          <w:rFonts w:ascii="Times New Roman" w:hAnsi="Times New Roman" w:cs="Times New Roman"/>
          <w:sz w:val="24"/>
          <w:szCs w:val="24"/>
        </w:rPr>
        <w:t>)</w:t>
      </w:r>
    </w:p>
    <w:p w:rsidR="00973C37" w:rsidRDefault="00973C37" w:rsidP="00973C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3C37" w:rsidRDefault="00973C37" w:rsidP="00973C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3C37" w:rsidRDefault="00973C37" w:rsidP="00973C37">
      <w:pPr>
        <w:keepNext/>
        <w:numPr>
          <w:ilvl w:val="0"/>
          <w:numId w:val="1"/>
        </w:numPr>
        <w:tabs>
          <w:tab w:val="num" w:pos="567"/>
        </w:tabs>
        <w:spacing w:after="0" w:line="240" w:lineRule="auto"/>
        <w:ind w:hanging="1440"/>
        <w:jc w:val="both"/>
        <w:outlineLvl w:val="6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odporúča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</w:p>
    <w:p w:rsidR="00973C37" w:rsidRDefault="00973C37" w:rsidP="00973C37">
      <w:pPr>
        <w:keepNext/>
        <w:spacing w:after="0" w:line="240" w:lineRule="auto"/>
        <w:ind w:firstLine="567"/>
        <w:jc w:val="both"/>
        <w:outlineLvl w:val="6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Národnej rade Slovenskej republiky</w:t>
      </w:r>
    </w:p>
    <w:p w:rsidR="0000365D" w:rsidRDefault="0000365D" w:rsidP="0000365D">
      <w:pPr>
        <w:pStyle w:val="Nadpis1"/>
        <w:spacing w:before="0" w:line="240" w:lineRule="auto"/>
        <w:ind w:firstLine="35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00365D" w:rsidRPr="00314684" w:rsidRDefault="00973C37" w:rsidP="0000365D">
      <w:pPr>
        <w:pStyle w:val="Nadpis1"/>
        <w:spacing w:before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973C37">
        <w:rPr>
          <w:rFonts w:ascii="Times New Roman" w:hAnsi="Times New Roman"/>
          <w:color w:val="auto"/>
          <w:sz w:val="24"/>
          <w:szCs w:val="24"/>
        </w:rPr>
        <w:t>v</w:t>
      </w:r>
      <w:r w:rsidRPr="00973C37">
        <w:rPr>
          <w:rStyle w:val="Siln"/>
          <w:rFonts w:ascii="Times New Roman" w:hAnsi="Times New Roman"/>
          <w:b w:val="0"/>
          <w:color w:val="auto"/>
          <w:sz w:val="24"/>
          <w:szCs w:val="24"/>
        </w:rPr>
        <w:t xml:space="preserve">ládny návrh zákona, ktorým sa mení a dopĺňa zákon č. 461/2003 Z. z. </w:t>
      </w:r>
      <w:r w:rsidRPr="00A50429">
        <w:rPr>
          <w:rStyle w:val="Siln"/>
          <w:rFonts w:ascii="Times New Roman" w:hAnsi="Times New Roman"/>
          <w:color w:val="auto"/>
          <w:sz w:val="24"/>
          <w:szCs w:val="24"/>
        </w:rPr>
        <w:t xml:space="preserve">o sociálnom poistení </w:t>
      </w:r>
      <w:r w:rsidRPr="00973C37">
        <w:rPr>
          <w:rStyle w:val="Siln"/>
          <w:rFonts w:ascii="Times New Roman" w:hAnsi="Times New Roman"/>
          <w:b w:val="0"/>
          <w:color w:val="auto"/>
          <w:sz w:val="24"/>
          <w:szCs w:val="24"/>
        </w:rPr>
        <w:t xml:space="preserve">v znení neskorších predpisov a ktorým sa menia a dopĺňajú niektoré zákony </w:t>
      </w:r>
      <w:r w:rsidRPr="00973C37">
        <w:rPr>
          <w:rStyle w:val="Siln"/>
          <w:rFonts w:ascii="Times New Roman" w:hAnsi="Times New Roman"/>
          <w:color w:val="auto"/>
          <w:sz w:val="24"/>
          <w:szCs w:val="24"/>
        </w:rPr>
        <w:t xml:space="preserve">(tlač </w:t>
      </w:r>
      <w:r w:rsidR="008049DD">
        <w:rPr>
          <w:rStyle w:val="Siln"/>
          <w:rFonts w:ascii="Times New Roman" w:hAnsi="Times New Roman"/>
          <w:color w:val="auto"/>
          <w:sz w:val="24"/>
          <w:szCs w:val="24"/>
        </w:rPr>
        <w:t>88</w:t>
      </w:r>
      <w:r w:rsidRPr="00973C37">
        <w:rPr>
          <w:rStyle w:val="Siln"/>
          <w:rFonts w:ascii="Times New Roman" w:hAnsi="Times New Roman"/>
          <w:color w:val="auto"/>
          <w:sz w:val="24"/>
          <w:szCs w:val="24"/>
        </w:rPr>
        <w:t>)</w:t>
      </w:r>
      <w:r w:rsidRPr="00973C37">
        <w:rPr>
          <w:rStyle w:val="Siln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>schváliť</w:t>
      </w:r>
      <w:r w:rsidR="0000365D">
        <w:rPr>
          <w:color w:val="auto"/>
        </w:rPr>
        <w:t xml:space="preserve"> </w:t>
      </w:r>
      <w:r w:rsidR="00120F2C">
        <w:rPr>
          <w:rFonts w:ascii="Times New Roman" w:hAnsi="Times New Roman"/>
          <w:b/>
          <w:color w:val="auto"/>
          <w:sz w:val="24"/>
          <w:szCs w:val="24"/>
        </w:rPr>
        <w:t>s pozmeňujúcim a doplňujúcim</w:t>
      </w:r>
      <w:r w:rsidR="0000365D" w:rsidRPr="00314684">
        <w:rPr>
          <w:rFonts w:ascii="Times New Roman" w:hAnsi="Times New Roman"/>
          <w:b/>
          <w:color w:val="auto"/>
          <w:sz w:val="24"/>
          <w:szCs w:val="24"/>
        </w:rPr>
        <w:t xml:space="preserve"> návrh</w:t>
      </w:r>
      <w:r w:rsidR="00120F2C">
        <w:rPr>
          <w:rFonts w:ascii="Times New Roman" w:hAnsi="Times New Roman"/>
          <w:b/>
          <w:color w:val="auto"/>
          <w:sz w:val="24"/>
          <w:szCs w:val="24"/>
        </w:rPr>
        <w:t>o</w:t>
      </w:r>
      <w:r w:rsidR="0000365D" w:rsidRPr="00314684">
        <w:rPr>
          <w:rFonts w:ascii="Times New Roman" w:hAnsi="Times New Roman"/>
          <w:b/>
          <w:color w:val="auto"/>
          <w:sz w:val="24"/>
          <w:szCs w:val="24"/>
        </w:rPr>
        <w:t>m uvedeným v prílohe tohto uznesenia;</w:t>
      </w:r>
    </w:p>
    <w:p w:rsidR="00973C37" w:rsidRDefault="00973C37" w:rsidP="00973C37">
      <w:pPr>
        <w:pStyle w:val="Nadpis1"/>
        <w:ind w:firstLine="567"/>
        <w:jc w:val="both"/>
        <w:rPr>
          <w:color w:val="auto"/>
        </w:rPr>
      </w:pPr>
    </w:p>
    <w:p w:rsidR="00973C37" w:rsidRDefault="00973C37" w:rsidP="00973C37">
      <w:pPr>
        <w:keepNext/>
        <w:numPr>
          <w:ilvl w:val="0"/>
          <w:numId w:val="1"/>
        </w:numPr>
        <w:tabs>
          <w:tab w:val="num" w:pos="567"/>
        </w:tabs>
        <w:spacing w:after="0" w:line="240" w:lineRule="auto"/>
        <w:ind w:hanging="1440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ukladá</w:t>
      </w:r>
    </w:p>
    <w:p w:rsidR="00973C37" w:rsidRDefault="00973C37" w:rsidP="00973C37">
      <w:pPr>
        <w:keepNext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predsedovi výboru</w:t>
      </w:r>
    </w:p>
    <w:p w:rsidR="00973C37" w:rsidRDefault="00973C37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973C37" w:rsidRDefault="00973C37" w:rsidP="00973C37">
      <w:pPr>
        <w:pStyle w:val="Zarkazkladnhotextu3"/>
        <w:ind w:left="0" w:firstLine="360"/>
        <w:rPr>
          <w:lang w:val="sk-SK"/>
        </w:rPr>
      </w:pPr>
      <w:r>
        <w:rPr>
          <w:bCs/>
          <w:szCs w:val="24"/>
        </w:rPr>
        <w:t xml:space="preserve">   </w:t>
      </w:r>
      <w:r>
        <w:rPr>
          <w:lang w:val="sk-SK"/>
        </w:rPr>
        <w:t>podať predsedníčke Výboru Národnej rady Slovenskej republiky pre sociálne veci ako gestorskému výboru informáciu o výsledku prerokovania.</w:t>
      </w:r>
    </w:p>
    <w:p w:rsidR="00973C37" w:rsidRDefault="00973C37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</w:p>
    <w:p w:rsidR="00973C37" w:rsidRDefault="00973C37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3C37" w:rsidRDefault="00973C37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50429" w:rsidRDefault="00A50429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50429" w:rsidRDefault="00A50429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3C37" w:rsidRDefault="00973C37" w:rsidP="00973C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3C37" w:rsidRDefault="005162C7" w:rsidP="00973C37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3C37">
        <w:rPr>
          <w:rFonts w:ascii="Times New Roman" w:hAnsi="Times New Roman" w:cs="Times New Roman"/>
          <w:b/>
          <w:sz w:val="24"/>
          <w:szCs w:val="24"/>
        </w:rPr>
        <w:t>Marián Viskupič</w:t>
      </w:r>
    </w:p>
    <w:p w:rsidR="00973C37" w:rsidRDefault="00973C37" w:rsidP="00973C3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predseda výboru</w:t>
      </w:r>
    </w:p>
    <w:p w:rsidR="00973C37" w:rsidRDefault="005E6D99" w:rsidP="0097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Erik Ňa</w:t>
      </w:r>
      <w:r w:rsidR="00973C37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="00973C37">
        <w:rPr>
          <w:rFonts w:ascii="Times New Roman" w:hAnsi="Times New Roman" w:cs="Times New Roman"/>
          <w:b/>
          <w:sz w:val="24"/>
          <w:szCs w:val="24"/>
        </w:rPr>
        <w:t>aš</w:t>
      </w:r>
    </w:p>
    <w:p w:rsidR="00973C37" w:rsidRDefault="00973C37" w:rsidP="0097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Ladislav Kamenický</w:t>
      </w:r>
    </w:p>
    <w:p w:rsidR="00973C37" w:rsidRDefault="00973C37" w:rsidP="0097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overovatelia výboru</w:t>
      </w:r>
    </w:p>
    <w:p w:rsidR="00D60F26" w:rsidRDefault="00D60F26" w:rsidP="0097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F26" w:rsidRDefault="00D60F26" w:rsidP="0097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F26" w:rsidRDefault="00D60F26" w:rsidP="0097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F26" w:rsidRDefault="00D60F26" w:rsidP="0097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F26" w:rsidRDefault="00D60F26" w:rsidP="0097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F26" w:rsidRDefault="00D60F26" w:rsidP="00973C37">
      <w:pPr>
        <w:spacing w:after="0" w:line="240" w:lineRule="auto"/>
        <w:jc w:val="both"/>
        <w:rPr>
          <w:b/>
        </w:rPr>
      </w:pPr>
    </w:p>
    <w:p w:rsidR="00D60F26" w:rsidRDefault="00D60F26" w:rsidP="00973C37">
      <w:pPr>
        <w:spacing w:after="0" w:line="240" w:lineRule="auto"/>
        <w:jc w:val="both"/>
        <w:rPr>
          <w:b/>
        </w:rPr>
      </w:pPr>
    </w:p>
    <w:p w:rsidR="00D60F26" w:rsidRPr="006508E1" w:rsidRDefault="00973C37" w:rsidP="00D60F26">
      <w:pPr>
        <w:pStyle w:val="Nadpis4"/>
        <w:widowControl w:val="0"/>
        <w:spacing w:before="0" w:line="240" w:lineRule="auto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t xml:space="preserve"> </w:t>
      </w:r>
      <w:r w:rsidR="00D60F26" w:rsidRPr="006508E1">
        <w:rPr>
          <w:rFonts w:ascii="Times New Roman" w:hAnsi="Times New Roman"/>
          <w:b/>
          <w:i w:val="0"/>
          <w:color w:val="auto"/>
          <w:sz w:val="24"/>
          <w:szCs w:val="24"/>
        </w:rPr>
        <w:t>Výbor Národnej rady  Slovenskej republiky</w:t>
      </w:r>
    </w:p>
    <w:p w:rsidR="00D60F26" w:rsidRPr="006508E1" w:rsidRDefault="00D60F26" w:rsidP="00D60F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8E1">
        <w:rPr>
          <w:rFonts w:ascii="Times New Roman" w:hAnsi="Times New Roman" w:cs="Times New Roman"/>
          <w:b/>
          <w:sz w:val="24"/>
          <w:szCs w:val="24"/>
        </w:rPr>
        <w:t xml:space="preserve">            pre financie a rozpočet                            </w:t>
      </w:r>
    </w:p>
    <w:p w:rsidR="00D60F26" w:rsidRPr="006508E1" w:rsidRDefault="00D60F26" w:rsidP="00D60F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0F26" w:rsidRPr="006508E1" w:rsidRDefault="00D60F26" w:rsidP="00D60F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08E1">
        <w:rPr>
          <w:rFonts w:ascii="Times New Roman" w:hAnsi="Times New Roman" w:cs="Times New Roman"/>
          <w:b/>
          <w:sz w:val="24"/>
          <w:szCs w:val="24"/>
        </w:rPr>
        <w:t>Príloha k </w:t>
      </w:r>
      <w:proofErr w:type="spellStart"/>
      <w:r w:rsidRPr="006508E1">
        <w:rPr>
          <w:rFonts w:ascii="Times New Roman" w:hAnsi="Times New Roman" w:cs="Times New Roman"/>
          <w:b/>
          <w:sz w:val="24"/>
          <w:szCs w:val="24"/>
        </w:rPr>
        <w:t>uzn</w:t>
      </w:r>
      <w:proofErr w:type="spellEnd"/>
      <w:r w:rsidRPr="006508E1">
        <w:rPr>
          <w:rFonts w:ascii="Times New Roman" w:hAnsi="Times New Roman" w:cs="Times New Roman"/>
          <w:b/>
          <w:sz w:val="24"/>
          <w:szCs w:val="24"/>
        </w:rPr>
        <w:t xml:space="preserve">. č. </w:t>
      </w:r>
      <w:r w:rsidR="00120F2C">
        <w:rPr>
          <w:rFonts w:ascii="Times New Roman" w:hAnsi="Times New Roman" w:cs="Times New Roman"/>
          <w:b/>
          <w:sz w:val="24"/>
          <w:szCs w:val="24"/>
        </w:rPr>
        <w:t>27</w:t>
      </w:r>
    </w:p>
    <w:p w:rsidR="00D60F26" w:rsidRPr="006508E1" w:rsidRDefault="00D60F26" w:rsidP="00D60F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08E1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6508E1">
        <w:rPr>
          <w:rFonts w:ascii="Times New Roman" w:hAnsi="Times New Roman" w:cs="Times New Roman"/>
          <w:b/>
          <w:sz w:val="24"/>
          <w:szCs w:val="24"/>
        </w:rPr>
        <w:t>schôdza</w:t>
      </w:r>
    </w:p>
    <w:p w:rsidR="00D60F26" w:rsidRPr="006508E1" w:rsidRDefault="00D60F26" w:rsidP="00D60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F26" w:rsidRPr="006508E1" w:rsidRDefault="00D60F26" w:rsidP="00D60F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0F26" w:rsidRPr="006508E1" w:rsidRDefault="00D60F26" w:rsidP="00D60F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0F26" w:rsidRPr="006508E1" w:rsidRDefault="00120F2C" w:rsidP="00D60F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Pozmeňujúci</w:t>
      </w:r>
      <w:r w:rsidR="00D60F26" w:rsidRPr="006508E1">
        <w:rPr>
          <w:rFonts w:ascii="Times New Roman" w:hAnsi="Times New Roman" w:cs="Times New Roman"/>
          <w:b/>
          <w:bCs/>
          <w:sz w:val="24"/>
          <w:szCs w:val="24"/>
        </w:rPr>
        <w:t xml:space="preserve"> a doplňujúc</w:t>
      </w:r>
      <w:r>
        <w:rPr>
          <w:rFonts w:ascii="Times New Roman" w:hAnsi="Times New Roman" w:cs="Times New Roman"/>
          <w:b/>
          <w:bCs/>
          <w:sz w:val="24"/>
          <w:szCs w:val="24"/>
        </w:rPr>
        <w:t>i návrh</w:t>
      </w:r>
      <w:bookmarkStart w:id="0" w:name="_GoBack"/>
      <w:bookmarkEnd w:id="0"/>
    </w:p>
    <w:p w:rsidR="00D60F26" w:rsidRPr="00D60F26" w:rsidRDefault="00D60F26" w:rsidP="00D60F26">
      <w:pPr>
        <w:pStyle w:val="Nadpis1"/>
        <w:pBdr>
          <w:bottom w:val="single" w:sz="6" w:space="1" w:color="auto"/>
        </w:pBdr>
        <w:spacing w:before="0" w:line="240" w:lineRule="auto"/>
        <w:ind w:left="360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6508E1">
        <w:rPr>
          <w:rFonts w:ascii="Times New Roman" w:hAnsi="Times New Roman"/>
          <w:b/>
          <w:color w:val="auto"/>
          <w:sz w:val="24"/>
          <w:szCs w:val="24"/>
        </w:rPr>
        <w:t>k </w:t>
      </w:r>
      <w:r w:rsidRPr="00D60F26">
        <w:rPr>
          <w:rFonts w:ascii="Times New Roman" w:hAnsi="Times New Roman"/>
          <w:b/>
          <w:color w:val="auto"/>
          <w:sz w:val="24"/>
          <w:szCs w:val="24"/>
        </w:rPr>
        <w:t>v</w:t>
      </w:r>
      <w:r w:rsidRPr="00D60F26">
        <w:rPr>
          <w:rStyle w:val="Siln"/>
          <w:rFonts w:ascii="Times New Roman" w:hAnsi="Times New Roman"/>
          <w:color w:val="auto"/>
          <w:sz w:val="24"/>
          <w:szCs w:val="24"/>
        </w:rPr>
        <w:t>ládnemu návrhu zákona, ktorým sa mení a dopĺňa zákon č. 461/2003 Z. z. o sociálnom poistení v znení neskorších predpisov a ktorým sa menia a dopĺňajú niektoré zákony (tlač 88)</w:t>
      </w:r>
    </w:p>
    <w:p w:rsidR="00D60F26" w:rsidRDefault="00D60F26" w:rsidP="00D60F26">
      <w:pPr>
        <w:spacing w:after="0" w:line="240" w:lineRule="auto"/>
        <w:ind w:left="851" w:hanging="851"/>
        <w:rPr>
          <w:rFonts w:ascii="Times New Roman" w:hAnsi="Times New Roman"/>
          <w:b/>
          <w:sz w:val="24"/>
          <w:szCs w:val="24"/>
        </w:rPr>
      </w:pPr>
    </w:p>
    <w:p w:rsidR="00120F2C" w:rsidRPr="005A5053" w:rsidRDefault="00120F2C" w:rsidP="00120F2C">
      <w:pPr>
        <w:pStyle w:val="Odsekzoznamu"/>
        <w:ind w:left="0"/>
        <w:jc w:val="both"/>
        <w:rPr>
          <w:bCs/>
          <w:shd w:val="clear" w:color="auto" w:fill="FFFFFF"/>
        </w:rPr>
      </w:pPr>
      <w:r w:rsidRPr="005A5053">
        <w:rPr>
          <w:bCs/>
          <w:shd w:val="clear" w:color="auto" w:fill="FFFFFF"/>
        </w:rPr>
        <w:t>V čl. I bode 3 § 293ey ods. 3 sa za druhú vetu vkladá nová tretia veta, ktorá znie: „Podmienkou na vznik poistení podľa § 21 ods. 5 prvej vety</w:t>
      </w:r>
      <w:r>
        <w:rPr>
          <w:bCs/>
          <w:shd w:val="clear" w:color="auto" w:fill="FFFFFF"/>
        </w:rPr>
        <w:t xml:space="preserve"> je, že</w:t>
      </w:r>
      <w:r w:rsidRPr="005A5053">
        <w:rPr>
          <w:bCs/>
          <w:shd w:val="clear" w:color="auto" w:fill="FFFFFF"/>
        </w:rPr>
        <w:t xml:space="preserve"> v období od 1. júla 2020 do dňa predchádzajúceho dňu vzniku povinného nemocenského poistenia a povinného dôchodkového poistenia podľa odseku 1 písm. a) alebo odseku 2 písm. a) prvého bodu alebo písm. b) prvého bodu, v ktorom je opätovne oprávnená na výkon alebo na prevádzkovanie činnosti uvedenej v § 3 ods. 1 písm. b) a ods. 2 a 3, alebo v ktorom podľa svojho čestného vyhlásenia vykonáva túto činnosť, najskôr odo dňa doručenia tohto vyhlásenia Sociálnej poisťovni, alebo v ktorom sa skončilo prerušenie povinného nemocenského poistenia a</w:t>
      </w:r>
      <w:r>
        <w:rPr>
          <w:bCs/>
          <w:shd w:val="clear" w:color="auto" w:fill="FFFFFF"/>
        </w:rPr>
        <w:t> </w:t>
      </w:r>
      <w:r w:rsidRPr="005A5053">
        <w:rPr>
          <w:bCs/>
          <w:shd w:val="clear" w:color="auto" w:fill="FFFFFF"/>
        </w:rPr>
        <w:t>povinného dôchodkového poistenia, jej príjem uvedený v § 3 ods. 1 písm. b) a ods. 2 a 3 za rok 2018 bol vyšší ako 12-násobok vymeriavacieho základu uvedeného v § 138 ods. 5.“.</w:t>
      </w:r>
    </w:p>
    <w:p w:rsidR="00120F2C" w:rsidRPr="004C76D5" w:rsidRDefault="00120F2C" w:rsidP="00120F2C">
      <w:pPr>
        <w:pStyle w:val="Odsekzoznamu"/>
        <w:ind w:left="0"/>
        <w:jc w:val="both"/>
        <w:rPr>
          <w:bCs/>
          <w:shd w:val="clear" w:color="auto" w:fill="FFFFFF"/>
        </w:rPr>
      </w:pPr>
    </w:p>
    <w:p w:rsidR="00120F2C" w:rsidRPr="00120F2C" w:rsidRDefault="00120F2C" w:rsidP="00120F2C">
      <w:pPr>
        <w:pStyle w:val="Odsekzoznamu"/>
        <w:ind w:left="3540"/>
        <w:jc w:val="both"/>
      </w:pPr>
      <w:r w:rsidRPr="00120F2C">
        <w:t>Na prechodné obdobie od 1. júla 2020 do prvého dňa tretieho kalendárneho mesiaca, ktorý nasleduje po mesiaci, v ktorom uplynula lehota na podanie daňového priznania podľa zákona č. 67/2020 Z. z., je potrebné pre opätovný vznik povinného nemocenského a dôchodkového poistenia samostatne zárobkovo činnej osoby, ktorá nepodala daňové priznanie k dani z príjmov fyzických osôb za rok 2019 do 31.03.2020, ustanoviť kalendárny rok, za ktorý sa zisťuje príjem z podnikania a z inej samostatnej zárobkovej činnosti. V tejto situácii ide o príjem dosiahnutý za rok 2018.</w:t>
      </w:r>
    </w:p>
    <w:p w:rsidR="00296520" w:rsidRPr="00120F2C" w:rsidRDefault="00296520"/>
    <w:sectPr w:rsidR="00296520" w:rsidRPr="00120F2C" w:rsidSect="00973C3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Zurich Calligraphic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1" w15:restartNumberingAfterBreak="0">
    <w:nsid w:val="667F6B78"/>
    <w:multiLevelType w:val="hybridMultilevel"/>
    <w:tmpl w:val="4D70320C"/>
    <w:lvl w:ilvl="0" w:tplc="2BFE2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EA"/>
    <w:rsid w:val="0000365D"/>
    <w:rsid w:val="00120F2C"/>
    <w:rsid w:val="00296520"/>
    <w:rsid w:val="00352857"/>
    <w:rsid w:val="004346DC"/>
    <w:rsid w:val="005162C7"/>
    <w:rsid w:val="005E6D99"/>
    <w:rsid w:val="008049DD"/>
    <w:rsid w:val="00907B91"/>
    <w:rsid w:val="00973C37"/>
    <w:rsid w:val="00A50429"/>
    <w:rsid w:val="00A776B4"/>
    <w:rsid w:val="00AA6EEA"/>
    <w:rsid w:val="00B902FB"/>
    <w:rsid w:val="00BD0076"/>
    <w:rsid w:val="00C814E5"/>
    <w:rsid w:val="00D60F26"/>
    <w:rsid w:val="00E23FB1"/>
    <w:rsid w:val="00F359AC"/>
    <w:rsid w:val="00FB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988D"/>
  <w15:chartTrackingRefBased/>
  <w15:docId w15:val="{6881A5B4-B8AE-47C4-A87C-CB712970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3C37"/>
    <w:pPr>
      <w:spacing w:line="256" w:lineRule="auto"/>
    </w:pPr>
    <w:rPr>
      <w:rFonts w:ascii="Calibri" w:eastAsia="Times New Roman" w:hAnsi="Calibri" w:cs="Calibri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73C37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60F26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="Times New Roman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73C3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sk-SK"/>
    </w:rPr>
  </w:style>
  <w:style w:type="character" w:styleId="Siln">
    <w:name w:val="Strong"/>
    <w:uiPriority w:val="22"/>
    <w:qFormat/>
    <w:rsid w:val="00973C37"/>
    <w:rPr>
      <w:b/>
      <w:bCs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73C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973C37"/>
    <w:pPr>
      <w:spacing w:after="0" w:line="240" w:lineRule="auto"/>
      <w:ind w:left="1065"/>
      <w:jc w:val="both"/>
    </w:pPr>
    <w:rPr>
      <w:rFonts w:ascii="Times New Roman" w:hAnsi="Times New Roman" w:cs="Times New Roman"/>
      <w:sz w:val="24"/>
      <w:szCs w:val="20"/>
      <w:lang w:val="cs-CZ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973C37"/>
    <w:rPr>
      <w:rFonts w:ascii="Times New Roman" w:eastAsia="Times New Roman" w:hAnsi="Times New Roman" w:cs="Times New Roman"/>
      <w:sz w:val="24"/>
      <w:szCs w:val="20"/>
      <w:lang w:val="cs-CZ" w:eastAsia="x-non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60F26"/>
    <w:rPr>
      <w:rFonts w:asciiTheme="majorHAnsi" w:eastAsiaTheme="majorEastAsia" w:hAnsiTheme="majorHAnsi" w:cs="Times New Roman"/>
      <w:i/>
      <w:iCs/>
      <w:color w:val="2E74B5" w:themeColor="accent1" w:themeShade="BF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120F2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Šulková, Petra</cp:lastModifiedBy>
  <cp:revision>18</cp:revision>
  <dcterms:created xsi:type="dcterms:W3CDTF">2020-03-25T13:20:00Z</dcterms:created>
  <dcterms:modified xsi:type="dcterms:W3CDTF">2020-05-13T07:16:00Z</dcterms:modified>
</cp:coreProperties>
</file>