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D376B2">
        <w:t>10</w:t>
      </w:r>
      <w:r w:rsidRPr="00B152E7">
        <w:t>. schôdza výboru</w:t>
      </w:r>
    </w:p>
    <w:p w:rsidR="00720E42" w:rsidRPr="00B152E7" w:rsidRDefault="00720E42" w:rsidP="00720E4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- </w:t>
      </w:r>
      <w:r w:rsidR="00D376B2">
        <w:rPr>
          <w:rFonts w:ascii="Times New Roman" w:hAnsi="Times New Roman"/>
          <w:color w:val="auto"/>
          <w:lang w:val="sk-SK"/>
        </w:rPr>
        <w:t>910</w:t>
      </w:r>
      <w:r w:rsidR="002F4226">
        <w:rPr>
          <w:rFonts w:ascii="Times New Roman" w:hAnsi="Times New Roman"/>
          <w:iCs/>
          <w:color w:val="auto"/>
          <w:lang w:val="sk-SK"/>
        </w:rPr>
        <w:t>/2020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720E42" w:rsidRPr="00B152E7" w:rsidRDefault="00720E42" w:rsidP="00720E42">
      <w:pPr>
        <w:jc w:val="center"/>
        <w:rPr>
          <w:b/>
          <w:sz w:val="32"/>
          <w:szCs w:val="28"/>
        </w:rPr>
      </w:pPr>
    </w:p>
    <w:p w:rsidR="0003368B" w:rsidRDefault="0003368B" w:rsidP="00720E42">
      <w:pPr>
        <w:jc w:val="center"/>
        <w:rPr>
          <w:b/>
          <w:sz w:val="32"/>
          <w:szCs w:val="28"/>
        </w:rPr>
      </w:pPr>
    </w:p>
    <w:p w:rsidR="00720E42" w:rsidRPr="00B152E7" w:rsidRDefault="00D376B2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19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674FC7">
        <w:t> </w:t>
      </w:r>
      <w:r w:rsidR="00D376B2">
        <w:t>12</w:t>
      </w:r>
      <w:r w:rsidR="00720E42" w:rsidRPr="00B152E7">
        <w:t xml:space="preserve">. </w:t>
      </w:r>
      <w:r w:rsidR="00D376B2">
        <w:t xml:space="preserve">mája </w:t>
      </w:r>
      <w:r w:rsidR="002F4226">
        <w:t>2020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901424" w:rsidRPr="00BB6BDC" w:rsidRDefault="00720E42" w:rsidP="00901424">
      <w:pPr>
        <w:pStyle w:val="Zarkazkladnhotextu"/>
        <w:ind w:firstLine="360"/>
        <w:rPr>
          <w:rFonts w:ascii="Times New Roman" w:hAnsi="Times New Roman"/>
          <w:color w:val="auto"/>
          <w:szCs w:val="24"/>
        </w:rPr>
      </w:pPr>
      <w:r w:rsidRPr="00BB6BDC">
        <w:rPr>
          <w:rFonts w:ascii="Times New Roman" w:hAnsi="Times New Roman"/>
          <w:color w:val="auto"/>
          <w:szCs w:val="24"/>
          <w:lang w:val="sk-SK"/>
        </w:rPr>
        <w:t>k</w:t>
      </w:r>
      <w:r w:rsidR="00215D21" w:rsidRPr="00BB6BDC">
        <w:rPr>
          <w:rFonts w:ascii="Times New Roman" w:hAnsi="Times New Roman"/>
          <w:color w:val="auto"/>
          <w:szCs w:val="24"/>
          <w:lang w:val="sk-SK"/>
        </w:rPr>
        <w:t xml:space="preserve"> vládnemu návrhu </w:t>
      </w:r>
      <w:r w:rsidR="00215D21" w:rsidRPr="00BB6BDC">
        <w:rPr>
          <w:rFonts w:ascii="Times New Roman" w:hAnsi="Times New Roman"/>
          <w:color w:val="auto"/>
          <w:szCs w:val="24"/>
        </w:rPr>
        <w:t>zákona</w:t>
      </w:r>
      <w:r w:rsidR="00BB6BDC" w:rsidRPr="00BB6BDC">
        <w:rPr>
          <w:rFonts w:ascii="Times New Roman" w:hAnsi="Times New Roman"/>
          <w:color w:val="auto"/>
          <w:szCs w:val="24"/>
        </w:rPr>
        <w:t xml:space="preserve">, </w:t>
      </w:r>
      <w:r w:rsidR="00D376B2" w:rsidRPr="00D376B2">
        <w:rPr>
          <w:rFonts w:cs="Arial"/>
          <w:noProof/>
          <w:color w:val="auto"/>
        </w:rPr>
        <w:t xml:space="preserve">ktorým sa mení a dopĺňa zákon č. 67/2020 Z. z. o niektorých mimoriadnych opatreniach vo finančnej oblasti v súvislosti so šírením nebezpečnej nákazlivej ľudskej choroby COVID-19 v znení neskorších predpisov </w:t>
      </w:r>
      <w:r w:rsidR="00D376B2" w:rsidRPr="00D376B2">
        <w:rPr>
          <w:rFonts w:cs="Arial"/>
          <w:color w:val="auto"/>
        </w:rPr>
        <w:t>(</w:t>
      </w:r>
      <w:r w:rsidR="00D376B2" w:rsidRPr="00D376B2">
        <w:rPr>
          <w:rFonts w:cs="Arial"/>
          <w:b/>
          <w:color w:val="auto"/>
        </w:rPr>
        <w:t>tlač 84</w:t>
      </w:r>
      <w:r w:rsidR="00D376B2" w:rsidRPr="00D376B2">
        <w:rPr>
          <w:rFonts w:cs="Arial"/>
          <w:color w:val="auto"/>
        </w:rPr>
        <w:t>)</w:t>
      </w:r>
    </w:p>
    <w:p w:rsidR="00BB6BDC" w:rsidRDefault="00BB6BDC" w:rsidP="00901424">
      <w:pPr>
        <w:pStyle w:val="Zarkazkladnhotextu"/>
        <w:ind w:firstLine="360"/>
        <w:rPr>
          <w:color w:val="auto"/>
          <w:szCs w:val="24"/>
        </w:rPr>
      </w:pPr>
    </w:p>
    <w:p w:rsidR="00BB6BDC" w:rsidRPr="00B152E7" w:rsidRDefault="00BB6BDC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BF7858" w:rsidRDefault="00720E42" w:rsidP="00BB6BDC">
      <w:pPr>
        <w:pStyle w:val="Zarkazkladnhotextu"/>
        <w:ind w:firstLine="360"/>
        <w:rPr>
          <w:rFonts w:ascii="Times New Roman" w:hAnsi="Times New Roman"/>
          <w:color w:val="auto"/>
          <w:u w:val="single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s </w:t>
      </w:r>
      <w:r w:rsidR="00215D21">
        <w:rPr>
          <w:rFonts w:ascii="Times New Roman" w:hAnsi="Times New Roman"/>
          <w:color w:val="auto"/>
          <w:lang w:val="sk-SK"/>
        </w:rPr>
        <w:t xml:space="preserve">vládnym návrhom </w:t>
      </w:r>
      <w:r w:rsidR="00E87927" w:rsidRPr="00740F25">
        <w:rPr>
          <w:color w:val="auto"/>
          <w:szCs w:val="24"/>
        </w:rPr>
        <w:t>zákona</w:t>
      </w:r>
      <w:r w:rsidR="00BB6BDC" w:rsidRPr="00BB6BDC">
        <w:rPr>
          <w:rFonts w:ascii="Times New Roman" w:hAnsi="Times New Roman"/>
          <w:color w:val="auto"/>
          <w:szCs w:val="24"/>
        </w:rPr>
        <w:t xml:space="preserve">, </w:t>
      </w:r>
      <w:r w:rsidR="00D376B2" w:rsidRPr="00D376B2">
        <w:rPr>
          <w:rFonts w:cs="Arial"/>
          <w:noProof/>
          <w:color w:val="auto"/>
        </w:rPr>
        <w:t xml:space="preserve">ktorým sa mení a dopĺňa zákon č. 67/2020 Z. z. o niektorých mimoriadnych opatreniach vo finančnej oblasti v súvislosti so šírením nebezpečnej nákazlivej ľudskej choroby COVID-19 v znení neskorších predpisov </w:t>
      </w:r>
      <w:r w:rsidR="00D376B2" w:rsidRPr="00D376B2">
        <w:rPr>
          <w:rFonts w:cs="Arial"/>
          <w:color w:val="auto"/>
        </w:rPr>
        <w:t>(</w:t>
      </w:r>
      <w:r w:rsidR="00D376B2" w:rsidRPr="00D376B2">
        <w:rPr>
          <w:rFonts w:cs="Arial"/>
          <w:b/>
          <w:color w:val="auto"/>
        </w:rPr>
        <w:t>tlač 84</w:t>
      </w:r>
      <w:r w:rsidR="00D376B2" w:rsidRPr="00D376B2">
        <w:rPr>
          <w:rFonts w:cs="Arial"/>
          <w:color w:val="auto"/>
        </w:rPr>
        <w:t>)</w:t>
      </w:r>
      <w:r w:rsidR="00901424" w:rsidRPr="002F4226">
        <w:rPr>
          <w:rFonts w:ascii="Times New Roman" w:hAnsi="Times New Roman"/>
          <w:b/>
          <w:color w:val="auto"/>
        </w:rPr>
        <w:t>;</w:t>
      </w:r>
    </w:p>
    <w:p w:rsidR="0057126D" w:rsidRPr="00B152E7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720E42" w:rsidRPr="00B152E7" w:rsidRDefault="00215D21" w:rsidP="00BB6BDC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>
        <w:rPr>
          <w:rFonts w:ascii="Times New Roman" w:hAnsi="Times New Roman"/>
          <w:color w:val="auto"/>
          <w:lang w:val="sk-SK"/>
        </w:rPr>
        <w:t xml:space="preserve">vládny návrh </w:t>
      </w:r>
      <w:r w:rsidR="00E87927" w:rsidRPr="00740F25">
        <w:rPr>
          <w:color w:val="auto"/>
          <w:szCs w:val="24"/>
        </w:rPr>
        <w:t>zákona</w:t>
      </w:r>
      <w:r w:rsidR="00BB6BDC" w:rsidRPr="00BB6BDC">
        <w:rPr>
          <w:rFonts w:ascii="Times New Roman" w:hAnsi="Times New Roman"/>
          <w:color w:val="auto"/>
          <w:szCs w:val="24"/>
        </w:rPr>
        <w:t xml:space="preserve">, </w:t>
      </w:r>
      <w:r w:rsidR="00D376B2" w:rsidRPr="00D376B2">
        <w:rPr>
          <w:rFonts w:cs="Arial"/>
          <w:noProof/>
          <w:color w:val="auto"/>
        </w:rPr>
        <w:t xml:space="preserve">ktorým sa mení a dopĺňa zákon č. 67/2020 Z. z. o niektorých mimoriadnych opatreniach vo finančnej oblasti v súvislosti so šírením nebezpečnej nákazlivej ľudskej choroby COVID-19 v znení neskorších predpisov </w:t>
      </w:r>
      <w:r w:rsidR="00D376B2" w:rsidRPr="00D376B2">
        <w:rPr>
          <w:rFonts w:cs="Arial"/>
          <w:color w:val="auto"/>
        </w:rPr>
        <w:t>(</w:t>
      </w:r>
      <w:r w:rsidR="00D376B2" w:rsidRPr="00D376B2">
        <w:rPr>
          <w:rFonts w:cs="Arial"/>
          <w:b/>
          <w:color w:val="auto"/>
        </w:rPr>
        <w:t>tlač 84</w:t>
      </w:r>
      <w:r w:rsidR="00D376B2" w:rsidRPr="00D376B2">
        <w:rPr>
          <w:rFonts w:cs="Arial"/>
          <w:color w:val="auto"/>
        </w:rPr>
        <w:t>)</w:t>
      </w:r>
      <w:r w:rsidR="00D376B2">
        <w:rPr>
          <w:rFonts w:cs="Arial"/>
        </w:rPr>
        <w:t xml:space="preserve"> </w:t>
      </w:r>
      <w:proofErr w:type="spellStart"/>
      <w:r w:rsidR="00720E42" w:rsidRPr="00B152E7">
        <w:rPr>
          <w:rFonts w:ascii="Times New Roman" w:hAnsi="Times New Roman"/>
          <w:color w:val="auto"/>
        </w:rPr>
        <w:t>s</w:t>
      </w:r>
      <w:r w:rsidR="00720E42" w:rsidRPr="00B152E7">
        <w:rPr>
          <w:rFonts w:ascii="Times New Roman" w:hAnsi="Times New Roman"/>
          <w:bCs/>
          <w:color w:val="auto"/>
        </w:rPr>
        <w:t>chváliť</w:t>
      </w:r>
      <w:proofErr w:type="spellEnd"/>
      <w:r w:rsidR="002F4226">
        <w:rPr>
          <w:rFonts w:ascii="Times New Roman" w:hAnsi="Times New Roman"/>
          <w:bCs/>
          <w:color w:val="auto"/>
        </w:rPr>
        <w:t>.</w:t>
      </w:r>
      <w:r w:rsidR="001733AF" w:rsidRPr="00B152E7">
        <w:rPr>
          <w:rFonts w:ascii="Times New Roman" w:hAnsi="Times New Roman"/>
          <w:bCs/>
          <w:color w:val="auto"/>
        </w:rPr>
        <w:t xml:space="preserve"> </w:t>
      </w:r>
    </w:p>
    <w:p w:rsidR="00720E42" w:rsidRPr="00B152E7" w:rsidRDefault="00720E42" w:rsidP="00720E42">
      <w:pPr>
        <w:ind w:firstLine="360"/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BB6BDC" w:rsidRPr="00B152E7" w:rsidRDefault="00A309AF" w:rsidP="00BB6BDC">
      <w:pPr>
        <w:ind w:firstLine="709"/>
        <w:jc w:val="both"/>
      </w:pPr>
      <w:r>
        <w:t>predsedovi</w:t>
      </w:r>
      <w:r w:rsidR="00720E42" w:rsidRPr="00B152E7">
        <w:t xml:space="preserve"> výboru predložiť stanovisko výboru k uv</w:t>
      </w:r>
      <w:r>
        <w:t>edenému návrhu zákona</w:t>
      </w:r>
      <w:r w:rsidR="00E87927">
        <w:t xml:space="preserve"> </w:t>
      </w:r>
      <w:r w:rsidR="00D376B2">
        <w:t>predsedovi</w:t>
      </w:r>
      <w:r w:rsidR="00BB6BDC" w:rsidRPr="00B152E7">
        <w:t xml:space="preserve"> gestorského </w:t>
      </w:r>
      <w:r w:rsidR="00BB6BDC">
        <w:t xml:space="preserve">Výboru Národnej rady Slovenskej republiky pre </w:t>
      </w:r>
      <w:r w:rsidR="00D376B2">
        <w:t xml:space="preserve">financie a rozpočet. </w:t>
      </w:r>
    </w:p>
    <w:p w:rsidR="00720E42" w:rsidRPr="00B152E7" w:rsidRDefault="00720E42" w:rsidP="00992331">
      <w:pPr>
        <w:ind w:firstLine="709"/>
        <w:jc w:val="both"/>
      </w:pPr>
    </w:p>
    <w:p w:rsidR="00720E42" w:rsidRDefault="00720E42" w:rsidP="00720E42">
      <w:pPr>
        <w:jc w:val="both"/>
      </w:pPr>
    </w:p>
    <w:p w:rsidR="000A08EA" w:rsidRDefault="000A08EA" w:rsidP="00720E42">
      <w:pPr>
        <w:jc w:val="both"/>
      </w:pPr>
    </w:p>
    <w:p w:rsidR="001129EA" w:rsidRPr="00D376B2" w:rsidRDefault="001129EA" w:rsidP="001129EA">
      <w:pPr>
        <w:jc w:val="both"/>
        <w:rPr>
          <w:b/>
        </w:rPr>
      </w:pPr>
      <w:bookmarkStart w:id="0" w:name="_GoBack"/>
      <w:bookmarkEnd w:id="0"/>
      <w:r w:rsidRPr="00B152E7">
        <w:rPr>
          <w:b/>
        </w:rPr>
        <w:t xml:space="preserve"> </w:t>
      </w:r>
      <w:r w:rsidRPr="00B152E7">
        <w:t xml:space="preserve">                                                                </w:t>
      </w:r>
      <w:r w:rsidR="00110DFC" w:rsidRPr="00B152E7">
        <w:t xml:space="preserve">                           </w:t>
      </w:r>
    </w:p>
    <w:p w:rsidR="00E92710" w:rsidRPr="00A00DCE" w:rsidRDefault="00E92710" w:rsidP="00E92710">
      <w:pPr>
        <w:spacing w:line="240" w:lineRule="atLeast"/>
        <w:ind w:firstLine="6120"/>
        <w:jc w:val="both"/>
        <w:rPr>
          <w:b/>
        </w:rPr>
      </w:pPr>
      <w:r>
        <w:t>Peter</w:t>
      </w:r>
      <w:r w:rsidRPr="005D11D3">
        <w:t xml:space="preserve">  </w:t>
      </w:r>
      <w:r>
        <w:rPr>
          <w:b/>
        </w:rPr>
        <w:t xml:space="preserve">K r e m s k ý, </w:t>
      </w:r>
      <w:proofErr w:type="spellStart"/>
      <w:r>
        <w:rPr>
          <w:b/>
        </w:rPr>
        <w:t>v.r</w:t>
      </w:r>
      <w:proofErr w:type="spellEnd"/>
      <w:r>
        <w:rPr>
          <w:b/>
        </w:rPr>
        <w:t xml:space="preserve">. </w:t>
      </w:r>
      <w:r w:rsidRPr="006A22EA">
        <w:rPr>
          <w:b/>
        </w:rPr>
        <w:t xml:space="preserve">   </w:t>
      </w:r>
    </w:p>
    <w:p w:rsidR="00E92710" w:rsidRPr="00A00DCE" w:rsidRDefault="00E92710" w:rsidP="00E92710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E92710" w:rsidRDefault="00E92710" w:rsidP="00E92710">
      <w:pPr>
        <w:spacing w:line="240" w:lineRule="atLeast"/>
        <w:jc w:val="both"/>
      </w:pPr>
      <w:r>
        <w:t xml:space="preserve">Marek </w:t>
      </w:r>
      <w:r w:rsidRPr="00E44529">
        <w:rPr>
          <w:b/>
        </w:rPr>
        <w:t>Antal</w:t>
      </w:r>
    </w:p>
    <w:p w:rsidR="00E92710" w:rsidRPr="00E44529" w:rsidRDefault="00E92710" w:rsidP="00E92710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7E029F" w:rsidRPr="005D0EBD" w:rsidRDefault="00E92710" w:rsidP="005D0EBD">
      <w:pPr>
        <w:spacing w:line="240" w:lineRule="atLeast"/>
        <w:jc w:val="both"/>
      </w:pPr>
      <w:r>
        <w:t>overovatelia výboru</w:t>
      </w:r>
    </w:p>
    <w:sectPr w:rsidR="007E029F" w:rsidRPr="005D0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0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1"/>
  </w:num>
  <w:num w:numId="5">
    <w:abstractNumId w:val="4"/>
  </w:num>
  <w:num w:numId="6">
    <w:abstractNumId w:val="1"/>
  </w:num>
  <w:num w:numId="7">
    <w:abstractNumId w:val="20"/>
  </w:num>
  <w:num w:numId="8">
    <w:abstractNumId w:val="27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14"/>
  </w:num>
  <w:num w:numId="13">
    <w:abstractNumId w:val="3"/>
  </w:num>
  <w:num w:numId="14">
    <w:abstractNumId w:val="8"/>
  </w:num>
  <w:num w:numId="15">
    <w:abstractNumId w:val="23"/>
  </w:num>
  <w:num w:numId="16">
    <w:abstractNumId w:val="10"/>
  </w:num>
  <w:num w:numId="17">
    <w:abstractNumId w:val="18"/>
  </w:num>
  <w:num w:numId="18">
    <w:abstractNumId w:val="24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1"/>
  </w:num>
  <w:num w:numId="23">
    <w:abstractNumId w:val="2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7312"/>
    <w:rsid w:val="0003368B"/>
    <w:rsid w:val="00057C90"/>
    <w:rsid w:val="000678E9"/>
    <w:rsid w:val="000A08EA"/>
    <w:rsid w:val="000B7B4B"/>
    <w:rsid w:val="000C7B41"/>
    <w:rsid w:val="000D6ACE"/>
    <w:rsid w:val="00110DFC"/>
    <w:rsid w:val="001129EA"/>
    <w:rsid w:val="00113CAC"/>
    <w:rsid w:val="00134327"/>
    <w:rsid w:val="00162230"/>
    <w:rsid w:val="001733AF"/>
    <w:rsid w:val="001A5797"/>
    <w:rsid w:val="001B3E1D"/>
    <w:rsid w:val="001C4B1B"/>
    <w:rsid w:val="001D435E"/>
    <w:rsid w:val="001D617B"/>
    <w:rsid w:val="001E4E84"/>
    <w:rsid w:val="001F3E9C"/>
    <w:rsid w:val="00215D21"/>
    <w:rsid w:val="002300C8"/>
    <w:rsid w:val="00233CA7"/>
    <w:rsid w:val="002623F4"/>
    <w:rsid w:val="002655C7"/>
    <w:rsid w:val="002901FA"/>
    <w:rsid w:val="002E4760"/>
    <w:rsid w:val="002E7596"/>
    <w:rsid w:val="002F4226"/>
    <w:rsid w:val="00306C1C"/>
    <w:rsid w:val="00344BCE"/>
    <w:rsid w:val="0035162D"/>
    <w:rsid w:val="00353C60"/>
    <w:rsid w:val="00357D74"/>
    <w:rsid w:val="003847E8"/>
    <w:rsid w:val="00395AC3"/>
    <w:rsid w:val="00396086"/>
    <w:rsid w:val="003B14DF"/>
    <w:rsid w:val="003C78C9"/>
    <w:rsid w:val="00403133"/>
    <w:rsid w:val="00406D6E"/>
    <w:rsid w:val="00496636"/>
    <w:rsid w:val="004E7EF1"/>
    <w:rsid w:val="00533D0E"/>
    <w:rsid w:val="00534559"/>
    <w:rsid w:val="005549F1"/>
    <w:rsid w:val="0057126D"/>
    <w:rsid w:val="0058601C"/>
    <w:rsid w:val="005931E3"/>
    <w:rsid w:val="005A7D28"/>
    <w:rsid w:val="005D0EBD"/>
    <w:rsid w:val="00613C95"/>
    <w:rsid w:val="0062474B"/>
    <w:rsid w:val="00674FC7"/>
    <w:rsid w:val="006757C1"/>
    <w:rsid w:val="006B6D45"/>
    <w:rsid w:val="006E1DB4"/>
    <w:rsid w:val="00720E42"/>
    <w:rsid w:val="00740F25"/>
    <w:rsid w:val="007739C1"/>
    <w:rsid w:val="007A42AF"/>
    <w:rsid w:val="007A5662"/>
    <w:rsid w:val="007B0CFB"/>
    <w:rsid w:val="007B2469"/>
    <w:rsid w:val="007E029F"/>
    <w:rsid w:val="007E0475"/>
    <w:rsid w:val="008018F6"/>
    <w:rsid w:val="00826B85"/>
    <w:rsid w:val="00844F66"/>
    <w:rsid w:val="00856F62"/>
    <w:rsid w:val="0087694C"/>
    <w:rsid w:val="00891BB1"/>
    <w:rsid w:val="00894CD4"/>
    <w:rsid w:val="00900583"/>
    <w:rsid w:val="00901424"/>
    <w:rsid w:val="00946264"/>
    <w:rsid w:val="00976155"/>
    <w:rsid w:val="00977D3D"/>
    <w:rsid w:val="00992331"/>
    <w:rsid w:val="009C2138"/>
    <w:rsid w:val="009E3B1B"/>
    <w:rsid w:val="00A070FA"/>
    <w:rsid w:val="00A17570"/>
    <w:rsid w:val="00A20FB1"/>
    <w:rsid w:val="00A23279"/>
    <w:rsid w:val="00A309AF"/>
    <w:rsid w:val="00AF4FEC"/>
    <w:rsid w:val="00B152E7"/>
    <w:rsid w:val="00B17D7C"/>
    <w:rsid w:val="00B2425A"/>
    <w:rsid w:val="00B31F10"/>
    <w:rsid w:val="00B570F0"/>
    <w:rsid w:val="00B619D0"/>
    <w:rsid w:val="00B66697"/>
    <w:rsid w:val="00B932BD"/>
    <w:rsid w:val="00BA4FC8"/>
    <w:rsid w:val="00BA601B"/>
    <w:rsid w:val="00BB6BDC"/>
    <w:rsid w:val="00BC2B04"/>
    <w:rsid w:val="00BF09B1"/>
    <w:rsid w:val="00BF51B3"/>
    <w:rsid w:val="00BF7858"/>
    <w:rsid w:val="00C46E57"/>
    <w:rsid w:val="00CB677A"/>
    <w:rsid w:val="00D13E71"/>
    <w:rsid w:val="00D25960"/>
    <w:rsid w:val="00D27EF9"/>
    <w:rsid w:val="00D376B2"/>
    <w:rsid w:val="00D605B9"/>
    <w:rsid w:val="00D97E5E"/>
    <w:rsid w:val="00DA687F"/>
    <w:rsid w:val="00DB3C0A"/>
    <w:rsid w:val="00DC3358"/>
    <w:rsid w:val="00DD473F"/>
    <w:rsid w:val="00DF25F7"/>
    <w:rsid w:val="00E24CDF"/>
    <w:rsid w:val="00E87927"/>
    <w:rsid w:val="00E92710"/>
    <w:rsid w:val="00EF66C7"/>
    <w:rsid w:val="00F12013"/>
    <w:rsid w:val="00F8266D"/>
    <w:rsid w:val="00F85664"/>
    <w:rsid w:val="00FA303E"/>
    <w:rsid w:val="00FB33A5"/>
    <w:rsid w:val="00FC5461"/>
    <w:rsid w:val="00FD7105"/>
    <w:rsid w:val="00FE2CD7"/>
    <w:rsid w:val="00FE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49D8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BD5A0-FAC3-49FB-8D83-4F7A0444E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7</cp:revision>
  <cp:lastPrinted>2020-03-25T07:03:00Z</cp:lastPrinted>
  <dcterms:created xsi:type="dcterms:W3CDTF">2020-04-01T09:37:00Z</dcterms:created>
  <dcterms:modified xsi:type="dcterms:W3CDTF">2020-05-07T06:48:00Z</dcterms:modified>
</cp:coreProperties>
</file>