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 w:rsidR="00AB0DD6"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4B6AF7">
        <w:rPr>
          <w:rFonts w:ascii="Times New Roman" w:hAnsi="Times New Roman"/>
          <w:bCs/>
        </w:rPr>
        <w:t>776</w:t>
      </w:r>
      <w:r w:rsidR="00B85F5C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20</w:t>
      </w:r>
      <w:r w:rsidR="00AB0DD6">
        <w:rPr>
          <w:rFonts w:ascii="Times New Roman" w:hAnsi="Times New Roman"/>
          <w:bCs/>
        </w:rPr>
        <w:t>20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22FD8" w:rsidRDefault="00522FD8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C5E3A" w:rsidRDefault="002C5E3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D25F2F" w:rsidRDefault="00A24C7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63</w:t>
      </w:r>
      <w:r w:rsidR="00652E81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24C7A" w:rsidRPr="00A24C7A" w:rsidRDefault="00652E81" w:rsidP="00A24C7A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A24C7A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A24C7A">
        <w:rPr>
          <w:rFonts w:ascii="Times New Roman" w:hAnsi="Times New Roman"/>
          <w:b/>
          <w:color w:val="000000"/>
          <w:szCs w:val="24"/>
        </w:rPr>
        <w:t>,</w:t>
      </w:r>
      <w:r w:rsidRPr="00A24C7A">
        <w:rPr>
          <w:rFonts w:ascii="Times New Roman" w:hAnsi="Times New Roman"/>
          <w:b/>
          <w:color w:val="333333"/>
        </w:rPr>
        <w:t xml:space="preserve"> </w:t>
      </w:r>
      <w:r w:rsidR="00A24C7A" w:rsidRPr="00A24C7A">
        <w:rPr>
          <w:rFonts w:ascii="Times New Roman" w:hAnsi="Times New Roman"/>
          <w:b/>
          <w:szCs w:val="24"/>
        </w:rPr>
        <w:t>ktorým sa dopĺňa zákon č. 112/2018 Z. z. o sociálnej ekonomike a sociálnych podnikoch a o zmene a doplnení niektorých zákonov v znení zákona č. 374/2019 Z. z. (tlač 63)</w:t>
      </w:r>
    </w:p>
    <w:p w:rsidR="00AB0DD6" w:rsidRDefault="00AB0DD6" w:rsidP="00AB0DD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A24C7A" w:rsidRDefault="00652E81" w:rsidP="00A24C7A">
      <w:pPr>
        <w:jc w:val="both"/>
        <w:rPr>
          <w:rFonts w:ascii="Times New Roman" w:hAnsi="Times New Roman"/>
        </w:rPr>
      </w:pPr>
      <w:r w:rsidRPr="00A24C7A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A24C7A">
        <w:rPr>
          <w:rFonts w:ascii="Times New Roman" w:hAnsi="Times New Roman"/>
          <w:b/>
          <w:szCs w:val="24"/>
        </w:rPr>
        <w:t>k vládnemu návrhu zákona</w:t>
      </w:r>
      <w:r w:rsidRPr="00A24C7A">
        <w:rPr>
          <w:rFonts w:ascii="Times New Roman" w:hAnsi="Times New Roman"/>
          <w:color w:val="000000"/>
          <w:szCs w:val="24"/>
        </w:rPr>
        <w:t>,</w:t>
      </w:r>
      <w:r w:rsidRPr="00A24C7A">
        <w:rPr>
          <w:color w:val="333333"/>
        </w:rPr>
        <w:t xml:space="preserve"> </w:t>
      </w:r>
      <w:r w:rsidR="00A24C7A" w:rsidRPr="00A24C7A">
        <w:rPr>
          <w:rFonts w:ascii="Times New Roman" w:hAnsi="Times New Roman"/>
          <w:szCs w:val="24"/>
        </w:rPr>
        <w:t xml:space="preserve">ktorým sa dopĺňa zákon č. 112/2018 Z. z. o sociálnej ekonomike a sociálnych podnikoch a o zmene a doplnení niektorých zákonov v znení zákona č. 374/2019 Z. z. </w:t>
      </w:r>
      <w:r w:rsidR="00A24C7A" w:rsidRPr="00A24C7A">
        <w:rPr>
          <w:rFonts w:ascii="Times New Roman" w:hAnsi="Times New Roman"/>
          <w:b/>
          <w:szCs w:val="24"/>
        </w:rPr>
        <w:t>(tlač 63)</w:t>
      </w:r>
      <w:r w:rsidR="00A24C7A" w:rsidRPr="00A24C7A">
        <w:rPr>
          <w:rFonts w:ascii="Times New Roman" w:hAnsi="Times New Roman"/>
        </w:rPr>
        <w:t xml:space="preserve"> </w:t>
      </w:r>
      <w:r w:rsidRPr="00A24C7A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A24C7A">
        <w:rPr>
          <w:rFonts w:ascii="Times New Roman" w:hAnsi="Times New Roman"/>
          <w:b/>
          <w:bCs/>
        </w:rPr>
        <w:t>spoločnú správu</w:t>
      </w:r>
      <w:r w:rsidRPr="00A24C7A">
        <w:rPr>
          <w:rFonts w:ascii="Times New Roman" w:hAnsi="Times New Roman"/>
        </w:rPr>
        <w:t xml:space="preserve"> výborov Národnej rady Slovenskej republiky:</w:t>
      </w: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E8602C">
        <w:rPr>
          <w:rFonts w:ascii="Times New Roman" w:hAnsi="Times New Roman"/>
          <w:lang w:eastAsia="sk-SK"/>
        </w:rPr>
        <w:t>77</w:t>
      </w:r>
      <w:r w:rsidR="00C82C11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E8602C">
        <w:rPr>
          <w:rFonts w:ascii="Times New Roman" w:hAnsi="Times New Roman"/>
          <w:lang w:eastAsia="sk-SK"/>
        </w:rPr>
        <w:t xml:space="preserve"> 20</w:t>
      </w:r>
      <w:r>
        <w:rPr>
          <w:rFonts w:ascii="Times New Roman" w:hAnsi="Times New Roman"/>
          <w:lang w:eastAsia="sk-SK"/>
        </w:rPr>
        <w:t xml:space="preserve">. </w:t>
      </w:r>
      <w:r w:rsidR="00C61A74">
        <w:rPr>
          <w:rFonts w:ascii="Times New Roman" w:hAnsi="Times New Roman"/>
          <w:lang w:eastAsia="sk-SK"/>
        </w:rPr>
        <w:t>apríla</w:t>
      </w:r>
      <w:r w:rsidR="00AB0DD6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20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652E81" w:rsidRPr="005D244C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4B6AF7">
        <w:rPr>
          <w:rFonts w:ascii="Times New Roman" w:hAnsi="Times New Roman"/>
          <w:szCs w:val="24"/>
        </w:rPr>
        <w:t xml:space="preserve"> </w:t>
      </w:r>
      <w:r w:rsidR="00E355E1">
        <w:rPr>
          <w:rFonts w:ascii="Times New Roman" w:hAnsi="Times New Roman"/>
          <w:szCs w:val="24"/>
        </w:rPr>
        <w:t>a</w:t>
      </w:r>
      <w:r w:rsidRPr="005D244C">
        <w:rPr>
          <w:rFonts w:ascii="Times New Roman" w:hAnsi="Times New Roman"/>
          <w:szCs w:val="24"/>
        </w:rPr>
        <w:t xml:space="preserve"> </w:t>
      </w:r>
    </w:p>
    <w:p w:rsidR="00652E81" w:rsidRPr="005D244C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E25EA" w:rsidRDefault="008E25E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22FD8" w:rsidRDefault="00522FD8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C5E3A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52E81" w:rsidRPr="00D056E2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652E81" w:rsidRDefault="00652E81" w:rsidP="00A24C7A">
      <w:pPr>
        <w:jc w:val="both"/>
        <w:rPr>
          <w:rFonts w:ascii="Times New Roman" w:hAnsi="Times New Roman"/>
          <w:szCs w:val="24"/>
        </w:rPr>
      </w:pPr>
      <w:r w:rsidRPr="00A24C7A">
        <w:rPr>
          <w:rFonts w:ascii="Times New Roman" w:hAnsi="Times New Roman"/>
          <w:szCs w:val="24"/>
        </w:rPr>
        <w:tab/>
        <w:t>Vládny návrh zákona</w:t>
      </w:r>
      <w:r w:rsidRPr="00A24C7A">
        <w:rPr>
          <w:rFonts w:ascii="Times New Roman" w:hAnsi="Times New Roman"/>
          <w:color w:val="000000"/>
          <w:szCs w:val="24"/>
        </w:rPr>
        <w:t>,</w:t>
      </w:r>
      <w:r w:rsidRPr="00A24C7A">
        <w:rPr>
          <w:rFonts w:ascii="Times New Roman" w:hAnsi="Times New Roman"/>
          <w:szCs w:val="24"/>
        </w:rPr>
        <w:t xml:space="preserve"> </w:t>
      </w:r>
      <w:r w:rsidR="00A24C7A" w:rsidRPr="00A24C7A">
        <w:rPr>
          <w:rFonts w:ascii="Times New Roman" w:hAnsi="Times New Roman"/>
          <w:szCs w:val="24"/>
        </w:rPr>
        <w:t xml:space="preserve">ktorým sa dopĺňa zákon č. 112/2018 Z. z. o sociálnej ekonomike a sociálnych podnikoch a o zmene a doplnení niektorých zákonov v znení zákona č. 374/2019 Z. z. </w:t>
      </w:r>
      <w:r w:rsidR="00A24C7A" w:rsidRPr="00A24C7A">
        <w:rPr>
          <w:rFonts w:ascii="Times New Roman" w:hAnsi="Times New Roman"/>
          <w:b/>
          <w:szCs w:val="24"/>
        </w:rPr>
        <w:t>(tlač 63)</w:t>
      </w:r>
      <w:r w:rsidR="00A24C7A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652E81" w:rsidRP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6E095D">
        <w:rPr>
          <w:rFonts w:ascii="Times New Roman" w:hAnsi="Times New Roman"/>
        </w:rPr>
        <w:t xml:space="preserve"> 19</w:t>
      </w:r>
      <w:r>
        <w:rPr>
          <w:rFonts w:ascii="Times New Roman" w:hAnsi="Times New Roman"/>
        </w:rPr>
        <w:t xml:space="preserve"> z</w:t>
      </w:r>
      <w:r w:rsidR="00077760">
        <w:rPr>
          <w:rFonts w:ascii="Times New Roman" w:hAnsi="Times New Roman"/>
        </w:rPr>
        <w:t xml:space="preserve"> 2</w:t>
      </w:r>
      <w:r w:rsidR="00A24C7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20</w:t>
      </w:r>
      <w:r>
        <w:rPr>
          <w:rFonts w:ascii="Times New Roman" w:hAnsi="Times New Roman"/>
        </w:rPr>
        <w:t>,</w:t>
      </w:r>
    </w:p>
    <w:p w:rsidR="00652E81" w:rsidRDefault="00077760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>
        <w:rPr>
          <w:rFonts w:ascii="Times New Roman" w:hAnsi="Times New Roman"/>
        </w:rPr>
        <w:t>Výbor Národnej rady Slovenskej republiky pre sociálne veci uznesením č.</w:t>
      </w:r>
      <w:r w:rsidR="00592E7C">
        <w:rPr>
          <w:rFonts w:ascii="Times New Roman" w:hAnsi="Times New Roman"/>
        </w:rPr>
        <w:t xml:space="preserve"> 20</w:t>
      </w:r>
      <w:r w:rsidR="00E83E9C">
        <w:rPr>
          <w:rFonts w:ascii="Times New Roman" w:hAnsi="Times New Roman"/>
        </w:rPr>
        <w:t xml:space="preserve"> </w:t>
      </w:r>
      <w:r w:rsidR="00652E81">
        <w:rPr>
          <w:rFonts w:ascii="Times New Roman" w:hAnsi="Times New Roman"/>
        </w:rPr>
        <w:t>z</w:t>
      </w:r>
      <w:r w:rsidR="002C5E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A24C7A">
        <w:rPr>
          <w:rFonts w:ascii="Times New Roman" w:hAnsi="Times New Roman"/>
        </w:rPr>
        <w:t>1</w:t>
      </w:r>
      <w:r w:rsidR="00652E81"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 w:rsidR="00AB0DD6">
        <w:rPr>
          <w:rFonts w:ascii="Times New Roman" w:hAnsi="Times New Roman"/>
        </w:rPr>
        <w:t xml:space="preserve"> </w:t>
      </w:r>
      <w:r w:rsidR="00652E81">
        <w:rPr>
          <w:rFonts w:ascii="Times New Roman" w:hAnsi="Times New Roman"/>
        </w:rPr>
        <w:t>20</w:t>
      </w:r>
      <w:r w:rsidR="00AB0DD6">
        <w:rPr>
          <w:rFonts w:ascii="Times New Roman" w:hAnsi="Times New Roman"/>
        </w:rPr>
        <w:t>20</w:t>
      </w:r>
      <w:r w:rsidR="00652E81">
        <w:rPr>
          <w:rFonts w:ascii="Times New Roman" w:hAnsi="Times New Roman"/>
        </w:rPr>
        <w:t>.</w:t>
      </w:r>
    </w:p>
    <w:p w:rsidR="002108E9" w:rsidRDefault="002108E9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</w:t>
      </w:r>
      <w:r w:rsidR="006A4828" w:rsidRPr="006A4828">
        <w:rPr>
          <w:rFonts w:ascii="Times New Roman" w:hAnsi="Times New Roman"/>
          <w:color w:val="C0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</w:t>
      </w:r>
      <w:r w:rsidR="00582595">
        <w:rPr>
          <w:rFonts w:ascii="Times New Roman" w:hAnsi="Times New Roman"/>
        </w:rPr>
        <w:t xml:space="preserve">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04727C" w:rsidRDefault="0004727C" w:rsidP="0004727C">
      <w:pPr>
        <w:pStyle w:val="Odsekzoznamu"/>
        <w:ind w:left="360"/>
        <w:jc w:val="both"/>
      </w:pPr>
    </w:p>
    <w:p w:rsidR="0004727C" w:rsidRDefault="0004727C" w:rsidP="0004727C">
      <w:pPr>
        <w:pStyle w:val="Odsekzoznamu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4727C">
        <w:rPr>
          <w:rFonts w:ascii="Times New Roman" w:hAnsi="Times New Roman"/>
          <w:sz w:val="24"/>
          <w:szCs w:val="24"/>
        </w:rPr>
        <w:t>V čl. I v § 32 ods. 1 sa slovo „</w:t>
      </w:r>
      <w:r w:rsidRPr="0004727C">
        <w:rPr>
          <w:rFonts w:ascii="Times New Roman" w:eastAsia="Calibri" w:hAnsi="Times New Roman"/>
          <w:sz w:val="24"/>
          <w:szCs w:val="24"/>
        </w:rPr>
        <w:t>podpisu.</w:t>
      </w:r>
      <w:r w:rsidRPr="0004727C">
        <w:rPr>
          <w:rFonts w:ascii="Times New Roman" w:eastAsia="Calibri" w:hAnsi="Times New Roman"/>
          <w:sz w:val="24"/>
          <w:szCs w:val="24"/>
          <w:vertAlign w:val="superscript"/>
        </w:rPr>
        <w:t>75</w:t>
      </w:r>
      <w:r w:rsidRPr="0004727C">
        <w:rPr>
          <w:rFonts w:ascii="Times New Roman" w:eastAsia="Calibri" w:hAnsi="Times New Roman"/>
          <w:sz w:val="24"/>
          <w:szCs w:val="24"/>
        </w:rPr>
        <w:t>)“ nahrádza slovami „podpisu alebo bez kvalifikovanej elektronickej pečate.</w:t>
      </w:r>
      <w:r w:rsidRPr="0004727C">
        <w:rPr>
          <w:rFonts w:ascii="Times New Roman" w:eastAsia="Calibri" w:hAnsi="Times New Roman"/>
          <w:sz w:val="24"/>
          <w:szCs w:val="24"/>
          <w:vertAlign w:val="superscript"/>
        </w:rPr>
        <w:t>75</w:t>
      </w:r>
      <w:r w:rsidRPr="0004727C">
        <w:rPr>
          <w:rFonts w:ascii="Times New Roman" w:eastAsia="Calibri" w:hAnsi="Times New Roman"/>
          <w:sz w:val="24"/>
          <w:szCs w:val="24"/>
        </w:rPr>
        <w:t>)“.</w:t>
      </w:r>
    </w:p>
    <w:p w:rsidR="00D95FC8" w:rsidRPr="00D95FC8" w:rsidRDefault="00D95FC8" w:rsidP="00D95FC8">
      <w:pPr>
        <w:jc w:val="both"/>
        <w:rPr>
          <w:rFonts w:ascii="Times New Roman" w:eastAsia="Calibri" w:hAnsi="Times New Roman"/>
          <w:szCs w:val="24"/>
        </w:rPr>
      </w:pPr>
    </w:p>
    <w:p w:rsidR="00D95FC8" w:rsidRPr="0004727C" w:rsidRDefault="00D95FC8" w:rsidP="00D95FC8">
      <w:pPr>
        <w:ind w:left="3261"/>
        <w:jc w:val="both"/>
        <w:rPr>
          <w:rFonts w:ascii="Times New Roman" w:eastAsia="Calibri" w:hAnsi="Times New Roman"/>
        </w:rPr>
      </w:pPr>
      <w:r w:rsidRPr="0004727C">
        <w:rPr>
          <w:rFonts w:ascii="Times New Roman" w:eastAsia="Calibri" w:hAnsi="Times New Roman"/>
        </w:rPr>
        <w:t>Navrhuje sa doplniť popri kvalifikovanom elektronickom podpise, ktorý slúži na identifikáciu fyzickej osoby, aj kvalifikovanú elektronickú pečať, ktorá slúži na identifikáciu právnickej osoby.</w:t>
      </w:r>
    </w:p>
    <w:p w:rsidR="00D95FC8" w:rsidRDefault="00D95FC8" w:rsidP="00D95FC8"/>
    <w:p w:rsidR="00D95FC8" w:rsidRPr="00167443" w:rsidRDefault="00D95FC8" w:rsidP="00D95FC8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D95FC8" w:rsidRPr="00493EB6" w:rsidRDefault="00D95FC8" w:rsidP="00D95FC8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D95FC8" w:rsidRPr="002D6599" w:rsidRDefault="00D95FC8" w:rsidP="00D95FC8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727C" w:rsidRPr="0004727C" w:rsidRDefault="0004727C" w:rsidP="0004727C">
      <w:pPr>
        <w:jc w:val="both"/>
        <w:rPr>
          <w:rFonts w:ascii="Times New Roman" w:eastAsia="Calibri" w:hAnsi="Times New Roman"/>
          <w:szCs w:val="24"/>
        </w:rPr>
      </w:pPr>
    </w:p>
    <w:p w:rsidR="0004727C" w:rsidRPr="0004727C" w:rsidRDefault="0004727C" w:rsidP="0004727C">
      <w:pPr>
        <w:pStyle w:val="Odsekzoznamu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04727C">
        <w:rPr>
          <w:rFonts w:ascii="Times New Roman" w:hAnsi="Times New Roman"/>
          <w:sz w:val="24"/>
          <w:szCs w:val="24"/>
        </w:rPr>
        <w:t>V čl. I v § 32 ods. 2 sa na konci prvej vety pripájajú tieto slová:</w:t>
      </w:r>
      <w:r w:rsidRPr="0004727C">
        <w:rPr>
          <w:rFonts w:ascii="Times New Roman" w:eastAsia="Calibri" w:hAnsi="Times New Roman"/>
          <w:sz w:val="24"/>
          <w:szCs w:val="24"/>
        </w:rPr>
        <w:t xml:space="preserve"> „alebo bez kvalifikovanej elektronickej pečate“.</w:t>
      </w:r>
    </w:p>
    <w:p w:rsidR="0004727C" w:rsidRPr="0004727C" w:rsidRDefault="0004727C" w:rsidP="0004727C">
      <w:pPr>
        <w:jc w:val="both"/>
        <w:rPr>
          <w:rFonts w:ascii="Times New Roman" w:eastAsia="Calibri" w:hAnsi="Times New Roman"/>
          <w:szCs w:val="24"/>
        </w:rPr>
      </w:pPr>
    </w:p>
    <w:p w:rsidR="0004727C" w:rsidRDefault="0004727C" w:rsidP="0004727C">
      <w:pPr>
        <w:ind w:left="3261"/>
        <w:jc w:val="both"/>
        <w:rPr>
          <w:rFonts w:ascii="Times New Roman" w:eastAsia="Calibri" w:hAnsi="Times New Roman"/>
        </w:rPr>
      </w:pPr>
      <w:r w:rsidRPr="0004727C">
        <w:rPr>
          <w:rFonts w:ascii="Times New Roman" w:eastAsia="Calibri" w:hAnsi="Times New Roman"/>
        </w:rPr>
        <w:t>Navrhuje sa doplniť popri kvalifikovanom elektronickom podpise, ktorý slúži na identifikáciu fyzickej osoby, aj kvalifikovanú elektronickú pečať, ktorá slúži na identifikáciu právnickej osoby.</w:t>
      </w:r>
    </w:p>
    <w:p w:rsidR="00EA18B6" w:rsidRDefault="00EA18B6" w:rsidP="0004727C">
      <w:pPr>
        <w:ind w:left="3261"/>
        <w:jc w:val="both"/>
        <w:rPr>
          <w:rFonts w:ascii="Times New Roman" w:eastAsia="Calibri" w:hAnsi="Times New Roman"/>
        </w:rPr>
      </w:pPr>
    </w:p>
    <w:p w:rsidR="00EA18B6" w:rsidRPr="0004727C" w:rsidRDefault="00EA18B6" w:rsidP="0004727C">
      <w:pPr>
        <w:ind w:left="3261"/>
        <w:jc w:val="both"/>
        <w:rPr>
          <w:rFonts w:ascii="Times New Roman" w:eastAsia="Calibri" w:hAnsi="Times New Roman"/>
        </w:rPr>
      </w:pPr>
    </w:p>
    <w:p w:rsidR="0004727C" w:rsidRDefault="0004727C" w:rsidP="00652E81"/>
    <w:p w:rsidR="00C82C11" w:rsidRPr="00167443" w:rsidRDefault="00C82C11" w:rsidP="00C82C11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lastRenderedPageBreak/>
        <w:t>Výbor NR SR pre sociálne veci</w:t>
      </w:r>
    </w:p>
    <w:p w:rsidR="00C82C11" w:rsidRPr="00493EB6" w:rsidRDefault="00C82C11" w:rsidP="00C82C11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C82C11" w:rsidRDefault="00C82C11" w:rsidP="00C82C11">
      <w:pPr>
        <w:pStyle w:val="Odsekzoznamu"/>
        <w:ind w:left="3576" w:firstLine="672"/>
        <w:jc w:val="both"/>
        <w:rPr>
          <w:rFonts w:ascii="Times New Roman" w:hAnsi="Times New Roman"/>
          <w:b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A18B6" w:rsidRPr="002D6599" w:rsidRDefault="00EA18B6" w:rsidP="00C82C11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F5972" w:rsidRPr="00AE0AE7" w:rsidRDefault="00652E81" w:rsidP="00A24C7A">
      <w:pPr>
        <w:jc w:val="both"/>
        <w:rPr>
          <w:rFonts w:ascii="Times New Roman" w:hAnsi="Times New Roman"/>
          <w:szCs w:val="24"/>
        </w:rPr>
      </w:pPr>
      <w:r w:rsidRPr="00A24C7A">
        <w:rPr>
          <w:rFonts w:ascii="Times New Roman" w:hAnsi="Times New Roman"/>
        </w:rPr>
        <w:tab/>
      </w:r>
      <w:r w:rsidRPr="00A24C7A">
        <w:rPr>
          <w:rFonts w:ascii="Times New Roman" w:hAnsi="Times New Roman"/>
          <w:b/>
          <w:szCs w:val="24"/>
        </w:rPr>
        <w:t>Gestorský výbor</w:t>
      </w:r>
      <w:r w:rsidRPr="00A24C7A">
        <w:rPr>
          <w:rFonts w:ascii="Times New Roman" w:hAnsi="Times New Roman"/>
          <w:szCs w:val="24"/>
        </w:rPr>
        <w:t xml:space="preserve"> na základe stanovísk výborov k vládnemu návrhu zákona</w:t>
      </w:r>
      <w:r w:rsidRPr="00A24C7A">
        <w:rPr>
          <w:rFonts w:ascii="Times New Roman" w:hAnsi="Times New Roman"/>
          <w:color w:val="000000"/>
          <w:szCs w:val="24"/>
        </w:rPr>
        <w:t>,</w:t>
      </w:r>
      <w:r w:rsidRPr="00A24C7A">
        <w:rPr>
          <w:rFonts w:ascii="Times New Roman" w:hAnsi="Times New Roman"/>
          <w:szCs w:val="24"/>
        </w:rPr>
        <w:t xml:space="preserve"> </w:t>
      </w:r>
      <w:r w:rsidR="00A24C7A" w:rsidRPr="00A24C7A">
        <w:rPr>
          <w:rFonts w:ascii="Times New Roman" w:hAnsi="Times New Roman"/>
          <w:szCs w:val="24"/>
        </w:rPr>
        <w:t xml:space="preserve">ktorým sa dopĺňa zákon č. 112/2018 Z. z. o sociálnej ekonomike a sociálnych podnikoch a o zmene a doplnení niektorých zákonov v znení zákona č. 374/2019 Z. z. </w:t>
      </w:r>
      <w:r w:rsidR="00A24C7A" w:rsidRPr="00A24C7A">
        <w:rPr>
          <w:rFonts w:ascii="Times New Roman" w:hAnsi="Times New Roman"/>
          <w:b/>
          <w:szCs w:val="24"/>
        </w:rPr>
        <w:t xml:space="preserve">(tlač 63) </w:t>
      </w:r>
      <w:r w:rsidRPr="00A24C7A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A24C7A">
        <w:rPr>
          <w:rFonts w:ascii="Times New Roman" w:hAnsi="Times New Roman"/>
          <w:b/>
          <w:szCs w:val="24"/>
        </w:rPr>
        <w:t>odporúča</w:t>
      </w:r>
      <w:r w:rsidRPr="00A24C7A">
        <w:rPr>
          <w:rFonts w:ascii="Times New Roman" w:hAnsi="Times New Roman"/>
          <w:szCs w:val="24"/>
        </w:rPr>
        <w:t xml:space="preserve"> Národnej rade Slovenskej republiky návrh zákona </w:t>
      </w:r>
      <w:r w:rsidR="00AF5972" w:rsidRPr="00AE0AE7">
        <w:rPr>
          <w:rFonts w:ascii="Times New Roman" w:hAnsi="Times New Roman"/>
          <w:szCs w:val="24"/>
        </w:rPr>
        <w:t xml:space="preserve">v znení schválených pozmeňujúcich návrhov </w:t>
      </w:r>
    </w:p>
    <w:p w:rsidR="00652E81" w:rsidRPr="008E25EA" w:rsidRDefault="00652E81" w:rsidP="00AB0DD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52E81" w:rsidRPr="00047234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Pr="00AE0AE7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AE0AE7">
        <w:rPr>
          <w:rFonts w:ascii="Times New Roman" w:hAnsi="Times New Roman"/>
          <w:b/>
          <w:lang w:eastAsia="sk-SK"/>
        </w:rPr>
        <w:t>VI.</w:t>
      </w:r>
    </w:p>
    <w:p w:rsidR="00652E81" w:rsidRPr="00AE0AE7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AE0AE7">
        <w:rPr>
          <w:rFonts w:ascii="Times New Roman" w:hAnsi="Times New Roman"/>
          <w:szCs w:val="24"/>
        </w:rPr>
        <w:tab/>
        <w:t xml:space="preserve">Gestorský výbor odporúča </w:t>
      </w:r>
      <w:r w:rsidRPr="00AE0AE7">
        <w:rPr>
          <w:rFonts w:ascii="Times New Roman" w:hAnsi="Times New Roman"/>
          <w:b/>
          <w:szCs w:val="24"/>
        </w:rPr>
        <w:t>hlasovať o návrhoch 1</w:t>
      </w:r>
      <w:r w:rsidRPr="00AE0AE7">
        <w:rPr>
          <w:rFonts w:ascii="Times New Roman" w:hAnsi="Times New Roman"/>
          <w:szCs w:val="24"/>
        </w:rPr>
        <w:t xml:space="preserve"> </w:t>
      </w:r>
      <w:r w:rsidRPr="00AE0AE7">
        <w:rPr>
          <w:rFonts w:ascii="Times New Roman" w:hAnsi="Times New Roman"/>
          <w:b/>
          <w:szCs w:val="24"/>
        </w:rPr>
        <w:t>a</w:t>
      </w:r>
      <w:r w:rsidR="00691DDD" w:rsidRPr="00AE0AE7">
        <w:rPr>
          <w:rFonts w:ascii="Times New Roman" w:hAnsi="Times New Roman"/>
          <w:b/>
          <w:szCs w:val="24"/>
        </w:rPr>
        <w:t xml:space="preserve"> </w:t>
      </w:r>
      <w:r w:rsidR="00D95FC8" w:rsidRPr="00AE0AE7">
        <w:rPr>
          <w:rFonts w:ascii="Times New Roman" w:hAnsi="Times New Roman"/>
          <w:b/>
          <w:szCs w:val="24"/>
        </w:rPr>
        <w:t>2</w:t>
      </w:r>
      <w:r w:rsidRPr="00AE0AE7">
        <w:rPr>
          <w:rFonts w:ascii="Times New Roman" w:hAnsi="Times New Roman"/>
          <w:b/>
          <w:szCs w:val="24"/>
        </w:rPr>
        <w:t xml:space="preserve"> </w:t>
      </w:r>
      <w:r w:rsidRPr="00AE0AE7">
        <w:rPr>
          <w:rFonts w:ascii="Times New Roman" w:hAnsi="Times New Roman"/>
          <w:szCs w:val="24"/>
        </w:rPr>
        <w:t xml:space="preserve">v štvrtej časti tejto spoločnej správy </w:t>
      </w:r>
      <w:r w:rsidRPr="00AE0AE7">
        <w:rPr>
          <w:rFonts w:ascii="Times New Roman" w:hAnsi="Times New Roman"/>
          <w:b/>
          <w:szCs w:val="24"/>
        </w:rPr>
        <w:t>spoločne</w:t>
      </w:r>
      <w:r w:rsidRPr="00AE0AE7">
        <w:rPr>
          <w:rFonts w:ascii="Times New Roman" w:hAnsi="Times New Roman"/>
          <w:szCs w:val="24"/>
        </w:rPr>
        <w:t xml:space="preserve"> so stanoviskom gestorského výboru </w:t>
      </w:r>
      <w:r w:rsidRPr="00AE0AE7">
        <w:rPr>
          <w:rFonts w:ascii="Times New Roman" w:hAnsi="Times New Roman"/>
          <w:b/>
          <w:szCs w:val="24"/>
        </w:rPr>
        <w:t>schváliť.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EA18B6">
        <w:rPr>
          <w:rFonts w:ascii="Times New Roman" w:hAnsi="Times New Roman"/>
          <w:bCs/>
        </w:rPr>
        <w:t>23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</w:t>
      </w:r>
      <w:r w:rsidR="00E83E9C">
        <w:rPr>
          <w:rFonts w:ascii="Times New Roman" w:hAnsi="Times New Roman"/>
          <w:bCs/>
        </w:rPr>
        <w:t>2</w:t>
      </w:r>
      <w:r w:rsidR="00A24C7A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</w:t>
      </w:r>
      <w:r w:rsidR="00C61A74">
        <w:rPr>
          <w:rFonts w:ascii="Times New Roman" w:hAnsi="Times New Roman"/>
          <w:bCs/>
        </w:rPr>
        <w:t xml:space="preserve"> apríla</w:t>
      </w:r>
      <w:r>
        <w:rPr>
          <w:rFonts w:ascii="Times New Roman" w:hAnsi="Times New Roman"/>
          <w:bCs/>
        </w:rPr>
        <w:t xml:space="preserve"> 20</w:t>
      </w:r>
      <w:r w:rsidR="00AB0DD6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AB0DD6"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 w:rsidR="00AB0DD6">
        <w:rPr>
          <w:rFonts w:ascii="Times New Roman" w:hAnsi="Times New Roman"/>
        </w:rPr>
        <w:t>kyňu</w:t>
      </w:r>
      <w:r w:rsidR="00E355E1">
        <w:rPr>
          <w:rFonts w:ascii="Times New Roman" w:hAnsi="Times New Roman"/>
        </w:rPr>
        <w:t xml:space="preserve"> </w:t>
      </w:r>
      <w:r w:rsidR="008C0A8D">
        <w:rPr>
          <w:rFonts w:ascii="Times New Roman" w:hAnsi="Times New Roman"/>
          <w:b/>
        </w:rPr>
        <w:t>Luciu Drábikovú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AB0DD6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AB0DD6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A4828" w:rsidRDefault="006A4828" w:rsidP="00652E81">
      <w:pPr>
        <w:jc w:val="center"/>
        <w:rPr>
          <w:rFonts w:ascii="Times New Roman" w:hAnsi="Times New Roman"/>
        </w:rPr>
      </w:pPr>
    </w:p>
    <w:p w:rsidR="00F401E8" w:rsidRDefault="00F401E8" w:rsidP="00652E81">
      <w:pPr>
        <w:jc w:val="center"/>
        <w:rPr>
          <w:rFonts w:ascii="Times New Roman" w:hAnsi="Times New Roman"/>
        </w:rPr>
      </w:pPr>
    </w:p>
    <w:p w:rsidR="000B1451" w:rsidRDefault="000B145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E83E9C">
        <w:rPr>
          <w:rFonts w:ascii="Times New Roman" w:hAnsi="Times New Roman"/>
        </w:rPr>
        <w:t>2</w:t>
      </w:r>
      <w:r w:rsidR="00A24C7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20</w:t>
      </w:r>
    </w:p>
    <w:p w:rsidR="00652E81" w:rsidRDefault="00652E8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652E81" w:rsidRDefault="00652E81" w:rsidP="00652E81">
      <w:pPr>
        <w:rPr>
          <w:rFonts w:ascii="Times New Roman" w:hAnsi="Times New Roman"/>
        </w:rPr>
      </w:pPr>
    </w:p>
    <w:p w:rsidR="00AB0DD6" w:rsidRPr="000B1451" w:rsidRDefault="00AB0DD6" w:rsidP="000B145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0B1451">
        <w:rPr>
          <w:rFonts w:ascii="Times New Roman" w:hAnsi="Times New Roman"/>
          <w:b/>
          <w:bCs/>
          <w:szCs w:val="24"/>
        </w:rPr>
        <w:t xml:space="preserve">Jana  </w:t>
      </w:r>
      <w:r w:rsidRPr="000B1451">
        <w:rPr>
          <w:rFonts w:ascii="Times New Roman" w:hAnsi="Times New Roman"/>
          <w:b/>
          <w:bCs/>
          <w:spacing w:val="38"/>
          <w:szCs w:val="24"/>
        </w:rPr>
        <w:t>Žitňanská</w:t>
      </w:r>
      <w:r w:rsidR="000B1451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0E6B55" w:rsidRPr="000B1451" w:rsidRDefault="00AB0DD6" w:rsidP="003B1E49">
      <w:pPr>
        <w:spacing w:line="276" w:lineRule="auto"/>
        <w:jc w:val="center"/>
        <w:rPr>
          <w:szCs w:val="24"/>
        </w:rPr>
      </w:pPr>
      <w:r w:rsidRPr="000B1451">
        <w:rPr>
          <w:rFonts w:ascii="Times New Roman" w:hAnsi="Times New Roman"/>
          <w:b/>
          <w:szCs w:val="24"/>
        </w:rPr>
        <w:t>predsedníčka výboru</w:t>
      </w:r>
      <w:bookmarkStart w:id="0" w:name="_GoBack"/>
      <w:bookmarkEnd w:id="0"/>
    </w:p>
    <w:sectPr w:rsidR="000E6B55" w:rsidRPr="000B1451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05" w:rsidRDefault="00010405">
      <w:pPr>
        <w:spacing w:line="240" w:lineRule="auto"/>
      </w:pPr>
      <w:r>
        <w:separator/>
      </w:r>
    </w:p>
  </w:endnote>
  <w:endnote w:type="continuationSeparator" w:id="0">
    <w:p w:rsidR="00010405" w:rsidRDefault="00010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3B1E49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3B1E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05" w:rsidRDefault="00010405">
      <w:pPr>
        <w:spacing w:line="240" w:lineRule="auto"/>
      </w:pPr>
      <w:r>
        <w:separator/>
      </w:r>
    </w:p>
  </w:footnote>
  <w:footnote w:type="continuationSeparator" w:id="0">
    <w:p w:rsidR="00010405" w:rsidRDefault="000104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598518A8"/>
    <w:multiLevelType w:val="hybridMultilevel"/>
    <w:tmpl w:val="B74ED21E"/>
    <w:lvl w:ilvl="0" w:tplc="91B43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661A"/>
    <w:multiLevelType w:val="hybridMultilevel"/>
    <w:tmpl w:val="64BC0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7E792BFF"/>
    <w:multiLevelType w:val="hybridMultilevel"/>
    <w:tmpl w:val="5F465C42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C17555"/>
    <w:multiLevelType w:val="hybridMultilevel"/>
    <w:tmpl w:val="B69035C8"/>
    <w:lvl w:ilvl="0" w:tplc="BC3A75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10405"/>
    <w:rsid w:val="0004727C"/>
    <w:rsid w:val="00077760"/>
    <w:rsid w:val="00083C0E"/>
    <w:rsid w:val="000B1451"/>
    <w:rsid w:val="000E570D"/>
    <w:rsid w:val="000E6B55"/>
    <w:rsid w:val="00111DA9"/>
    <w:rsid w:val="00131E95"/>
    <w:rsid w:val="0013768C"/>
    <w:rsid w:val="00145E6A"/>
    <w:rsid w:val="00204171"/>
    <w:rsid w:val="002108E9"/>
    <w:rsid w:val="002423CF"/>
    <w:rsid w:val="002C5E3A"/>
    <w:rsid w:val="002D6599"/>
    <w:rsid w:val="002E7B06"/>
    <w:rsid w:val="003239F2"/>
    <w:rsid w:val="003A0389"/>
    <w:rsid w:val="003B1E49"/>
    <w:rsid w:val="003B6C92"/>
    <w:rsid w:val="00411392"/>
    <w:rsid w:val="004231F2"/>
    <w:rsid w:val="004B22F1"/>
    <w:rsid w:val="004B6AF7"/>
    <w:rsid w:val="004C043E"/>
    <w:rsid w:val="004E3460"/>
    <w:rsid w:val="004E4B26"/>
    <w:rsid w:val="004F210D"/>
    <w:rsid w:val="00522FD8"/>
    <w:rsid w:val="00540A42"/>
    <w:rsid w:val="00582595"/>
    <w:rsid w:val="00592E7C"/>
    <w:rsid w:val="005D21D9"/>
    <w:rsid w:val="005E0674"/>
    <w:rsid w:val="005F2354"/>
    <w:rsid w:val="00652E81"/>
    <w:rsid w:val="00691DDD"/>
    <w:rsid w:val="006A4828"/>
    <w:rsid w:val="006E095D"/>
    <w:rsid w:val="00706D5E"/>
    <w:rsid w:val="00781B3C"/>
    <w:rsid w:val="007D2487"/>
    <w:rsid w:val="007F66F8"/>
    <w:rsid w:val="00813527"/>
    <w:rsid w:val="00814C6A"/>
    <w:rsid w:val="00861BBA"/>
    <w:rsid w:val="00862FBF"/>
    <w:rsid w:val="0088371A"/>
    <w:rsid w:val="008C0A8D"/>
    <w:rsid w:val="008E25EA"/>
    <w:rsid w:val="00960FEF"/>
    <w:rsid w:val="00A037E6"/>
    <w:rsid w:val="00A24787"/>
    <w:rsid w:val="00A24C7A"/>
    <w:rsid w:val="00A64137"/>
    <w:rsid w:val="00A647CF"/>
    <w:rsid w:val="00A66ABF"/>
    <w:rsid w:val="00AB0DD6"/>
    <w:rsid w:val="00AE0AE7"/>
    <w:rsid w:val="00AE5889"/>
    <w:rsid w:val="00AF5972"/>
    <w:rsid w:val="00B11FC2"/>
    <w:rsid w:val="00B17488"/>
    <w:rsid w:val="00B41B4C"/>
    <w:rsid w:val="00B85F5C"/>
    <w:rsid w:val="00BB406D"/>
    <w:rsid w:val="00C51E45"/>
    <w:rsid w:val="00C61A74"/>
    <w:rsid w:val="00C74C75"/>
    <w:rsid w:val="00C82C11"/>
    <w:rsid w:val="00C90D92"/>
    <w:rsid w:val="00CA7829"/>
    <w:rsid w:val="00CC6B9C"/>
    <w:rsid w:val="00CD2ADD"/>
    <w:rsid w:val="00CF50C4"/>
    <w:rsid w:val="00D70241"/>
    <w:rsid w:val="00D73A86"/>
    <w:rsid w:val="00D870CE"/>
    <w:rsid w:val="00D95FC8"/>
    <w:rsid w:val="00DB1578"/>
    <w:rsid w:val="00DE3A95"/>
    <w:rsid w:val="00DE5FB7"/>
    <w:rsid w:val="00E355E1"/>
    <w:rsid w:val="00E42D32"/>
    <w:rsid w:val="00E6239F"/>
    <w:rsid w:val="00E83E9C"/>
    <w:rsid w:val="00E8602C"/>
    <w:rsid w:val="00EA18B6"/>
    <w:rsid w:val="00EE26E6"/>
    <w:rsid w:val="00F10579"/>
    <w:rsid w:val="00F401E8"/>
    <w:rsid w:val="00F538C1"/>
    <w:rsid w:val="00F5548C"/>
    <w:rsid w:val="00F668A9"/>
    <w:rsid w:val="00F66A9F"/>
    <w:rsid w:val="00F97A38"/>
    <w:rsid w:val="00FB70C3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86</cp:revision>
  <cp:lastPrinted>2020-04-21T13:22:00Z</cp:lastPrinted>
  <dcterms:created xsi:type="dcterms:W3CDTF">2018-11-19T12:56:00Z</dcterms:created>
  <dcterms:modified xsi:type="dcterms:W3CDTF">2020-04-21T14:14:00Z</dcterms:modified>
</cp:coreProperties>
</file>