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B526B3">
        <w:t>9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5D18A2">
        <w:t>763</w:t>
      </w:r>
      <w:r w:rsidR="003D3536">
        <w:t>/2020</w:t>
      </w:r>
    </w:p>
    <w:p w:rsidR="00CB34CE" w:rsidRPr="004C27F8" w:rsidRDefault="00CB34CE" w:rsidP="00CB34CE"/>
    <w:p w:rsidR="00F91FC8" w:rsidRPr="00A977EB" w:rsidRDefault="00A977EB" w:rsidP="00CB34CE">
      <w:pPr>
        <w:jc w:val="center"/>
        <w:rPr>
          <w:sz w:val="32"/>
          <w:szCs w:val="32"/>
        </w:rPr>
      </w:pPr>
      <w:r w:rsidRPr="00A977EB">
        <w:rPr>
          <w:sz w:val="32"/>
          <w:szCs w:val="32"/>
        </w:rPr>
        <w:t>17</w:t>
      </w:r>
      <w:r w:rsidR="00B526B3" w:rsidRPr="00A977EB">
        <w:rPr>
          <w:sz w:val="32"/>
          <w:szCs w:val="32"/>
        </w:rPr>
        <w:t xml:space="preserve"> 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B526B3">
        <w:rPr>
          <w:b/>
        </w:rPr>
        <w:t>21</w:t>
      </w:r>
      <w:r w:rsidRPr="004C27F8">
        <w:rPr>
          <w:b/>
        </w:rPr>
        <w:t xml:space="preserve">. </w:t>
      </w:r>
      <w:r w:rsidR="003466A7">
        <w:rPr>
          <w:b/>
        </w:rPr>
        <w:t>apríla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9C27E1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7A4B38" w:rsidRPr="007A4B38" w:rsidRDefault="00CB34CE" w:rsidP="007A4B38">
      <w:pPr>
        <w:pStyle w:val="Zarkazkladnhotextu"/>
        <w:tabs>
          <w:tab w:val="left" w:pos="204"/>
        </w:tabs>
        <w:spacing w:after="0"/>
        <w:ind w:left="0"/>
        <w:jc w:val="both"/>
        <w:rPr>
          <w:color w:val="333333"/>
        </w:rPr>
      </w:pPr>
      <w:r w:rsidRPr="007A4B38">
        <w:rPr>
          <w:color w:val="333333"/>
        </w:rPr>
        <w:t xml:space="preserve">k </w:t>
      </w:r>
      <w:r w:rsidR="00B526B3" w:rsidRPr="007A4B38">
        <w:rPr>
          <w:color w:val="333333"/>
        </w:rPr>
        <w:t>vládnemu návrhu zákona</w:t>
      </w:r>
      <w:hyperlink r:id="rId5" w:history="1">
        <w:r w:rsidR="007A4B38" w:rsidRPr="007A4B38">
          <w:rPr>
            <w:bCs/>
            <w:szCs w:val="24"/>
            <w:lang w:eastAsia="sk-SK"/>
          </w:rPr>
          <w:t>, ktorým sa mení a dopĺňa zákon č. 131/2002 Z. z. o vysokých školách a o zmene a doplnení niektorých zákonov v znení neskorších predpisov a ktorým sa menia a dopĺňajú niektoré zákony</w:t>
        </w:r>
        <w:r w:rsidR="007A4B38" w:rsidRPr="007A4B38">
          <w:rPr>
            <w:szCs w:val="24"/>
            <w:lang w:eastAsia="sk-SK"/>
          </w:rPr>
          <w:t xml:space="preserve"> </w:t>
        </w:r>
      </w:hyperlink>
      <w:r w:rsidR="007A4B38" w:rsidRPr="007A4B38">
        <w:rPr>
          <w:bCs/>
        </w:rPr>
        <w:t>(tlač 61)</w:t>
      </w:r>
    </w:p>
    <w:p w:rsidR="00166CB9" w:rsidRPr="007A4B38" w:rsidRDefault="00166CB9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B526B3" w:rsidRPr="007A4B38" w:rsidRDefault="00B526B3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szCs w:val="24"/>
          <w:lang w:eastAsia="sk-SK"/>
        </w:rPr>
      </w:pPr>
    </w:p>
    <w:p w:rsidR="007A4B38" w:rsidRPr="007A4B38" w:rsidRDefault="009C27E1" w:rsidP="007A4B38">
      <w:pPr>
        <w:pStyle w:val="Zarkazkladnhotextu"/>
        <w:tabs>
          <w:tab w:val="left" w:pos="204"/>
          <w:tab w:val="left" w:pos="1276"/>
        </w:tabs>
        <w:spacing w:after="0"/>
        <w:ind w:left="0"/>
        <w:jc w:val="both"/>
        <w:rPr>
          <w:color w:val="333333"/>
        </w:rPr>
      </w:pPr>
      <w:r w:rsidRPr="009C27E1">
        <w:rPr>
          <w:szCs w:val="24"/>
          <w:lang w:eastAsia="sk-SK"/>
        </w:rPr>
        <w:tab/>
      </w:r>
      <w:r w:rsidRPr="009C27E1">
        <w:rPr>
          <w:szCs w:val="24"/>
          <w:lang w:eastAsia="sk-SK"/>
        </w:rPr>
        <w:tab/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B400D4" w:rsidRPr="009C27E1">
        <w:rPr>
          <w:color w:val="333333"/>
        </w:rPr>
        <w:t xml:space="preserve">, </w:t>
      </w:r>
      <w:hyperlink r:id="rId6" w:history="1">
        <w:r w:rsidR="007A4B38" w:rsidRPr="007A4B38">
          <w:rPr>
            <w:bCs/>
            <w:szCs w:val="24"/>
            <w:lang w:eastAsia="sk-SK"/>
          </w:rPr>
          <w:t xml:space="preserve">ktorým sa mení a dopĺňa </w:t>
        </w:r>
        <w:r w:rsidR="007A4B38">
          <w:rPr>
            <w:bCs/>
            <w:szCs w:val="24"/>
            <w:lang w:eastAsia="sk-SK"/>
          </w:rPr>
          <w:t xml:space="preserve">zákon č. 131/2002 Z. z. </w:t>
        </w:r>
        <w:r w:rsidR="007A4B38" w:rsidRPr="007A4B38">
          <w:rPr>
            <w:bCs/>
            <w:szCs w:val="24"/>
            <w:lang w:eastAsia="sk-SK"/>
          </w:rPr>
          <w:t xml:space="preserve">o </w:t>
        </w:r>
        <w:r w:rsidR="007A4B38">
          <w:rPr>
            <w:bCs/>
            <w:szCs w:val="24"/>
            <w:lang w:eastAsia="sk-SK"/>
          </w:rPr>
          <w:t> </w:t>
        </w:r>
        <w:r w:rsidR="007A4B38" w:rsidRPr="007A4B38">
          <w:rPr>
            <w:bCs/>
            <w:szCs w:val="24"/>
            <w:lang w:eastAsia="sk-SK"/>
          </w:rPr>
          <w:t>vysokých školách a o zmene a doplnení niektorých zákon</w:t>
        </w:r>
        <w:r w:rsidR="007A4B38">
          <w:rPr>
            <w:bCs/>
            <w:szCs w:val="24"/>
            <w:lang w:eastAsia="sk-SK"/>
          </w:rPr>
          <w:t xml:space="preserve">ov v znení neskorších predpisov </w:t>
        </w:r>
        <w:r w:rsidR="007A4B38" w:rsidRPr="007A4B38">
          <w:rPr>
            <w:bCs/>
            <w:szCs w:val="24"/>
            <w:lang w:eastAsia="sk-SK"/>
          </w:rPr>
          <w:t xml:space="preserve">a </w:t>
        </w:r>
        <w:r w:rsidR="007A4B38">
          <w:rPr>
            <w:bCs/>
            <w:szCs w:val="24"/>
            <w:lang w:eastAsia="sk-SK"/>
          </w:rPr>
          <w:t> </w:t>
        </w:r>
        <w:r w:rsidR="007A4B38" w:rsidRPr="007A4B38">
          <w:rPr>
            <w:bCs/>
            <w:szCs w:val="24"/>
            <w:lang w:eastAsia="sk-SK"/>
          </w:rPr>
          <w:t>ktorým sa menia a dopĺňajú niektoré zákony</w:t>
        </w:r>
        <w:r w:rsidR="007A4B38" w:rsidRPr="007A4B38">
          <w:rPr>
            <w:szCs w:val="24"/>
            <w:lang w:eastAsia="sk-SK"/>
          </w:rPr>
          <w:t xml:space="preserve"> </w:t>
        </w:r>
      </w:hyperlink>
      <w:r w:rsidR="007A4B38" w:rsidRPr="007A4B38">
        <w:rPr>
          <w:bCs/>
        </w:rPr>
        <w:t>(tlač 61)</w:t>
      </w:r>
      <w:r w:rsidR="007A4B38">
        <w:rPr>
          <w:bCs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C6551" w:rsidRPr="00FF0C30" w:rsidRDefault="00CB34CE" w:rsidP="00FF0C30">
      <w:pPr>
        <w:pStyle w:val="Zarkazkladnhotextu"/>
        <w:tabs>
          <w:tab w:val="left" w:pos="204"/>
          <w:tab w:val="left" w:pos="1276"/>
        </w:tabs>
        <w:spacing w:after="0"/>
        <w:ind w:left="0"/>
        <w:jc w:val="both"/>
        <w:rPr>
          <w:color w:val="333333"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9C27E1"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B400D4" w:rsidRPr="00B400D4">
        <w:rPr>
          <w:color w:val="333333"/>
        </w:rPr>
        <w:t>,</w:t>
      </w:r>
      <w:r w:rsidR="007A4B38">
        <w:rPr>
          <w:color w:val="333333"/>
        </w:rPr>
        <w:t xml:space="preserve"> </w:t>
      </w:r>
      <w:hyperlink r:id="rId7" w:history="1">
        <w:r w:rsidR="007A4B38" w:rsidRPr="007A4B38">
          <w:rPr>
            <w:bCs/>
            <w:szCs w:val="24"/>
            <w:lang w:eastAsia="sk-SK"/>
          </w:rPr>
          <w:t xml:space="preserve">ktorým sa mení a dopĺňa </w:t>
        </w:r>
        <w:r w:rsidR="007A4B38">
          <w:rPr>
            <w:bCs/>
            <w:szCs w:val="24"/>
            <w:lang w:eastAsia="sk-SK"/>
          </w:rPr>
          <w:t xml:space="preserve">zákon č. 131/2002 Z. z. </w:t>
        </w:r>
        <w:r w:rsidR="007A4B38" w:rsidRPr="007A4B38">
          <w:rPr>
            <w:bCs/>
            <w:szCs w:val="24"/>
            <w:lang w:eastAsia="sk-SK"/>
          </w:rPr>
          <w:t xml:space="preserve">o </w:t>
        </w:r>
        <w:r w:rsidR="007A4B38">
          <w:rPr>
            <w:bCs/>
            <w:szCs w:val="24"/>
            <w:lang w:eastAsia="sk-SK"/>
          </w:rPr>
          <w:t> </w:t>
        </w:r>
        <w:r w:rsidR="007A4B38" w:rsidRPr="007A4B38">
          <w:rPr>
            <w:bCs/>
            <w:szCs w:val="24"/>
            <w:lang w:eastAsia="sk-SK"/>
          </w:rPr>
          <w:t>vysokých školách a o zmene a doplnení niektorých zákon</w:t>
        </w:r>
        <w:r w:rsidR="007A4B38">
          <w:rPr>
            <w:bCs/>
            <w:szCs w:val="24"/>
            <w:lang w:eastAsia="sk-SK"/>
          </w:rPr>
          <w:t xml:space="preserve">ov v znení neskorších predpisov </w:t>
        </w:r>
        <w:r w:rsidR="007A4B38" w:rsidRPr="007A4B38">
          <w:rPr>
            <w:bCs/>
            <w:szCs w:val="24"/>
            <w:lang w:eastAsia="sk-SK"/>
          </w:rPr>
          <w:t xml:space="preserve">a </w:t>
        </w:r>
        <w:r w:rsidR="007A4B38">
          <w:rPr>
            <w:bCs/>
            <w:szCs w:val="24"/>
            <w:lang w:eastAsia="sk-SK"/>
          </w:rPr>
          <w:t> </w:t>
        </w:r>
        <w:r w:rsidR="007A4B38" w:rsidRPr="007A4B38">
          <w:rPr>
            <w:bCs/>
            <w:szCs w:val="24"/>
            <w:lang w:eastAsia="sk-SK"/>
          </w:rPr>
          <w:t>ktorým sa menia a dopĺňajú niektoré zákony</w:t>
        </w:r>
        <w:r w:rsidR="007A4B38" w:rsidRPr="007A4B38">
          <w:rPr>
            <w:szCs w:val="24"/>
            <w:lang w:eastAsia="sk-SK"/>
          </w:rPr>
          <w:t xml:space="preserve"> </w:t>
        </w:r>
      </w:hyperlink>
      <w:r w:rsidR="007A4B38" w:rsidRPr="007A4B38">
        <w:rPr>
          <w:bCs/>
        </w:rPr>
        <w:t>(tlač 61)</w:t>
      </w:r>
      <w:r w:rsidR="009C27E1"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B400D4" w:rsidRPr="00EE4FA4" w:rsidRDefault="00B400D4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B400D4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9C27E1">
        <w:t>ovi</w:t>
      </w:r>
      <w:r w:rsidR="00B400D4" w:rsidRPr="00A421F5">
        <w:t xml:space="preserve"> gestorského Výboru Národnej rady Slovenskej republiky </w:t>
      </w:r>
      <w:r w:rsidR="00B400D4" w:rsidRPr="007274A2">
        <w:t xml:space="preserve">pre </w:t>
      </w:r>
      <w:r w:rsidR="007A4B38">
        <w:t>vzdelávanie, vedu, mládež a</w:t>
      </w:r>
      <w:r w:rsidR="00AA1A79">
        <w:t> </w:t>
      </w:r>
      <w:r w:rsidR="007A4B38">
        <w:t>šport</w:t>
      </w:r>
      <w:r w:rsidR="00AA1A79">
        <w:t>.</w:t>
      </w:r>
      <w:r w:rsidR="007A4B38">
        <w:t xml:space="preserve"> </w:t>
      </w: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FF0C30" w:rsidRDefault="00FF0C30" w:rsidP="00CB34CE">
      <w:pPr>
        <w:pStyle w:val="Zkladntext"/>
        <w:tabs>
          <w:tab w:val="left" w:pos="1021"/>
        </w:tabs>
        <w:rPr>
          <w:b/>
        </w:rPr>
      </w:pPr>
    </w:p>
    <w:p w:rsidR="00902089" w:rsidRDefault="00902089" w:rsidP="00CB34CE">
      <w:pPr>
        <w:pStyle w:val="Zkladntext"/>
        <w:tabs>
          <w:tab w:val="left" w:pos="1021"/>
        </w:tabs>
        <w:rPr>
          <w:b/>
        </w:rPr>
      </w:pPr>
    </w:p>
    <w:p w:rsidR="00FF0C30" w:rsidRDefault="00FF0C30" w:rsidP="00CB34CE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2192"/>
    <w:rsid w:val="000750A5"/>
    <w:rsid w:val="000B3524"/>
    <w:rsid w:val="001162F1"/>
    <w:rsid w:val="00166CB9"/>
    <w:rsid w:val="00175F97"/>
    <w:rsid w:val="00197B0C"/>
    <w:rsid w:val="001B51CE"/>
    <w:rsid w:val="00275707"/>
    <w:rsid w:val="00303774"/>
    <w:rsid w:val="00311074"/>
    <w:rsid w:val="00326DF1"/>
    <w:rsid w:val="0033288D"/>
    <w:rsid w:val="003466A7"/>
    <w:rsid w:val="0035597B"/>
    <w:rsid w:val="00382286"/>
    <w:rsid w:val="003D3536"/>
    <w:rsid w:val="00446A8C"/>
    <w:rsid w:val="00452878"/>
    <w:rsid w:val="004546F8"/>
    <w:rsid w:val="00457155"/>
    <w:rsid w:val="004C27F8"/>
    <w:rsid w:val="00513B66"/>
    <w:rsid w:val="00517D26"/>
    <w:rsid w:val="00525E7B"/>
    <w:rsid w:val="00553E36"/>
    <w:rsid w:val="005968DA"/>
    <w:rsid w:val="005C6551"/>
    <w:rsid w:val="005D18A2"/>
    <w:rsid w:val="006175A6"/>
    <w:rsid w:val="006D1B40"/>
    <w:rsid w:val="006D73FA"/>
    <w:rsid w:val="006E469D"/>
    <w:rsid w:val="0071690C"/>
    <w:rsid w:val="007274A2"/>
    <w:rsid w:val="007349B6"/>
    <w:rsid w:val="00760038"/>
    <w:rsid w:val="00772ED2"/>
    <w:rsid w:val="00790258"/>
    <w:rsid w:val="007A4B38"/>
    <w:rsid w:val="007D1D6B"/>
    <w:rsid w:val="007F3F79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C27E1"/>
    <w:rsid w:val="009C5261"/>
    <w:rsid w:val="009E13C2"/>
    <w:rsid w:val="00A04746"/>
    <w:rsid w:val="00A20894"/>
    <w:rsid w:val="00A977EB"/>
    <w:rsid w:val="00AA1A79"/>
    <w:rsid w:val="00AD3C7A"/>
    <w:rsid w:val="00B36BBB"/>
    <w:rsid w:val="00B37839"/>
    <w:rsid w:val="00B400D4"/>
    <w:rsid w:val="00B509E1"/>
    <w:rsid w:val="00B526B3"/>
    <w:rsid w:val="00B5299C"/>
    <w:rsid w:val="00B71125"/>
    <w:rsid w:val="00BF0C18"/>
    <w:rsid w:val="00BF0DB0"/>
    <w:rsid w:val="00C56B3B"/>
    <w:rsid w:val="00C7129D"/>
    <w:rsid w:val="00CB34CE"/>
    <w:rsid w:val="00CE57FF"/>
    <w:rsid w:val="00D80EC1"/>
    <w:rsid w:val="00DC44AF"/>
    <w:rsid w:val="00E21936"/>
    <w:rsid w:val="00E764FC"/>
    <w:rsid w:val="00EA3585"/>
    <w:rsid w:val="00EE4FA4"/>
    <w:rsid w:val="00F54971"/>
    <w:rsid w:val="00F5637E"/>
    <w:rsid w:val="00F91FC8"/>
    <w:rsid w:val="00FC65AC"/>
    <w:rsid w:val="00FF0C30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F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4743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kovania.gov.sk/RVL/Material/24743/1" TargetMode="External"/><Relationship Id="rId5" Type="http://schemas.openxmlformats.org/officeDocument/2006/relationships/hyperlink" Target="https://rokovania.gov.sk/RVL/Material/24743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88</cp:revision>
  <cp:lastPrinted>2020-04-21T07:23:00Z</cp:lastPrinted>
  <dcterms:created xsi:type="dcterms:W3CDTF">2019-03-26T12:01:00Z</dcterms:created>
  <dcterms:modified xsi:type="dcterms:W3CDTF">2020-04-21T07:23:00Z</dcterms:modified>
</cp:coreProperties>
</file>