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7C" w:rsidRDefault="00BD687C" w:rsidP="00BD687C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BD687C" w:rsidRDefault="00BD687C" w:rsidP="00BD687C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BD687C" w:rsidRDefault="00BD687C" w:rsidP="00BD687C">
      <w:pPr>
        <w:spacing w:after="0" w:line="240" w:lineRule="auto"/>
        <w:rPr>
          <w:rFonts w:ascii="Arial" w:hAnsi="Arial" w:cs="Arial"/>
          <w:i/>
          <w:iCs/>
        </w:rPr>
      </w:pPr>
    </w:p>
    <w:p w:rsidR="00BD687C" w:rsidRDefault="00BD687C" w:rsidP="00BD687C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5.  schôdza výboru                                                                                                           </w:t>
      </w:r>
    </w:p>
    <w:p w:rsidR="00BD687C" w:rsidRDefault="00BD687C" w:rsidP="00BD68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763/2020</w:t>
      </w:r>
    </w:p>
    <w:p w:rsidR="00BD687C" w:rsidRDefault="00BD687C" w:rsidP="00BD687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D687C" w:rsidRDefault="00BD687C" w:rsidP="00BD687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90770" w:rsidRDefault="00E90770" w:rsidP="00BD68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687C" w:rsidRDefault="00BD687C" w:rsidP="00BD68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</w:t>
      </w:r>
    </w:p>
    <w:p w:rsidR="00BD687C" w:rsidRDefault="00BD687C" w:rsidP="00BD68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BD687C" w:rsidRDefault="00BD687C" w:rsidP="00BD687C">
      <w:pPr>
        <w:spacing w:after="0" w:line="240" w:lineRule="auto"/>
        <w:jc w:val="center"/>
        <w:rPr>
          <w:rFonts w:ascii="Arial" w:hAnsi="Arial" w:cs="Arial"/>
          <w:b/>
        </w:rPr>
      </w:pPr>
    </w:p>
    <w:p w:rsidR="00BD687C" w:rsidRDefault="00BD687C" w:rsidP="00BD687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BD687C" w:rsidRDefault="00BD687C" w:rsidP="00BD687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BD687C" w:rsidRDefault="00BD687C" w:rsidP="00BD687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D687C" w:rsidRDefault="00BD687C" w:rsidP="00BD687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21. apríla 2020</w:t>
      </w:r>
    </w:p>
    <w:p w:rsidR="00BD687C" w:rsidRDefault="00BD687C" w:rsidP="00BD687C">
      <w:pPr>
        <w:spacing w:after="0" w:line="240" w:lineRule="auto"/>
        <w:jc w:val="center"/>
        <w:rPr>
          <w:rFonts w:ascii="Arial" w:hAnsi="Arial" w:cs="Arial"/>
          <w:b/>
        </w:rPr>
      </w:pPr>
    </w:p>
    <w:p w:rsidR="00BD687C" w:rsidRPr="00BD687C" w:rsidRDefault="00BD687C" w:rsidP="00BD687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szCs w:val="22"/>
        </w:rPr>
        <w:t xml:space="preserve"> v</w:t>
      </w:r>
      <w:r>
        <w:rPr>
          <w:rFonts w:ascii="Arial" w:hAnsi="Arial" w:cs="Arial"/>
        </w:rPr>
        <w:t>ládny n</w:t>
      </w:r>
      <w:r w:rsidRPr="000A0C79">
        <w:rPr>
          <w:rFonts w:ascii="Arial" w:hAnsi="Arial" w:cs="Arial"/>
          <w:color w:val="333333"/>
        </w:rPr>
        <w:t xml:space="preserve">ávrh zákona, ktorým sa mení a dopĺňa zákon č. 31/2002 Z. z. o vysokých školách a o zmene a doplnení niektorých zákonov v znení </w:t>
      </w:r>
      <w:r>
        <w:rPr>
          <w:rFonts w:ascii="Arial" w:hAnsi="Arial" w:cs="Arial"/>
          <w:color w:val="333333"/>
        </w:rPr>
        <w:t>ne</w:t>
      </w:r>
      <w:r w:rsidRPr="000A0C79">
        <w:rPr>
          <w:rFonts w:ascii="Arial" w:hAnsi="Arial" w:cs="Arial"/>
          <w:color w:val="333333"/>
        </w:rPr>
        <w:t xml:space="preserve">skorších predpisov a ktorým sa menia a dopĺňajú niektoré zákony </w:t>
      </w:r>
      <w:r>
        <w:rPr>
          <w:rFonts w:ascii="Arial" w:hAnsi="Arial" w:cs="Arial"/>
          <w:b/>
        </w:rPr>
        <w:t xml:space="preserve">(tlač 61) – druhé čítanie </w:t>
      </w:r>
      <w:r>
        <w:rPr>
          <w:rFonts w:ascii="Arial" w:hAnsi="Arial" w:cs="Arial"/>
        </w:rPr>
        <w:t>a</w:t>
      </w:r>
    </w:p>
    <w:p w:rsidR="00BD687C" w:rsidRDefault="00BD687C" w:rsidP="00BD687C">
      <w:pPr>
        <w:spacing w:after="0"/>
        <w:ind w:firstLine="708"/>
        <w:jc w:val="both"/>
        <w:rPr>
          <w:rFonts w:ascii="Arial" w:hAnsi="Arial" w:cs="Arial"/>
        </w:rPr>
      </w:pPr>
    </w:p>
    <w:p w:rsidR="00BD687C" w:rsidRDefault="00BD687C" w:rsidP="00BD687C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BD687C" w:rsidRDefault="00BD687C" w:rsidP="00BD687C">
      <w:pPr>
        <w:spacing w:after="0" w:line="240" w:lineRule="auto"/>
      </w:pPr>
    </w:p>
    <w:p w:rsidR="00BD687C" w:rsidRDefault="00BD687C" w:rsidP="00BD687C">
      <w:pPr>
        <w:spacing w:after="0" w:line="240" w:lineRule="auto"/>
        <w:ind w:left="11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 </w:t>
      </w:r>
      <w:r>
        <w:rPr>
          <w:rFonts w:ascii="Arial" w:hAnsi="Arial" w:cs="Arial"/>
          <w:szCs w:val="22"/>
        </w:rPr>
        <w:t>v</w:t>
      </w:r>
      <w:r>
        <w:rPr>
          <w:rFonts w:ascii="Arial" w:hAnsi="Arial" w:cs="Arial"/>
        </w:rPr>
        <w:t xml:space="preserve">ládnym návrhom zákona, </w:t>
      </w:r>
      <w:r w:rsidRPr="000A0C79">
        <w:rPr>
          <w:rFonts w:ascii="Arial" w:hAnsi="Arial" w:cs="Arial"/>
          <w:color w:val="333333"/>
        </w:rPr>
        <w:t xml:space="preserve">ktorým sa mení a dopĺňa zákon č. 31/2002 Z. z. o vysokých školách a o zmene a doplnení niektorých zákonov v znení </w:t>
      </w:r>
      <w:r>
        <w:rPr>
          <w:rFonts w:ascii="Arial" w:hAnsi="Arial" w:cs="Arial"/>
          <w:color w:val="333333"/>
        </w:rPr>
        <w:t>ne</w:t>
      </w:r>
      <w:r w:rsidRPr="000A0C79">
        <w:rPr>
          <w:rFonts w:ascii="Arial" w:hAnsi="Arial" w:cs="Arial"/>
          <w:color w:val="333333"/>
        </w:rPr>
        <w:t xml:space="preserve">skorších predpisov a ktorým sa menia a dopĺňajú niektoré zákony </w:t>
      </w:r>
      <w:r>
        <w:rPr>
          <w:rFonts w:ascii="Arial" w:hAnsi="Arial" w:cs="Arial"/>
          <w:b/>
        </w:rPr>
        <w:t>(tlač 61);</w:t>
      </w:r>
    </w:p>
    <w:p w:rsidR="00BD687C" w:rsidRDefault="00BD687C" w:rsidP="00BD687C">
      <w:pPr>
        <w:spacing w:after="0" w:line="240" w:lineRule="auto"/>
        <w:ind w:left="1105"/>
        <w:jc w:val="both"/>
        <w:rPr>
          <w:rFonts w:ascii="Arial" w:hAnsi="Arial" w:cs="Arial"/>
        </w:rPr>
      </w:pPr>
    </w:p>
    <w:p w:rsidR="00BD687C" w:rsidRDefault="00BD687C" w:rsidP="00BD687C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BD687C" w:rsidRDefault="00BD687C" w:rsidP="00BD687C">
      <w:pPr>
        <w:spacing w:after="0" w:line="240" w:lineRule="auto"/>
        <w:rPr>
          <w:rFonts w:ascii="Arial" w:hAnsi="Arial" w:cs="Arial"/>
          <w:b/>
          <w:bCs/>
        </w:rPr>
      </w:pPr>
    </w:p>
    <w:p w:rsidR="00BD687C" w:rsidRPr="009B13A3" w:rsidRDefault="00BD687C" w:rsidP="00BD687C">
      <w:pPr>
        <w:pStyle w:val="Odsekzoznamu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szCs w:val="22"/>
        </w:rPr>
        <w:t>v</w:t>
      </w:r>
      <w:r>
        <w:rPr>
          <w:rFonts w:ascii="Arial" w:hAnsi="Arial" w:cs="Arial"/>
        </w:rPr>
        <w:t xml:space="preserve">ládny návrh zákona, </w:t>
      </w:r>
      <w:r w:rsidRPr="000A0C79">
        <w:rPr>
          <w:rFonts w:ascii="Arial" w:hAnsi="Arial" w:cs="Arial"/>
          <w:color w:val="333333"/>
        </w:rPr>
        <w:t xml:space="preserve">ktorým sa mení a dopĺňa zákon č. 31/2002 Z. z. o vysokých školách a o zmene a doplnení niektorých zákonov v znení </w:t>
      </w:r>
      <w:r>
        <w:rPr>
          <w:rFonts w:ascii="Arial" w:hAnsi="Arial" w:cs="Arial"/>
          <w:color w:val="333333"/>
        </w:rPr>
        <w:t>ne</w:t>
      </w:r>
      <w:r w:rsidRPr="000A0C79">
        <w:rPr>
          <w:rFonts w:ascii="Arial" w:hAnsi="Arial" w:cs="Arial"/>
          <w:color w:val="333333"/>
        </w:rPr>
        <w:t xml:space="preserve">skorších predpisov a ktorým sa menia a dopĺňajú niektoré zákony </w:t>
      </w:r>
      <w:r>
        <w:rPr>
          <w:rFonts w:ascii="Arial" w:hAnsi="Arial" w:cs="Arial"/>
          <w:b/>
        </w:rPr>
        <w:t xml:space="preserve">(tlač 61) </w:t>
      </w:r>
      <w:r>
        <w:rPr>
          <w:rFonts w:ascii="Arial" w:hAnsi="Arial" w:cs="Arial"/>
          <w:b/>
          <w:bCs/>
          <w:spacing w:val="40"/>
        </w:rPr>
        <w:t>schváliť</w:t>
      </w:r>
      <w:r w:rsidR="009B13A3">
        <w:rPr>
          <w:rFonts w:ascii="Arial" w:hAnsi="Arial" w:cs="Arial"/>
          <w:b/>
          <w:bCs/>
          <w:spacing w:val="40"/>
        </w:rPr>
        <w:t xml:space="preserve"> </w:t>
      </w:r>
      <w:r w:rsidR="009B13A3" w:rsidRPr="009B13A3">
        <w:rPr>
          <w:rFonts w:ascii="Arial" w:hAnsi="Arial" w:cs="Arial"/>
          <w:bCs/>
        </w:rPr>
        <w:t>s pozmeň</w:t>
      </w:r>
      <w:r w:rsidR="009B13A3">
        <w:rPr>
          <w:rFonts w:ascii="Arial" w:hAnsi="Arial" w:cs="Arial"/>
          <w:bCs/>
        </w:rPr>
        <w:t>ujúcimi</w:t>
      </w:r>
      <w:r w:rsidR="009B13A3" w:rsidRPr="009B13A3">
        <w:rPr>
          <w:rFonts w:ascii="Arial" w:hAnsi="Arial" w:cs="Arial"/>
          <w:bCs/>
        </w:rPr>
        <w:t xml:space="preserve"> a doplňujúcimi návrhmi, ktoré sú uvedené v prílohe tohto uznesenia</w:t>
      </w:r>
      <w:r w:rsidR="009B13A3">
        <w:rPr>
          <w:rFonts w:ascii="Arial" w:hAnsi="Arial" w:cs="Arial"/>
          <w:bCs/>
        </w:rPr>
        <w:t>;</w:t>
      </w:r>
    </w:p>
    <w:p w:rsidR="00BD687C" w:rsidRDefault="00BD687C" w:rsidP="00BD687C">
      <w:pPr>
        <w:spacing w:after="0" w:line="240" w:lineRule="auto"/>
        <w:rPr>
          <w:rFonts w:ascii="Arial" w:hAnsi="Arial" w:cs="Arial"/>
        </w:rPr>
      </w:pPr>
    </w:p>
    <w:p w:rsidR="00BD687C" w:rsidRDefault="00BD687C" w:rsidP="00BD687C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BD687C" w:rsidRDefault="00BD687C" w:rsidP="00BD687C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BD687C" w:rsidRDefault="00BD687C" w:rsidP="00BD687C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BD687C" w:rsidRDefault="00BD687C" w:rsidP="00BD687C">
      <w:pPr>
        <w:spacing w:after="0" w:line="240" w:lineRule="auto"/>
        <w:jc w:val="both"/>
        <w:rPr>
          <w:rFonts w:ascii="Arial" w:hAnsi="Arial" w:cs="Arial"/>
        </w:rPr>
      </w:pPr>
    </w:p>
    <w:p w:rsidR="00BD687C" w:rsidRDefault="00BD687C" w:rsidP="00BD687C">
      <w:pPr>
        <w:spacing w:after="0" w:line="240" w:lineRule="auto"/>
        <w:jc w:val="both"/>
        <w:rPr>
          <w:rFonts w:ascii="Arial" w:hAnsi="Arial" w:cs="Arial"/>
        </w:rPr>
      </w:pPr>
    </w:p>
    <w:p w:rsidR="00BD687C" w:rsidRDefault="00BD687C" w:rsidP="00BD687C">
      <w:pPr>
        <w:spacing w:after="0" w:line="240" w:lineRule="auto"/>
        <w:jc w:val="both"/>
        <w:rPr>
          <w:rFonts w:ascii="Arial" w:hAnsi="Arial" w:cs="Arial"/>
        </w:rPr>
      </w:pPr>
    </w:p>
    <w:p w:rsidR="00D85802" w:rsidRDefault="00D85802" w:rsidP="00D85802">
      <w:pPr>
        <w:spacing w:after="0" w:line="240" w:lineRule="auto"/>
        <w:jc w:val="both"/>
        <w:rPr>
          <w:rFonts w:ascii="Arial" w:hAnsi="Arial" w:cs="Arial"/>
        </w:rPr>
      </w:pPr>
    </w:p>
    <w:p w:rsidR="00D85802" w:rsidRDefault="00D85802" w:rsidP="00D85802">
      <w:pPr>
        <w:tabs>
          <w:tab w:val="left" w:pos="1134"/>
        </w:tabs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Karol 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Richard </w:t>
      </w:r>
      <w:proofErr w:type="spellStart"/>
      <w:r>
        <w:rPr>
          <w:rFonts w:ascii="Arial" w:hAnsi="Arial" w:cs="Arial"/>
          <w:b/>
          <w:spacing w:val="40"/>
        </w:rPr>
        <w:t>Vašečka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>v. r.</w:t>
      </w:r>
    </w:p>
    <w:p w:rsidR="00D85802" w:rsidRDefault="00D85802" w:rsidP="00D85802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p w:rsidR="00D85802" w:rsidRDefault="00D85802" w:rsidP="00D85802">
      <w:pPr>
        <w:rPr>
          <w:rFonts w:ascii="Arial" w:hAnsi="Arial" w:cs="Arial"/>
        </w:rPr>
      </w:pPr>
    </w:p>
    <w:p w:rsidR="00040F0E" w:rsidRDefault="00040F0E">
      <w:bookmarkStart w:id="0" w:name="_GoBack"/>
      <w:bookmarkEnd w:id="0"/>
    </w:p>
    <w:p w:rsidR="00E522C5" w:rsidRPr="00E522C5" w:rsidRDefault="00E522C5" w:rsidP="00E522C5">
      <w:pPr>
        <w:jc w:val="right"/>
        <w:rPr>
          <w:rFonts w:ascii="Arial" w:hAnsi="Arial" w:cs="Arial"/>
          <w:b/>
        </w:rPr>
      </w:pPr>
      <w:r w:rsidRPr="00E522C5">
        <w:rPr>
          <w:rFonts w:ascii="Arial" w:hAnsi="Arial" w:cs="Arial"/>
          <w:b/>
        </w:rPr>
        <w:lastRenderedPageBreak/>
        <w:t>Príloha k uzneseniu č. 10</w:t>
      </w:r>
    </w:p>
    <w:p w:rsidR="00E522C5" w:rsidRPr="00E522C5" w:rsidRDefault="00E522C5">
      <w:pPr>
        <w:rPr>
          <w:rFonts w:ascii="Arial" w:hAnsi="Arial" w:cs="Arial"/>
        </w:rPr>
      </w:pPr>
    </w:p>
    <w:p w:rsidR="00E522C5" w:rsidRPr="00E522C5" w:rsidRDefault="00E522C5" w:rsidP="00E522C5">
      <w:pPr>
        <w:jc w:val="center"/>
        <w:rPr>
          <w:rFonts w:ascii="Arial" w:hAnsi="Arial" w:cs="Arial"/>
          <w:b/>
          <w:bCs/>
        </w:rPr>
      </w:pPr>
      <w:r w:rsidRPr="00E522C5">
        <w:rPr>
          <w:rFonts w:ascii="Arial" w:hAnsi="Arial" w:cs="Arial"/>
          <w:b/>
          <w:bCs/>
        </w:rPr>
        <w:t>Pozmeňujúc</w:t>
      </w:r>
      <w:r>
        <w:rPr>
          <w:rFonts w:ascii="Arial" w:hAnsi="Arial" w:cs="Arial"/>
          <w:b/>
          <w:bCs/>
        </w:rPr>
        <w:t xml:space="preserve">e a doplňujúce </w:t>
      </w:r>
      <w:r w:rsidRPr="00E522C5">
        <w:rPr>
          <w:rFonts w:ascii="Arial" w:hAnsi="Arial" w:cs="Arial"/>
          <w:b/>
          <w:bCs/>
        </w:rPr>
        <w:t xml:space="preserve"> návrh</w:t>
      </w:r>
      <w:r>
        <w:rPr>
          <w:rFonts w:ascii="Arial" w:hAnsi="Arial" w:cs="Arial"/>
          <w:b/>
          <w:bCs/>
        </w:rPr>
        <w:t>y</w:t>
      </w:r>
      <w:r w:rsidRPr="00E522C5">
        <w:rPr>
          <w:rFonts w:ascii="Arial" w:hAnsi="Arial" w:cs="Arial"/>
          <w:b/>
          <w:bCs/>
        </w:rPr>
        <w:t xml:space="preserve"> </w:t>
      </w:r>
    </w:p>
    <w:p w:rsidR="00E522C5" w:rsidRPr="00E522C5" w:rsidRDefault="00E522C5" w:rsidP="00E522C5">
      <w:pPr>
        <w:jc w:val="both"/>
        <w:rPr>
          <w:rFonts w:ascii="Arial" w:hAnsi="Arial" w:cs="Arial"/>
          <w:b/>
          <w:bCs/>
        </w:rPr>
      </w:pPr>
      <w:r w:rsidRPr="00E522C5">
        <w:rPr>
          <w:rFonts w:ascii="Arial" w:hAnsi="Arial" w:cs="Arial"/>
          <w:b/>
          <w:bCs/>
        </w:rPr>
        <w:t>k návrhu zákona, ktorým sa mení a dopĺňa zákon č. 131/2002 Z. z. o vysokých školách a o zmene a doplnení niektorých zákonov v znení neskorších predpisov a ktorým sa menia a dopĺňajú niektoré zákony</w:t>
      </w:r>
      <w:r>
        <w:rPr>
          <w:rFonts w:ascii="Arial" w:hAnsi="Arial" w:cs="Arial"/>
          <w:b/>
          <w:bCs/>
        </w:rPr>
        <w:t xml:space="preserve"> </w:t>
      </w:r>
      <w:r w:rsidRPr="00E522C5">
        <w:rPr>
          <w:rFonts w:ascii="Arial" w:hAnsi="Arial" w:cs="Arial"/>
          <w:b/>
          <w:bCs/>
        </w:rPr>
        <w:t>(tlač 61)</w:t>
      </w:r>
    </w:p>
    <w:p w:rsidR="00E522C5" w:rsidRPr="00E522C5" w:rsidRDefault="00E522C5" w:rsidP="00E522C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E522C5" w:rsidRPr="00E522C5" w:rsidRDefault="00E522C5" w:rsidP="00E522C5">
      <w:pPr>
        <w:rPr>
          <w:rFonts w:ascii="Arial" w:hAnsi="Arial" w:cs="Arial"/>
          <w:b/>
          <w:bCs/>
        </w:rPr>
      </w:pPr>
      <w:r w:rsidRPr="00E522C5">
        <w:rPr>
          <w:rFonts w:ascii="Arial" w:hAnsi="Arial" w:cs="Arial"/>
          <w:b/>
          <w:bCs/>
        </w:rPr>
        <w:t>K čl. II</w:t>
      </w:r>
    </w:p>
    <w:p w:rsidR="00E522C5" w:rsidRPr="00E522C5" w:rsidRDefault="00E522C5" w:rsidP="00E522C5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left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V bode 4 § 39hd ods. 2 prvej vete sa za slová „Ak funkčné obdobie“ vkladá slovo „orgánu“.</w:t>
      </w:r>
    </w:p>
    <w:p w:rsidR="00E522C5" w:rsidRPr="00E522C5" w:rsidRDefault="00E522C5" w:rsidP="00E522C5">
      <w:pPr>
        <w:pStyle w:val="Odsekzoznamu"/>
        <w:ind w:left="284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ind w:left="284" w:firstLine="4536"/>
        <w:rPr>
          <w:rFonts w:ascii="Arial" w:hAnsi="Arial" w:cs="Arial"/>
          <w:bCs/>
        </w:rPr>
      </w:pPr>
      <w:r w:rsidRPr="00E522C5">
        <w:rPr>
          <w:rFonts w:ascii="Arial" w:hAnsi="Arial" w:cs="Arial"/>
          <w:b/>
          <w:bCs/>
        </w:rPr>
        <w:t xml:space="preserve">    </w:t>
      </w:r>
      <w:r w:rsidRPr="00E522C5">
        <w:rPr>
          <w:rFonts w:ascii="Arial" w:hAnsi="Arial" w:cs="Arial"/>
          <w:bCs/>
        </w:rPr>
        <w:t>Ide o legislatívno-technickú úpravu.</w:t>
      </w:r>
    </w:p>
    <w:p w:rsidR="00E522C5" w:rsidRPr="00E522C5" w:rsidRDefault="00E522C5" w:rsidP="00E522C5">
      <w:pPr>
        <w:rPr>
          <w:rFonts w:ascii="Arial" w:hAnsi="Arial" w:cs="Arial"/>
          <w:b/>
          <w:bCs/>
        </w:rPr>
      </w:pPr>
    </w:p>
    <w:p w:rsidR="00E522C5" w:rsidRPr="00E522C5" w:rsidRDefault="00E522C5" w:rsidP="00E522C5">
      <w:pPr>
        <w:rPr>
          <w:rFonts w:ascii="Arial" w:hAnsi="Arial" w:cs="Arial"/>
          <w:b/>
          <w:bCs/>
        </w:rPr>
      </w:pPr>
      <w:r w:rsidRPr="00E522C5">
        <w:rPr>
          <w:rFonts w:ascii="Arial" w:hAnsi="Arial" w:cs="Arial"/>
          <w:b/>
          <w:bCs/>
        </w:rPr>
        <w:t>K čl. V</w:t>
      </w:r>
    </w:p>
    <w:p w:rsidR="00E522C5" w:rsidRPr="00E522C5" w:rsidRDefault="00E522C5" w:rsidP="00E522C5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left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Za bod 3 sa vkladá nový bod 4, ktorý znie:</w:t>
      </w:r>
    </w:p>
    <w:p w:rsidR="00E522C5" w:rsidRPr="00E522C5" w:rsidRDefault="00E522C5" w:rsidP="00E522C5">
      <w:pPr>
        <w:pStyle w:val="Odsekzoznamu"/>
        <w:ind w:left="284" w:hanging="284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 xml:space="preserve">    „4. V § 38 ods. 1 sa číslo „18“ nahrádza číslom „17“.</w:t>
      </w:r>
    </w:p>
    <w:p w:rsidR="00E522C5" w:rsidRPr="00E522C5" w:rsidRDefault="00E522C5" w:rsidP="00E522C5">
      <w:pPr>
        <w:pStyle w:val="Odsekzoznamu"/>
        <w:ind w:left="284" w:hanging="284"/>
        <w:rPr>
          <w:rFonts w:ascii="Arial" w:hAnsi="Arial" w:cs="Arial"/>
          <w:bCs/>
        </w:rPr>
      </w:pPr>
    </w:p>
    <w:p w:rsidR="00E522C5" w:rsidRDefault="00E522C5" w:rsidP="00E522C5">
      <w:pPr>
        <w:pStyle w:val="Odsekzoznamu"/>
        <w:ind w:left="284" w:hanging="284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 xml:space="preserve">    Doterajšie body sa primerane preznačia.</w:t>
      </w:r>
    </w:p>
    <w:p w:rsidR="00E522C5" w:rsidRPr="00E522C5" w:rsidRDefault="00E522C5" w:rsidP="00E522C5">
      <w:pPr>
        <w:pStyle w:val="Odsekzoznamu"/>
        <w:ind w:left="284" w:hanging="284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ind w:left="510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Ide o legislatívno-technickú úpravu v nadväznosti na body 3 až 18.</w:t>
      </w:r>
    </w:p>
    <w:p w:rsidR="00E522C5" w:rsidRPr="00E522C5" w:rsidRDefault="00E522C5" w:rsidP="00E522C5">
      <w:pPr>
        <w:pStyle w:val="Odsekzoznamu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left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Za bod 4 sa vkladajú nové body 5 až 9, ktoré znejú:</w:t>
      </w:r>
    </w:p>
    <w:p w:rsidR="00E522C5" w:rsidRP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„5. V § 55 odsek 3 znie:</w:t>
      </w:r>
    </w:p>
    <w:p w:rsidR="00E522C5" w:rsidRPr="00E522C5" w:rsidRDefault="00E522C5" w:rsidP="00E522C5">
      <w:pPr>
        <w:pStyle w:val="Odsekzoznamu"/>
        <w:ind w:left="709" w:hanging="425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 xml:space="preserve">      „(3) Prospech žiaka v jednotlivých vyučovacích predmetoch vo všetkých ročníkoch základnej školy možno hodnotiť slovne.“.</w:t>
      </w:r>
    </w:p>
    <w:p w:rsidR="00E522C5" w:rsidRP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6. V § 55 sa vypúšťajú odseky 12 a 14.</w:t>
      </w:r>
    </w:p>
    <w:p w:rsidR="00E522C5" w:rsidRP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 xml:space="preserve">     Doterajšie odseky 13 a 15 až 23 sa označujú ako odseky 12 až 21.</w:t>
      </w:r>
    </w:p>
    <w:p w:rsidR="00E522C5" w:rsidRP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7. V § 55 odsek 14 znie:</w:t>
      </w:r>
    </w:p>
    <w:p w:rsidR="00E522C5" w:rsidRP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 xml:space="preserve">      „(14) Žiak hodnotený slovne prospel, ak v povinných vyučovacích predmetoch splnil kritériá hodnotenia určené základnou školou.“.</w:t>
      </w:r>
    </w:p>
    <w:p w:rsidR="00E522C5" w:rsidRP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8. V § 55 ods. 16 sa slová „bol hodnotený ako „dosiahol neuspokojivé výsledky““ nahrádzajú slovami „nesplnil kritériá hodnotenia určené základnou školou“.</w:t>
      </w:r>
    </w:p>
    <w:p w:rsidR="00E522C5" w:rsidRP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</w:p>
    <w:p w:rsid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9. V § 55 ods. 18 sa slová „dosiahol neuspokojivé výsledky“ nahrádzajú slovami „nesplnil kritériá hodnotenia určené základnou školou“.“.</w:t>
      </w:r>
    </w:p>
    <w:p w:rsidR="00E522C5" w:rsidRP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ind w:lef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E522C5">
        <w:rPr>
          <w:rFonts w:ascii="Arial" w:hAnsi="Arial" w:cs="Arial"/>
          <w:bCs/>
        </w:rPr>
        <w:t>Doterajšie body sa primerane preznačia.</w:t>
      </w:r>
    </w:p>
    <w:p w:rsidR="00E522C5" w:rsidRPr="00E522C5" w:rsidRDefault="00E522C5" w:rsidP="00E522C5">
      <w:pPr>
        <w:pStyle w:val="Odsekzoznamu"/>
        <w:ind w:left="0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tabs>
          <w:tab w:val="left" w:pos="4253"/>
        </w:tabs>
        <w:ind w:left="0"/>
        <w:rPr>
          <w:rFonts w:ascii="Arial" w:hAnsi="Arial" w:cs="Arial"/>
          <w:bCs/>
        </w:rPr>
      </w:pPr>
      <w:r w:rsidRPr="00E522C5">
        <w:rPr>
          <w:rFonts w:ascii="Arial" w:hAnsi="Arial" w:cs="Arial"/>
          <w:b/>
          <w:bCs/>
        </w:rPr>
        <w:t xml:space="preserve">                                                                 </w:t>
      </w:r>
    </w:p>
    <w:p w:rsidR="00E522C5" w:rsidRPr="00E522C5" w:rsidRDefault="00E522C5" w:rsidP="00E522C5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left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lastRenderedPageBreak/>
        <w:t>Bod 5 sa vypúšťa.</w:t>
      </w:r>
    </w:p>
    <w:p w:rsidR="00E522C5" w:rsidRPr="00E522C5" w:rsidRDefault="00E522C5" w:rsidP="00E522C5">
      <w:pPr>
        <w:pStyle w:val="Odsekzoznamu"/>
        <w:ind w:left="284" w:hanging="284"/>
        <w:rPr>
          <w:rFonts w:ascii="Arial" w:hAnsi="Arial" w:cs="Arial"/>
          <w:bCs/>
        </w:rPr>
      </w:pPr>
    </w:p>
    <w:p w:rsid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Doterajšie body sa primerane preznačia.</w:t>
      </w:r>
    </w:p>
    <w:p w:rsidR="00E522C5" w:rsidRP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left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Za bod 5 sa vkladajú nové body 6 až 13, ktoré znejú:</w:t>
      </w:r>
    </w:p>
    <w:p w:rsidR="00E522C5" w:rsidRP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„6. V § 56 odsek 1 znie:</w:t>
      </w:r>
    </w:p>
    <w:p w:rsidR="00E522C5" w:rsidRP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 xml:space="preserve">     „(1) Ak nemožno žiaka vyskúšať a hodnotiť v riadnom termíne v prvom polroku, žiak sa za prvý polrok nehodnotí; riaditeľ školy určí na jeho vyskúšanie a hodnotenie náhradný termín, a to spravidla tak, aby sa hodnotenie mohlo uskutočniť najneskôr do dvoch mesiacov po skončení prvého polroka.“.</w:t>
      </w:r>
    </w:p>
    <w:p w:rsidR="00E522C5" w:rsidRP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</w:p>
    <w:p w:rsid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7. V § 56 ods. 2 sa slovo „klasifikovať“ nahrádza slovom „hodnotiť“ a slovo „klasifikovaný“ sa nahrádza slovom „hodnotený“.</w:t>
      </w:r>
    </w:p>
    <w:p w:rsidR="00E522C5" w:rsidRPr="00E522C5" w:rsidRDefault="00E522C5" w:rsidP="00E522C5">
      <w:pPr>
        <w:pStyle w:val="Odsekzoznamu"/>
        <w:ind w:left="567" w:hanging="283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ind w:left="567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E522C5">
        <w:rPr>
          <w:rFonts w:ascii="Arial" w:hAnsi="Arial" w:cs="Arial"/>
          <w:bCs/>
        </w:rPr>
        <w:t xml:space="preserve">8. V § 56 ods. 3 sa slová „dosiahol neuspokojivé výsledky“ nahrádzajú slovami </w:t>
      </w:r>
      <w:r w:rsidRPr="00E522C5">
        <w:rPr>
          <w:rFonts w:ascii="Arial" w:hAnsi="Arial" w:cs="Arial"/>
          <w:bCs/>
        </w:rPr>
        <w:br/>
        <w:t>„nesplnil kritériá hodnotenia určené základnou školou najviac z dvoch vyučovacích predmetov“.</w:t>
      </w:r>
    </w:p>
    <w:p w:rsidR="00E522C5" w:rsidRPr="00E522C5" w:rsidRDefault="00E522C5" w:rsidP="00E522C5">
      <w:pPr>
        <w:pStyle w:val="Odsekzoznamu"/>
        <w:ind w:left="567" w:hanging="425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ind w:left="567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E522C5">
        <w:rPr>
          <w:rFonts w:ascii="Arial" w:hAnsi="Arial" w:cs="Arial"/>
          <w:bCs/>
        </w:rPr>
        <w:t>9. V § 56 ods. 5 písm. a) sa slovo „klasifikovaný“ nahrádza slovom „hodnotený“.</w:t>
      </w:r>
    </w:p>
    <w:p w:rsidR="00E522C5" w:rsidRPr="00E522C5" w:rsidRDefault="00E522C5" w:rsidP="00E522C5">
      <w:pPr>
        <w:pStyle w:val="Odsekzoznamu"/>
        <w:ind w:left="284" w:hanging="284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ind w:left="567" w:hanging="425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10. V § 56 ods. 6 sa slovo „klasifikuje“ nahrádza slovom „hodnotí“ a na konci sa pripájajú tieto slová: „alebo v slovnom hodnotení nesplnil kritériá hodnotenia určené základnou školou“.</w:t>
      </w:r>
    </w:p>
    <w:p w:rsidR="00E522C5" w:rsidRPr="00E522C5" w:rsidRDefault="00E522C5" w:rsidP="00E522C5">
      <w:pPr>
        <w:pStyle w:val="Odsekzoznamu"/>
        <w:ind w:left="142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ind w:left="142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11. V § 57 ods. 1 úvodnej vete sa slovo „klasifikuje“ nahrádza slovom „hodnotí“.</w:t>
      </w:r>
    </w:p>
    <w:p w:rsidR="00E522C5" w:rsidRPr="00E522C5" w:rsidRDefault="00E522C5" w:rsidP="00E522C5">
      <w:pPr>
        <w:pStyle w:val="Odsekzoznamu"/>
        <w:ind w:left="142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ind w:left="142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12. V § 57 ods. 2 štvrtej vete sa slovo „klasifikáciu“ nahrádza slovom „hodnotenie“.</w:t>
      </w:r>
    </w:p>
    <w:p w:rsidR="00E522C5" w:rsidRPr="00E522C5" w:rsidRDefault="00E522C5" w:rsidP="00E522C5">
      <w:pPr>
        <w:pStyle w:val="Odsekzoznamu"/>
        <w:ind w:left="142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ind w:left="142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 xml:space="preserve">13. V § 57 ods. 3 prvej vete sa slová „správnosti klasifikácie“ nahrádzajú slovami </w:t>
      </w:r>
      <w:r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 w:rsidRPr="00E522C5">
        <w:rPr>
          <w:rFonts w:ascii="Arial" w:hAnsi="Arial" w:cs="Arial"/>
          <w:bCs/>
        </w:rPr>
        <w:t>„správnosti hodnotenia“.“.</w:t>
      </w:r>
    </w:p>
    <w:p w:rsidR="00E522C5" w:rsidRPr="00E522C5" w:rsidRDefault="00E522C5" w:rsidP="00E522C5">
      <w:pPr>
        <w:pStyle w:val="Odsekzoznamu"/>
        <w:ind w:left="142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ind w:lef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E522C5">
        <w:rPr>
          <w:rFonts w:ascii="Arial" w:hAnsi="Arial" w:cs="Arial"/>
          <w:bCs/>
        </w:rPr>
        <w:t>Doterajšie body sa primerane preznačia.</w:t>
      </w:r>
    </w:p>
    <w:p w:rsidR="00E522C5" w:rsidRPr="00E522C5" w:rsidRDefault="00E522C5" w:rsidP="00E522C5">
      <w:pPr>
        <w:pStyle w:val="Odsekzoznamu"/>
        <w:ind w:left="0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tabs>
          <w:tab w:val="left" w:pos="4253"/>
        </w:tabs>
        <w:ind w:left="0"/>
        <w:rPr>
          <w:rFonts w:ascii="Arial" w:hAnsi="Arial" w:cs="Arial"/>
          <w:b/>
          <w:bCs/>
        </w:rPr>
      </w:pPr>
      <w:r w:rsidRPr="00E522C5">
        <w:rPr>
          <w:rFonts w:ascii="Arial" w:hAnsi="Arial" w:cs="Arial"/>
          <w:b/>
          <w:bCs/>
        </w:rPr>
        <w:t xml:space="preserve">          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E522C5">
        <w:rPr>
          <w:rFonts w:ascii="Arial" w:hAnsi="Arial" w:cs="Arial"/>
          <w:b/>
          <w:bCs/>
        </w:rPr>
        <w:t>Odôvodnenie k bodom 3 až 5:</w:t>
      </w:r>
    </w:p>
    <w:p w:rsidR="00E522C5" w:rsidRPr="00E522C5" w:rsidRDefault="00E522C5" w:rsidP="00E522C5">
      <w:pPr>
        <w:pStyle w:val="Odsekzoznamu"/>
        <w:ind w:left="3969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Navrhovaná úprava súvisí s rozšírením možnosti slovného hodnotenia pre všetky ročníky žiakov základnej školy.</w:t>
      </w:r>
    </w:p>
    <w:p w:rsidR="00E522C5" w:rsidRPr="00E522C5" w:rsidRDefault="00E522C5" w:rsidP="00E522C5">
      <w:pPr>
        <w:pStyle w:val="Odsekzoznamu"/>
        <w:ind w:left="3969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ind w:left="3969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Hodnotenie stupňami prospechu sa javí ako nadbytočné a zvádzajúce ku kategorizácii žiakov, ktorá nemusí byť vždy objektívna. Prekážkou pri hodnotení môžu byť nejednoznačné kritériá pre jednotlivé vyučovacie predmety, v ktorých prebieha klasifikácia. Školy si budú môcť zvoliť z viacerých možností ako pristúpiť k hodnoteniu žiakov a oceniť ich výnimočný pokrok formou slovného komentára.</w:t>
      </w:r>
    </w:p>
    <w:p w:rsidR="00E522C5" w:rsidRPr="00E522C5" w:rsidRDefault="00E522C5" w:rsidP="00E522C5">
      <w:pPr>
        <w:ind w:left="3969"/>
        <w:jc w:val="both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Z uvedeného dôvodu je žiaduce procesy hodnotenia individualizovať, a to nielen priebežne, ale aj v celkovom hodnotení. Slovné hodnotenie sa preto navrhuje ako jedna z možností hodnotenia pre základnú školu.</w:t>
      </w:r>
    </w:p>
    <w:p w:rsidR="00E522C5" w:rsidRPr="00E522C5" w:rsidRDefault="00E522C5" w:rsidP="00E522C5">
      <w:pPr>
        <w:pStyle w:val="Odsekzoznamu"/>
        <w:ind w:left="3969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 xml:space="preserve">Slovné hodnotenie zároveň podporuje individuálny prístup ku vzdelávaniu, vzhľadom na to, že priebežná spätná väzba, ako aj celkové hodnotenie je poskytované adresne konkrétnemu žiakovi a zameriava sa na identifikáciu tých oblastí, ktoré je potrebné a možné v procese učenia sa zlepšovať. </w:t>
      </w:r>
    </w:p>
    <w:p w:rsidR="00E522C5" w:rsidRPr="00E522C5" w:rsidRDefault="00E522C5" w:rsidP="00E522C5">
      <w:pPr>
        <w:pStyle w:val="Odsekzoznamu"/>
        <w:ind w:left="142" w:hanging="284"/>
        <w:rPr>
          <w:rFonts w:ascii="Arial" w:hAnsi="Arial" w:cs="Arial"/>
          <w:bCs/>
        </w:rPr>
      </w:pPr>
    </w:p>
    <w:p w:rsidR="00E522C5" w:rsidRPr="00E522C5" w:rsidRDefault="00E522C5" w:rsidP="00E522C5">
      <w:pPr>
        <w:pStyle w:val="Odsekzoznamu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E522C5">
        <w:rPr>
          <w:rFonts w:ascii="Arial" w:hAnsi="Arial" w:cs="Arial"/>
          <w:bCs/>
        </w:rPr>
        <w:t>V bode 6 úvodnej vete sa slová „§ 161i sa vkladá § 161j“ nahrádzajú slovami „§ 161j sa vkladá § 161k“ a označenie „§ 161j“ sa nahrádza označením „§ 161k“.</w:t>
      </w:r>
    </w:p>
    <w:p w:rsidR="00E522C5" w:rsidRPr="00E522C5" w:rsidRDefault="00E522C5" w:rsidP="00E522C5">
      <w:pPr>
        <w:rPr>
          <w:rFonts w:ascii="Arial" w:hAnsi="Arial" w:cs="Arial"/>
          <w:bCs/>
        </w:rPr>
      </w:pPr>
    </w:p>
    <w:p w:rsidR="00E522C5" w:rsidRPr="00E522C5" w:rsidRDefault="00E522C5" w:rsidP="00E522C5">
      <w:pPr>
        <w:rPr>
          <w:rFonts w:ascii="Arial" w:hAnsi="Arial" w:cs="Arial"/>
          <w:bCs/>
        </w:rPr>
      </w:pPr>
      <w:r w:rsidRPr="00E522C5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                             </w:t>
      </w:r>
      <w:r w:rsidRPr="00E522C5">
        <w:rPr>
          <w:rFonts w:ascii="Arial" w:hAnsi="Arial" w:cs="Arial"/>
          <w:b/>
          <w:bCs/>
        </w:rPr>
        <w:t xml:space="preserve">                                               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522C5">
        <w:rPr>
          <w:rFonts w:ascii="Arial" w:hAnsi="Arial" w:cs="Arial"/>
          <w:bCs/>
        </w:rPr>
        <w:t>Legislatívno-technickú úprava.</w:t>
      </w:r>
    </w:p>
    <w:p w:rsidR="00E522C5" w:rsidRPr="00E522C5" w:rsidRDefault="00E522C5" w:rsidP="00E522C5">
      <w:pPr>
        <w:rPr>
          <w:rFonts w:ascii="Arial" w:hAnsi="Arial" w:cs="Arial"/>
          <w:bCs/>
        </w:rPr>
      </w:pPr>
    </w:p>
    <w:p w:rsidR="00E522C5" w:rsidRPr="00E522C5" w:rsidRDefault="00E522C5" w:rsidP="00E522C5">
      <w:pPr>
        <w:rPr>
          <w:rFonts w:ascii="Arial" w:hAnsi="Arial" w:cs="Arial"/>
        </w:rPr>
      </w:pPr>
    </w:p>
    <w:p w:rsidR="00E522C5" w:rsidRPr="00E522C5" w:rsidRDefault="00E522C5">
      <w:pPr>
        <w:rPr>
          <w:rFonts w:ascii="Arial" w:hAnsi="Arial" w:cs="Arial"/>
        </w:rPr>
      </w:pPr>
    </w:p>
    <w:sectPr w:rsidR="00E522C5" w:rsidRPr="00E5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30FE036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8E23C14"/>
    <w:multiLevelType w:val="hybridMultilevel"/>
    <w:tmpl w:val="063456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7C"/>
    <w:rsid w:val="00040F0E"/>
    <w:rsid w:val="009B13A3"/>
    <w:rsid w:val="00BD687C"/>
    <w:rsid w:val="00D85802"/>
    <w:rsid w:val="00E522C5"/>
    <w:rsid w:val="00E9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5CDF"/>
  <w15:chartTrackingRefBased/>
  <w15:docId w15:val="{B99C340F-2A5D-442E-BED3-6406B0E0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687C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D687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BD687C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D687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D687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BD6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BD687C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77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2020-04-21T11:12:00Z</cp:lastPrinted>
  <dcterms:created xsi:type="dcterms:W3CDTF">2020-04-17T09:07:00Z</dcterms:created>
  <dcterms:modified xsi:type="dcterms:W3CDTF">2020-04-21T13:42:00Z</dcterms:modified>
</cp:coreProperties>
</file>