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42" w:rsidRPr="00E24130" w:rsidRDefault="00AC4E42" w:rsidP="00AC4E42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SCHVÁLENÝ </w:t>
      </w:r>
      <w:r w:rsidRPr="00E24130">
        <w:rPr>
          <w:rFonts w:ascii="Arial" w:hAnsi="Arial" w:cs="Arial"/>
          <w:sz w:val="24"/>
          <w:szCs w:val="24"/>
        </w:rPr>
        <w:t xml:space="preserve"> PROGRAM</w:t>
      </w:r>
    </w:p>
    <w:p w:rsidR="00AC4E42" w:rsidRPr="00AC4E42" w:rsidRDefault="00AC4E42" w:rsidP="00AC4E42">
      <w:pPr>
        <w:ind w:left="340" w:hanging="34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</w:t>
      </w:r>
      <w:r w:rsidRPr="00AC4E42">
        <w:rPr>
          <w:rFonts w:cs="Arial"/>
          <w:b/>
          <w:sz w:val="24"/>
        </w:rPr>
        <w:t>. schôdze Národnej rady Slovenskej republiky</w:t>
      </w:r>
    </w:p>
    <w:p w:rsidR="00AC4E42" w:rsidRPr="00AC4E42" w:rsidRDefault="00AC4E42" w:rsidP="00AC4E42">
      <w:pPr>
        <w:pBdr>
          <w:bottom w:val="single" w:sz="4" w:space="1" w:color="auto"/>
        </w:pBdr>
        <w:ind w:left="340" w:hanging="34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20.</w:t>
      </w:r>
      <w:r w:rsidRPr="00AC4E42">
        <w:rPr>
          <w:rFonts w:cs="Arial"/>
          <w:b/>
          <w:sz w:val="24"/>
        </w:rPr>
        <w:t xml:space="preserve"> apríla 2020</w:t>
      </w:r>
    </w:p>
    <w:p w:rsidR="00AC4E42" w:rsidRPr="00AC4E42" w:rsidRDefault="00AC4E42" w:rsidP="00AC4E42">
      <w:pPr>
        <w:jc w:val="both"/>
        <w:rPr>
          <w:sz w:val="24"/>
        </w:rPr>
      </w:pPr>
    </w:p>
    <w:p w:rsidR="003567C3" w:rsidRDefault="003567C3" w:rsidP="003567C3">
      <w:pPr>
        <w:ind w:left="284" w:hanging="284"/>
        <w:jc w:val="both"/>
        <w:rPr>
          <w:sz w:val="22"/>
          <w:szCs w:val="22"/>
        </w:rPr>
      </w:pPr>
    </w:p>
    <w:p w:rsidR="003567C3" w:rsidRDefault="003567C3" w:rsidP="003567C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Programové vyhlásenie vlády Slovenskej republiky </w:t>
      </w:r>
    </w:p>
    <w:p w:rsidR="003567C3" w:rsidRDefault="003567C3" w:rsidP="003567C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Predkladá sa podľa čl. 113 Ústavy Slovenskej republiky a § 107 ods. 1 zákona Národnej rady Slovenskej republiky č. 350/1996 Z. z. o rokovacom poriadku Národnej rady Slovenskej republiky v znení neskorších predpisov.</w:t>
      </w:r>
    </w:p>
    <w:p w:rsidR="003567C3" w:rsidRDefault="003567C3" w:rsidP="003567C3"/>
    <w:p w:rsidR="003567C3" w:rsidRDefault="003567C3" w:rsidP="003567C3">
      <w:pPr>
        <w:ind w:firstLine="284"/>
        <w:jc w:val="both"/>
        <w:rPr>
          <w:i/>
          <w:sz w:val="20"/>
        </w:rPr>
      </w:pPr>
      <w:r>
        <w:rPr>
          <w:i/>
          <w:sz w:val="20"/>
        </w:rPr>
        <w:t>Programové vyhlásenie vlády prednesie predseda vlády Slovenskej republiky.</w:t>
      </w:r>
    </w:p>
    <w:p w:rsidR="003567C3" w:rsidRDefault="003567C3" w:rsidP="003567C3">
      <w:pPr>
        <w:ind w:firstLine="284"/>
        <w:jc w:val="both"/>
        <w:rPr>
          <w:i/>
          <w:sz w:val="20"/>
        </w:rPr>
      </w:pPr>
    </w:p>
    <w:p w:rsidR="003567C3" w:rsidRDefault="003567C3" w:rsidP="003567C3">
      <w:pPr>
        <w:jc w:val="both"/>
        <w:rPr>
          <w:sz w:val="22"/>
          <w:szCs w:val="22"/>
        </w:rPr>
      </w:pPr>
      <w:r>
        <w:rPr>
          <w:sz w:val="22"/>
          <w:szCs w:val="22"/>
        </w:rPr>
        <w:t>Po prednesení Programového vyhlásenia vlády Slovenskej republiky bude schôdza Národnej rady Slovenskej republiky pokračovať v rokovaní o návrhoch vlády na skrátené legislatívne konanie a návrhoch zákonov v prvom čítaní.</w:t>
      </w:r>
    </w:p>
    <w:p w:rsidR="003567C3" w:rsidRDefault="003567C3" w:rsidP="003567C3">
      <w:pPr>
        <w:ind w:firstLine="284"/>
        <w:jc w:val="both"/>
        <w:rPr>
          <w:i/>
          <w:sz w:val="20"/>
        </w:rPr>
      </w:pPr>
    </w:p>
    <w:p w:rsidR="003567C3" w:rsidRDefault="003567C3" w:rsidP="003567C3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2.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dopĺňa zákon č. 453/2003 Z. z. o orgánoch štátnej správy v oblasti sociálnych vecí, rodiny a služieb zamestnanosti a o zmene a doplnení niektorých zákonov v znení neskorších predpisov a ktorým sa menia a dopĺňajú niektoré zákony (tlač 52)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 Výbore Národnej rady Slovenskej republiky pre sociálne veci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3.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dopĺňa zákon č. 112/2018 Z. z. o sociálnej ekonomike a sociálnych podnikoch a o zmene a doplnení niektorých zákonov v znení zákona č. 374/2019 Z. z. (tlač 62)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 Výbore Národnej rady Slovenskej republiky pre sociálne veci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4.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dopĺňa zákon č. 461/2003 Z. z. o sociálnom poistení v znení neskorších predpisov a ktorým sa menia a dopĺňajú niektoré zákony (tlač 64)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 Výbore Národnej rady Slovenskej republiky pre sociálne veci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5.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 o niektorých opatreniach v pôsobnosti Ministerstva dopravy a výstavby Slovenskej republiky v súvislosti s ochorením COVID-19 (tlač 54)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dopravy a výstavby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6.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mení a dopĺňa zákon č. 97/2013 Z. z. o pozemkových spoločenstvách v znení neskorších predpisov (tlač 56)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pôdohospodárstva a rozvoja vidieka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 Výbore Národnej rady Slovenskej republiky pre pôdohospodárstvo a životné prostredie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7.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dopĺňa zákon č. 62/2020 Z. z. o niektorých mimoriadnych opatreniach v súvislosti so šírením nebezpečnej nákazlivej ľudskej choroby COVID-19 a v justícii a ktorým sa menia a dopĺňajú niektoré zákony (tlač 58)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ministerka spravodlivosti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3567C3" w:rsidRDefault="003567C3" w:rsidP="003567C3">
      <w:pPr>
        <w:pStyle w:val="Zkladntext"/>
        <w:tabs>
          <w:tab w:val="left" w:pos="111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8.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mení a dopĺňa zákon č. 131/2002 Z. z. o vysokých školách a o zmene a doplnení niektorých zákonov v znení neskorších predpisov a ktorým sa menia a dopĺňajú niektoré zákony (tlač 60)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školstva, vedy, výskumu a športu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 Výbore Národnej rady Slovenskej republiky pre vzdelávanie, vedu, mládež a šport podá poverený člen výboru.</w:t>
      </w:r>
    </w:p>
    <w:p w:rsidR="003567C3" w:rsidRDefault="003567C3" w:rsidP="003567C3">
      <w:pPr>
        <w:pStyle w:val="Zkladntext"/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9.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zákona, ktorým sa mení a dopĺňa zákon č. 67/2020 Z. z. o niektorých mimoriadnych opatreniach vo finančnej oblasti v súvislosti so šírením nebezpečnej nákazlivej ľudskej choroby COVID-19 v znení zákona č. 75/2020 Z. z. (tlač 66)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podpredseda vlády a minister financií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 Výbore Národnej rady Slovenskej republiky pre financie a rozpočet podá poverený člen výboru.</w:t>
      </w:r>
    </w:p>
    <w:p w:rsidR="003567C3" w:rsidRDefault="003567C3" w:rsidP="003567C3">
      <w:pPr>
        <w:pStyle w:val="Zkladntext"/>
        <w:tabs>
          <w:tab w:val="left" w:pos="1110"/>
        </w:tabs>
        <w:ind w:left="340" w:hanging="340"/>
        <w:rPr>
          <w:rFonts w:cs="Arial"/>
          <w:sz w:val="22"/>
          <w:szCs w:val="22"/>
        </w:rPr>
      </w:pPr>
    </w:p>
    <w:p w:rsidR="003567C3" w:rsidRDefault="003567C3" w:rsidP="003567C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Body 10 až 17 sa prerokujú po schválení skráteného legislatívneho konania.</w:t>
      </w:r>
    </w:p>
    <w:p w:rsidR="003567C3" w:rsidRDefault="003567C3" w:rsidP="003567C3">
      <w:pPr>
        <w:pStyle w:val="Zkladntext"/>
        <w:ind w:left="340" w:hanging="340"/>
        <w:rPr>
          <w:rFonts w:cs="Arial"/>
          <w:noProof/>
          <w:sz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</w:rPr>
      </w:pPr>
      <w:r>
        <w:rPr>
          <w:rFonts w:cs="Arial"/>
          <w:noProof/>
          <w:sz w:val="22"/>
        </w:rPr>
        <w:t>10.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 návrh zákona,</w:t>
      </w:r>
      <w:r>
        <w:rPr>
          <w:rFonts w:cs="Arial"/>
          <w:b/>
          <w:sz w:val="22"/>
          <w:szCs w:val="22"/>
        </w:rPr>
        <w:t xml:space="preserve"> ktorým sa dopĺňa zákon č. 453/2003 Z. z. o orgánoch štátnej správy v oblasti sociálnych vecí, rodiny a služieb zamestnanosti a o zmene a doplnení niektorých zákonov v znení neskorších predpisov a ktorým sa menia a dopĺňajú niektoré zákony (tlač 53)</w:t>
      </w:r>
      <w:r>
        <w:rPr>
          <w:rFonts w:cs="Arial"/>
          <w:sz w:val="22"/>
        </w:rPr>
        <w:t xml:space="preserve"> – prvé čítanie</w:t>
      </w: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3567C3" w:rsidRDefault="003567C3" w:rsidP="003567C3">
      <w:pPr>
        <w:ind w:left="340" w:hanging="340"/>
        <w:jc w:val="both"/>
        <w:rPr>
          <w:rFonts w:cs="Arial"/>
          <w:noProof/>
          <w:sz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11.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</w:t>
      </w:r>
      <w:r>
        <w:rPr>
          <w:rFonts w:cs="Arial"/>
          <w:b/>
          <w:sz w:val="22"/>
          <w:szCs w:val="22"/>
        </w:rPr>
        <w:t xml:space="preserve"> návrh zákona, ktorým sa dopĺňa zákon č. 112/2018 Z. z. o sociálnej ekonomike a sociálnych podnikoch a o zmene a doplnení niektorých zákonov </w:t>
      </w:r>
      <w:r>
        <w:rPr>
          <w:rFonts w:cs="Arial"/>
          <w:b/>
          <w:sz w:val="22"/>
          <w:szCs w:val="22"/>
        </w:rPr>
        <w:br/>
        <w:t>v znení zákona č. 374/2019 Z. z. (tlač 63)</w:t>
      </w:r>
      <w:r>
        <w:rPr>
          <w:rFonts w:cs="Arial"/>
          <w:sz w:val="22"/>
          <w:szCs w:val="22"/>
        </w:rPr>
        <w:t xml:space="preserve"> – prvé čítanie</w:t>
      </w:r>
    </w:p>
    <w:p w:rsidR="003567C3" w:rsidRDefault="003567C3" w:rsidP="003567C3">
      <w:pPr>
        <w:pStyle w:val="Zkladntext"/>
        <w:ind w:left="340" w:hanging="340"/>
        <w:rPr>
          <w:rFonts w:cs="Arial"/>
          <w:i/>
          <w:iCs/>
          <w:sz w:val="20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lastRenderedPageBreak/>
        <w:t>12.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</w:t>
      </w:r>
      <w:r>
        <w:rPr>
          <w:rFonts w:cs="Arial"/>
          <w:b/>
          <w:sz w:val="22"/>
          <w:szCs w:val="22"/>
        </w:rPr>
        <w:t xml:space="preserve"> návrh zákona, ktorým sa dopĺňa zákon č. 461/2003 Z. z. o sociálnom poistení v znení neskorších predpisov a ktorým sa menia a dopĺňajú niektoré zákony (tlač 65) </w:t>
      </w:r>
      <w:r>
        <w:rPr>
          <w:rFonts w:cs="Arial"/>
          <w:sz w:val="22"/>
          <w:szCs w:val="22"/>
        </w:rPr>
        <w:t>– prvé čítanie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3567C3" w:rsidRDefault="003567C3" w:rsidP="003567C3">
      <w:pPr>
        <w:ind w:left="340" w:hanging="340"/>
        <w:jc w:val="both"/>
        <w:rPr>
          <w:rFonts w:cs="Arial"/>
          <w:noProof/>
          <w:sz w:val="22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13.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 xml:space="preserve">Vládny </w:t>
      </w:r>
      <w:r>
        <w:rPr>
          <w:rFonts w:cs="Arial"/>
          <w:b/>
          <w:sz w:val="22"/>
          <w:szCs w:val="22"/>
        </w:rPr>
        <w:t>návrh zákona o niektorých opatreniach v pôsobnosti Ministerstva dopravy a výstavby Slovenskej republiky v súvislosti s ochorením COVID-19 (tlač 55)</w:t>
      </w:r>
      <w:r>
        <w:rPr>
          <w:rFonts w:cs="Arial"/>
          <w:sz w:val="22"/>
          <w:szCs w:val="22"/>
        </w:rPr>
        <w:t xml:space="preserve"> – prvé čítanie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hospodárske záležitosti.</w:t>
      </w:r>
    </w:p>
    <w:p w:rsidR="003567C3" w:rsidRDefault="003567C3" w:rsidP="003567C3">
      <w:pPr>
        <w:ind w:left="340" w:hanging="340"/>
        <w:jc w:val="both"/>
        <w:rPr>
          <w:rFonts w:cs="Arial"/>
          <w:noProof/>
          <w:sz w:val="22"/>
        </w:rPr>
      </w:pPr>
    </w:p>
    <w:p w:rsidR="003567C3" w:rsidRDefault="003567C3" w:rsidP="003567C3">
      <w:pPr>
        <w:ind w:left="340" w:hanging="340"/>
        <w:jc w:val="both"/>
        <w:rPr>
          <w:rFonts w:cs="Arial"/>
          <w:i/>
          <w:iCs/>
          <w:sz w:val="20"/>
        </w:rPr>
      </w:pPr>
      <w:r>
        <w:rPr>
          <w:rFonts w:cs="Arial"/>
          <w:noProof/>
          <w:sz w:val="22"/>
        </w:rPr>
        <w:t>14.</w:t>
      </w:r>
      <w:r>
        <w:rPr>
          <w:rFonts w:cs="Arial"/>
          <w:noProof/>
          <w:sz w:val="22"/>
        </w:rPr>
        <w:tab/>
      </w:r>
      <w:r>
        <w:rPr>
          <w:rFonts w:cs="Arial"/>
          <w:b/>
          <w:sz w:val="22"/>
          <w:szCs w:val="22"/>
        </w:rPr>
        <w:t xml:space="preserve">Vládny návrh zákona, ktorým sa mení a dopĺňa zákon č. 97/2013 Z. z. o pozemkových </w:t>
      </w:r>
    </w:p>
    <w:p w:rsidR="003567C3" w:rsidRDefault="003567C3" w:rsidP="003567C3">
      <w:pPr>
        <w:ind w:left="3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spoločenstvách v znení neskorších predpisov (tlač 57)</w:t>
      </w:r>
      <w:r>
        <w:rPr>
          <w:rFonts w:cs="Arial"/>
          <w:sz w:val="22"/>
          <w:szCs w:val="22"/>
        </w:rPr>
        <w:t xml:space="preserve"> – prvé čítanie</w:t>
      </w:r>
    </w:p>
    <w:p w:rsidR="003567C3" w:rsidRDefault="003567C3" w:rsidP="003567C3">
      <w:pPr>
        <w:ind w:left="340" w:hanging="340"/>
        <w:jc w:val="both"/>
        <w:rPr>
          <w:rFonts w:cs="Arial"/>
          <w:b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pôdohospodárstva a rozvoja vidieka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15.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</w:t>
      </w:r>
      <w:r>
        <w:rPr>
          <w:rFonts w:cs="Arial"/>
          <w:b/>
          <w:sz w:val="22"/>
          <w:szCs w:val="22"/>
        </w:rPr>
        <w:t xml:space="preserve"> návrh zákona, ktorým sa dopĺňa zákon č. 62/2020 Z. z. o niektorých mimoriadnych opatreniach v súvislosti so šírením nebezpečnej nákazlivej ľudskej choroby COVID-19 a v justícii a ktorým sa menia a dopĺňajú niektoré zákony (tlač 59)</w:t>
      </w:r>
      <w:r>
        <w:rPr>
          <w:rFonts w:cs="Arial"/>
          <w:sz w:val="22"/>
          <w:szCs w:val="22"/>
        </w:rPr>
        <w:t xml:space="preserve"> – prvé čítanie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spravodlivosti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Ústavnoprávneho výboru Národnej rady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16.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</w:t>
      </w:r>
      <w:r>
        <w:rPr>
          <w:rFonts w:cs="Arial"/>
          <w:b/>
          <w:sz w:val="22"/>
          <w:szCs w:val="22"/>
        </w:rPr>
        <w:t xml:space="preserve"> návrh zákona, ktorým sa mení a dopĺňa zákon č. 131/2002 Z. z. o vysokých školách a o zmene a doplnení niektorých zákonov v znení neskorších predpisov a ktorým sa menia a dopĺňajú niektoré zákony (tlač 61)</w:t>
      </w:r>
      <w:r>
        <w:rPr>
          <w:rFonts w:cs="Arial"/>
          <w:sz w:val="22"/>
          <w:szCs w:val="22"/>
        </w:rPr>
        <w:t xml:space="preserve"> – prvé čítanie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školstva, vedy, výskumu a športu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17.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</w:t>
      </w:r>
      <w:r>
        <w:rPr>
          <w:rFonts w:cs="Arial"/>
          <w:b/>
          <w:sz w:val="22"/>
          <w:szCs w:val="22"/>
        </w:rPr>
        <w:t xml:space="preserve"> návrh zákona, ktorým sa mení a dopĺňa zákon č. 67/2020 Z. z. o niektorých mimoriadnych opatreniach vo finančnej oblasti v súvislosti so šírením nebezpečnej nákazlivej ľudskej choroby COVID-19 v znení zákona č. 75/2020 Z. z. (tlač 67) </w:t>
      </w:r>
      <w:r>
        <w:rPr>
          <w:rFonts w:cs="Arial"/>
          <w:sz w:val="22"/>
          <w:szCs w:val="22"/>
        </w:rPr>
        <w:t>– prvé čítanie</w:t>
      </w:r>
    </w:p>
    <w:p w:rsidR="003567C3" w:rsidRDefault="003567C3" w:rsidP="003567C3">
      <w:pPr>
        <w:pStyle w:val="Zkladntext"/>
        <w:rPr>
          <w:rFonts w:cs="Arial"/>
          <w:sz w:val="22"/>
          <w:szCs w:val="22"/>
        </w:rPr>
      </w:pPr>
    </w:p>
    <w:p w:rsidR="003567C3" w:rsidRDefault="003567C3" w:rsidP="00356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financie a rozpočet.</w:t>
      </w:r>
    </w:p>
    <w:p w:rsidR="003567C3" w:rsidRDefault="003567C3" w:rsidP="003567C3">
      <w:pPr>
        <w:ind w:firstLine="340"/>
        <w:jc w:val="both"/>
        <w:rPr>
          <w:rFonts w:cs="Arial"/>
          <w:i/>
          <w:iCs/>
          <w:sz w:val="20"/>
        </w:rPr>
      </w:pPr>
    </w:p>
    <w:p w:rsidR="003567C3" w:rsidRDefault="003567C3" w:rsidP="003567C3">
      <w:pPr>
        <w:jc w:val="both"/>
        <w:rPr>
          <w:sz w:val="22"/>
          <w:szCs w:val="22"/>
        </w:rPr>
      </w:pPr>
      <w:r>
        <w:rPr>
          <w:sz w:val="22"/>
          <w:szCs w:val="22"/>
        </w:rPr>
        <w:t>Po prerokovaní vládnych návrhov zákonov v prvom čítaní bude schôdza Národnej rady Slovenskej republiky prerušená na rokovanie výborov.</w:t>
      </w: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</w:p>
    <w:p w:rsidR="003567C3" w:rsidRDefault="003567C3" w:rsidP="003567C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Pokračovanie 6. schôdze NR SR v stredu 22. apríla 2020 o 1</w:t>
      </w:r>
      <w:r w:rsidR="00782E91">
        <w:rPr>
          <w:b/>
          <w:bCs/>
          <w:sz w:val="22"/>
          <w:szCs w:val="22"/>
        </w:rPr>
        <w:t>0</w:t>
      </w:r>
      <w:bookmarkStart w:id="0" w:name="_GoBack"/>
      <w:bookmarkEnd w:id="0"/>
      <w:r>
        <w:rPr>
          <w:b/>
          <w:bCs/>
          <w:sz w:val="22"/>
          <w:szCs w:val="22"/>
        </w:rPr>
        <w:t>.00 hod.</w:t>
      </w:r>
    </w:p>
    <w:p w:rsidR="003567C3" w:rsidRDefault="003567C3" w:rsidP="003567C3"/>
    <w:p w:rsidR="003567C3" w:rsidRDefault="003567C3" w:rsidP="003567C3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*   *</w:t>
      </w:r>
    </w:p>
    <w:p w:rsidR="003567C3" w:rsidRDefault="003567C3" w:rsidP="003567C3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V prípade, že sa Národná rada Slovenskej republiky uznesie prerokovať návrhy zákonov pod tlačami 53, 63, 65, 55, 57, 59, 61 a 67 v druhom a treťom čítaní, uskutoční sa 2. a 3. čítanie ešte na 6. schôdzi NR SR.</w:t>
      </w:r>
    </w:p>
    <w:p w:rsidR="003567C3" w:rsidRDefault="003567C3" w:rsidP="003567C3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*   *</w:t>
      </w:r>
    </w:p>
    <w:p w:rsidR="003567C3" w:rsidRDefault="003567C3" w:rsidP="003567C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Rokovanie o Programovom vyhlásení vlády Slovenskej republiky bude pokračovať po hlasovaní o vládnych návrhoch zákonov pod tlačami </w:t>
      </w:r>
      <w:r>
        <w:rPr>
          <w:rFonts w:cs="Arial"/>
          <w:i/>
          <w:sz w:val="22"/>
        </w:rPr>
        <w:t xml:space="preserve">53, 63, 65, 55, 57, 59, 61 a 67 </w:t>
      </w:r>
      <w:r>
        <w:rPr>
          <w:rFonts w:cs="Arial"/>
          <w:i/>
          <w:sz w:val="22"/>
        </w:rPr>
        <w:br/>
        <w:t>v 2. a 3. čítaní.</w:t>
      </w:r>
    </w:p>
    <w:p w:rsidR="003567C3" w:rsidRDefault="003567C3" w:rsidP="003567C3">
      <w:pPr>
        <w:rPr>
          <w:sz w:val="22"/>
          <w:szCs w:val="22"/>
        </w:rPr>
      </w:pPr>
    </w:p>
    <w:p w:rsidR="003567C3" w:rsidRDefault="003567C3" w:rsidP="003567C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Vystúpenie spoločného spravodajcu z gestorského Výboru Národnej rady Slovenskej republiky pre financie a rozpočet</w:t>
      </w:r>
    </w:p>
    <w:p w:rsidR="003567C3" w:rsidRDefault="003567C3" w:rsidP="003567C3">
      <w:pPr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Rozprava</w:t>
      </w:r>
    </w:p>
    <w:p w:rsidR="003567C3" w:rsidRDefault="003567C3" w:rsidP="003567C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Hlasovanie o návrhu uznesenia Národnej rady Slovenskej republiky k Programovému vyhláseniu vlády Slovenskej republiky a jej žiadosti o vyslovenie dôvery</w:t>
      </w:r>
    </w:p>
    <w:p w:rsidR="003567C3" w:rsidRDefault="003567C3" w:rsidP="003567C3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3567C3" w:rsidRDefault="003567C3" w:rsidP="003567C3">
      <w:pPr>
        <w:ind w:left="340" w:hanging="340"/>
        <w:jc w:val="both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</w:rPr>
        <w:t>18.</w:t>
      </w:r>
      <w:r>
        <w:rPr>
          <w:rFonts w:cs="Arial"/>
          <w:noProof/>
          <w:sz w:val="22"/>
        </w:rPr>
        <w:tab/>
      </w:r>
      <w:r>
        <w:rPr>
          <w:rFonts w:cs="Arial"/>
          <w:b/>
          <w:sz w:val="22"/>
          <w:szCs w:val="22"/>
        </w:rPr>
        <w:t>Návrh uznesenia Národnej rady Slovenskej republiky k určeniu výborov Národnej rady Slovenskej republiky na plnenie úloh vyplývajúcich z príslušných zákonov (tlač 71)</w:t>
      </w:r>
    </w:p>
    <w:p w:rsidR="003567C3" w:rsidRDefault="003567C3" w:rsidP="003567C3">
      <w:pPr>
        <w:ind w:left="340" w:hanging="340"/>
        <w:jc w:val="both"/>
        <w:rPr>
          <w:rFonts w:cs="Arial"/>
          <w:sz w:val="22"/>
        </w:rPr>
      </w:pPr>
    </w:p>
    <w:p w:rsidR="003567C3" w:rsidRDefault="003567C3" w:rsidP="003567C3">
      <w:pPr>
        <w:ind w:left="360" w:hanging="360"/>
        <w:jc w:val="both"/>
        <w:rPr>
          <w:sz w:val="24"/>
          <w:u w:val="single"/>
        </w:rPr>
      </w:pPr>
      <w:r>
        <w:rPr>
          <w:sz w:val="24"/>
          <w:u w:val="single"/>
        </w:rPr>
        <w:t>Voľby</w:t>
      </w:r>
    </w:p>
    <w:p w:rsidR="003567C3" w:rsidRDefault="003567C3" w:rsidP="003567C3">
      <w:pPr>
        <w:ind w:firstLine="454"/>
        <w:jc w:val="both"/>
        <w:rPr>
          <w:i/>
          <w:sz w:val="20"/>
        </w:rPr>
      </w:pPr>
    </w:p>
    <w:p w:rsidR="003567C3" w:rsidRDefault="003567C3" w:rsidP="003567C3">
      <w:pPr>
        <w:jc w:val="both"/>
        <w:rPr>
          <w:sz w:val="22"/>
        </w:rPr>
      </w:pPr>
      <w:r>
        <w:rPr>
          <w:sz w:val="22"/>
        </w:rPr>
        <w:t xml:space="preserve">Rokovanie o bodoch 19 až 21 bude </w:t>
      </w:r>
      <w:r>
        <w:rPr>
          <w:b/>
          <w:sz w:val="22"/>
        </w:rPr>
        <w:t>v stredu 22. apríla 2020 o 16.00 hod</w:t>
      </w:r>
      <w:r>
        <w:rPr>
          <w:sz w:val="22"/>
        </w:rPr>
        <w:t xml:space="preserve">. a hlasovanie sa uskutoční po hlasovaní o 17.00 hod. </w:t>
      </w:r>
    </w:p>
    <w:p w:rsidR="003567C3" w:rsidRDefault="003567C3" w:rsidP="003567C3">
      <w:pPr>
        <w:ind w:left="340" w:hanging="340"/>
        <w:jc w:val="both"/>
        <w:rPr>
          <w:rFonts w:cs="Arial"/>
          <w:sz w:val="22"/>
        </w:rPr>
      </w:pP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19.</w:t>
      </w:r>
      <w:r>
        <w:rPr>
          <w:b/>
          <w:sz w:val="22"/>
          <w:szCs w:val="22"/>
        </w:rPr>
        <w:tab/>
        <w:t>Návrh na voľbu členov Súdnej rady Slovenskej republiky</w:t>
      </w:r>
    </w:p>
    <w:p w:rsidR="003567C3" w:rsidRDefault="003567C3" w:rsidP="003567C3">
      <w:pPr>
        <w:ind w:left="360" w:hanging="360"/>
        <w:jc w:val="both"/>
      </w:pPr>
    </w:p>
    <w:p w:rsidR="003567C3" w:rsidRDefault="003567C3" w:rsidP="003567C3">
      <w:pPr>
        <w:ind w:firstLine="426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člen Ústavnoprávneho výboru Národnej rady Slovenskej republiky.</w:t>
      </w:r>
    </w:p>
    <w:p w:rsidR="003567C3" w:rsidRDefault="003567C3" w:rsidP="003567C3"/>
    <w:p w:rsidR="003567C3" w:rsidRDefault="003567C3" w:rsidP="003567C3">
      <w:pPr>
        <w:shd w:val="clear" w:color="auto" w:fill="FFFFFF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Návrh na voľbu predsedu Štátnej komisie pre voľby a kontrolu financovania politických strán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(tlač 70)</w:t>
      </w: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3567C3" w:rsidRDefault="003567C3" w:rsidP="003567C3">
      <w:pPr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21.</w:t>
      </w:r>
      <w:r>
        <w:rPr>
          <w:rFonts w:cs="Arial"/>
          <w:sz w:val="22"/>
        </w:rPr>
        <w:tab/>
      </w:r>
      <w:r>
        <w:rPr>
          <w:rFonts w:cs="Arial"/>
          <w:b/>
          <w:sz w:val="22"/>
        </w:rPr>
        <w:t>Návrh na</w:t>
      </w:r>
      <w:r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 xml:space="preserve">voľbu </w:t>
      </w:r>
      <w:r>
        <w:rPr>
          <w:rFonts w:cs="Arial"/>
          <w:b/>
          <w:sz w:val="22"/>
          <w:szCs w:val="22"/>
        </w:rPr>
        <w:t xml:space="preserve">predsedu Osobitného kontrolného výboru Národnej rady Slovenskej republiky na kontrolu činnosti Vojenského spravodajstva (tlač 72) </w:t>
      </w:r>
      <w:r>
        <w:rPr>
          <w:rFonts w:cs="Arial"/>
          <w:sz w:val="22"/>
          <w:szCs w:val="22"/>
        </w:rPr>
        <w:t>– nová voľba IV</w:t>
      </w: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3567C3" w:rsidRDefault="003567C3" w:rsidP="003567C3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3567C3" w:rsidRDefault="003567C3" w:rsidP="003567C3">
      <w:pPr>
        <w:jc w:val="both"/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3567C3" w:rsidRDefault="003567C3" w:rsidP="003567C3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3567C3" w:rsidRDefault="003567C3" w:rsidP="003567C3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</w:p>
    <w:p w:rsidR="003567C3" w:rsidRDefault="003567C3" w:rsidP="003567C3">
      <w:pPr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3567C3" w:rsidRDefault="003567C3" w:rsidP="003567C3">
      <w:pPr>
        <w:spacing w:line="240" w:lineRule="atLeast"/>
        <w:ind w:left="340"/>
        <w:jc w:val="both"/>
        <w:rPr>
          <w:sz w:val="20"/>
        </w:rPr>
      </w:pPr>
      <w:r>
        <w:rPr>
          <w:sz w:val="20"/>
        </w:rPr>
        <w:t>(Bod Interpelácie sa prerokuje po Hodine otázok.)</w:t>
      </w: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3567C3" w:rsidRDefault="003567C3" w:rsidP="003567C3">
      <w:pPr>
        <w:rPr>
          <w:i/>
          <w:sz w:val="20"/>
          <w:u w:val="single"/>
        </w:rPr>
      </w:pPr>
    </w:p>
    <w:p w:rsidR="00AC4E42" w:rsidRPr="00AC4E42" w:rsidRDefault="00AC4E42" w:rsidP="00AC4E42">
      <w:pPr>
        <w:rPr>
          <w:sz w:val="22"/>
        </w:rPr>
      </w:pPr>
      <w:r w:rsidRPr="00AC4E42">
        <w:rPr>
          <w:sz w:val="22"/>
        </w:rPr>
        <w:t>Bratislava 20. apríla 2020</w:t>
      </w:r>
    </w:p>
    <w:sectPr w:rsidR="00AC4E42" w:rsidRPr="00AC4E42" w:rsidSect="00FA61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47" w:rsidRDefault="003567C3">
      <w:r>
        <w:separator/>
      </w:r>
    </w:p>
  </w:endnote>
  <w:endnote w:type="continuationSeparator" w:id="0">
    <w:p w:rsidR="00080F47" w:rsidRDefault="003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031805"/>
      <w:docPartObj>
        <w:docPartGallery w:val="Page Numbers (Bottom of Page)"/>
        <w:docPartUnique/>
      </w:docPartObj>
    </w:sdtPr>
    <w:sdtEndPr/>
    <w:sdtContent>
      <w:p w:rsidR="00FA61C6" w:rsidRDefault="00AC4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91">
          <w:rPr>
            <w:noProof/>
          </w:rPr>
          <w:t>3</w:t>
        </w:r>
        <w:r>
          <w:fldChar w:fldCharType="end"/>
        </w:r>
      </w:p>
    </w:sdtContent>
  </w:sdt>
  <w:p w:rsidR="00FA61C6" w:rsidRDefault="00782E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47" w:rsidRDefault="003567C3">
      <w:r>
        <w:separator/>
      </w:r>
    </w:p>
  </w:footnote>
  <w:footnote w:type="continuationSeparator" w:id="0">
    <w:p w:rsidR="00080F47" w:rsidRDefault="0035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A0C4D"/>
    <w:multiLevelType w:val="hybridMultilevel"/>
    <w:tmpl w:val="26563612"/>
    <w:lvl w:ilvl="0" w:tplc="7A9410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42"/>
    <w:rsid w:val="00080F47"/>
    <w:rsid w:val="00112D47"/>
    <w:rsid w:val="003567C3"/>
    <w:rsid w:val="00782E91"/>
    <w:rsid w:val="009E5292"/>
    <w:rsid w:val="00AC4E42"/>
    <w:rsid w:val="00BE6108"/>
    <w:rsid w:val="00D45A6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630"/>
  <w15:chartTrackingRefBased/>
  <w15:docId w15:val="{BEAF56B6-4D81-4BEB-98BD-D9BCEDE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E4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4E42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C4E42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AC4E42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4E42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AC4E42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AC4E42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AC4E42"/>
  </w:style>
  <w:style w:type="character" w:customStyle="1" w:styleId="ZkladntextChar">
    <w:name w:val="Základný text Char"/>
    <w:basedOn w:val="Predvolenpsmoodseku"/>
    <w:link w:val="Zkladntext"/>
    <w:semiHidden/>
    <w:rsid w:val="00AC4E42"/>
    <w:rPr>
      <w:rFonts w:ascii="Arial" w:eastAsia="Times New Roman" w:hAnsi="Arial" w:cs="Times New Roman"/>
      <w:sz w:val="16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4E42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AC4E42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AC4E42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AC4E42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AC4E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AC4E42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8368</Characters>
  <Application>Microsoft Office Word</Application>
  <DocSecurity>0</DocSecurity>
  <Lines>69</Lines>
  <Paragraphs>19</Paragraphs>
  <ScaleCrop>false</ScaleCrop>
  <Company>Kancelaria NRSR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dcterms:created xsi:type="dcterms:W3CDTF">2020-04-20T06:52:00Z</dcterms:created>
  <dcterms:modified xsi:type="dcterms:W3CDTF">2020-04-20T11:18:00Z</dcterms:modified>
</cp:coreProperties>
</file>