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456736">
        <w:rPr>
          <w:sz w:val="22"/>
          <w:szCs w:val="22"/>
        </w:rPr>
        <w:t>769</w:t>
      </w:r>
      <w:r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20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456736">
      <w:pPr>
        <w:pStyle w:val="rozhodnutia"/>
      </w:pPr>
      <w:r>
        <w:t>60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456736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456736">
        <w:rPr>
          <w:rFonts w:ascii="Arial" w:hAnsi="Arial" w:cs="Arial"/>
          <w:sz w:val="22"/>
        </w:rPr>
        <w:t>17</w:t>
      </w:r>
      <w:r>
        <w:rPr>
          <w:rFonts w:ascii="Arial" w:hAnsi="Arial" w:cs="Arial"/>
          <w:sz w:val="22"/>
        </w:rPr>
        <w:t>.</w:t>
      </w:r>
      <w:r w:rsidR="003A185C">
        <w:rPr>
          <w:rFonts w:ascii="Arial" w:hAnsi="Arial" w:cs="Arial"/>
          <w:sz w:val="22"/>
        </w:rPr>
        <w:t xml:space="preserve"> 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20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816F21">
        <w:rPr>
          <w:rFonts w:cs="Arial"/>
          <w:noProof/>
          <w:sz w:val="22"/>
          <w:lang w:val="sk-SK"/>
        </w:rPr>
        <w:t>, ktorým sa dopĺňa</w:t>
      </w:r>
      <w:r w:rsidR="00815844">
        <w:rPr>
          <w:rFonts w:cs="Arial"/>
          <w:noProof/>
          <w:sz w:val="22"/>
          <w:lang w:val="sk-SK"/>
        </w:rPr>
        <w:t xml:space="preserve"> </w:t>
      </w:r>
      <w:r w:rsidR="00816F21">
        <w:rPr>
          <w:rFonts w:cs="Arial"/>
          <w:noProof/>
          <w:sz w:val="22"/>
          <w:lang w:val="sk-SK"/>
        </w:rPr>
        <w:t>zákon č. 62/2020 Z. z. o niektorých mimoriadnych opatreniach v súvislosti so šírením nebezpečnej nákazlivej ľudskej choroby COVID-19 a v justícii a 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816F21">
        <w:rPr>
          <w:rFonts w:cs="Arial"/>
          <w:sz w:val="22"/>
          <w:lang w:val="sk-SK"/>
        </w:rPr>
        <w:t>59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456736">
        <w:rPr>
          <w:rFonts w:cs="Arial"/>
          <w:sz w:val="22"/>
          <w:lang w:val="sk-SK"/>
        </w:rPr>
        <w:br/>
        <w:t>17</w:t>
      </w:r>
      <w:r w:rsidR="0079071D">
        <w:rPr>
          <w:rFonts w:cs="Arial"/>
          <w:sz w:val="22"/>
          <w:lang w:val="sk-SK"/>
        </w:rPr>
        <w:t>.</w:t>
      </w:r>
      <w:r w:rsidR="003A185C">
        <w:rPr>
          <w:rFonts w:cs="Arial"/>
          <w:sz w:val="22"/>
          <w:lang w:val="sk-SK"/>
        </w:rPr>
        <w:t xml:space="preserve"> apríla</w:t>
      </w:r>
      <w:r w:rsidR="008A6FCD">
        <w:rPr>
          <w:rFonts w:cs="Arial"/>
          <w:sz w:val="22"/>
          <w:lang w:val="sk-SK"/>
        </w:rPr>
        <w:t xml:space="preserve">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B818F1">
        <w:rPr>
          <w:rFonts w:cs="Arial"/>
          <w:sz w:val="22"/>
          <w:lang w:val="sk-SK"/>
        </w:rPr>
        <w:t>20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8A6FCD">
        <w:rPr>
          <w:rFonts w:ascii="Arial" w:hAnsi="Arial" w:cs="Arial"/>
          <w:sz w:val="22"/>
          <w:szCs w:val="22"/>
        </w:rPr>
        <w:t xml:space="preserve"> </w:t>
      </w:r>
      <w:r w:rsidR="00167691">
        <w:rPr>
          <w:rFonts w:ascii="Arial" w:hAnsi="Arial" w:cs="Arial"/>
          <w:sz w:val="22"/>
          <w:szCs w:val="22"/>
        </w:rPr>
        <w:t>a</w:t>
      </w:r>
    </w:p>
    <w:p w:rsidR="00CE0BFD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</w:t>
      </w:r>
      <w:r w:rsidR="00920AD9">
        <w:rPr>
          <w:rFonts w:ascii="Arial" w:hAnsi="Arial" w:cs="Arial"/>
          <w:sz w:val="22"/>
          <w:szCs w:val="22"/>
        </w:rPr>
        <w:t xml:space="preserve">pre </w:t>
      </w:r>
      <w:r w:rsidR="00456736">
        <w:rPr>
          <w:rFonts w:ascii="Arial" w:hAnsi="Arial" w:cs="Arial"/>
          <w:sz w:val="22"/>
          <w:szCs w:val="22"/>
        </w:rPr>
        <w:t>hospodárske záležitosti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FC4BA6" w:rsidRDefault="00BE641C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C26E5C">
        <w:rPr>
          <w:rFonts w:ascii="Arial" w:hAnsi="Arial" w:cs="Arial"/>
          <w:sz w:val="22"/>
        </w:rPr>
        <w:t xml:space="preserve"> vládnemu </w:t>
      </w:r>
      <w:r>
        <w:rPr>
          <w:rFonts w:ascii="Arial" w:hAnsi="Arial" w:cs="Arial"/>
          <w:sz w:val="22"/>
        </w:rPr>
        <w:t xml:space="preserve">návrhu zákona ako gestorský </w:t>
      </w:r>
      <w:r w:rsidR="00456736">
        <w:rPr>
          <w:rFonts w:ascii="Arial" w:hAnsi="Arial" w:cs="Arial"/>
          <w:sz w:val="22"/>
        </w:rPr>
        <w:t>Ústavnoprávny v</w:t>
      </w:r>
      <w:r>
        <w:rPr>
          <w:rFonts w:ascii="Arial" w:hAnsi="Arial" w:cs="Arial"/>
          <w:sz w:val="22"/>
        </w:rPr>
        <w:t>ýbor Národnej rady Slovenskej republiky,</w:t>
      </w:r>
      <w:r w:rsidR="00573A7F">
        <w:rPr>
          <w:rFonts w:ascii="Arial" w:hAnsi="Arial" w:cs="Arial"/>
          <w:sz w:val="22"/>
        </w:rPr>
        <w:t xml:space="preserve"> ktorý navrhne lehotu na prerokovanie návrhu zákona v druhom čítaní vo výbor</w:t>
      </w:r>
      <w:r w:rsidR="00167691">
        <w:rPr>
          <w:rFonts w:ascii="Arial" w:hAnsi="Arial" w:cs="Arial"/>
          <w:sz w:val="22"/>
        </w:rPr>
        <w:t>e</w:t>
      </w:r>
      <w:r w:rsidR="00573A7F">
        <w:rPr>
          <w:rFonts w:ascii="Arial" w:hAnsi="Arial" w:cs="Arial"/>
          <w:sz w:val="22"/>
        </w:rPr>
        <w:t xml:space="preserve"> a v gestorskom výbore.</w:t>
      </w: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17032" w:rsidRDefault="00B17032" w:rsidP="00B1703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10563D"/>
    <w:rsid w:val="00107708"/>
    <w:rsid w:val="00111F74"/>
    <w:rsid w:val="00162558"/>
    <w:rsid w:val="00162815"/>
    <w:rsid w:val="00167691"/>
    <w:rsid w:val="001764C6"/>
    <w:rsid w:val="00182B46"/>
    <w:rsid w:val="00196C9D"/>
    <w:rsid w:val="001F269B"/>
    <w:rsid w:val="00235556"/>
    <w:rsid w:val="00294C70"/>
    <w:rsid w:val="00321530"/>
    <w:rsid w:val="00324863"/>
    <w:rsid w:val="003259C0"/>
    <w:rsid w:val="00346190"/>
    <w:rsid w:val="00364139"/>
    <w:rsid w:val="003731C5"/>
    <w:rsid w:val="0038106F"/>
    <w:rsid w:val="00394735"/>
    <w:rsid w:val="003A185C"/>
    <w:rsid w:val="003F1D5F"/>
    <w:rsid w:val="00416DA7"/>
    <w:rsid w:val="00456736"/>
    <w:rsid w:val="00456E33"/>
    <w:rsid w:val="00472700"/>
    <w:rsid w:val="004D13AE"/>
    <w:rsid w:val="00573A7F"/>
    <w:rsid w:val="005C0BE7"/>
    <w:rsid w:val="005C4679"/>
    <w:rsid w:val="005D4ABF"/>
    <w:rsid w:val="005E1310"/>
    <w:rsid w:val="006247EE"/>
    <w:rsid w:val="006562EE"/>
    <w:rsid w:val="00656763"/>
    <w:rsid w:val="00676097"/>
    <w:rsid w:val="006B015A"/>
    <w:rsid w:val="006B4535"/>
    <w:rsid w:val="006F2C5B"/>
    <w:rsid w:val="007133D7"/>
    <w:rsid w:val="00713F18"/>
    <w:rsid w:val="00723AE1"/>
    <w:rsid w:val="0079071D"/>
    <w:rsid w:val="00803DD5"/>
    <w:rsid w:val="00815844"/>
    <w:rsid w:val="00816F21"/>
    <w:rsid w:val="008869B9"/>
    <w:rsid w:val="008A6FCD"/>
    <w:rsid w:val="008A7F9E"/>
    <w:rsid w:val="008B7C2F"/>
    <w:rsid w:val="008C04D2"/>
    <w:rsid w:val="008D17F6"/>
    <w:rsid w:val="00920AD9"/>
    <w:rsid w:val="009701A7"/>
    <w:rsid w:val="009A3380"/>
    <w:rsid w:val="009D1CD3"/>
    <w:rsid w:val="00A36FC6"/>
    <w:rsid w:val="00A43611"/>
    <w:rsid w:val="00AD1D2C"/>
    <w:rsid w:val="00B17032"/>
    <w:rsid w:val="00B21800"/>
    <w:rsid w:val="00B818F1"/>
    <w:rsid w:val="00B83C0F"/>
    <w:rsid w:val="00B84553"/>
    <w:rsid w:val="00BE641C"/>
    <w:rsid w:val="00C04354"/>
    <w:rsid w:val="00C26E5C"/>
    <w:rsid w:val="00CC164C"/>
    <w:rsid w:val="00CE0BFD"/>
    <w:rsid w:val="00CE3CC7"/>
    <w:rsid w:val="00D17C57"/>
    <w:rsid w:val="00D57473"/>
    <w:rsid w:val="00D62C4B"/>
    <w:rsid w:val="00D77292"/>
    <w:rsid w:val="00D95736"/>
    <w:rsid w:val="00DF45FE"/>
    <w:rsid w:val="00DF5E34"/>
    <w:rsid w:val="00E0456D"/>
    <w:rsid w:val="00E40DC8"/>
    <w:rsid w:val="00E629C3"/>
    <w:rsid w:val="00EE707E"/>
    <w:rsid w:val="00F33F4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22B99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10</cp:revision>
  <cp:lastPrinted>2020-04-17T12:05:00Z</cp:lastPrinted>
  <dcterms:created xsi:type="dcterms:W3CDTF">2020-04-15T06:47:00Z</dcterms:created>
  <dcterms:modified xsi:type="dcterms:W3CDTF">2020-04-17T12:05:00Z</dcterms:modified>
</cp:coreProperties>
</file>