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21B5236A" w14:textId="77777777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140FB398" w14:textId="77777777"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14:paraId="71643A5B" w14:textId="77777777" w:rsidR="00793E49" w:rsidRDefault="00224847" w:rsidP="00793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  <w:p w14:paraId="39698F8F" w14:textId="2E0BCFD6" w:rsidR="00793E49" w:rsidRPr="00CD4982" w:rsidRDefault="00793E49" w:rsidP="00793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</w:p>
        </w:tc>
      </w:tr>
      <w:tr w:rsidR="00224847" w:rsidRPr="00CD4982" w14:paraId="026BC998" w14:textId="77777777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14:paraId="2D1FA83A" w14:textId="77777777" w:rsidR="00793E49" w:rsidRDefault="00224847" w:rsidP="00793E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  <w:p w14:paraId="3D1C5168" w14:textId="1631039C" w:rsidR="00793E49" w:rsidRPr="0040544D" w:rsidRDefault="00793E49" w:rsidP="00793E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</w:p>
        </w:tc>
      </w:tr>
    </w:tbl>
    <w:p w14:paraId="7C217247" w14:textId="77777777"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0D489268" w14:textId="77777777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A2A187D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14:paraId="2BFA4635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14:paraId="3B642E14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14:paraId="34254ACB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14:paraId="416FA242" w14:textId="77777777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5B30B44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754434E" w14:textId="650961B6" w:rsidR="005426AE" w:rsidRPr="00C66B9A" w:rsidRDefault="005426AE" w:rsidP="00C66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6B9A">
              <w:rPr>
                <w:rFonts w:ascii="Times New Roman" w:hAnsi="Times New Roman" w:cs="Times New Roman"/>
                <w:sz w:val="20"/>
                <w:szCs w:val="20"/>
              </w:rPr>
              <w:t>Pozitívne ovplyvnené</w:t>
            </w:r>
            <w:r w:rsidR="0021727D" w:rsidRPr="00C66B9A">
              <w:rPr>
                <w:rFonts w:ascii="Times New Roman" w:hAnsi="Times New Roman" w:cs="Times New Roman"/>
                <w:sz w:val="20"/>
                <w:szCs w:val="20"/>
              </w:rPr>
              <w:t xml:space="preserve"> budú SZČO, ktorým bude odpustené</w:t>
            </w:r>
            <w:r w:rsidR="0021727D" w:rsidRPr="00C66B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platenie</w:t>
            </w:r>
            <w:r w:rsidRPr="00C66B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poistného na sociálne poistenie</w:t>
            </w:r>
            <w:r w:rsidR="00F332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</w:t>
            </w:r>
            <w:r w:rsidRPr="00C66B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povinné príspevky na starobné </w:t>
            </w:r>
            <w:r w:rsidR="0021727D" w:rsidRPr="00C66B9A">
              <w:rPr>
                <w:rFonts w:ascii="Times New Roman" w:hAnsi="Times New Roman" w:cs="Times New Roman"/>
                <w:iCs/>
                <w:sz w:val="20"/>
                <w:szCs w:val="20"/>
              </w:rPr>
              <w:t>dôchodkové sporenie za mesiac apríl</w:t>
            </w:r>
            <w:r w:rsidR="00CB488A" w:rsidRPr="00C66B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2</w:t>
            </w:r>
            <w:r w:rsidR="0021727D" w:rsidRPr="00C66B9A">
              <w:rPr>
                <w:rFonts w:ascii="Times New Roman" w:hAnsi="Times New Roman" w:cs="Times New Roman"/>
                <w:iCs/>
                <w:sz w:val="20"/>
                <w:szCs w:val="20"/>
              </w:rPr>
              <w:t>020</w:t>
            </w:r>
            <w:r w:rsidR="00C66B9A" w:rsidRPr="007E46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="00C66B9A" w:rsidRPr="007E4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C66B9A" w:rsidRPr="007E4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E1FB501" w14:textId="1BFFFE20" w:rsidR="00404B27" w:rsidRPr="00404B27" w:rsidRDefault="00404B27" w:rsidP="00404B2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480B3DE0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72B08EF9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7A69CDDB" w14:textId="440E687D" w:rsidR="005426AE" w:rsidRPr="005426AE" w:rsidRDefault="00404B27" w:rsidP="004837F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7C4">
              <w:rPr>
                <w:rFonts w:ascii="Times New Roman" w:hAnsi="Times New Roman" w:cs="Times New Roman"/>
                <w:sz w:val="20"/>
                <w:szCs w:val="20"/>
              </w:rPr>
              <w:t xml:space="preserve">Počet dotknutých SZČO sa odhaduje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úrovni cca 21,6</w:t>
            </w:r>
            <w:r w:rsidRPr="005737C4">
              <w:rPr>
                <w:rFonts w:ascii="Times New Roman" w:hAnsi="Times New Roman" w:cs="Times New Roman"/>
                <w:sz w:val="20"/>
                <w:szCs w:val="20"/>
              </w:rPr>
              <w:t xml:space="preserve"> tis.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6B9A">
              <w:rPr>
                <w:i/>
              </w:rPr>
              <w:t xml:space="preserve"> </w:t>
            </w:r>
          </w:p>
        </w:tc>
      </w:tr>
      <w:tr w:rsidR="00224847" w:rsidRPr="00CD4982" w14:paraId="0A879094" w14:textId="77777777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725182D4" w14:textId="77777777"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3C14F1A8" w14:textId="13259D95" w:rsidR="00224847" w:rsidRPr="00404B27" w:rsidRDefault="000D76D6" w:rsidP="000D7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Vládny n</w:t>
            </w:r>
            <w:r w:rsidR="00CE0D8E" w:rsidRPr="00404B2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ávrh zákona</w:t>
            </w:r>
            <w:r w:rsidR="002672BD" w:rsidRPr="00404B2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nemá negatívny vplyv na hospodárenie domácností.</w:t>
            </w:r>
          </w:p>
        </w:tc>
      </w:tr>
      <w:tr w:rsidR="00224847" w:rsidRPr="00CD4982" w14:paraId="3A088E09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C22961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BA16C6" w14:textId="1A3EFD26" w:rsidR="00224847" w:rsidRPr="00404B27" w:rsidRDefault="000D76D6" w:rsidP="000D7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Vládnym n</w:t>
            </w:r>
            <w:r w:rsidR="002672BD" w:rsidRPr="00404B2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ávrhom zákona nevznikajú negatívne ovplyvnené skupiny obyvateľstva.</w:t>
            </w:r>
          </w:p>
        </w:tc>
      </w:tr>
      <w:tr w:rsidR="00224847" w:rsidRPr="00CD4982" w14:paraId="3A7FA261" w14:textId="77777777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753DBC85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5C761E92" w14:textId="2054FC7F" w:rsidR="00224847" w:rsidRPr="00EF4B89" w:rsidRDefault="00224847" w:rsidP="00C71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</w:tbl>
    <w:p w14:paraId="4D8526D3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61945B6F" w14:textId="77777777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082F405A" w14:textId="77777777"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14:paraId="17C46C0E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14:paraId="657200C4" w14:textId="77777777"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14:paraId="1384914F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5426AE" w:rsidRPr="00CD4982" w14:paraId="207D124F" w14:textId="77777777" w:rsidTr="002A0195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C93EDB" w14:textId="51D9B0B2" w:rsidR="005426AE" w:rsidRPr="00CD4982" w:rsidRDefault="005426AE" w:rsidP="002A0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</w:t>
            </w:r>
            <w:r w:rsidR="006135D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1</w:t>
            </w: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SZČO </w:t>
            </w:r>
          </w:p>
        </w:tc>
      </w:tr>
      <w:tr w:rsidR="005426AE" w:rsidRPr="00FD5794" w14:paraId="251EEA5C" w14:textId="77777777" w:rsidTr="002A0195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79341464" w14:textId="77777777" w:rsidR="005426AE" w:rsidRPr="00CD4982" w:rsidRDefault="005426AE" w:rsidP="002A01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DFF45A0" w14:textId="19F64B6E" w:rsidR="005426AE" w:rsidRPr="00FD5794" w:rsidRDefault="00404B27" w:rsidP="004837FA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5737C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Priemern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é</w:t>
            </w:r>
            <w:r w:rsidRPr="005737C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odpustené</w:t>
            </w:r>
            <w:r w:rsidRPr="005737C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poistné za apríl</w:t>
            </w:r>
            <w:r w:rsidRPr="005737C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2020 na sociálne poistenie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sa predpokladá na úrovni</w:t>
            </w:r>
            <w:r w:rsidRPr="005737C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cca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1</w:t>
            </w:r>
            <w:r w:rsidR="004837F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81,8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737C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eura.</w:t>
            </w:r>
          </w:p>
        </w:tc>
      </w:tr>
      <w:tr w:rsidR="005426AE" w:rsidRPr="00FD5794" w14:paraId="6BB43B05" w14:textId="77777777" w:rsidTr="002A0195">
        <w:trPr>
          <w:trHeight w:val="497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1A018" w14:textId="77777777" w:rsidR="005426AE" w:rsidRPr="00CD4982" w:rsidRDefault="005426AE" w:rsidP="002A0195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775EF" w14:textId="0B43E13F" w:rsidR="005426AE" w:rsidRPr="00FD5794" w:rsidRDefault="005426AE" w:rsidP="002A0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426AE" w:rsidRPr="00FD5794" w14:paraId="4C0BFF6F" w14:textId="77777777" w:rsidTr="002A0195">
        <w:trPr>
          <w:trHeight w:val="363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92FEA" w14:textId="77777777" w:rsidR="005426AE" w:rsidRPr="00CD4982" w:rsidRDefault="005426AE" w:rsidP="002A0195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02303" w14:textId="77B0A200" w:rsidR="005426AE" w:rsidRPr="00FD5794" w:rsidRDefault="00BF218D" w:rsidP="004837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5737C4">
              <w:rPr>
                <w:rFonts w:ascii="Times New Roman" w:hAnsi="Times New Roman" w:cs="Times New Roman"/>
                <w:sz w:val="20"/>
                <w:szCs w:val="20"/>
              </w:rPr>
              <w:t xml:space="preserve">Počet dotknutých SZČO sa odhaduje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úrovni cca 21,6</w:t>
            </w:r>
            <w:r w:rsidRPr="005737C4">
              <w:rPr>
                <w:rFonts w:ascii="Times New Roman" w:hAnsi="Times New Roman" w:cs="Times New Roman"/>
                <w:sz w:val="20"/>
                <w:szCs w:val="20"/>
              </w:rPr>
              <w:t xml:space="preserve"> tis.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5426AE" w:rsidRPr="00CA6BAF" w14:paraId="54C27316" w14:textId="77777777" w:rsidTr="002A0195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03531AE5" w14:textId="77777777" w:rsidR="005426AE" w:rsidRPr="00CD4982" w:rsidRDefault="005426AE" w:rsidP="002A0195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14:paraId="263B874E" w14:textId="08B5A67F" w:rsidR="005426AE" w:rsidRPr="00CA6BAF" w:rsidRDefault="005426AE" w:rsidP="002A0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426AE" w:rsidRPr="00CA6BAF" w14:paraId="746ABDA7" w14:textId="77777777" w:rsidTr="002A0195">
        <w:trPr>
          <w:trHeight w:val="389"/>
          <w:jc w:val="center"/>
        </w:trPr>
        <w:tc>
          <w:tcPr>
            <w:tcW w:w="2500" w:type="pct"/>
            <w:shd w:val="clear" w:color="auto" w:fill="auto"/>
          </w:tcPr>
          <w:p w14:paraId="42C5E2DE" w14:textId="77777777" w:rsidR="005426AE" w:rsidRPr="003610A2" w:rsidRDefault="005426AE" w:rsidP="002A0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14:paraId="3C9D2A40" w14:textId="404279DC" w:rsidR="005426AE" w:rsidRPr="00CA6BAF" w:rsidRDefault="005426AE" w:rsidP="002A0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2FC91A79" w14:textId="77777777" w:rsidR="00A30F1C" w:rsidRDefault="00A30F1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7B9F6C54" w14:textId="77777777" w:rsidR="00793E49" w:rsidRDefault="00793E49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06E4596C" w14:textId="77777777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747D55AD" w14:textId="77777777" w:rsidR="00A30F1C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  <w:p w14:paraId="709B0A3A" w14:textId="77777777" w:rsidR="00793E49" w:rsidRPr="00CD4982" w:rsidRDefault="00793E49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A30F1C" w:rsidRPr="00CD4982" w14:paraId="411BA67C" w14:textId="77777777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01472B93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14:paraId="225F67BE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14:paraId="5CCECCCF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1F417013" w14:textId="77777777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14:paraId="0493F69F" w14:textId="77777777" w:rsidR="00A30F1C" w:rsidRPr="00BE586C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14:paraId="3B68E7EF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14:paraId="4296A22D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14:paraId="27D876D6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14:paraId="3653A51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14:paraId="41F149C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14:paraId="60A8631C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14:paraId="36EF00C4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14:paraId="09FD1FA5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14:paraId="4EB3B882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14:paraId="5FBA3C93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14:paraId="06B2BC15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14:paraId="11E61B9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14:paraId="453B9EE1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B4AF1E3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52E4445" w14:textId="77777777" w:rsidR="00153873" w:rsidRPr="00BF218D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14:paraId="7AFDC462" w14:textId="3FA7BA67" w:rsidR="00153873" w:rsidRPr="00BF218D" w:rsidRDefault="00BD0653" w:rsidP="00BD0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BF218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vplyvu.</w:t>
            </w:r>
          </w:p>
          <w:p w14:paraId="7463E214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D1C3C48" w14:textId="17FAA7C7" w:rsidR="00A30F1C" w:rsidRPr="00BE586C" w:rsidRDefault="00A30F1C" w:rsidP="004D5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2C753B2E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66D12E40" w14:textId="77777777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86C28FB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14:paraId="586CF3C8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14:paraId="01E82AFD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69FF6848" w14:textId="77777777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14:paraId="42C5E84D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14:paraId="3D6DBB40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14:paraId="35B55899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14:paraId="0914B0F7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14:paraId="79D59CDD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14:paraId="12EFBFC7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14:paraId="129CE194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14:paraId="2786ABA8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14:paraId="74740B0B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14:paraId="22D89BFC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14:paraId="6AE4D71B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14:paraId="681D085D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14:paraId="1D27C285" w14:textId="77777777" w:rsidR="002A4227" w:rsidRDefault="002A4227" w:rsidP="002A422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B92CE42" w14:textId="420CB78C" w:rsidR="00A30F1C" w:rsidRPr="00BF218D" w:rsidRDefault="002A4227" w:rsidP="002A4227">
            <w:pPr>
              <w:jc w:val="center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Pr="00BF218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vplyvu.</w:t>
            </w:r>
          </w:p>
        </w:tc>
      </w:tr>
    </w:tbl>
    <w:p w14:paraId="065075BD" w14:textId="77777777" w:rsidR="00A87D5B" w:rsidRDefault="00A87D5B"/>
    <w:p w14:paraId="57C1967F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687D70D9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38B760E0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14:paraId="074CD3D3" w14:textId="77777777" w:rsidR="00CD4982" w:rsidRDefault="00CD4982" w:rsidP="00DA4453">
            <w:pPr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  <w:p w14:paraId="6E0C49F0" w14:textId="77777777" w:rsidR="00793E49" w:rsidRPr="00CD4982" w:rsidRDefault="00793E49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</w:p>
        </w:tc>
      </w:tr>
      <w:tr w:rsidR="00CD4982" w:rsidRPr="00CD4982" w14:paraId="71743818" w14:textId="77777777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F5F2DFE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Dodržuje návrh povinnosť rovnakého zaobchádzania so skupinami alebo jednotlivcami na základe pohlavia, rasy, etnicity, náboženstva alebo viery, zdravotného postihnutia veku a sexuálnej orientácie? Mohol by viesť k nepriamej </w:t>
            </w: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lastRenderedPageBreak/>
              <w:t>diskriminácii niektorých skupín obyvateľstva? Podporuje návrh rovnosť príležitostí?</w:t>
            </w:r>
          </w:p>
        </w:tc>
      </w:tr>
    </w:tbl>
    <w:p w14:paraId="1298F439" w14:textId="77777777"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40544D" w14:paraId="329147CF" w14:textId="77777777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10DDD9CB" w14:textId="7BA0795F" w:rsidR="00CD4982" w:rsidRPr="00BF218D" w:rsidRDefault="008F715A" w:rsidP="00FD5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BF218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lastRenderedPageBreak/>
              <w:t>N</w:t>
            </w:r>
            <w:r w:rsidR="00A07134" w:rsidRPr="00BF218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ávrh zákona </w:t>
            </w:r>
            <w:r w:rsidR="00FD5794" w:rsidRPr="00BF218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dodržiava povinnosť rovnakého zaobchádzania so skupinami alebo jednotlivcami na základe pohlavia, rasy, etnicity, náboženstva alebo viery, zdravotného postihnutia a sexuálnej orientácie. </w:t>
            </w:r>
            <w:r w:rsidRPr="00BF218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</w:t>
            </w:r>
            <w:r w:rsidR="003027AF" w:rsidRPr="00BF218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ávrh </w:t>
            </w:r>
            <w:r w:rsidR="00A07134" w:rsidRPr="00BF218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zákona </w:t>
            </w:r>
            <w:r w:rsidR="00FD5794" w:rsidRPr="00BF218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nemôže viesť k nepriamej diskriminácii niektorých skupín obyvateľstva. </w:t>
            </w:r>
          </w:p>
          <w:p w14:paraId="29F9053B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14A8305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14:paraId="0A7CA6BF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369B3D8A" w14:textId="77777777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1598FE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14:paraId="7C9494F2" w14:textId="77777777"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14:paraId="373E2E63" w14:textId="77777777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14:paraId="6B23027F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14:paraId="3923A245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14:paraId="27150CB5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14:paraId="6D9534D9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14:paraId="10195269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14:paraId="367B3713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14:paraId="3920B7F6" w14:textId="0ABFD4CE" w:rsidR="00CA6BAF" w:rsidRPr="00BF218D" w:rsidRDefault="000D76D6" w:rsidP="000D76D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="00343220" w:rsidRPr="00BF218D">
              <w:rPr>
                <w:rFonts w:ascii="Times New Roman" w:hAnsi="Times New Roman"/>
                <w:sz w:val="20"/>
                <w:szCs w:val="20"/>
                <w:lang w:eastAsia="sk-SK"/>
              </w:rPr>
              <w:t>ávrh nemá odlišný vplyv na mužov a ženy a nevedie k zväčšovaniu rodovej nerovnosti.</w:t>
            </w:r>
          </w:p>
        </w:tc>
      </w:tr>
    </w:tbl>
    <w:p w14:paraId="67865385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4763B726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273F0111" w14:textId="77777777"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14:paraId="3718A44C" w14:textId="446FBBDC" w:rsidR="00793E49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14:paraId="577607D7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14:paraId="36E933AD" w14:textId="77777777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617B78B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14:paraId="720B7642" w14:textId="77777777" w:rsidTr="00153873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B704812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D899450" w14:textId="3060AE37" w:rsidR="00994C53" w:rsidRPr="00BF218D" w:rsidRDefault="000D76D6" w:rsidP="000D7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="00343220" w:rsidRPr="00BF218D">
              <w:rPr>
                <w:rFonts w:ascii="Times New Roman" w:hAnsi="Times New Roman"/>
                <w:sz w:val="20"/>
                <w:szCs w:val="20"/>
                <w:lang w:eastAsia="sk-SK"/>
              </w:rPr>
              <w:t>ávrh priamo neuľahču</w:t>
            </w:r>
            <w:r w:rsidR="00997D08">
              <w:rPr>
                <w:rFonts w:ascii="Times New Roman" w:hAnsi="Times New Roman"/>
                <w:sz w:val="20"/>
                <w:szCs w:val="20"/>
                <w:lang w:eastAsia="sk-SK"/>
              </w:rPr>
              <w:t>je vznik nových SZČO</w:t>
            </w:r>
            <w:r w:rsidR="00343220" w:rsidRPr="00BF218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avšak uľahčuje udržanie, resp. nezrušenie už existujúcich. </w:t>
            </w:r>
            <w:r w:rsidR="00343220" w:rsidRPr="00BF21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94C53" w:rsidRPr="00994C53" w14:paraId="632672C9" w14:textId="77777777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CC4C0D5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153873" w:rsidRPr="00994C53" w14:paraId="1FD483D1" w14:textId="77777777" w:rsidTr="0091002D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50E66D4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8BBCBE" w14:textId="3F8D5AC2" w:rsidR="00153873" w:rsidRPr="00BF218D" w:rsidRDefault="000D76D6" w:rsidP="000D7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="00BD0653" w:rsidRPr="00BF218D">
              <w:rPr>
                <w:rFonts w:ascii="Times New Roman" w:hAnsi="Times New Roman"/>
                <w:sz w:val="20"/>
                <w:szCs w:val="20"/>
                <w:lang w:eastAsia="sk-SK"/>
              </w:rPr>
              <w:t>ávrh nevedie k záni</w:t>
            </w:r>
            <w:r w:rsidR="00997D08">
              <w:rPr>
                <w:rFonts w:ascii="Times New Roman" w:hAnsi="Times New Roman"/>
                <w:sz w:val="20"/>
                <w:szCs w:val="20"/>
                <w:lang w:eastAsia="sk-SK"/>
              </w:rPr>
              <w:t>ku SZČO</w:t>
            </w:r>
            <w:r w:rsidR="00BD0653" w:rsidRPr="00BF218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ale usiluje sa o čo možno maximálne zníženie </w:t>
            </w:r>
            <w:r w:rsidR="00997D08">
              <w:rPr>
                <w:rFonts w:ascii="Times New Roman" w:hAnsi="Times New Roman"/>
                <w:sz w:val="20"/>
                <w:szCs w:val="20"/>
                <w:lang w:eastAsia="sk-SK"/>
              </w:rPr>
              <w:t>počtu zrušených SZČO v súvislosti so zatvorením a</w:t>
            </w:r>
            <w:r w:rsidR="00BD0653" w:rsidRPr="00BF218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prerušením prevá</w:t>
            </w:r>
            <w:r w:rsidR="00997D08">
              <w:rPr>
                <w:rFonts w:ascii="Times New Roman" w:hAnsi="Times New Roman"/>
                <w:sz w:val="20"/>
                <w:szCs w:val="20"/>
                <w:lang w:eastAsia="sk-SK"/>
              </w:rPr>
              <w:t>dzkovej činnosti SZČO</w:t>
            </w:r>
            <w:r w:rsidR="00BD0653" w:rsidRPr="00BF218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počas mimoriadnej situácie alebo núdzového stavu vyhlásených na území SR.</w:t>
            </w:r>
          </w:p>
        </w:tc>
      </w:tr>
      <w:tr w:rsidR="00153873" w:rsidRPr="00994C53" w14:paraId="23A61EDE" w14:textId="77777777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6D1A4A5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153873" w:rsidRPr="00994C53" w14:paraId="78DEFA60" w14:textId="77777777" w:rsidTr="00C15BA4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36FAE4B8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2537EA" w14:textId="030D2556" w:rsidR="00153873" w:rsidRPr="00BF218D" w:rsidRDefault="00343220" w:rsidP="000D7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18D">
              <w:rPr>
                <w:rFonts w:ascii="Times New Roman" w:hAnsi="Times New Roman"/>
                <w:sz w:val="20"/>
                <w:szCs w:val="20"/>
                <w:lang w:eastAsia="sk-SK"/>
              </w:rPr>
              <w:t>Žiadny, resp. marginálny vplyv</w:t>
            </w:r>
            <w:r w:rsidR="000D76D6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 w:rsidRPr="00BF218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.  </w:t>
            </w:r>
            <w:r w:rsidRPr="00BF21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53873" w:rsidRPr="00994C53" w14:paraId="0DCC8F4C" w14:textId="77777777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D382412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153873" w:rsidRPr="00994C53" w14:paraId="4473B757" w14:textId="77777777" w:rsidTr="00F06EBE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BA21865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8EC6F7" w14:textId="77777777" w:rsidR="00153873" w:rsidRPr="00BF218D" w:rsidRDefault="00BE586C" w:rsidP="000D7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F218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vplyvu.</w:t>
            </w:r>
            <w:bookmarkStart w:id="0" w:name="_GoBack"/>
            <w:bookmarkEnd w:id="0"/>
          </w:p>
        </w:tc>
      </w:tr>
      <w:tr w:rsidR="00153873" w:rsidRPr="00994C53" w14:paraId="7FB47E06" w14:textId="77777777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64D54A1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153873" w:rsidRPr="00994C53" w14:paraId="5975D22B" w14:textId="77777777" w:rsidTr="00E135DF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4A53AEB4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62196B" w14:textId="136E21A3" w:rsidR="00153873" w:rsidRPr="00BF218D" w:rsidRDefault="000D76D6" w:rsidP="000D7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Vládny n</w:t>
            </w:r>
            <w:r w:rsidR="00343220" w:rsidRPr="00BF218D">
              <w:rPr>
                <w:rFonts w:ascii="Times New Roman" w:hAnsi="Times New Roman"/>
                <w:sz w:val="20"/>
                <w:szCs w:val="18"/>
              </w:rPr>
              <w:t xml:space="preserve">ávrh nemá vplyv na špecifické skupiny profesií, zamestnancov alebo živnostníkov. </w:t>
            </w:r>
          </w:p>
        </w:tc>
      </w:tr>
      <w:tr w:rsidR="00153873" w:rsidRPr="00994C53" w14:paraId="3A522D8D" w14:textId="77777777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80CB396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153873" w:rsidRPr="00994C53" w14:paraId="350F0085" w14:textId="77777777" w:rsidTr="00FA31A7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DAA4C91" w14:textId="2356A1C9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8486C" w14:textId="185F2B65" w:rsidR="00153873" w:rsidRPr="00BF218D" w:rsidRDefault="000D76D6" w:rsidP="000D7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Vládny n</w:t>
            </w:r>
            <w:r w:rsidR="00343220" w:rsidRPr="00BF218D">
              <w:rPr>
                <w:rFonts w:ascii="Times New Roman" w:hAnsi="Times New Roman"/>
                <w:sz w:val="20"/>
                <w:szCs w:val="18"/>
              </w:rPr>
              <w:t>ávrh nemá vplyv na špecifické vekové skupiny zamestnancov.</w:t>
            </w:r>
          </w:p>
        </w:tc>
      </w:tr>
    </w:tbl>
    <w:p w14:paraId="1B93CB61" w14:textId="77777777" w:rsidR="00CB3623" w:rsidRDefault="00CB3623" w:rsidP="00880902">
      <w:pPr>
        <w:spacing w:after="0" w:line="240" w:lineRule="auto"/>
        <w:jc w:val="center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A5827" w14:textId="77777777" w:rsidR="00CE063E" w:rsidRDefault="00CE063E" w:rsidP="001D6749">
      <w:pPr>
        <w:spacing w:after="0" w:line="240" w:lineRule="auto"/>
      </w:pPr>
      <w:r>
        <w:separator/>
      </w:r>
    </w:p>
  </w:endnote>
  <w:endnote w:type="continuationSeparator" w:id="0">
    <w:p w14:paraId="1945BE25" w14:textId="77777777" w:rsidR="00CE063E" w:rsidRDefault="00CE063E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1388B5" w14:textId="77777777"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0D76D6">
          <w:rPr>
            <w:rFonts w:ascii="Times New Roman" w:hAnsi="Times New Roman" w:cs="Times New Roman"/>
            <w:noProof/>
          </w:rPr>
          <w:t>2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944969"/>
      <w:docPartObj>
        <w:docPartGallery w:val="Page Numbers (Bottom of Page)"/>
        <w:docPartUnique/>
      </w:docPartObj>
    </w:sdtPr>
    <w:sdtEndPr/>
    <w:sdtContent>
      <w:p w14:paraId="469651C2" w14:textId="04AD46F1" w:rsidR="00793E49" w:rsidRDefault="00793E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6D6">
          <w:rPr>
            <w:noProof/>
          </w:rPr>
          <w:t>4</w:t>
        </w:r>
        <w:r>
          <w:fldChar w:fldCharType="end"/>
        </w:r>
      </w:p>
    </w:sdtContent>
  </w:sdt>
  <w:p w14:paraId="671A4316" w14:textId="44F3587B" w:rsidR="001D6749" w:rsidRPr="001D6749" w:rsidRDefault="001D6749">
    <w:pPr>
      <w:pStyle w:val="Pt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AB891" w14:textId="77777777" w:rsidR="00CE063E" w:rsidRDefault="00CE063E" w:rsidP="001D6749">
      <w:pPr>
        <w:spacing w:after="0" w:line="240" w:lineRule="auto"/>
      </w:pPr>
      <w:r>
        <w:separator/>
      </w:r>
    </w:p>
  </w:footnote>
  <w:footnote w:type="continuationSeparator" w:id="0">
    <w:p w14:paraId="155E16EC" w14:textId="77777777" w:rsidR="00CE063E" w:rsidRDefault="00CE063E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ABF04" w14:textId="77777777" w:rsidR="001D6749" w:rsidRPr="008E2C17" w:rsidRDefault="001D6749" w:rsidP="008E2C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009B5"/>
    <w:rsid w:val="00014970"/>
    <w:rsid w:val="00024C8A"/>
    <w:rsid w:val="000274D0"/>
    <w:rsid w:val="00032BDE"/>
    <w:rsid w:val="00061C2B"/>
    <w:rsid w:val="00072718"/>
    <w:rsid w:val="0009569D"/>
    <w:rsid w:val="0009677F"/>
    <w:rsid w:val="00097FCE"/>
    <w:rsid w:val="000B7B06"/>
    <w:rsid w:val="000C0D79"/>
    <w:rsid w:val="000C6378"/>
    <w:rsid w:val="000C65F8"/>
    <w:rsid w:val="000C682B"/>
    <w:rsid w:val="000C70C2"/>
    <w:rsid w:val="000D1A3D"/>
    <w:rsid w:val="000D76D6"/>
    <w:rsid w:val="000E0DB1"/>
    <w:rsid w:val="000E7EE5"/>
    <w:rsid w:val="000F71CB"/>
    <w:rsid w:val="00115892"/>
    <w:rsid w:val="00117477"/>
    <w:rsid w:val="00122AEB"/>
    <w:rsid w:val="001349B6"/>
    <w:rsid w:val="00153873"/>
    <w:rsid w:val="00153E92"/>
    <w:rsid w:val="00154CBC"/>
    <w:rsid w:val="00165321"/>
    <w:rsid w:val="00172113"/>
    <w:rsid w:val="001726BB"/>
    <w:rsid w:val="0019576D"/>
    <w:rsid w:val="001A574A"/>
    <w:rsid w:val="001C5815"/>
    <w:rsid w:val="001C7DBD"/>
    <w:rsid w:val="001D6749"/>
    <w:rsid w:val="001E13F8"/>
    <w:rsid w:val="001E4AF0"/>
    <w:rsid w:val="001E6B7D"/>
    <w:rsid w:val="001F60EF"/>
    <w:rsid w:val="001F7932"/>
    <w:rsid w:val="00204D10"/>
    <w:rsid w:val="00204DEF"/>
    <w:rsid w:val="002078BD"/>
    <w:rsid w:val="0021727D"/>
    <w:rsid w:val="00224847"/>
    <w:rsid w:val="00224F59"/>
    <w:rsid w:val="00227A26"/>
    <w:rsid w:val="00230C69"/>
    <w:rsid w:val="00257521"/>
    <w:rsid w:val="00262861"/>
    <w:rsid w:val="00265D57"/>
    <w:rsid w:val="002672BD"/>
    <w:rsid w:val="00274E76"/>
    <w:rsid w:val="00275F99"/>
    <w:rsid w:val="002774D6"/>
    <w:rsid w:val="002A4227"/>
    <w:rsid w:val="002A5EF2"/>
    <w:rsid w:val="002E487C"/>
    <w:rsid w:val="002F632C"/>
    <w:rsid w:val="003027AF"/>
    <w:rsid w:val="00313AEB"/>
    <w:rsid w:val="00322260"/>
    <w:rsid w:val="00337B5D"/>
    <w:rsid w:val="00343220"/>
    <w:rsid w:val="003541E9"/>
    <w:rsid w:val="00357E2A"/>
    <w:rsid w:val="003610A2"/>
    <w:rsid w:val="003621F7"/>
    <w:rsid w:val="00362CBF"/>
    <w:rsid w:val="00364CDA"/>
    <w:rsid w:val="003849C7"/>
    <w:rsid w:val="00394DE3"/>
    <w:rsid w:val="003D1495"/>
    <w:rsid w:val="003F7AF7"/>
    <w:rsid w:val="00402DB6"/>
    <w:rsid w:val="00404B27"/>
    <w:rsid w:val="0040544D"/>
    <w:rsid w:val="00416443"/>
    <w:rsid w:val="00420B17"/>
    <w:rsid w:val="004400F4"/>
    <w:rsid w:val="00441BE3"/>
    <w:rsid w:val="0046542B"/>
    <w:rsid w:val="00466488"/>
    <w:rsid w:val="004837FA"/>
    <w:rsid w:val="004846DF"/>
    <w:rsid w:val="004A10F7"/>
    <w:rsid w:val="004B6781"/>
    <w:rsid w:val="004C7965"/>
    <w:rsid w:val="004D572D"/>
    <w:rsid w:val="004D790F"/>
    <w:rsid w:val="004E1742"/>
    <w:rsid w:val="004E63A0"/>
    <w:rsid w:val="004F17C6"/>
    <w:rsid w:val="004F2664"/>
    <w:rsid w:val="004F5E3C"/>
    <w:rsid w:val="0051643C"/>
    <w:rsid w:val="00520808"/>
    <w:rsid w:val="005426AE"/>
    <w:rsid w:val="00580B71"/>
    <w:rsid w:val="00585A93"/>
    <w:rsid w:val="00585AD3"/>
    <w:rsid w:val="005A57C8"/>
    <w:rsid w:val="005A5A6C"/>
    <w:rsid w:val="005B2098"/>
    <w:rsid w:val="005B2E65"/>
    <w:rsid w:val="005B5481"/>
    <w:rsid w:val="005C422F"/>
    <w:rsid w:val="005C42A3"/>
    <w:rsid w:val="005E295E"/>
    <w:rsid w:val="00603486"/>
    <w:rsid w:val="006135DC"/>
    <w:rsid w:val="00617C3A"/>
    <w:rsid w:val="00625DA0"/>
    <w:rsid w:val="00641057"/>
    <w:rsid w:val="00647DFF"/>
    <w:rsid w:val="00650DFD"/>
    <w:rsid w:val="00680B6C"/>
    <w:rsid w:val="006878B5"/>
    <w:rsid w:val="00693F4E"/>
    <w:rsid w:val="006A6F32"/>
    <w:rsid w:val="006B34DA"/>
    <w:rsid w:val="006B49AB"/>
    <w:rsid w:val="006B5C60"/>
    <w:rsid w:val="006D60E5"/>
    <w:rsid w:val="007078AB"/>
    <w:rsid w:val="00710168"/>
    <w:rsid w:val="0071076C"/>
    <w:rsid w:val="00714363"/>
    <w:rsid w:val="007228EB"/>
    <w:rsid w:val="00727BF7"/>
    <w:rsid w:val="0073499F"/>
    <w:rsid w:val="00742712"/>
    <w:rsid w:val="00743C42"/>
    <w:rsid w:val="00775E26"/>
    <w:rsid w:val="00793E49"/>
    <w:rsid w:val="007A1B0E"/>
    <w:rsid w:val="007B003C"/>
    <w:rsid w:val="007C434D"/>
    <w:rsid w:val="007C5E24"/>
    <w:rsid w:val="007E4699"/>
    <w:rsid w:val="007F7FF8"/>
    <w:rsid w:val="00814100"/>
    <w:rsid w:val="0083754D"/>
    <w:rsid w:val="008408A9"/>
    <w:rsid w:val="0084382D"/>
    <w:rsid w:val="008447D7"/>
    <w:rsid w:val="00853279"/>
    <w:rsid w:val="0085460D"/>
    <w:rsid w:val="00870D50"/>
    <w:rsid w:val="00872210"/>
    <w:rsid w:val="008749F7"/>
    <w:rsid w:val="00880902"/>
    <w:rsid w:val="00881728"/>
    <w:rsid w:val="008964F1"/>
    <w:rsid w:val="008A4F7C"/>
    <w:rsid w:val="008E2C17"/>
    <w:rsid w:val="008F3A62"/>
    <w:rsid w:val="008F6EAD"/>
    <w:rsid w:val="008F715A"/>
    <w:rsid w:val="00900861"/>
    <w:rsid w:val="00921D53"/>
    <w:rsid w:val="0092371F"/>
    <w:rsid w:val="00943698"/>
    <w:rsid w:val="0095624E"/>
    <w:rsid w:val="0097093B"/>
    <w:rsid w:val="00972E46"/>
    <w:rsid w:val="00994C53"/>
    <w:rsid w:val="00997B26"/>
    <w:rsid w:val="00997D08"/>
    <w:rsid w:val="009A56BC"/>
    <w:rsid w:val="009B755F"/>
    <w:rsid w:val="009E05A9"/>
    <w:rsid w:val="009E5DA0"/>
    <w:rsid w:val="009F0EC6"/>
    <w:rsid w:val="009F385D"/>
    <w:rsid w:val="009F622E"/>
    <w:rsid w:val="00A010FE"/>
    <w:rsid w:val="00A07134"/>
    <w:rsid w:val="00A10C15"/>
    <w:rsid w:val="00A132C9"/>
    <w:rsid w:val="00A30F1C"/>
    <w:rsid w:val="00A350E9"/>
    <w:rsid w:val="00A53AFA"/>
    <w:rsid w:val="00A605B0"/>
    <w:rsid w:val="00A6500F"/>
    <w:rsid w:val="00A73F04"/>
    <w:rsid w:val="00A75D6C"/>
    <w:rsid w:val="00A87D5B"/>
    <w:rsid w:val="00A97662"/>
    <w:rsid w:val="00A9794A"/>
    <w:rsid w:val="00AB0DB1"/>
    <w:rsid w:val="00AC1CDF"/>
    <w:rsid w:val="00AD2C87"/>
    <w:rsid w:val="00AD4E4C"/>
    <w:rsid w:val="00AE46CE"/>
    <w:rsid w:val="00AF39B8"/>
    <w:rsid w:val="00AF7B2B"/>
    <w:rsid w:val="00B05D95"/>
    <w:rsid w:val="00B17FC0"/>
    <w:rsid w:val="00B2101F"/>
    <w:rsid w:val="00B40209"/>
    <w:rsid w:val="00B4080A"/>
    <w:rsid w:val="00B437B3"/>
    <w:rsid w:val="00B511B3"/>
    <w:rsid w:val="00B67CF6"/>
    <w:rsid w:val="00B7255D"/>
    <w:rsid w:val="00B86AB3"/>
    <w:rsid w:val="00B90A2F"/>
    <w:rsid w:val="00B96716"/>
    <w:rsid w:val="00BC22E3"/>
    <w:rsid w:val="00BD0653"/>
    <w:rsid w:val="00BE586C"/>
    <w:rsid w:val="00BF218D"/>
    <w:rsid w:val="00BF6A13"/>
    <w:rsid w:val="00C02DC2"/>
    <w:rsid w:val="00C1715A"/>
    <w:rsid w:val="00C32B43"/>
    <w:rsid w:val="00C56753"/>
    <w:rsid w:val="00C63956"/>
    <w:rsid w:val="00C66B9A"/>
    <w:rsid w:val="00C71101"/>
    <w:rsid w:val="00C7240F"/>
    <w:rsid w:val="00C77AA2"/>
    <w:rsid w:val="00C84619"/>
    <w:rsid w:val="00C86E9D"/>
    <w:rsid w:val="00C940AA"/>
    <w:rsid w:val="00CA023C"/>
    <w:rsid w:val="00CA3E12"/>
    <w:rsid w:val="00CA5E1F"/>
    <w:rsid w:val="00CA6BAF"/>
    <w:rsid w:val="00CB3623"/>
    <w:rsid w:val="00CB488A"/>
    <w:rsid w:val="00CB4A49"/>
    <w:rsid w:val="00CC4FCF"/>
    <w:rsid w:val="00CD4982"/>
    <w:rsid w:val="00CE063E"/>
    <w:rsid w:val="00CE0D8E"/>
    <w:rsid w:val="00CF475D"/>
    <w:rsid w:val="00CF604C"/>
    <w:rsid w:val="00D118DA"/>
    <w:rsid w:val="00D45EEF"/>
    <w:rsid w:val="00D6639D"/>
    <w:rsid w:val="00D72283"/>
    <w:rsid w:val="00D755B1"/>
    <w:rsid w:val="00D808E9"/>
    <w:rsid w:val="00D829FE"/>
    <w:rsid w:val="00D90335"/>
    <w:rsid w:val="00D91D32"/>
    <w:rsid w:val="00D921AE"/>
    <w:rsid w:val="00DA1D5E"/>
    <w:rsid w:val="00DA4453"/>
    <w:rsid w:val="00DA5C7D"/>
    <w:rsid w:val="00DA7A5E"/>
    <w:rsid w:val="00DB799A"/>
    <w:rsid w:val="00DD2D8F"/>
    <w:rsid w:val="00DE29DE"/>
    <w:rsid w:val="00DE3CB9"/>
    <w:rsid w:val="00DF7288"/>
    <w:rsid w:val="00E04AB1"/>
    <w:rsid w:val="00E17687"/>
    <w:rsid w:val="00E22685"/>
    <w:rsid w:val="00E2738D"/>
    <w:rsid w:val="00E353A8"/>
    <w:rsid w:val="00E40428"/>
    <w:rsid w:val="00E538C0"/>
    <w:rsid w:val="00E805CF"/>
    <w:rsid w:val="00EA637F"/>
    <w:rsid w:val="00EC31F5"/>
    <w:rsid w:val="00EE5EAE"/>
    <w:rsid w:val="00EF0C21"/>
    <w:rsid w:val="00EF2108"/>
    <w:rsid w:val="00EF4B89"/>
    <w:rsid w:val="00F0633F"/>
    <w:rsid w:val="00F131EF"/>
    <w:rsid w:val="00F164C1"/>
    <w:rsid w:val="00F2597D"/>
    <w:rsid w:val="00F2740C"/>
    <w:rsid w:val="00F30B4E"/>
    <w:rsid w:val="00F33270"/>
    <w:rsid w:val="00F342C9"/>
    <w:rsid w:val="00F36927"/>
    <w:rsid w:val="00F375A8"/>
    <w:rsid w:val="00F406C8"/>
    <w:rsid w:val="00F447AA"/>
    <w:rsid w:val="00F475E4"/>
    <w:rsid w:val="00F53F06"/>
    <w:rsid w:val="00F67ECC"/>
    <w:rsid w:val="00F7091C"/>
    <w:rsid w:val="00F74B56"/>
    <w:rsid w:val="00F7696B"/>
    <w:rsid w:val="00F77D10"/>
    <w:rsid w:val="00F816D3"/>
    <w:rsid w:val="00F938A1"/>
    <w:rsid w:val="00F974C1"/>
    <w:rsid w:val="00FA11DD"/>
    <w:rsid w:val="00FB7660"/>
    <w:rsid w:val="00FC41E2"/>
    <w:rsid w:val="00FC4FA5"/>
    <w:rsid w:val="00FD5794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174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174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174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174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73FE-BDE6-4E3C-B1F0-47A56028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16</cp:revision>
  <cp:lastPrinted>2016-03-03T08:34:00Z</cp:lastPrinted>
  <dcterms:created xsi:type="dcterms:W3CDTF">2020-04-09T15:07:00Z</dcterms:created>
  <dcterms:modified xsi:type="dcterms:W3CDTF">2020-04-17T06:10:00Z</dcterms:modified>
</cp:coreProperties>
</file>