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87" w:rsidRDefault="000E1887" w:rsidP="000E188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 Á R O D N Á R A D A S L O V E N S K E J R E P U B L I K Y</w:t>
      </w:r>
    </w:p>
    <w:p w:rsidR="000E1887" w:rsidRDefault="000E1887" w:rsidP="000E1887">
      <w:pPr>
        <w:pBdr>
          <w:bottom w:val="single" w:sz="6" w:space="1" w:color="auto"/>
        </w:pBdr>
        <w:jc w:val="center"/>
        <w:rPr>
          <w:bCs/>
        </w:rPr>
      </w:pPr>
      <w:r>
        <w:rPr>
          <w:bCs/>
        </w:rPr>
        <w:t>VIII. volebné obdobie</w:t>
      </w:r>
    </w:p>
    <w:p w:rsidR="000E1887" w:rsidRDefault="000E1887" w:rsidP="00C96D81">
      <w:pPr>
        <w:pStyle w:val="Default"/>
        <w:spacing w:after="240"/>
        <w:jc w:val="center"/>
        <w:rPr>
          <w:b/>
          <w:bCs/>
        </w:rPr>
      </w:pPr>
    </w:p>
    <w:p w:rsidR="000E1887" w:rsidRPr="00040CD7" w:rsidRDefault="00040CD7" w:rsidP="00C96D81">
      <w:pPr>
        <w:pStyle w:val="Default"/>
        <w:spacing w:after="240"/>
        <w:jc w:val="center"/>
        <w:rPr>
          <w:b/>
          <w:bCs/>
        </w:rPr>
      </w:pPr>
      <w:r w:rsidRPr="00040CD7">
        <w:rPr>
          <w:b/>
          <w:bCs/>
        </w:rPr>
        <w:t>56</w:t>
      </w:r>
    </w:p>
    <w:p w:rsidR="00C96D81" w:rsidRPr="00C96D81" w:rsidRDefault="00C96D81" w:rsidP="00C96D81">
      <w:pPr>
        <w:pStyle w:val="Default"/>
        <w:spacing w:after="240"/>
        <w:jc w:val="center"/>
      </w:pPr>
      <w:r w:rsidRPr="00C96D81">
        <w:rPr>
          <w:b/>
          <w:bCs/>
        </w:rPr>
        <w:t>NÁVRH</w:t>
      </w:r>
      <w:r w:rsidR="000E1887">
        <w:rPr>
          <w:b/>
          <w:bCs/>
        </w:rPr>
        <w:t xml:space="preserve"> VLÁDY</w:t>
      </w:r>
    </w:p>
    <w:p w:rsidR="00C96D81" w:rsidRPr="00C96D81" w:rsidRDefault="00C96D81" w:rsidP="00264229">
      <w:pPr>
        <w:pStyle w:val="Default"/>
        <w:spacing w:after="480"/>
        <w:jc w:val="center"/>
      </w:pPr>
      <w:r w:rsidRPr="00C96D81">
        <w:rPr>
          <w:b/>
          <w:bCs/>
        </w:rPr>
        <w:t>na skrátené legislatívne konanie o vládnom návrhu zákona</w:t>
      </w:r>
      <w:r w:rsidR="00F44D5D">
        <w:rPr>
          <w:b/>
          <w:bCs/>
        </w:rPr>
        <w:t>,</w:t>
      </w:r>
      <w:r w:rsidRPr="00C96D81">
        <w:rPr>
          <w:b/>
          <w:bCs/>
        </w:rPr>
        <w:t xml:space="preserve"> </w:t>
      </w:r>
      <w:r w:rsidR="00F44D5D" w:rsidRPr="00F44D5D">
        <w:rPr>
          <w:b/>
          <w:bCs/>
        </w:rPr>
        <w:t xml:space="preserve">ktorým sa mení a dopĺňa zákon č. 97/2013 Z. z. o pozemkových spoločenstvách v znení </w:t>
      </w:r>
      <w:r w:rsidR="00FA613B">
        <w:rPr>
          <w:b/>
          <w:bCs/>
        </w:rPr>
        <w:t>neskorších predpisov</w:t>
      </w:r>
    </w:p>
    <w:p w:rsidR="00C96D81" w:rsidRPr="00C96D81" w:rsidRDefault="00C96D81" w:rsidP="00264229">
      <w:pPr>
        <w:widowControl w:val="0"/>
        <w:spacing w:before="240" w:after="240"/>
        <w:ind w:firstLine="567"/>
        <w:jc w:val="both"/>
      </w:pPr>
      <w:r w:rsidRPr="00C96D81">
        <w:t>Ministerstvo pôdohospodárstva a rozvoja vidieka Slovenskej republiky predkladá na rokovanie vlády Slovenskej republiky návrh na skrátené legislatívne konanie o vládnom návrhu zákona</w:t>
      </w:r>
      <w:r w:rsidR="008746F2">
        <w:t>,</w:t>
      </w:r>
      <w:r w:rsidRPr="00C96D81">
        <w:t xml:space="preserve"> ktorým sa mení a dopĺňa zákon č. 97/2013 Z. z. o pozemkových spoločenstvách v znení </w:t>
      </w:r>
      <w:r w:rsidR="00FA613B" w:rsidRPr="00FA613B">
        <w:t>neskorších predpisov</w:t>
      </w:r>
      <w:r w:rsidRPr="00C96D81">
        <w:t xml:space="preserve">. </w:t>
      </w:r>
    </w:p>
    <w:p w:rsidR="00C96D81" w:rsidRPr="00C96D81" w:rsidRDefault="00C96D81" w:rsidP="00264229">
      <w:pPr>
        <w:widowControl w:val="0"/>
        <w:spacing w:before="240" w:after="240"/>
        <w:ind w:firstLine="567"/>
        <w:jc w:val="both"/>
      </w:pPr>
      <w:r w:rsidRPr="00C96D81">
        <w:t>Cieľom návrhu zákona je reagovať na situáciu, ktorá vznikla na základe uznesenia vlády Slovenskej republiky č. 111 z 11. marca 2020, ktorým vláda Slovenskej republiky podľa § 8 zákona Národnej rady Slovenskej republiky č. 42/1994 Z. z. o civilnej ochrane obyvateľstva v znení neskorších predpisov 12. marca 2020 od 06:00 hod. vyhlasuje mimoriadnu situáciu pre územie Slovenskej republiky.</w:t>
      </w:r>
    </w:p>
    <w:p w:rsidR="00C96D81" w:rsidRDefault="00C96D81" w:rsidP="00264229">
      <w:pPr>
        <w:pStyle w:val="Default"/>
        <w:spacing w:before="240" w:after="240"/>
        <w:ind w:firstLine="567"/>
        <w:jc w:val="both"/>
      </w:pPr>
      <w:r w:rsidRPr="00C96D81">
        <w:t>Návrh sa predkladá na základe úlohy C.1. citovaného uznesenia vlády Slovenskej republiky</w:t>
      </w:r>
      <w:r>
        <w:t>, t. j.</w:t>
      </w:r>
      <w:r w:rsidRPr="00C96D81">
        <w:t xml:space="preserve"> </w:t>
      </w:r>
      <w:r>
        <w:t>„</w:t>
      </w:r>
      <w:r w:rsidRPr="00C96D81">
        <w:t>prijímať opatrenia civilnej ochrany obyvateľ</w:t>
      </w:r>
      <w:r w:rsidR="00EC7968">
        <w:t>stva a vykonávať opatrenia na </w:t>
      </w:r>
      <w:r w:rsidRPr="00C96D81">
        <w:t>riešenie krízovej situácie vo svojej pôsobnosti zamerané na zamedzenie ohrozenia života, zdravia, majetku, zmiernenie následkov mimoriadnej udalosti podľa b</w:t>
      </w:r>
      <w:r w:rsidR="00EC7968">
        <w:t>odu B.1. a </w:t>
      </w:r>
      <w:r>
        <w:t>minimalizovanie škôd“.</w:t>
      </w:r>
    </w:p>
    <w:p w:rsidR="00EC7968" w:rsidRDefault="00C96D81" w:rsidP="00264229">
      <w:pPr>
        <w:pStyle w:val="Default"/>
        <w:spacing w:before="240" w:after="240"/>
        <w:ind w:firstLine="567"/>
        <w:jc w:val="both"/>
      </w:pPr>
      <w:r w:rsidRPr="00C96D81">
        <w:t>V rezorte pôdohospodárstva a rozvoja vidieka sa ukázalo ako neodkladne potrebné riešiť situáciu neštátnych vlastníkov poľnohospodárskych a lesných pozemkov, konkrétne pozemkových spoločenstiev</w:t>
      </w:r>
      <w:r>
        <w:t xml:space="preserve"> (ďalej len „spoločenstvo“)</w:t>
      </w:r>
      <w:r w:rsidRPr="00C96D81">
        <w:t xml:space="preserve">. </w:t>
      </w:r>
    </w:p>
    <w:p w:rsidR="00C96D81" w:rsidRPr="00C96D81" w:rsidRDefault="00C96D81" w:rsidP="00264229">
      <w:pPr>
        <w:pStyle w:val="Default"/>
        <w:spacing w:before="240" w:after="240"/>
        <w:ind w:firstLine="567"/>
        <w:jc w:val="both"/>
      </w:pPr>
      <w:r w:rsidRPr="00C96D81">
        <w:t>V situácii, kedy je vyhlásená mimoriadna situáci</w:t>
      </w:r>
      <w:r w:rsidR="00EC7968">
        <w:t xml:space="preserve">a, resp. núdzový stav </w:t>
      </w:r>
      <w:r w:rsidR="003C0900">
        <w:t xml:space="preserve">alebo výnimočný stav </w:t>
      </w:r>
      <w:r w:rsidR="00EC7968">
        <w:t>a kedy je </w:t>
      </w:r>
      <w:r w:rsidRPr="00C96D81">
        <w:t>obmedzená sloboda pohybu a pobytu a právo na pokojné zhromažďovanie sa, je pre spoločenstvá problematické plniť niektoré ich úlohy a zákonmi uložené povinnosti</w:t>
      </w:r>
      <w:r w:rsidR="00EC7968">
        <w:t>, pretože sa </w:t>
      </w:r>
      <w:r w:rsidRPr="00C96D81">
        <w:t xml:space="preserve">nemôžu, resp. nedokážu schádzať ich valné zhromaždenia. Väčšina spoločenstiev v období </w:t>
      </w:r>
      <w:r w:rsidR="00EC7968">
        <w:t xml:space="preserve">prvého štvrťroku </w:t>
      </w:r>
      <w:r w:rsidRPr="00C96D81">
        <w:t xml:space="preserve">obvykle zvoláva zasadnutia valného zhromaždenia na účely schválenia účtovnej závierky za predchádzajúci rok, ktorú musia zostaviť a odoslať </w:t>
      </w:r>
      <w:r w:rsidR="00EC7968">
        <w:t>do 6 mesiacov od </w:t>
      </w:r>
      <w:r w:rsidRPr="00C96D81">
        <w:t>skončenia účtovného roka. Zároveň treba počítať aj s plnením ďalších úloh, ktoré vyžaduje bežná prevádzka spoločenstiev a ktoré sú internými aktmi spoločenstiev zverené valnému zhromaždeniu.</w:t>
      </w:r>
    </w:p>
    <w:p w:rsidR="00EC7968" w:rsidRDefault="00EC7968" w:rsidP="00264229">
      <w:pPr>
        <w:widowControl w:val="0"/>
        <w:spacing w:before="240" w:after="240"/>
        <w:ind w:firstLine="567"/>
        <w:jc w:val="both"/>
      </w:pPr>
      <w:r>
        <w:t>T</w:t>
      </w:r>
      <w:r w:rsidR="00C96D81" w:rsidRPr="00C96D81">
        <w:t>ieto okolnosti predstavujú vážne komplikácie v činnosti spoločenstiev a v dôsledku toho môžu mať aj negatívny vplyv na ich činnos</w:t>
      </w:r>
      <w:r>
        <w:t>ť ako obhospodarovateľov lesa a </w:t>
      </w:r>
      <w:r w:rsidR="00C96D81" w:rsidRPr="00C96D81">
        <w:t>poľnohospodárskej pôdy (úhrnom asi 475 tisí</w:t>
      </w:r>
      <w:r>
        <w:t>c ha</w:t>
      </w:r>
      <w:r w:rsidR="00C96D81" w:rsidRPr="00C96D81">
        <w:t>) ako aj na ich ekonomickú situáciu, ktorá sa priamo či nepriamo môže týkať aj ich členov (takmer 1 milión osôb).</w:t>
      </w:r>
      <w:r>
        <w:t xml:space="preserve"> Cieľom je teda predísť jednak zhromažďovaniu veľkého počtu členov spoločenstiev a jednak škodám na lesnom a poľnohospodárskom majetku členov spoločenstiev a na majetku spoločenstiev.</w:t>
      </w:r>
    </w:p>
    <w:p w:rsidR="00C96D81" w:rsidRDefault="00EC7968" w:rsidP="00264229">
      <w:pPr>
        <w:widowControl w:val="0"/>
        <w:spacing w:before="240" w:after="240"/>
        <w:ind w:firstLine="567"/>
        <w:jc w:val="both"/>
      </w:pPr>
      <w:r>
        <w:t>Keďže v dôsledku obmedzenia činnosti spoločenstiev z dôvodu vyhlásenej mimoriadnej situácie</w:t>
      </w:r>
      <w:r w:rsidRPr="00C96D81">
        <w:t xml:space="preserve"> môže dôjsť k ohrozeniu základných ľudských práv a slobôd a štátu hrozia značné </w:t>
      </w:r>
      <w:r w:rsidRPr="00C96D81">
        <w:lastRenderedPageBreak/>
        <w:t>hospodárske škody</w:t>
      </w:r>
      <w:r>
        <w:t xml:space="preserve">, </w:t>
      </w:r>
      <w:r w:rsidRPr="00C96D81">
        <w:t>navrhuje sa Nár</w:t>
      </w:r>
      <w:r>
        <w:t>odnej rade Slovenskej republiky, aby p</w:t>
      </w:r>
      <w:r w:rsidR="00C96D81" w:rsidRPr="00C96D81">
        <w:t xml:space="preserve">odľa § 89 ods. 1 zákona Národnej rady Slovenskej republiky č. 350/1996 Z. z. o rokovacom poriadku Národnej rady Slovenskej republiky schválila návrh zákona v </w:t>
      </w:r>
      <w:r w:rsidR="00C96D81">
        <w:t>skrátenom legislatívnom konaní.</w:t>
      </w:r>
    </w:p>
    <w:p w:rsidR="009C781E" w:rsidRDefault="009C781E" w:rsidP="009D4569">
      <w:pPr>
        <w:pStyle w:val="Bezriadkovani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Bratislave, 9. apríla 2020</w:t>
      </w:r>
    </w:p>
    <w:p w:rsidR="009C781E" w:rsidRDefault="009C781E" w:rsidP="009C781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64229" w:rsidRDefault="00264229" w:rsidP="009C781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64229" w:rsidRDefault="00264229" w:rsidP="009C781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64229" w:rsidRDefault="00264229" w:rsidP="009C781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9C781E" w:rsidRDefault="009C781E" w:rsidP="009C781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264229" w:rsidRDefault="00264229" w:rsidP="00264229">
      <w:pPr>
        <w:jc w:val="center"/>
        <w:rPr>
          <w:bCs/>
        </w:rPr>
      </w:pPr>
      <w:r>
        <w:rPr>
          <w:bCs/>
        </w:rPr>
        <w:t>Igor Matovič</w:t>
      </w:r>
      <w:r w:rsidR="005B3761">
        <w:rPr>
          <w:bCs/>
        </w:rPr>
        <w:t>, v. r.</w:t>
      </w:r>
    </w:p>
    <w:p w:rsidR="00264229" w:rsidRDefault="00264229" w:rsidP="00264229">
      <w:pPr>
        <w:jc w:val="center"/>
      </w:pPr>
      <w:r>
        <w:t>predseda vlády</w:t>
      </w:r>
    </w:p>
    <w:p w:rsidR="00264229" w:rsidRDefault="00264229" w:rsidP="00264229">
      <w:pPr>
        <w:jc w:val="center"/>
      </w:pPr>
      <w:r>
        <w:t>Slovenskej republiky</w:t>
      </w:r>
    </w:p>
    <w:p w:rsidR="00264229" w:rsidRDefault="00264229" w:rsidP="00264229"/>
    <w:p w:rsidR="00264229" w:rsidRDefault="00264229" w:rsidP="00264229"/>
    <w:p w:rsidR="00264229" w:rsidRDefault="00264229" w:rsidP="00264229"/>
    <w:p w:rsidR="00264229" w:rsidRDefault="00264229" w:rsidP="00264229"/>
    <w:p w:rsidR="00264229" w:rsidRDefault="00264229" w:rsidP="00264229"/>
    <w:p w:rsidR="00264229" w:rsidRDefault="00264229" w:rsidP="00264229">
      <w:pPr>
        <w:jc w:val="center"/>
        <w:rPr>
          <w:bCs/>
        </w:rPr>
      </w:pPr>
      <w:r>
        <w:rPr>
          <w:bCs/>
        </w:rPr>
        <w:t>Ján Mičovský</w:t>
      </w:r>
      <w:r w:rsidR="005B3761">
        <w:rPr>
          <w:bCs/>
        </w:rPr>
        <w:t xml:space="preserve">, v. r. </w:t>
      </w:r>
    </w:p>
    <w:p w:rsidR="00264229" w:rsidRDefault="00264229" w:rsidP="00264229">
      <w:pPr>
        <w:jc w:val="center"/>
      </w:pPr>
      <w:r>
        <w:t>minister pôdohospodárstva</w:t>
      </w:r>
    </w:p>
    <w:p w:rsidR="00264229" w:rsidRDefault="00264229" w:rsidP="00264229">
      <w:pPr>
        <w:jc w:val="center"/>
      </w:pPr>
      <w:r>
        <w:t>a rozvoja vidieka Slovenskej republiky</w:t>
      </w:r>
    </w:p>
    <w:p w:rsidR="00264229" w:rsidRPr="006D1495" w:rsidRDefault="00264229" w:rsidP="00264229">
      <w:pPr>
        <w:widowControl w:val="0"/>
        <w:ind w:firstLine="567"/>
        <w:jc w:val="both"/>
      </w:pPr>
    </w:p>
    <w:p w:rsidR="009C781E" w:rsidRPr="00C96D81" w:rsidRDefault="009C781E" w:rsidP="00264229">
      <w:pPr>
        <w:jc w:val="center"/>
      </w:pPr>
    </w:p>
    <w:sectPr w:rsidR="009C781E" w:rsidRPr="00C96D81" w:rsidSect="009C781E">
      <w:footerReference w:type="default" r:id="rId7"/>
      <w:pgSz w:w="11906" w:h="16838"/>
      <w:pgMar w:top="1418" w:right="1417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2A" w:rsidRDefault="00F3222A" w:rsidP="00E73A75">
      <w:r>
        <w:separator/>
      </w:r>
    </w:p>
  </w:endnote>
  <w:endnote w:type="continuationSeparator" w:id="0">
    <w:p w:rsidR="00F3222A" w:rsidRDefault="00F3222A" w:rsidP="00E7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75" w:rsidRDefault="003A346E" w:rsidP="003A346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116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2A" w:rsidRDefault="00F3222A" w:rsidP="00E73A75">
      <w:r>
        <w:separator/>
      </w:r>
    </w:p>
  </w:footnote>
  <w:footnote w:type="continuationSeparator" w:id="0">
    <w:p w:rsidR="00F3222A" w:rsidRDefault="00F3222A" w:rsidP="00E7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3221"/>
    <w:multiLevelType w:val="hybridMultilevel"/>
    <w:tmpl w:val="6702345C"/>
    <w:lvl w:ilvl="0" w:tplc="3050B72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sz w:val="22"/>
      </w:rPr>
    </w:lvl>
    <w:lvl w:ilvl="1" w:tplc="1CD8DA4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81"/>
    <w:rsid w:val="00033D71"/>
    <w:rsid w:val="00040CD7"/>
    <w:rsid w:val="00097474"/>
    <w:rsid w:val="000D4BF5"/>
    <w:rsid w:val="000D6469"/>
    <w:rsid w:val="000E1887"/>
    <w:rsid w:val="001777B6"/>
    <w:rsid w:val="001C7FDE"/>
    <w:rsid w:val="00200C7E"/>
    <w:rsid w:val="00264229"/>
    <w:rsid w:val="00290C37"/>
    <w:rsid w:val="0029226B"/>
    <w:rsid w:val="002E2C31"/>
    <w:rsid w:val="002F3E0C"/>
    <w:rsid w:val="00365DBE"/>
    <w:rsid w:val="00397269"/>
    <w:rsid w:val="003A346E"/>
    <w:rsid w:val="003B29B1"/>
    <w:rsid w:val="003C0900"/>
    <w:rsid w:val="004714F8"/>
    <w:rsid w:val="004807DA"/>
    <w:rsid w:val="004A6131"/>
    <w:rsid w:val="004B06DD"/>
    <w:rsid w:val="005B3761"/>
    <w:rsid w:val="00606FE7"/>
    <w:rsid w:val="00626894"/>
    <w:rsid w:val="00670C6C"/>
    <w:rsid w:val="006D1495"/>
    <w:rsid w:val="006F3761"/>
    <w:rsid w:val="00750B02"/>
    <w:rsid w:val="007D3DC3"/>
    <w:rsid w:val="0085037B"/>
    <w:rsid w:val="008746F2"/>
    <w:rsid w:val="00955EAA"/>
    <w:rsid w:val="009C781E"/>
    <w:rsid w:val="009D4569"/>
    <w:rsid w:val="00A0653A"/>
    <w:rsid w:val="00A7246A"/>
    <w:rsid w:val="00BF558C"/>
    <w:rsid w:val="00C10866"/>
    <w:rsid w:val="00C96D81"/>
    <w:rsid w:val="00CF3F6A"/>
    <w:rsid w:val="00D116AC"/>
    <w:rsid w:val="00D22795"/>
    <w:rsid w:val="00D572DC"/>
    <w:rsid w:val="00D61CB3"/>
    <w:rsid w:val="00DA4160"/>
    <w:rsid w:val="00DB5B28"/>
    <w:rsid w:val="00E73A75"/>
    <w:rsid w:val="00EA1D68"/>
    <w:rsid w:val="00EC7968"/>
    <w:rsid w:val="00ED2FB7"/>
    <w:rsid w:val="00F3222A"/>
    <w:rsid w:val="00F44D5D"/>
    <w:rsid w:val="00F60CEF"/>
    <w:rsid w:val="00FA613B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0CB16B-9F46-477F-816D-C6428B9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2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6D81"/>
    <w:pPr>
      <w:autoSpaceDE w:val="0"/>
      <w:autoSpaceDN w:val="0"/>
      <w:adjustRightInd w:val="0"/>
    </w:pPr>
    <w:rPr>
      <w:color w:val="000000"/>
    </w:rPr>
  </w:style>
  <w:style w:type="paragraph" w:styleId="Odsekzoznamu">
    <w:name w:val="List Paragraph"/>
    <w:basedOn w:val="Normlny"/>
    <w:uiPriority w:val="34"/>
    <w:qFormat/>
    <w:rsid w:val="00C96D81"/>
    <w:pPr>
      <w:ind w:left="720"/>
      <w:contextualSpacing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09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C090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C781E"/>
    <w:rPr>
      <w:rFonts w:asciiTheme="minorHAnsi" w:hAnsiTheme="minorHAnsi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73A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73A75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E73A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73A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U400-18M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Benová Tímea</cp:lastModifiedBy>
  <cp:revision>2</cp:revision>
  <cp:lastPrinted>2020-04-08T05:50:00Z</cp:lastPrinted>
  <dcterms:created xsi:type="dcterms:W3CDTF">2020-04-15T09:04:00Z</dcterms:created>
  <dcterms:modified xsi:type="dcterms:W3CDTF">2020-04-15T09:04:00Z</dcterms:modified>
</cp:coreProperties>
</file>