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BB" w:rsidRPr="001A10BB" w:rsidRDefault="001A10BB" w:rsidP="00F10042">
      <w:pPr>
        <w:spacing w:after="0" w:line="240" w:lineRule="auto"/>
        <w:ind w:left="2124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1A10BB">
        <w:rPr>
          <w:rFonts w:ascii="&amp;quot" w:eastAsia="Times New Roman" w:hAnsi="&amp;quot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:rsidR="00F10042" w:rsidRDefault="00F10042" w:rsidP="00F10042">
      <w:pPr>
        <w:spacing w:after="0" w:line="240" w:lineRule="auto"/>
        <w:ind w:firstLine="708"/>
        <w:jc w:val="left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sk-SK"/>
        </w:rPr>
      </w:pPr>
    </w:p>
    <w:p w:rsidR="001A10BB" w:rsidRPr="001A10BB" w:rsidRDefault="001A10BB" w:rsidP="00F10042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A10BB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sk-SK"/>
        </w:rPr>
        <w:t>A. Všeobecná časť</w:t>
      </w:r>
    </w:p>
    <w:p w:rsidR="001A10BB" w:rsidRDefault="001A10BB" w:rsidP="001A10BB">
      <w:pPr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</w:pPr>
    </w:p>
    <w:p w:rsidR="001A10BB" w:rsidRPr="001A10BB" w:rsidRDefault="001A10BB" w:rsidP="001A10BB">
      <w:pPr>
        <w:spacing w:after="0" w:line="240" w:lineRule="auto"/>
        <w:ind w:firstLine="708"/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</w:pPr>
      <w:r w:rsidRPr="001A10BB"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  <w:t>Vládny</w:t>
      </w:r>
      <w:r w:rsidRPr="001A10BB">
        <w:rPr>
          <w:rFonts w:ascii="&amp;quot" w:eastAsia="Times New Roman" w:hAnsi="&amp;quot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1A10BB"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  <w:t>návrh</w:t>
      </w:r>
      <w:r w:rsidRPr="001A10BB">
        <w:rPr>
          <w:rFonts w:ascii="&amp;quot" w:eastAsia="Times New Roman" w:hAnsi="&amp;quot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1A10BB"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  <w:t>zákona</w:t>
      </w:r>
      <w:r w:rsidR="00532632" w:rsidRPr="00532632">
        <w:rPr>
          <w:b/>
        </w:rPr>
        <w:t xml:space="preserve"> </w:t>
      </w:r>
      <w:r w:rsidR="00532632" w:rsidRPr="00532632"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  <w:t>o mimoriadnych opatreniach v súvislosti so šírením nebezpečnej nákazlivej ľudskej choroby Covid-19 v oblasti zdravotníctva a ktorým sa menia a dopĺňajú niektoré zákony</w:t>
      </w:r>
      <w:r w:rsidRPr="001A10BB"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  <w:t>.</w:t>
      </w:r>
    </w:p>
    <w:p w:rsidR="001A10BB" w:rsidRDefault="001A10BB" w:rsidP="001A10BB">
      <w:pPr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4"/>
          <w:szCs w:val="24"/>
          <w:lang w:eastAsia="sk-SK"/>
        </w:rPr>
      </w:pPr>
    </w:p>
    <w:p w:rsidR="00532632" w:rsidRPr="00FB4A57" w:rsidRDefault="00473D96" w:rsidP="00F1004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reaguje na potreby aplikačnej praxe v dôsledku súčasnej situácie. Okrem iného </w:t>
      </w:r>
      <w:r w:rsidR="00532632" w:rsidRPr="00FB4A57">
        <w:rPr>
          <w:rFonts w:ascii="Times New Roman" w:hAnsi="Times New Roman" w:cs="Times New Roman"/>
          <w:sz w:val="24"/>
          <w:szCs w:val="24"/>
        </w:rPr>
        <w:t>umožn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 právnickým osobám v pôsobnosti MZ SR, aby ich kolektívne orgány mohli prijímať svoje rozhodnutia aj per rollam, čím sa v rámci protiepidemiologických opatrení minimalizuje nutnosť zhromažďovania sa väčšieho počtu osôb na jednom mieste.</w:t>
      </w:r>
    </w:p>
    <w:p w:rsidR="00532632" w:rsidRPr="00FB4A57" w:rsidRDefault="00532632" w:rsidP="00532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2632" w:rsidRPr="00FB4A57" w:rsidRDefault="00F10042" w:rsidP="00F1004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 oblasti správneho trestania v pôsobnosti </w:t>
      </w:r>
      <w:r w:rsidRPr="00FB4A57">
        <w:rPr>
          <w:rFonts w:ascii="Times New Roman" w:hAnsi="Times New Roman" w:cs="Times New Roman"/>
          <w:sz w:val="24"/>
          <w:szCs w:val="24"/>
        </w:rPr>
        <w:t xml:space="preserve">MZ SR </w:t>
      </w:r>
      <w:r>
        <w:rPr>
          <w:rFonts w:ascii="Times New Roman" w:hAnsi="Times New Roman" w:cs="Times New Roman"/>
          <w:sz w:val="24"/>
          <w:szCs w:val="24"/>
        </w:rPr>
        <w:t xml:space="preserve">je cieľom tohto zákona </w:t>
      </w:r>
      <w:r w:rsidR="00532632" w:rsidRPr="00FB4A57">
        <w:rPr>
          <w:rFonts w:ascii="Times New Roman" w:hAnsi="Times New Roman" w:cs="Times New Roman"/>
          <w:sz w:val="24"/>
          <w:szCs w:val="24"/>
        </w:rPr>
        <w:t>umožniť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632" w:rsidRPr="00FB4A57">
        <w:rPr>
          <w:rFonts w:ascii="Times New Roman" w:hAnsi="Times New Roman" w:cs="Times New Roman"/>
          <w:sz w:val="24"/>
          <w:szCs w:val="24"/>
        </w:rPr>
        <w:t>účastníkom správnych konaní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 ktorých konanie v čase krízovej situácie by </w:t>
      </w:r>
      <w:r>
        <w:rPr>
          <w:rFonts w:ascii="Times New Roman" w:hAnsi="Times New Roman" w:cs="Times New Roman"/>
          <w:sz w:val="24"/>
          <w:szCs w:val="24"/>
        </w:rPr>
        <w:t>bolo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 správnym deliktom alebo priestupkom, aby sa mohli zbaviť zodpovednosti ak preukážu, že v dôsledku uplatňovania právnych predpisov, rozhodnutí správnych orgánov a prijatých opatrení v súvislosti s pandémiou, nemohli splniť povinnosti, ktorých porušenie je správnym deliktom alebo priestupkom podľa osobitných predpisov.</w:t>
      </w:r>
    </w:p>
    <w:p w:rsidR="00532632" w:rsidRPr="00FB4A57" w:rsidRDefault="00532632" w:rsidP="00532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26FE4" w:rsidRDefault="00EC414B" w:rsidP="00EC414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</w:t>
      </w:r>
      <w:r w:rsidR="00F26FE4">
        <w:rPr>
          <w:rFonts w:ascii="Times New Roman" w:hAnsi="Times New Roman" w:cs="Times New Roman"/>
          <w:sz w:val="24"/>
          <w:szCs w:val="24"/>
        </w:rPr>
        <w:t xml:space="preserve">sa </w:t>
      </w:r>
      <w:r w:rsidR="00F26FE4" w:rsidRPr="0052626B">
        <w:rPr>
          <w:rFonts w:ascii="Times New Roman" w:hAnsi="Times New Roman" w:cs="Times New Roman"/>
          <w:sz w:val="24"/>
          <w:szCs w:val="24"/>
        </w:rPr>
        <w:t>rozšír</w:t>
      </w:r>
      <w:r w:rsidR="00F26FE4">
        <w:rPr>
          <w:rFonts w:ascii="Times New Roman" w:hAnsi="Times New Roman" w:cs="Times New Roman"/>
          <w:sz w:val="24"/>
          <w:szCs w:val="24"/>
        </w:rPr>
        <w:t>uje</w:t>
      </w:r>
      <w:r w:rsidR="009C4F62" w:rsidRPr="009C4F62">
        <w:rPr>
          <w:rFonts w:ascii="Times New Roman" w:hAnsi="Times New Roman" w:cs="Times New Roman"/>
          <w:sz w:val="24"/>
          <w:szCs w:val="24"/>
        </w:rPr>
        <w:t xml:space="preserve"> definícia správneho poskytnutia zdravotnej starostlivosti tak aby aj v čase obmedzených materiálnych a personálnych zdrojov bola v čo najvyššej miere  pacientovi zabezpečená zdravotná starostlivosť.</w:t>
      </w:r>
    </w:p>
    <w:p w:rsidR="00F26FE4" w:rsidRDefault="00F26FE4" w:rsidP="00EC414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C4F62" w:rsidRDefault="00F26FE4" w:rsidP="00997A9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V čase krízovej situácie </w:t>
      </w:r>
      <w:r w:rsidR="000435E4">
        <w:rPr>
          <w:rFonts w:ascii="Times New Roman" w:hAnsi="Times New Roman" w:cs="Times New Roman"/>
          <w:sz w:val="24"/>
          <w:szCs w:val="24"/>
        </w:rPr>
        <w:t>bude možné vydávať niektoré výnimočné opatrenia</w:t>
      </w:r>
      <w:r w:rsidR="009C4F62">
        <w:rPr>
          <w:rFonts w:ascii="Times New Roman" w:hAnsi="Times New Roman" w:cs="Times New Roman"/>
          <w:sz w:val="24"/>
          <w:szCs w:val="24"/>
        </w:rPr>
        <w:t xml:space="preserve"> v oblasti ochrany verejného zdravia a liekovej politiky</w:t>
      </w:r>
      <w:r w:rsidR="000435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F62" w:rsidRDefault="009C4F62" w:rsidP="00997A9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32632" w:rsidRPr="002152CB" w:rsidRDefault="000435E4" w:rsidP="00997A9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32632" w:rsidRPr="00FB4A57">
        <w:rPr>
          <w:rFonts w:ascii="Times New Roman" w:hAnsi="Times New Roman" w:cs="Times New Roman"/>
          <w:sz w:val="24"/>
          <w:szCs w:val="24"/>
        </w:rPr>
        <w:t>e</w:t>
      </w:r>
      <w:r w:rsidR="00A3370C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532632" w:rsidRPr="00FB4A57">
        <w:rPr>
          <w:rFonts w:ascii="Times New Roman" w:hAnsi="Times New Roman" w:cs="Times New Roman"/>
          <w:sz w:val="24"/>
          <w:szCs w:val="24"/>
        </w:rPr>
        <w:t>vykonáva</w:t>
      </w:r>
      <w:r w:rsidR="00A3370C">
        <w:rPr>
          <w:rFonts w:ascii="Times New Roman" w:hAnsi="Times New Roman" w:cs="Times New Roman"/>
          <w:sz w:val="24"/>
          <w:szCs w:val="24"/>
        </w:rPr>
        <w:t>ť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 aktualizačná odborná príprava osôb, ktoré sú držiteľom osvedčenia o odbornej spôsobilosti.</w:t>
      </w:r>
      <w:r w:rsidR="00EC414B">
        <w:rPr>
          <w:rFonts w:ascii="Times New Roman" w:hAnsi="Times New Roman" w:cs="Times New Roman"/>
          <w:sz w:val="24"/>
          <w:szCs w:val="24"/>
        </w:rPr>
        <w:t xml:space="preserve"> Z</w:t>
      </w:r>
      <w:r w:rsidR="00532632" w:rsidRPr="00FB4A57">
        <w:rPr>
          <w:rFonts w:ascii="Times New Roman" w:hAnsi="Times New Roman" w:cs="Times New Roman"/>
          <w:sz w:val="24"/>
          <w:szCs w:val="24"/>
        </w:rPr>
        <w:t>amestnávatelia nemusia plniť niektoré povinnosti súvisia</w:t>
      </w:r>
      <w:r w:rsidR="00EC414B">
        <w:rPr>
          <w:rFonts w:ascii="Times New Roman" w:hAnsi="Times New Roman" w:cs="Times New Roman"/>
          <w:sz w:val="24"/>
          <w:szCs w:val="24"/>
        </w:rPr>
        <w:t xml:space="preserve">ce s ochranou zdravia pri práci, </w:t>
      </w:r>
      <w:r w:rsidR="00532632" w:rsidRPr="00FB4A57">
        <w:rPr>
          <w:rFonts w:ascii="Times New Roman" w:hAnsi="Times New Roman" w:cs="Times New Roman"/>
          <w:sz w:val="24"/>
          <w:szCs w:val="24"/>
        </w:rPr>
        <w:t>vykonávan</w:t>
      </w:r>
      <w:r w:rsidR="00EC414B">
        <w:rPr>
          <w:rFonts w:ascii="Times New Roman" w:hAnsi="Times New Roman" w:cs="Times New Roman"/>
          <w:sz w:val="24"/>
          <w:szCs w:val="24"/>
        </w:rPr>
        <w:t>ie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 lekárskych preventívnych prehliadok vo vzťahu k</w:t>
      </w:r>
      <w:r w:rsidR="00EC414B">
        <w:rPr>
          <w:rFonts w:ascii="Times New Roman" w:hAnsi="Times New Roman" w:cs="Times New Roman"/>
          <w:sz w:val="24"/>
          <w:szCs w:val="24"/>
        </w:rPr>
        <w:t> </w:t>
      </w:r>
      <w:r w:rsidR="00532632" w:rsidRPr="00FB4A57">
        <w:rPr>
          <w:rFonts w:ascii="Times New Roman" w:hAnsi="Times New Roman" w:cs="Times New Roman"/>
          <w:sz w:val="24"/>
          <w:szCs w:val="24"/>
        </w:rPr>
        <w:t>práci</w:t>
      </w:r>
      <w:r w:rsidR="00EC414B">
        <w:rPr>
          <w:rFonts w:ascii="Times New Roman" w:hAnsi="Times New Roman" w:cs="Times New Roman"/>
          <w:sz w:val="24"/>
          <w:szCs w:val="24"/>
        </w:rPr>
        <w:t xml:space="preserve"> bude obmedzené, nebude sa </w:t>
      </w:r>
      <w:r w:rsidR="00532632" w:rsidRPr="00FB4A5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posudz</w:t>
      </w:r>
      <w:r w:rsidR="00EC414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ovať</w:t>
      </w:r>
      <w:r w:rsidR="00532632" w:rsidRPr="00FB4A5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zdravotný stav fyzických osôb na účely uznania alebo neuznania choroby z povolania alebo </w:t>
      </w:r>
      <w:r w:rsidR="00EC414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ohrozenia chorobou z</w:t>
      </w:r>
      <w:r w:rsidR="00A337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="00EC414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povolania</w:t>
      </w:r>
      <w:r w:rsidR="00A3370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O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dborná príprava na prácu pri odstraňovaní azbestu alebo materiálov obsahujúcich azbest zo stavieb </w:t>
      </w:r>
      <w:r w:rsidR="00EC414B">
        <w:rPr>
          <w:rFonts w:ascii="Times New Roman" w:hAnsi="Times New Roman" w:cs="Times New Roman"/>
          <w:sz w:val="24"/>
          <w:szCs w:val="24"/>
        </w:rPr>
        <w:t xml:space="preserve">sa môže </w:t>
      </w:r>
      <w:r w:rsidR="00532632" w:rsidRPr="00FB4A57">
        <w:rPr>
          <w:rFonts w:ascii="Times New Roman" w:hAnsi="Times New Roman" w:cs="Times New Roman"/>
          <w:sz w:val="24"/>
          <w:szCs w:val="24"/>
        </w:rPr>
        <w:t xml:space="preserve">vykonať dištančnou formou vo vzdelávacej inštitúcii, ktorá uskutočňuje akreditovaný vzdelávací program. </w:t>
      </w:r>
    </w:p>
    <w:p w:rsidR="00997A93" w:rsidRDefault="00997A93" w:rsidP="00997A9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D718D" w:rsidRDefault="00F26FE4" w:rsidP="00F26FE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 nemá vplyv na 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rozpočet verejnej správy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predpokladá sa pozitívny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plyv na 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podnikateľské prostredie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pozitívny a negatívny s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ociáln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vplyv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Návrh zákona nemá vplyv na 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životné prostredie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v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plyv na informatizáciu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v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plyvy na služby verejnej správy pre občana, 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ani vplyv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manželstvo, rodičovstvo a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F26FE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rodinu</w:t>
      </w:r>
      <w:r w:rsidR="00DC6D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6D718D" w:rsidRDefault="006D718D" w:rsidP="006D718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10042" w:rsidRPr="008244CF" w:rsidRDefault="00F10042" w:rsidP="008244C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Vládny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F1004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 a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nálezmi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zákonmi,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ako</w:t>
      </w:r>
      <w:r w:rsidRPr="00F1004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 s medzinárodnými zmluvami,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republika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viazaná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súčasne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 právom</w:t>
      </w:r>
      <w:r w:rsidRPr="00F1004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sk-SK"/>
        </w:rPr>
        <w:t xml:space="preserve"> </w:t>
      </w:r>
      <w:r w:rsidRPr="00F100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Európskej únie.</w:t>
      </w:r>
    </w:p>
    <w:sectPr w:rsidR="00F10042" w:rsidRPr="00824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7F" w:rsidRDefault="007F457F" w:rsidP="00DE238C">
      <w:pPr>
        <w:spacing w:after="0" w:line="240" w:lineRule="auto"/>
      </w:pPr>
      <w:r>
        <w:separator/>
      </w:r>
    </w:p>
  </w:endnote>
  <w:endnote w:type="continuationSeparator" w:id="0">
    <w:p w:rsidR="007F457F" w:rsidRDefault="007F457F" w:rsidP="00D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8C" w:rsidRDefault="00DE23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8C" w:rsidRDefault="00DE238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8C" w:rsidRDefault="00DE23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7F" w:rsidRDefault="007F457F" w:rsidP="00DE238C">
      <w:pPr>
        <w:spacing w:after="0" w:line="240" w:lineRule="auto"/>
      </w:pPr>
      <w:r>
        <w:separator/>
      </w:r>
    </w:p>
  </w:footnote>
  <w:footnote w:type="continuationSeparator" w:id="0">
    <w:p w:rsidR="007F457F" w:rsidRDefault="007F457F" w:rsidP="00DE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8C" w:rsidRDefault="00DE23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8C" w:rsidRDefault="00DE238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8C" w:rsidRDefault="00DE23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390"/>
    <w:multiLevelType w:val="hybridMultilevel"/>
    <w:tmpl w:val="4A784F66"/>
    <w:lvl w:ilvl="0" w:tplc="F7E475E0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5250E"/>
    <w:multiLevelType w:val="hybridMultilevel"/>
    <w:tmpl w:val="72E8CFC4"/>
    <w:lvl w:ilvl="0" w:tplc="F7E475E0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37998"/>
    <w:multiLevelType w:val="hybridMultilevel"/>
    <w:tmpl w:val="1EA8738C"/>
    <w:lvl w:ilvl="0" w:tplc="F7E475E0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7E475E0">
      <w:start w:val="8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76742"/>
    <w:multiLevelType w:val="hybridMultilevel"/>
    <w:tmpl w:val="45F2A4F4"/>
    <w:lvl w:ilvl="0" w:tplc="956CB7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B5"/>
    <w:rsid w:val="000435E4"/>
    <w:rsid w:val="00062553"/>
    <w:rsid w:val="00173F42"/>
    <w:rsid w:val="001A10BB"/>
    <w:rsid w:val="001B161E"/>
    <w:rsid w:val="001D4D29"/>
    <w:rsid w:val="002152CB"/>
    <w:rsid w:val="00240934"/>
    <w:rsid w:val="002A54B5"/>
    <w:rsid w:val="00354C7A"/>
    <w:rsid w:val="003B0E81"/>
    <w:rsid w:val="00473D96"/>
    <w:rsid w:val="004E385E"/>
    <w:rsid w:val="00506E82"/>
    <w:rsid w:val="00520398"/>
    <w:rsid w:val="00521F41"/>
    <w:rsid w:val="00532632"/>
    <w:rsid w:val="00586684"/>
    <w:rsid w:val="005C67E4"/>
    <w:rsid w:val="00601A90"/>
    <w:rsid w:val="0065030A"/>
    <w:rsid w:val="00657652"/>
    <w:rsid w:val="00680C09"/>
    <w:rsid w:val="006D718D"/>
    <w:rsid w:val="00794F2D"/>
    <w:rsid w:val="007F457F"/>
    <w:rsid w:val="00804C88"/>
    <w:rsid w:val="008244CF"/>
    <w:rsid w:val="00870F8E"/>
    <w:rsid w:val="008D61A6"/>
    <w:rsid w:val="009158C0"/>
    <w:rsid w:val="00945230"/>
    <w:rsid w:val="00950839"/>
    <w:rsid w:val="00997A93"/>
    <w:rsid w:val="009C4F62"/>
    <w:rsid w:val="00A27AA6"/>
    <w:rsid w:val="00A3370C"/>
    <w:rsid w:val="00BC06D5"/>
    <w:rsid w:val="00C12E8E"/>
    <w:rsid w:val="00CD50F1"/>
    <w:rsid w:val="00D50C09"/>
    <w:rsid w:val="00DC6D32"/>
    <w:rsid w:val="00DE238C"/>
    <w:rsid w:val="00EB30A0"/>
    <w:rsid w:val="00EC414B"/>
    <w:rsid w:val="00F10042"/>
    <w:rsid w:val="00F26FE4"/>
    <w:rsid w:val="00F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54B5"/>
    <w:pPr>
      <w:spacing w:after="0" w:line="240" w:lineRule="auto"/>
      <w:ind w:left="720"/>
      <w:jc w:val="left"/>
    </w:pPr>
    <w:rPr>
      <w:rFonts w:ascii="Calibri" w:hAnsi="Calibri" w:cs="Calibri"/>
      <w:lang w:eastAsia="sk-SK"/>
    </w:rPr>
  </w:style>
  <w:style w:type="character" w:customStyle="1" w:styleId="awspan">
    <w:name w:val="awspan"/>
    <w:basedOn w:val="Predvolenpsmoodseku"/>
    <w:rsid w:val="001A10BB"/>
  </w:style>
  <w:style w:type="character" w:customStyle="1" w:styleId="awspan1">
    <w:name w:val="awspan1"/>
    <w:basedOn w:val="Predvolenpsmoodseku"/>
    <w:rsid w:val="001A10BB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326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326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2632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E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238C"/>
  </w:style>
  <w:style w:type="paragraph" w:styleId="Pta">
    <w:name w:val="footer"/>
    <w:basedOn w:val="Normlny"/>
    <w:link w:val="PtaChar"/>
    <w:uiPriority w:val="99"/>
    <w:unhideWhenUsed/>
    <w:rsid w:val="00DE2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2020-04-02T07:22:00Z</dcterms:created>
  <dcterms:modified xsi:type="dcterms:W3CDTF">2020-04-02T07:22:00Z</dcterms:modified>
</cp:coreProperties>
</file>