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21B5236A" w14:textId="77777777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140FB398" w14:textId="77777777"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14:paraId="39698F8F" w14:textId="77777777"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14:paraId="026BC998" w14:textId="77777777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14:paraId="3D1C5168" w14:textId="77777777"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14:paraId="7C217247" w14:textId="77777777"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0D489268" w14:textId="77777777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A2A187D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14:paraId="2BFA4635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14:paraId="3B642E14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14:paraId="34254ACB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14:paraId="416FA242" w14:textId="77777777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5B30B44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27269043" w14:textId="14D4FC1C" w:rsidR="00714363" w:rsidRDefault="00714363" w:rsidP="00EF4B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14363">
              <w:rPr>
                <w:rFonts w:ascii="Times New Roman" w:hAnsi="Times New Roman"/>
                <w:i/>
                <w:sz w:val="20"/>
                <w:szCs w:val="20"/>
              </w:rPr>
              <w:t>Návrh opatrenia predpokladá pozitívne vplyvy na hospodárenie domácnosti z dôvodu udržania pracovného miesta a z toho pl</w:t>
            </w:r>
            <w:r w:rsidR="000C682B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714363">
              <w:rPr>
                <w:rFonts w:ascii="Times New Roman" w:hAnsi="Times New Roman"/>
                <w:i/>
                <w:sz w:val="20"/>
                <w:szCs w:val="20"/>
              </w:rPr>
              <w:t>núceho pravidelného mesačného príjmu a zároveň zvýšenie zdravotnej ochrany zamestnancov (napr. z dôvodu možnosti výkonu práce z domu).</w:t>
            </w:r>
          </w:p>
          <w:p w14:paraId="0D791EAE" w14:textId="77777777" w:rsidR="00BF6A13" w:rsidRDefault="00BF6A13" w:rsidP="00EF4B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1FB501" w14:textId="424D5848" w:rsidR="00BF6A13" w:rsidRPr="00FD5794" w:rsidRDefault="00BF6A13" w:rsidP="00EF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Rovnako pozitívne vplyvy možno očakávať z dôvodu </w:t>
            </w:r>
            <w:r w:rsidR="00743C4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zabezpečenia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a podpory</w:t>
            </w:r>
            <w:r w:rsidRPr="007E084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príjmu nezamestnaných</w:t>
            </w:r>
            <w:r w:rsidR="005C42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osôb</w:t>
            </w:r>
            <w:r w:rsidRPr="007E084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prostredníctvom predĺženia podpornej doby poberania dávky v nezamestnanosti o 1 mesiac počas mimoriadnej situácie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/núdzového stavu</w:t>
            </w:r>
            <w:r w:rsidRPr="007E084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v dôsledku pandémie.</w:t>
            </w:r>
            <w:r w:rsidRPr="007E084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24847" w:rsidRPr="00CD4982" w14:paraId="480B3DE0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72B08EF9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5D803483" w14:textId="1D11DB96" w:rsidR="00EF4B89" w:rsidRDefault="00EF4B89" w:rsidP="004D79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</w:p>
          <w:p w14:paraId="426CBF1B" w14:textId="0A4B57F4" w:rsidR="00714363" w:rsidRDefault="00714363" w:rsidP="004D79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143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Návrhom zákona budú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takisto </w:t>
            </w:r>
            <w:r w:rsidRPr="007143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pozitívne ovplyvnení zamestnanci u zamestnávateľov, ktorí majú obmedzený režim prevádzky z dôvodu štátnych regulácií následkom vyhlásenej mimoriadnej situácie a obmedzenú možnosť prideľovať prácu doterajším spôsobom.</w:t>
            </w:r>
          </w:p>
          <w:p w14:paraId="62BAB717" w14:textId="77777777" w:rsidR="00BF6A13" w:rsidRDefault="00BF6A13" w:rsidP="004D79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A69CDDB" w14:textId="062A09AF" w:rsidR="00EF4B89" w:rsidRPr="000E0DB1" w:rsidRDefault="00BF6A13" w:rsidP="004D79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Návrhom zákona b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udú pozitívne ovplyvnení poberatelia dávky v nezamestnanosti</w:t>
            </w:r>
            <w:r w:rsidRPr="00EF4B8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Celkový počet dotknutých osôb sa v roku 2020 odha</w:t>
            </w:r>
            <w:r w:rsidR="00743C4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duje na úrovni približne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28,1</w:t>
            </w:r>
            <w:r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tis. osôb.</w:t>
            </w:r>
          </w:p>
        </w:tc>
      </w:tr>
      <w:tr w:rsidR="00224847" w:rsidRPr="00CD4982" w14:paraId="0A879094" w14:textId="77777777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725182D4" w14:textId="77777777"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3C14F1A8" w14:textId="77777777" w:rsidR="00224847" w:rsidRPr="00FD5794" w:rsidRDefault="00CA5E1F" w:rsidP="00CC4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CE0D8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nemá negatívny vplyv na hospodárenie domácností.</w:t>
            </w:r>
          </w:p>
        </w:tc>
      </w:tr>
      <w:tr w:rsidR="00224847" w:rsidRPr="00CD4982" w14:paraId="3A088E09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C22961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BA16C6" w14:textId="77777777" w:rsidR="00224847" w:rsidRPr="00FD5794" w:rsidRDefault="00CA5E1F" w:rsidP="00CC4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ávrhom zákona nevznikajú negatívne ovplyvnené skupiny obyvateľstva.</w:t>
            </w:r>
          </w:p>
        </w:tc>
      </w:tr>
      <w:tr w:rsidR="00224847" w:rsidRPr="00CD4982" w14:paraId="3A7FA261" w14:textId="77777777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753DBC85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5C761E92" w14:textId="52ED7648" w:rsidR="00224847" w:rsidRPr="00EF4B89" w:rsidRDefault="00EF4B89" w:rsidP="00C71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6B5C60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="00C71101" w:rsidRPr="006B5C60">
              <w:rPr>
                <w:rFonts w:ascii="Times New Roman" w:hAnsi="Times New Roman"/>
                <w:i/>
                <w:sz w:val="20"/>
                <w:szCs w:val="20"/>
              </w:rPr>
              <w:t>ávrh zároveň garantuje úroveň príjmu nízkopríjmových zamestnancov najmenej na úrovni minimálnej mzdy bez ohľadu na to, či prácu vykonávajú alebo poberajú náhradu mzdy z dôvodu prekážky na strane zamestnávateľa.</w:t>
            </w:r>
          </w:p>
        </w:tc>
      </w:tr>
    </w:tbl>
    <w:p w14:paraId="4D8526D3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61945B6F" w14:textId="77777777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082F405A" w14:textId="77777777"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14:paraId="17C46C0E" w14:textId="77777777"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14:paraId="657200C4" w14:textId="77777777"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14:paraId="1384914F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14:paraId="7C87BDE2" w14:textId="77777777" w:rsidTr="00BF6A13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75153" w14:textId="74B68FB8" w:rsidR="00224847" w:rsidRPr="00CD4982" w:rsidRDefault="00224847" w:rsidP="00BF6A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</w:t>
            </w:r>
            <w:r w:rsidR="00CF60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1</w:t>
            </w: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:</w:t>
            </w:r>
            <w:r w:rsidR="000E0DB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="00BF6A1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Poberatelia dávok v nezamestnanosti</w:t>
            </w:r>
          </w:p>
        </w:tc>
      </w:tr>
      <w:tr w:rsidR="00224847" w:rsidRPr="00CD4982" w14:paraId="3696D108" w14:textId="77777777" w:rsidTr="00BF6A13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7E8C740B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6D4CCE64" w14:textId="56C785BB" w:rsidR="00061C2B" w:rsidRPr="00FD5794" w:rsidRDefault="00BF6A13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roku 20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20</w:t>
            </w:r>
            <w:r w:rsidR="00743C4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sa navrhuje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predĺženie vyplácania dávky v nezamestnanosti o 1 mesiac v porovnaní so súčasným právnym stavom počas mimoriadnej situácie/núdzového stavu v dôsledku pandémie. Priemerná mesačná suma vyplatenej dávky v nezamestnanosti na poberateľa sa predpokladá na úrovni cca 518,1 eura. </w:t>
            </w: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24847" w:rsidRPr="00CD4982" w14:paraId="4E01BE17" w14:textId="77777777" w:rsidTr="00BF6A13">
        <w:trPr>
          <w:trHeight w:val="497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DFFBD" w14:textId="77777777"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8DBB7" w14:textId="77777777" w:rsidR="00224847" w:rsidRPr="00FD5794" w:rsidRDefault="00CA5E1F" w:rsidP="00CC4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F7091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</w:t>
            </w:r>
            <w:r w:rsidR="00122AEB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nemá negatívny vplyv na uvedenú skupinu poberateľov.</w:t>
            </w:r>
          </w:p>
        </w:tc>
      </w:tr>
      <w:tr w:rsidR="00224847" w:rsidRPr="00CD4982" w14:paraId="770B5757" w14:textId="77777777" w:rsidTr="00BF6A13">
        <w:trPr>
          <w:trHeight w:val="363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6648E" w14:textId="77777777"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C5A27" w14:textId="0DF96F42" w:rsidR="00224847" w:rsidRPr="00FD5794" w:rsidRDefault="00BF6A13" w:rsidP="000E0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Počet dotknutýc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h poberateľov dávky v nezamestnanosti sa v roku 2020</w:t>
            </w: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odhaduje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úrovni cca 28,1 tis.  </w:t>
            </w:r>
          </w:p>
        </w:tc>
      </w:tr>
      <w:tr w:rsidR="00313AEB" w:rsidRPr="00CD4982" w14:paraId="67CFAD3E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0922A842" w14:textId="77777777" w:rsidR="00313AEB" w:rsidRPr="00CD4982" w:rsidRDefault="00313AEB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14:paraId="119DA500" w14:textId="77777777"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F604C" w:rsidRPr="00CD4982" w14:paraId="4FD1DC48" w14:textId="77777777" w:rsidTr="00CF604C">
        <w:trPr>
          <w:trHeight w:val="389"/>
          <w:jc w:val="center"/>
        </w:trPr>
        <w:tc>
          <w:tcPr>
            <w:tcW w:w="2500" w:type="pct"/>
            <w:shd w:val="clear" w:color="auto" w:fill="auto"/>
          </w:tcPr>
          <w:p w14:paraId="10C560DE" w14:textId="0FD689A2" w:rsidR="00CF604C" w:rsidRPr="003610A2" w:rsidRDefault="00CF604C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14:paraId="7F21D413" w14:textId="77777777" w:rsidR="00CF604C" w:rsidRPr="00CA6BAF" w:rsidRDefault="00CF604C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F4B89" w:rsidRPr="00CD4982" w14:paraId="648B8082" w14:textId="77777777" w:rsidTr="00EF4B89">
        <w:trPr>
          <w:trHeight w:val="361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F6F869A" w14:textId="0B3F0F39" w:rsidR="00EF4B89" w:rsidRPr="003610A2" w:rsidRDefault="00EF4B89" w:rsidP="00EF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Ovplyvnená skupina č. </w:t>
            </w:r>
            <w:r w:rsidR="00BF6A1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2</w:t>
            </w: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="0026286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Osoby v karanténne z dôvodu Covid-19</w:t>
            </w:r>
          </w:p>
        </w:tc>
      </w:tr>
      <w:tr w:rsidR="00EF4B89" w:rsidRPr="00CD4982" w14:paraId="37331E36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1AAB9CAC" w14:textId="3F1ADC54" w:rsidR="00EF4B89" w:rsidRPr="00DA4453" w:rsidRDefault="00EF4B89" w:rsidP="00EF4B8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shd w:val="clear" w:color="auto" w:fill="auto"/>
          </w:tcPr>
          <w:p w14:paraId="44A63459" w14:textId="477E3DD0" w:rsidR="00EF4B89" w:rsidRPr="004846DF" w:rsidRDefault="00262861" w:rsidP="00EF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262861">
              <w:rPr>
                <w:rFonts w:ascii="Times New Roman" w:hAnsi="Times New Roman" w:cs="Times New Roman"/>
                <w:i/>
                <w:sz w:val="20"/>
                <w:szCs w:val="20"/>
              </w:rPr>
              <w:t>Dochádza k zvýšeniu ochrany zamestnancov, ktorým bolo nariadené karanténne opatrenie alebo izolácia, a ich ochrana bude na úrovni zamestnanca, ktorý je dočasne pracovne neschopný.</w:t>
            </w:r>
          </w:p>
        </w:tc>
      </w:tr>
      <w:tr w:rsidR="00EF4B89" w:rsidRPr="00CD4982" w14:paraId="108EECB7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41E4F734" w14:textId="561BDD01" w:rsidR="00EF4B89" w:rsidRPr="00CD4982" w:rsidRDefault="00EF4B89" w:rsidP="00EF4B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shd w:val="clear" w:color="auto" w:fill="auto"/>
          </w:tcPr>
          <w:p w14:paraId="05FA55DE" w14:textId="77777777" w:rsidR="00EF4B89" w:rsidRDefault="00EF4B89" w:rsidP="00EF4B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Bez vplyvu.</w:t>
            </w:r>
          </w:p>
          <w:p w14:paraId="07EC553E" w14:textId="77777777" w:rsidR="00EF4B89" w:rsidRPr="00F11492" w:rsidRDefault="00EF4B89" w:rsidP="00EF4B89">
            <w:pPr>
              <w:spacing w:after="0" w:line="240" w:lineRule="auto"/>
              <w:jc w:val="both"/>
            </w:pPr>
          </w:p>
        </w:tc>
      </w:tr>
      <w:tr w:rsidR="00EF4B89" w:rsidRPr="00CD4982" w14:paraId="513AE944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707E3C08" w14:textId="5C13A893" w:rsidR="00EF4B89" w:rsidRPr="00CD4982" w:rsidRDefault="00EF4B89" w:rsidP="00EF4B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shd w:val="clear" w:color="auto" w:fill="auto"/>
          </w:tcPr>
          <w:p w14:paraId="35D1EB41" w14:textId="51162902" w:rsidR="00EF4B89" w:rsidRDefault="00EF4B89" w:rsidP="00EF4B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2FC91A79" w14:textId="77777777" w:rsidR="00A30F1C" w:rsidRDefault="00A30F1C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06E4596C" w14:textId="77777777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709B0A3A" w14:textId="77777777"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14:paraId="411BA67C" w14:textId="77777777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01472B93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14:paraId="225F67BE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14:paraId="5CCECCCF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1F417013" w14:textId="77777777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14:paraId="0493F69F" w14:textId="77777777" w:rsidR="00A30F1C" w:rsidRPr="00BE586C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14:paraId="3B68E7EF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14:paraId="4296A22D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14:paraId="27D876D6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14:paraId="3653A51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14:paraId="41F149C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14:paraId="60A8631C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14:paraId="36EF00C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14:paraId="09FD1FA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14:paraId="4EB3B882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14:paraId="5FBA3C93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14:paraId="06B2BC1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14:paraId="11E61B9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14:paraId="2A3089A9" w14:textId="16F373F8" w:rsidR="00061C2B" w:rsidRPr="00EF4B89" w:rsidRDefault="00061C2B" w:rsidP="00EF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061C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 predpokladá maximálne možné využívanie výkonu práce z domácnosti zamestnanca, ak to povaha práce umožňuje.</w:t>
            </w:r>
          </w:p>
          <w:p w14:paraId="453B9EE1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B4AF1E3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52E4445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AFDC462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463E214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D1C3C48" w14:textId="7AA13E61" w:rsidR="00A30F1C" w:rsidRPr="00BE586C" w:rsidRDefault="00BE586C" w:rsidP="004D5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</w:tbl>
    <w:p w14:paraId="2C753B2E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66D12E40" w14:textId="77777777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86C28FB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14:paraId="586CF3C8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14:paraId="01E82AFD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69FF6848" w14:textId="77777777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14:paraId="42C5E84D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14:paraId="3D6DBB40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domácnosti s nízkym príjmom (napr. žijúce iba zo sociálnych príjmov, alebo z príjmov 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pod hranicou rizika chudoby, alebo s príjmom pod životným minimom, alebo patriace medzi 25% domácností s najnižším príjmom),</w:t>
            </w:r>
          </w:p>
          <w:p w14:paraId="35B55899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14:paraId="0914B0F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14:paraId="79D59CDD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14:paraId="12EFBFC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14:paraId="129CE194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14:paraId="2786ABA8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14:paraId="74740B0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14:paraId="22D89BFC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14:paraId="6AE4D71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14:paraId="681D085D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14:paraId="7A70824C" w14:textId="57F8813D" w:rsidR="00B96716" w:rsidRDefault="00B96716" w:rsidP="0034322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Návrh má</w:t>
            </w:r>
            <w:r w:rsidRPr="00343220">
              <w:rPr>
                <w:rFonts w:ascii="Times New Roman" w:hAnsi="Times New Roman"/>
                <w:i/>
                <w:sz w:val="20"/>
                <w:szCs w:val="20"/>
              </w:rPr>
              <w:t xml:space="preserve"> významný vplyv na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nezamestnané </w:t>
            </w:r>
            <w:r w:rsidR="005C42A3">
              <w:rPr>
                <w:rFonts w:ascii="Times New Roman" w:hAnsi="Times New Roman"/>
                <w:i/>
                <w:sz w:val="20"/>
                <w:szCs w:val="20"/>
              </w:rPr>
              <w:t>osoby, ktoré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budú mať predlžený nárok na dávku v nezamestnanosti počas mimoriadnej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situácie/núdzového stavu z dôvodu pandémie. </w:t>
            </w:r>
            <w:r w:rsidRPr="003432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BB30BF8" w14:textId="0536E4C5" w:rsidR="00A10C15" w:rsidRPr="00343220" w:rsidRDefault="007078AB" w:rsidP="00A10C15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Návrh</w:t>
            </w:r>
            <w:r w:rsidR="000C0D79">
              <w:rPr>
                <w:rFonts w:ascii="Times New Roman" w:hAnsi="Times New Roman"/>
                <w:i/>
                <w:sz w:val="20"/>
                <w:szCs w:val="20"/>
              </w:rPr>
              <w:t>om sa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vytvorí priestor v prípade ak sa </w:t>
            </w:r>
            <w:r w:rsidRPr="007078AB">
              <w:rPr>
                <w:rFonts w:ascii="Times New Roman" w:hAnsi="Times New Roman"/>
                <w:i/>
                <w:sz w:val="20"/>
                <w:szCs w:val="20"/>
              </w:rPr>
              <w:t>zvýši časový a vecný rozsah poskytovanej sociálnej služby v súvislosti so šírením ochorenia Covid-19</w:t>
            </w:r>
            <w:r w:rsidR="00A10C15">
              <w:rPr>
                <w:rFonts w:ascii="Times New Roman" w:hAnsi="Times New Roman"/>
                <w:i/>
                <w:sz w:val="20"/>
                <w:szCs w:val="20"/>
              </w:rPr>
              <w:t>. Ide najmä o klientov nocľahární</w:t>
            </w:r>
            <w:r w:rsidR="00A10C15" w:rsidRPr="007078AB">
              <w:rPr>
                <w:rFonts w:ascii="Times New Roman" w:hAnsi="Times New Roman"/>
                <w:i/>
                <w:sz w:val="20"/>
                <w:szCs w:val="20"/>
              </w:rPr>
              <w:t>, ktoré z hľadiska prevencie šírenia infekcie vo vysokorizikovej cieľovej skupine  ľudí bez domova, resp. touto cieľovou skupinou, umožňujú pobyt cieľovej skupiny ľudí bez domova v nocľahárni bez jeho obmedzenia len na čas prenocovania.</w:t>
            </w:r>
          </w:p>
          <w:p w14:paraId="1B92CE42" w14:textId="77777777" w:rsidR="00A30F1C" w:rsidRPr="00153873" w:rsidRDefault="00A30F1C" w:rsidP="001C7DBD">
            <w:pPr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14:paraId="065075BD" w14:textId="77777777" w:rsidR="00A87D5B" w:rsidRDefault="00A87D5B"/>
    <w:p w14:paraId="57C1967F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687D70D9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38B760E0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14:paraId="6E0C49F0" w14:textId="77777777"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14:paraId="71743818" w14:textId="77777777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F5F2DFE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14:paraId="1298F439" w14:textId="77777777"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14:paraId="329147CF" w14:textId="77777777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10DDD9CB" w14:textId="7BA0795F" w:rsidR="00CD4982" w:rsidRPr="00FD5794" w:rsidRDefault="008F715A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N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zákona 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dodržiava povinnosť rovnakého zaobchádzania so skupinami alebo jednotlivcami na základe pohlavia, rasy, etnicity, náboženstva alebo viery, zdravotného postihnutia a sexuálnej orientácie.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3027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zákona 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nemôže viesť k nepriamej diskriminácii niektorých skupín obyvateľstva. </w:t>
            </w:r>
          </w:p>
          <w:p w14:paraId="29F9053B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514A8305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14:paraId="0A7CA6BF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369B3D8A" w14:textId="77777777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1598FE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14:paraId="7C9494F2" w14:textId="77777777"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14:paraId="373E2E63" w14:textId="77777777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14:paraId="6B23027F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14:paraId="3923A24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14:paraId="27150CB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14:paraId="6D9534D9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14:paraId="10195269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14:paraId="367B3713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14:paraId="3920B7F6" w14:textId="15619D1D" w:rsidR="00CA6BAF" w:rsidRPr="00343220" w:rsidRDefault="00343220" w:rsidP="00343220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Návrh nemá odlišný vplyv na mužov a ženy a nevedie k zväčšovaniu rodovej nerovnosti.</w:t>
            </w:r>
          </w:p>
        </w:tc>
      </w:tr>
    </w:tbl>
    <w:p w14:paraId="67865385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4763B726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273F0111" w14:textId="77777777"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14:paraId="3718A44C" w14:textId="77777777"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14:paraId="577607D7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14:paraId="36E933AD" w14:textId="77777777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617B78B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14:paraId="720B7642" w14:textId="77777777" w:rsidTr="00153873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B704812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D899450" w14:textId="03B0EF2B" w:rsidR="00994C53" w:rsidRPr="00343220" w:rsidRDefault="00343220" w:rsidP="00343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Návrh priamo neuľahčuje vznik nových pracovných miest, avšak uľahčuje udržanie, resp. nezrušenie už existujúcich. </w:t>
            </w:r>
            <w:r w:rsidRPr="003432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994C53" w:rsidRPr="00994C53" w14:paraId="632672C9" w14:textId="77777777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CC4C0D5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153873" w:rsidRPr="00994C53" w14:paraId="1FD483D1" w14:textId="77777777" w:rsidTr="0091002D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550E66D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8BBCBE" w14:textId="0B885322" w:rsidR="00153873" w:rsidRPr="00343220" w:rsidRDefault="00343220" w:rsidP="00343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Opatrenia tohto návrhu nevedú  k zániku pracovných miest, ale usilujú sa o čo možno maximálne zníženie počtu zrušených pracovných miest v súvislosti s obmedzením resp. prerušením prevádzkovej činnosti zamestnávateľov počas mimoriadnej situácie alebo núdzového stavu vyhlásených na území SR.</w:t>
            </w:r>
          </w:p>
        </w:tc>
      </w:tr>
      <w:tr w:rsidR="00153873" w:rsidRPr="00994C53" w14:paraId="23A61EDE" w14:textId="77777777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6D1A4A5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153873" w:rsidRPr="00994C53" w14:paraId="78DEFA60" w14:textId="77777777" w:rsidTr="00C15BA4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36FAE4B8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2537EA" w14:textId="0104CBFE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Žiadny, resp. marginálny vplyv.  </w:t>
            </w:r>
            <w:r w:rsidRPr="003432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53873" w:rsidRPr="00994C53" w14:paraId="0DCC8F4C" w14:textId="77777777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D382412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153873" w:rsidRPr="00994C53" w14:paraId="4473B757" w14:textId="77777777" w:rsidTr="00F06EBE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BA21865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EC6F7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7FB47E06" w14:textId="77777777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64D54A1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153873" w:rsidRPr="00994C53" w14:paraId="5975D22B" w14:textId="77777777" w:rsidTr="00E135DF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4A53AEB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62196B" w14:textId="754C8C0F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18"/>
              </w:rPr>
            </w:pPr>
            <w:r w:rsidRPr="00343220">
              <w:rPr>
                <w:rFonts w:ascii="Times New Roman" w:hAnsi="Times New Roman"/>
                <w:i/>
                <w:sz w:val="20"/>
                <w:szCs w:val="18"/>
              </w:rPr>
              <w:t xml:space="preserve">Návrh nemá vplyv na špecifické skupiny profesií, zamestnancov alebo živnostníkov. </w:t>
            </w:r>
          </w:p>
        </w:tc>
      </w:tr>
      <w:tr w:rsidR="00153873" w:rsidRPr="00994C53" w14:paraId="3A522D8D" w14:textId="77777777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80CB396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153873" w:rsidRPr="00994C53" w14:paraId="350F0085" w14:textId="77777777" w:rsidTr="00FA31A7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DAA4C91" w14:textId="2356A1C9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48486C" w14:textId="32587243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18"/>
              </w:rPr>
            </w:pPr>
            <w:r w:rsidRPr="00343220">
              <w:rPr>
                <w:rFonts w:ascii="Times New Roman" w:hAnsi="Times New Roman"/>
                <w:i/>
                <w:sz w:val="20"/>
                <w:szCs w:val="18"/>
              </w:rPr>
              <w:t>Návrh nemá vplyv na špecifické vekové skupiny zamestnancov.</w:t>
            </w:r>
          </w:p>
        </w:tc>
      </w:tr>
    </w:tbl>
    <w:p w14:paraId="1B93CB61" w14:textId="77777777" w:rsidR="00CB3623" w:rsidRDefault="00CB3623" w:rsidP="00880902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A721A" w14:textId="77777777" w:rsidR="00004776" w:rsidRDefault="00004776" w:rsidP="001D6749">
      <w:pPr>
        <w:spacing w:after="0" w:line="240" w:lineRule="auto"/>
      </w:pPr>
      <w:r>
        <w:separator/>
      </w:r>
    </w:p>
  </w:endnote>
  <w:endnote w:type="continuationSeparator" w:id="0">
    <w:p w14:paraId="21A3532A" w14:textId="77777777" w:rsidR="00004776" w:rsidRDefault="00004776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1388B5" w14:textId="77777777"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E84871">
          <w:rPr>
            <w:rFonts w:ascii="Times New Roman" w:hAnsi="Times New Roman" w:cs="Times New Roman"/>
            <w:noProof/>
          </w:rPr>
          <w:t>2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1A4316" w14:textId="77777777"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E84871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6DCA3" w14:textId="77777777" w:rsidR="00004776" w:rsidRDefault="00004776" w:rsidP="001D6749">
      <w:pPr>
        <w:spacing w:after="0" w:line="240" w:lineRule="auto"/>
      </w:pPr>
      <w:r>
        <w:separator/>
      </w:r>
    </w:p>
  </w:footnote>
  <w:footnote w:type="continuationSeparator" w:id="0">
    <w:p w14:paraId="384D95F8" w14:textId="77777777" w:rsidR="00004776" w:rsidRDefault="00004776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ABF04" w14:textId="77777777" w:rsidR="001D6749" w:rsidRPr="008E2C17" w:rsidRDefault="001D6749" w:rsidP="008E2C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riska Slavomir">
    <w15:presenceInfo w15:providerId="AD" w15:userId="S-1-5-21-623720501-4287158864-1464952876-3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04776"/>
    <w:rsid w:val="00014970"/>
    <w:rsid w:val="00024C8A"/>
    <w:rsid w:val="000274D0"/>
    <w:rsid w:val="00032BDE"/>
    <w:rsid w:val="00061C2B"/>
    <w:rsid w:val="00072718"/>
    <w:rsid w:val="0009569D"/>
    <w:rsid w:val="00097FCE"/>
    <w:rsid w:val="000B7B06"/>
    <w:rsid w:val="000C0D79"/>
    <w:rsid w:val="000C6378"/>
    <w:rsid w:val="000C65F8"/>
    <w:rsid w:val="000C682B"/>
    <w:rsid w:val="000C70C2"/>
    <w:rsid w:val="000D1A3D"/>
    <w:rsid w:val="000E0DB1"/>
    <w:rsid w:val="000E7EE5"/>
    <w:rsid w:val="000F71CB"/>
    <w:rsid w:val="00115892"/>
    <w:rsid w:val="00117477"/>
    <w:rsid w:val="00122AEB"/>
    <w:rsid w:val="001349B6"/>
    <w:rsid w:val="00153873"/>
    <w:rsid w:val="00153E92"/>
    <w:rsid w:val="00154CBC"/>
    <w:rsid w:val="00165321"/>
    <w:rsid w:val="00172113"/>
    <w:rsid w:val="001726BB"/>
    <w:rsid w:val="001A574A"/>
    <w:rsid w:val="001C7DBD"/>
    <w:rsid w:val="001D6749"/>
    <w:rsid w:val="001E13F8"/>
    <w:rsid w:val="001F60EF"/>
    <w:rsid w:val="001F7932"/>
    <w:rsid w:val="00204D10"/>
    <w:rsid w:val="00204DEF"/>
    <w:rsid w:val="00224847"/>
    <w:rsid w:val="00227A26"/>
    <w:rsid w:val="00230C69"/>
    <w:rsid w:val="00257521"/>
    <w:rsid w:val="00262861"/>
    <w:rsid w:val="00265D57"/>
    <w:rsid w:val="002672BD"/>
    <w:rsid w:val="00274E76"/>
    <w:rsid w:val="00275F99"/>
    <w:rsid w:val="002774D6"/>
    <w:rsid w:val="002A5EF2"/>
    <w:rsid w:val="002E487C"/>
    <w:rsid w:val="002F632C"/>
    <w:rsid w:val="003027AF"/>
    <w:rsid w:val="00313AEB"/>
    <w:rsid w:val="00322260"/>
    <w:rsid w:val="00337B5D"/>
    <w:rsid w:val="00343220"/>
    <w:rsid w:val="003541E9"/>
    <w:rsid w:val="00357E2A"/>
    <w:rsid w:val="003610A2"/>
    <w:rsid w:val="003621F7"/>
    <w:rsid w:val="00362CBF"/>
    <w:rsid w:val="003849C7"/>
    <w:rsid w:val="00394DE3"/>
    <w:rsid w:val="003F7AF7"/>
    <w:rsid w:val="00402DB6"/>
    <w:rsid w:val="0040544D"/>
    <w:rsid w:val="00420B17"/>
    <w:rsid w:val="004400F4"/>
    <w:rsid w:val="0046542B"/>
    <w:rsid w:val="00466488"/>
    <w:rsid w:val="004846DF"/>
    <w:rsid w:val="004A10F7"/>
    <w:rsid w:val="004B6781"/>
    <w:rsid w:val="004C7965"/>
    <w:rsid w:val="004D572D"/>
    <w:rsid w:val="004D790F"/>
    <w:rsid w:val="004E1742"/>
    <w:rsid w:val="004E63A0"/>
    <w:rsid w:val="004F17C6"/>
    <w:rsid w:val="004F2664"/>
    <w:rsid w:val="004F5E3C"/>
    <w:rsid w:val="0051643C"/>
    <w:rsid w:val="00520808"/>
    <w:rsid w:val="00585A93"/>
    <w:rsid w:val="00585AD3"/>
    <w:rsid w:val="005A57C8"/>
    <w:rsid w:val="005B2098"/>
    <w:rsid w:val="005B5481"/>
    <w:rsid w:val="005C42A3"/>
    <w:rsid w:val="005E295E"/>
    <w:rsid w:val="00603486"/>
    <w:rsid w:val="00617C3A"/>
    <w:rsid w:val="00625DA0"/>
    <w:rsid w:val="00641057"/>
    <w:rsid w:val="00647DFF"/>
    <w:rsid w:val="00650DFD"/>
    <w:rsid w:val="006878B5"/>
    <w:rsid w:val="00693F4E"/>
    <w:rsid w:val="006A6F32"/>
    <w:rsid w:val="006B34DA"/>
    <w:rsid w:val="006B5C60"/>
    <w:rsid w:val="006D60E5"/>
    <w:rsid w:val="007078AB"/>
    <w:rsid w:val="0071076C"/>
    <w:rsid w:val="00714363"/>
    <w:rsid w:val="007228EB"/>
    <w:rsid w:val="0073499F"/>
    <w:rsid w:val="00742712"/>
    <w:rsid w:val="00743C42"/>
    <w:rsid w:val="007A1B0E"/>
    <w:rsid w:val="007B003C"/>
    <w:rsid w:val="007C5E24"/>
    <w:rsid w:val="007F7FF8"/>
    <w:rsid w:val="00814100"/>
    <w:rsid w:val="0083754D"/>
    <w:rsid w:val="008408A9"/>
    <w:rsid w:val="0084382D"/>
    <w:rsid w:val="008447D7"/>
    <w:rsid w:val="0085460D"/>
    <w:rsid w:val="00870D50"/>
    <w:rsid w:val="00872210"/>
    <w:rsid w:val="008749F7"/>
    <w:rsid w:val="00880902"/>
    <w:rsid w:val="00881728"/>
    <w:rsid w:val="008964F1"/>
    <w:rsid w:val="008A4F7C"/>
    <w:rsid w:val="008E2C17"/>
    <w:rsid w:val="008F3A62"/>
    <w:rsid w:val="008F6EAD"/>
    <w:rsid w:val="008F715A"/>
    <w:rsid w:val="00900861"/>
    <w:rsid w:val="00921D53"/>
    <w:rsid w:val="00943698"/>
    <w:rsid w:val="0095624E"/>
    <w:rsid w:val="0097093B"/>
    <w:rsid w:val="00972E46"/>
    <w:rsid w:val="00994C53"/>
    <w:rsid w:val="00997B26"/>
    <w:rsid w:val="009A56BC"/>
    <w:rsid w:val="009B755F"/>
    <w:rsid w:val="009E05A9"/>
    <w:rsid w:val="009F0EC6"/>
    <w:rsid w:val="009F385D"/>
    <w:rsid w:val="009F622E"/>
    <w:rsid w:val="00A010FE"/>
    <w:rsid w:val="00A07134"/>
    <w:rsid w:val="00A10C15"/>
    <w:rsid w:val="00A30F1C"/>
    <w:rsid w:val="00A350E9"/>
    <w:rsid w:val="00A53AFA"/>
    <w:rsid w:val="00A605B0"/>
    <w:rsid w:val="00A6500F"/>
    <w:rsid w:val="00A73F04"/>
    <w:rsid w:val="00A75D6C"/>
    <w:rsid w:val="00A87D5B"/>
    <w:rsid w:val="00A97662"/>
    <w:rsid w:val="00A9794A"/>
    <w:rsid w:val="00AB0DB1"/>
    <w:rsid w:val="00AC1CDF"/>
    <w:rsid w:val="00AD4E4C"/>
    <w:rsid w:val="00AE46CE"/>
    <w:rsid w:val="00AF39B8"/>
    <w:rsid w:val="00AF7B2B"/>
    <w:rsid w:val="00B05D95"/>
    <w:rsid w:val="00B17FC0"/>
    <w:rsid w:val="00B2101F"/>
    <w:rsid w:val="00B4080A"/>
    <w:rsid w:val="00B437B3"/>
    <w:rsid w:val="00B511B3"/>
    <w:rsid w:val="00B67CF6"/>
    <w:rsid w:val="00B7255D"/>
    <w:rsid w:val="00B90A2F"/>
    <w:rsid w:val="00B96716"/>
    <w:rsid w:val="00BC22E3"/>
    <w:rsid w:val="00BE586C"/>
    <w:rsid w:val="00BF6A13"/>
    <w:rsid w:val="00C02DC2"/>
    <w:rsid w:val="00C1715A"/>
    <w:rsid w:val="00C32B43"/>
    <w:rsid w:val="00C56753"/>
    <w:rsid w:val="00C63956"/>
    <w:rsid w:val="00C71101"/>
    <w:rsid w:val="00C7240F"/>
    <w:rsid w:val="00C77AA2"/>
    <w:rsid w:val="00C84619"/>
    <w:rsid w:val="00C86E9D"/>
    <w:rsid w:val="00C940AA"/>
    <w:rsid w:val="00CA023C"/>
    <w:rsid w:val="00CA3E12"/>
    <w:rsid w:val="00CA5E1F"/>
    <w:rsid w:val="00CA6BAF"/>
    <w:rsid w:val="00CB3623"/>
    <w:rsid w:val="00CB4A49"/>
    <w:rsid w:val="00CC4FCF"/>
    <w:rsid w:val="00CD4982"/>
    <w:rsid w:val="00CE0D8E"/>
    <w:rsid w:val="00CF604C"/>
    <w:rsid w:val="00D118DA"/>
    <w:rsid w:val="00D45EEF"/>
    <w:rsid w:val="00D6639D"/>
    <w:rsid w:val="00D72283"/>
    <w:rsid w:val="00D755B1"/>
    <w:rsid w:val="00D808E9"/>
    <w:rsid w:val="00D829FE"/>
    <w:rsid w:val="00D90335"/>
    <w:rsid w:val="00D91D32"/>
    <w:rsid w:val="00D921AE"/>
    <w:rsid w:val="00DA1D5E"/>
    <w:rsid w:val="00DA4453"/>
    <w:rsid w:val="00DA5C7D"/>
    <w:rsid w:val="00DA7A5E"/>
    <w:rsid w:val="00DB799A"/>
    <w:rsid w:val="00DD2D8F"/>
    <w:rsid w:val="00DE29DE"/>
    <w:rsid w:val="00DE3CB9"/>
    <w:rsid w:val="00DF7288"/>
    <w:rsid w:val="00E04AB1"/>
    <w:rsid w:val="00E17687"/>
    <w:rsid w:val="00E22685"/>
    <w:rsid w:val="00E2738D"/>
    <w:rsid w:val="00E40428"/>
    <w:rsid w:val="00E538C0"/>
    <w:rsid w:val="00E805CF"/>
    <w:rsid w:val="00E84871"/>
    <w:rsid w:val="00EA637F"/>
    <w:rsid w:val="00EC31F5"/>
    <w:rsid w:val="00EE5EAE"/>
    <w:rsid w:val="00EF0C21"/>
    <w:rsid w:val="00EF2108"/>
    <w:rsid w:val="00EF4B89"/>
    <w:rsid w:val="00F0633F"/>
    <w:rsid w:val="00F131EF"/>
    <w:rsid w:val="00F2597D"/>
    <w:rsid w:val="00F2740C"/>
    <w:rsid w:val="00F30B4E"/>
    <w:rsid w:val="00F342C9"/>
    <w:rsid w:val="00F375A8"/>
    <w:rsid w:val="00F406C8"/>
    <w:rsid w:val="00F447AA"/>
    <w:rsid w:val="00F475E4"/>
    <w:rsid w:val="00F53F06"/>
    <w:rsid w:val="00F67ECC"/>
    <w:rsid w:val="00F7091C"/>
    <w:rsid w:val="00F74B56"/>
    <w:rsid w:val="00F7696B"/>
    <w:rsid w:val="00F77D10"/>
    <w:rsid w:val="00F816D3"/>
    <w:rsid w:val="00F938A1"/>
    <w:rsid w:val="00F974C1"/>
    <w:rsid w:val="00FA11DD"/>
    <w:rsid w:val="00FB7660"/>
    <w:rsid w:val="00FC41E2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F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7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7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7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7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0B72-7C76-4687-A275-02390FD1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2</cp:revision>
  <cp:lastPrinted>2016-03-03T08:34:00Z</cp:lastPrinted>
  <dcterms:created xsi:type="dcterms:W3CDTF">2020-04-01T05:25:00Z</dcterms:created>
  <dcterms:modified xsi:type="dcterms:W3CDTF">2020-04-01T05:25:00Z</dcterms:modified>
</cp:coreProperties>
</file>