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485AC8" w14:textId="77777777" w:rsidR="007D5748" w:rsidRPr="007D5748" w:rsidRDefault="007D5748" w:rsidP="00CD24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bookmarkStart w:id="0" w:name="_GoBack"/>
      <w:bookmarkEnd w:id="0"/>
      <w:r w:rsidRPr="007D5748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Analýza vplyvov na rozpočet verejnej správy,</w:t>
      </w:r>
    </w:p>
    <w:p w14:paraId="0CCF8F4A" w14:textId="77777777" w:rsidR="007D5748" w:rsidRPr="007D5748" w:rsidRDefault="007D5748" w:rsidP="00CD24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na zamestnanosť vo verejnej správe a financovanie návrhu</w:t>
      </w:r>
    </w:p>
    <w:p w14:paraId="11B8BB30" w14:textId="77777777" w:rsidR="00E963A3" w:rsidRDefault="00E963A3" w:rsidP="00CD24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6F1E7D7" w14:textId="77777777" w:rsidR="0051724E" w:rsidRDefault="00E963A3" w:rsidP="00CD24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21289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2.1 Zhrnutie vplyvov na rozpočet verejnej správy v</w:t>
      </w:r>
      <w:r w:rsidR="0051724E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 </w:t>
      </w:r>
      <w:r w:rsidRPr="0021289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návrhu</w:t>
      </w:r>
    </w:p>
    <w:p w14:paraId="0297318D" w14:textId="77777777" w:rsidR="0081789C" w:rsidRDefault="0081789C" w:rsidP="00CD246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7EECB68E" w14:textId="731AF2FE" w:rsidR="0081789C" w:rsidRPr="004323E0" w:rsidRDefault="004323E0" w:rsidP="004323E0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highlight w:val="yellow"/>
          <w:lang w:eastAsia="sk-SK"/>
        </w:rPr>
      </w:pPr>
      <w:r w:rsidRPr="00F77641">
        <w:rPr>
          <w:rFonts w:ascii="Times New Roman" w:eastAsia="Times New Roman" w:hAnsi="Times New Roman" w:cs="Times New Roman"/>
          <w:sz w:val="20"/>
          <w:szCs w:val="20"/>
          <w:lang w:eastAsia="sk-SK"/>
        </w:rPr>
        <w:t>Tab</w:t>
      </w: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>uľka č. 1</w:t>
      </w:r>
      <w:r>
        <w:rPr>
          <w:rFonts w:ascii="Times New Roman" w:eastAsia="Times New Roman" w:hAnsi="Times New Roman" w:cs="Times New Roman"/>
          <w:sz w:val="20"/>
          <w:szCs w:val="20"/>
          <w:highlight w:val="yellow"/>
          <w:lang w:eastAsia="sk-SK"/>
        </w:rPr>
        <w:t xml:space="preserve"> </w:t>
      </w:r>
    </w:p>
    <w:tbl>
      <w:tblPr>
        <w:tblW w:w="919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1418"/>
        <w:gridCol w:w="1417"/>
        <w:gridCol w:w="1418"/>
        <w:gridCol w:w="1394"/>
      </w:tblGrid>
      <w:tr w:rsidR="0081789C" w:rsidRPr="0081789C" w14:paraId="79F178D6" w14:textId="77777777" w:rsidTr="0081789C">
        <w:trPr>
          <w:trHeight w:val="471"/>
        </w:trPr>
        <w:tc>
          <w:tcPr>
            <w:tcW w:w="354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722E9112" w14:textId="77777777" w:rsidR="0081789C" w:rsidRPr="0081789C" w:rsidRDefault="0081789C" w:rsidP="0081789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Vplyvy na rozpočet verejnej správy</w:t>
            </w:r>
          </w:p>
        </w:tc>
        <w:tc>
          <w:tcPr>
            <w:tcW w:w="5647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7F80595E" w14:textId="77777777" w:rsidR="0081789C" w:rsidRPr="0081789C" w:rsidRDefault="0081789C" w:rsidP="0081789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Vplyv na rozpočet verejnej správy v eurách </w:t>
            </w:r>
          </w:p>
        </w:tc>
      </w:tr>
      <w:tr w:rsidR="0081789C" w:rsidRPr="0081789C" w14:paraId="46E2529E" w14:textId="77777777" w:rsidTr="0081789C">
        <w:trPr>
          <w:trHeight w:val="265"/>
        </w:trPr>
        <w:tc>
          <w:tcPr>
            <w:tcW w:w="354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B5962A" w14:textId="77777777" w:rsidR="0081789C" w:rsidRPr="0081789C" w:rsidRDefault="0081789C" w:rsidP="0081789C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64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344E9CCE" w14:textId="77777777" w:rsidR="0081789C" w:rsidRPr="0081789C" w:rsidRDefault="0081789C" w:rsidP="0081789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81789C" w:rsidRPr="0081789C" w14:paraId="551387FD" w14:textId="77777777" w:rsidTr="0081789C">
        <w:trPr>
          <w:trHeight w:val="265"/>
        </w:trPr>
        <w:tc>
          <w:tcPr>
            <w:tcW w:w="354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8851AF" w14:textId="77777777" w:rsidR="0081789C" w:rsidRPr="0081789C" w:rsidRDefault="0081789C" w:rsidP="0081789C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4FB2A20E" w14:textId="77777777" w:rsidR="0081789C" w:rsidRPr="0081789C" w:rsidRDefault="0081789C" w:rsidP="0081789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12FFDA1E" w14:textId="77777777" w:rsidR="0081789C" w:rsidRPr="0081789C" w:rsidRDefault="0081789C" w:rsidP="0081789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7C5F5B01" w14:textId="77777777" w:rsidR="0081789C" w:rsidRPr="0081789C" w:rsidRDefault="0081789C" w:rsidP="0081789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2022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713338B6" w14:textId="77777777" w:rsidR="0081789C" w:rsidRPr="0081789C" w:rsidRDefault="0081789C" w:rsidP="0081789C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2023</w:t>
            </w:r>
          </w:p>
        </w:tc>
      </w:tr>
      <w:tr w:rsidR="0081789C" w:rsidRPr="0081789C" w14:paraId="747F1D05" w14:textId="77777777" w:rsidTr="0081789C">
        <w:trPr>
          <w:trHeight w:val="26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6954E813" w14:textId="77777777" w:rsidR="0081789C" w:rsidRPr="0081789C" w:rsidRDefault="0081789C" w:rsidP="0081789C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Príjmy verejnej správy celkom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795801B5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404670AB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695D29F5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361F940A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81789C" w:rsidRPr="0081789C" w14:paraId="0A1C8C12" w14:textId="77777777" w:rsidTr="0081789C">
        <w:trPr>
          <w:trHeight w:val="26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893D68" w14:textId="77777777" w:rsidR="0081789C" w:rsidRPr="0081789C" w:rsidRDefault="0081789C" w:rsidP="0081789C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v tom: za každý subjekt verejnej správy zvlášť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058A88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A075BF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D2016A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8D4854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1789C" w:rsidRPr="0081789C" w14:paraId="3663BFCD" w14:textId="77777777" w:rsidTr="0081789C">
        <w:trPr>
          <w:trHeight w:val="26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3641F2" w14:textId="77777777" w:rsidR="0081789C" w:rsidRPr="0081789C" w:rsidRDefault="0081789C" w:rsidP="0081789C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z toho: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8C8541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E0EC20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CF5579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0EF899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1789C" w:rsidRPr="0081789C" w14:paraId="56239024" w14:textId="77777777" w:rsidTr="0081789C">
        <w:trPr>
          <w:trHeight w:val="26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1FA7C" w14:textId="77777777" w:rsidR="0081789C" w:rsidRPr="0081789C" w:rsidRDefault="0081789C" w:rsidP="0081789C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- vplyv na ŠR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B33246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9C8F5B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346D6C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56C07E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81789C" w:rsidRPr="0081789C" w14:paraId="312FE191" w14:textId="77777777" w:rsidTr="0081789C">
        <w:trPr>
          <w:trHeight w:val="26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5DA459" w14:textId="77777777" w:rsidR="0081789C" w:rsidRPr="0081789C" w:rsidRDefault="0081789C" w:rsidP="0081789C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obce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76BA0D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CC8F1D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9B3841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CA0509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81789C" w:rsidRPr="0081789C" w14:paraId="394E91AB" w14:textId="77777777" w:rsidTr="0081789C">
        <w:trPr>
          <w:trHeight w:val="26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ED5377" w14:textId="77777777" w:rsidR="0081789C" w:rsidRPr="0081789C" w:rsidRDefault="0081789C" w:rsidP="0081789C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vyššie územné celky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A7C343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FAC2AD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0B1886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B8B6EE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81789C" w:rsidRPr="0081789C" w14:paraId="1A61CF7A" w14:textId="77777777" w:rsidTr="0081789C">
        <w:trPr>
          <w:trHeight w:val="26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37125C" w14:textId="77777777" w:rsidR="0081789C" w:rsidRPr="0081789C" w:rsidRDefault="0081789C" w:rsidP="0081789C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Sociálnu poisťovňu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C8009A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CC0216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7906A4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00BD0F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81789C" w:rsidRPr="0081789C" w14:paraId="33F13CCF" w14:textId="77777777" w:rsidTr="0081789C">
        <w:trPr>
          <w:trHeight w:val="26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35614BCB" w14:textId="77777777" w:rsidR="0081789C" w:rsidRPr="0081789C" w:rsidRDefault="0081789C" w:rsidP="0081789C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Výdavky verejnej správy celkom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70A587BB" w14:textId="53FFAE29" w:rsidR="0081789C" w:rsidRPr="0081789C" w:rsidRDefault="002E2BE2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338 534 194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1954FABC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6C23C40E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33252B0C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81789C" w:rsidRPr="0081789C" w14:paraId="050728EE" w14:textId="77777777" w:rsidTr="0081789C">
        <w:trPr>
          <w:trHeight w:val="26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B695AF" w14:textId="77777777" w:rsidR="0081789C" w:rsidRPr="0081789C" w:rsidRDefault="0081789C" w:rsidP="0081789C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v tom: za každý subjekt verejnej správy / program zvlášť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99352A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9956E3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A71902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7733B2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1789C" w:rsidRPr="0081789C" w14:paraId="74922547" w14:textId="77777777" w:rsidTr="0081789C">
        <w:trPr>
          <w:trHeight w:val="26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B9F046" w14:textId="77777777" w:rsidR="0081789C" w:rsidRPr="0081789C" w:rsidRDefault="0081789C" w:rsidP="0081789C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z toho: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43A803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915B39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657546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50B08F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1789C" w:rsidRPr="0081789C" w14:paraId="7188E01E" w14:textId="77777777" w:rsidTr="0081789C">
        <w:trPr>
          <w:trHeight w:val="26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AD1200" w14:textId="77777777" w:rsidR="0081789C" w:rsidRPr="0081789C" w:rsidRDefault="0081789C" w:rsidP="0081789C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ŠR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98518E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7DA056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7CBE82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A57512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81789C" w:rsidRPr="0081789C" w14:paraId="04C8580A" w14:textId="77777777" w:rsidTr="0081789C">
        <w:trPr>
          <w:trHeight w:val="26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0AE206" w14:textId="77777777" w:rsidR="0081789C" w:rsidRPr="0081789C" w:rsidRDefault="0081789C" w:rsidP="0081789C">
            <w:pPr>
              <w:spacing w:after="0" w:line="240" w:lineRule="auto"/>
              <w:ind w:firstLineChars="100" w:firstLine="200"/>
              <w:rPr>
                <w:rFonts w:ascii="Arial Narrow" w:eastAsia="Times New Roman" w:hAnsi="Arial Narrow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i/>
                <w:iCs/>
                <w:color w:val="000000"/>
                <w:sz w:val="20"/>
                <w:szCs w:val="20"/>
                <w:lang w:eastAsia="sk-SK"/>
              </w:rPr>
              <w:t>Rozpočtové prostriedky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8DD539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39CBC3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4AF2CD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5158CD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81789C" w:rsidRPr="0081789C" w14:paraId="13F5E26C" w14:textId="77777777" w:rsidTr="0081789C">
        <w:trPr>
          <w:trHeight w:val="26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E62784" w14:textId="77777777" w:rsidR="0081789C" w:rsidRPr="0081789C" w:rsidRDefault="0081789C" w:rsidP="0081789C">
            <w:pPr>
              <w:spacing w:after="0" w:line="240" w:lineRule="auto"/>
              <w:rPr>
                <w:rFonts w:ascii="Arial Narrow" w:eastAsia="Times New Roman" w:hAnsi="Arial Narrow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i/>
                <w:iCs/>
                <w:color w:val="000000"/>
                <w:sz w:val="20"/>
                <w:szCs w:val="20"/>
                <w:lang w:eastAsia="sk-SK"/>
              </w:rPr>
              <w:t xml:space="preserve">    EÚ zdroje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86A90D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10371B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1EE96A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ED62D9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81789C" w:rsidRPr="0081789C" w14:paraId="6F2D232B" w14:textId="77777777" w:rsidTr="0081789C">
        <w:trPr>
          <w:trHeight w:val="26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FBF691" w14:textId="77777777" w:rsidR="0081789C" w:rsidRPr="0081789C" w:rsidRDefault="0081789C" w:rsidP="0081789C">
            <w:pPr>
              <w:spacing w:after="0" w:line="240" w:lineRule="auto"/>
              <w:rPr>
                <w:rFonts w:ascii="Arial Narrow" w:eastAsia="Times New Roman" w:hAnsi="Arial Narrow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i/>
                <w:iCs/>
                <w:color w:val="000000"/>
                <w:sz w:val="20"/>
                <w:szCs w:val="20"/>
                <w:lang w:eastAsia="sk-SK"/>
              </w:rPr>
              <w:t xml:space="preserve">    spolufinancovanie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2EEE66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7C6ABE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17AA87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F5DD07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81789C" w:rsidRPr="0081789C" w14:paraId="1C10C703" w14:textId="77777777" w:rsidTr="0081789C">
        <w:trPr>
          <w:trHeight w:val="26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AB095B" w14:textId="77777777" w:rsidR="0081789C" w:rsidRPr="0081789C" w:rsidRDefault="0081789C" w:rsidP="0081789C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obce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92AEB8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458755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65B474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C8812E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81789C" w:rsidRPr="0081789C" w14:paraId="377F6582" w14:textId="77777777" w:rsidTr="0081789C">
        <w:trPr>
          <w:trHeight w:val="26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AF76F6" w14:textId="77777777" w:rsidR="0081789C" w:rsidRPr="0081789C" w:rsidRDefault="0081789C" w:rsidP="0081789C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vyššie územné celky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739009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698CDA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4D4A08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1DEFA6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81789C" w:rsidRPr="0081789C" w14:paraId="344DCF27" w14:textId="77777777" w:rsidTr="0081789C">
        <w:trPr>
          <w:trHeight w:val="26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65FA87" w14:textId="77777777" w:rsidR="0081789C" w:rsidRPr="0081789C" w:rsidRDefault="0081789C" w:rsidP="0081789C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Sociálnu poisťovňu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48DFC4" w14:textId="42986A06" w:rsidR="0081789C" w:rsidRPr="0081789C" w:rsidRDefault="002E2BE2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338 534 194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BD2A0F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0362B5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EE8AC1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81789C" w:rsidRPr="0081789C" w14:paraId="61D47C06" w14:textId="77777777" w:rsidTr="0081789C">
        <w:trPr>
          <w:trHeight w:val="26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2810D81F" w14:textId="77777777" w:rsidR="0081789C" w:rsidRPr="0081789C" w:rsidRDefault="0081789C" w:rsidP="0081789C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Vplyv na počet zamestnancov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293FE5A5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1359B041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2CB61C3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F725FDC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81789C" w:rsidRPr="0081789C" w14:paraId="629C5321" w14:textId="77777777" w:rsidTr="0081789C">
        <w:trPr>
          <w:trHeight w:val="26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A6CAD2" w14:textId="77777777" w:rsidR="0081789C" w:rsidRPr="0081789C" w:rsidRDefault="0081789C" w:rsidP="0081789C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ŠR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BFAF8F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BECF8C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2D1C74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A96BE0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81789C" w:rsidRPr="0081789C" w14:paraId="629B49FF" w14:textId="77777777" w:rsidTr="0081789C">
        <w:trPr>
          <w:trHeight w:val="26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2E0244" w14:textId="77777777" w:rsidR="0081789C" w:rsidRPr="0081789C" w:rsidRDefault="0081789C" w:rsidP="0081789C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obce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19A60C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03EECE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ED2383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7827C9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81789C" w:rsidRPr="0081789C" w14:paraId="0A42F7C2" w14:textId="77777777" w:rsidTr="0081789C">
        <w:trPr>
          <w:trHeight w:val="26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729EC3" w14:textId="77777777" w:rsidR="0081789C" w:rsidRPr="0081789C" w:rsidRDefault="0081789C" w:rsidP="0081789C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vyššie územné celky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41AAF5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484641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BC0FDE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B992D7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81789C" w:rsidRPr="0081789C" w14:paraId="45EF422B" w14:textId="77777777" w:rsidTr="0081789C">
        <w:trPr>
          <w:trHeight w:val="26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27830D" w14:textId="77777777" w:rsidR="0081789C" w:rsidRPr="0081789C" w:rsidRDefault="0081789C" w:rsidP="0081789C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Sociálnu poisťovňu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DB5EB0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CC8565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26261F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91301A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81789C" w:rsidRPr="0081789C" w14:paraId="045A6035" w14:textId="77777777" w:rsidTr="0081789C">
        <w:trPr>
          <w:trHeight w:val="26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06CA34AE" w14:textId="77777777" w:rsidR="0081789C" w:rsidRPr="0081789C" w:rsidRDefault="0081789C" w:rsidP="0081789C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Vplyv na mzdové výdavky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1653AE83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235A8D04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63E0997C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3A6D0B61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81789C" w:rsidRPr="0081789C" w14:paraId="67B9D814" w14:textId="77777777" w:rsidTr="0081789C">
        <w:trPr>
          <w:trHeight w:val="26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298E2C" w14:textId="77777777" w:rsidR="0081789C" w:rsidRPr="0081789C" w:rsidRDefault="0081789C" w:rsidP="0081789C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ŠR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3FFB4F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98F0EB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5F64CE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AAE902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81789C" w:rsidRPr="0081789C" w14:paraId="6C089903" w14:textId="77777777" w:rsidTr="0081789C">
        <w:trPr>
          <w:trHeight w:val="26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A355E6" w14:textId="77777777" w:rsidR="0081789C" w:rsidRPr="0081789C" w:rsidRDefault="0081789C" w:rsidP="0081789C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obce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234235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AFA314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0FF61B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613A5B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81789C" w:rsidRPr="0081789C" w14:paraId="20D6E8CD" w14:textId="77777777" w:rsidTr="0081789C">
        <w:trPr>
          <w:trHeight w:val="26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E2EDC5" w14:textId="77777777" w:rsidR="0081789C" w:rsidRPr="0081789C" w:rsidRDefault="0081789C" w:rsidP="0081789C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vyššie územné celky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C864C6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CEE155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A77F2E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C6C094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81789C" w:rsidRPr="0081789C" w14:paraId="05B064B4" w14:textId="77777777" w:rsidTr="0081789C">
        <w:trPr>
          <w:trHeight w:val="26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ADBDB0" w14:textId="77777777" w:rsidR="0081789C" w:rsidRPr="0081789C" w:rsidRDefault="0081789C" w:rsidP="0081789C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Sociálnu poisťovňu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52F222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200374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3151C9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1B3AED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81789C" w:rsidRPr="0081789C" w14:paraId="5E885F83" w14:textId="77777777" w:rsidTr="0081789C">
        <w:trPr>
          <w:trHeight w:val="26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B13EF42" w14:textId="77777777" w:rsidR="0081789C" w:rsidRPr="0081789C" w:rsidRDefault="0081789C" w:rsidP="0081789C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Financovanie zabezpečené v rozpočte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26CE94B7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5E2BECDF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562B1049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4D1CA23A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81789C" w:rsidRPr="0081789C" w14:paraId="345927E1" w14:textId="77777777" w:rsidTr="0081789C">
        <w:trPr>
          <w:trHeight w:val="26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C519A1" w14:textId="77777777" w:rsidR="0081789C" w:rsidRPr="0081789C" w:rsidRDefault="0081789C" w:rsidP="0081789C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7504B1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41AD8D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ABDD5A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57AB72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1789C" w:rsidRPr="0081789C" w14:paraId="0DFE3454" w14:textId="77777777" w:rsidTr="0081789C">
        <w:trPr>
          <w:trHeight w:val="28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5BB921" w14:textId="77777777" w:rsidR="0081789C" w:rsidRPr="0081789C" w:rsidRDefault="0081789C" w:rsidP="0081789C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-vplyv na štátny rozpočet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DA1162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D9DA1C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91212B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B21C8E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81789C" w:rsidRPr="0081789C" w14:paraId="34A3548E" w14:textId="77777777" w:rsidTr="0081789C">
        <w:trPr>
          <w:trHeight w:val="28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2A2B97" w14:textId="77777777" w:rsidR="0081789C" w:rsidRPr="0081789C" w:rsidRDefault="0081789C" w:rsidP="0081789C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 vplyv na obce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D73F16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9BF2F3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C44AD0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76F509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81789C" w:rsidRPr="0081789C" w14:paraId="01578245" w14:textId="77777777" w:rsidTr="0081789C">
        <w:trPr>
          <w:trHeight w:val="28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EF8FD8" w14:textId="77777777" w:rsidR="0081789C" w:rsidRPr="0081789C" w:rsidRDefault="0081789C" w:rsidP="0081789C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 vplyv na vyššie územné celky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6E3D85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3AC819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1B2413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43C132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81789C" w:rsidRPr="0081789C" w14:paraId="458FA7BE" w14:textId="77777777" w:rsidTr="0081789C">
        <w:trPr>
          <w:trHeight w:val="280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2D4226" w14:textId="77777777" w:rsidR="0081789C" w:rsidRPr="0081789C" w:rsidRDefault="0081789C" w:rsidP="0081789C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18"/>
                <w:szCs w:val="18"/>
                <w:lang w:eastAsia="sk-SK"/>
              </w:rPr>
              <w:t>- vplyv na rozpočet Sociálnej poisťovne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4F5E50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E1CC02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C5FFA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DAC3A0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81789C" w:rsidRPr="0081789C" w14:paraId="2B9A23BA" w14:textId="77777777" w:rsidTr="0081789C">
        <w:trPr>
          <w:trHeight w:val="26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3322FCF7" w14:textId="77777777" w:rsidR="0081789C" w:rsidRPr="0081789C" w:rsidRDefault="0081789C" w:rsidP="0081789C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Iné ako rozpočtové zdroje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604F5A82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F5011B4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1DC4167C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069F62B3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81789C" w:rsidRPr="0081789C" w14:paraId="03D00B3B" w14:textId="77777777" w:rsidTr="0081789C">
        <w:trPr>
          <w:trHeight w:val="265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535960F9" w14:textId="77777777" w:rsidR="0081789C" w:rsidRPr="0081789C" w:rsidRDefault="0081789C" w:rsidP="0081789C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Rozpočtovo nekrytý vplyv / úspora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26EA1876" w14:textId="6469A0EE" w:rsidR="0081789C" w:rsidRPr="0081789C" w:rsidRDefault="002E2BE2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338 534 194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7DB91ED6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41E0EBE2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14:paraId="6CC6058E" w14:textId="77777777" w:rsidR="0081789C" w:rsidRPr="0081789C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1789C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</w:tbl>
    <w:p w14:paraId="5819FA8C" w14:textId="77777777" w:rsidR="0081789C" w:rsidRDefault="0081789C" w:rsidP="0081789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1A4805FA" w14:textId="77777777" w:rsidR="0081789C" w:rsidRDefault="0081789C" w:rsidP="0081789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5A2468C9" w14:textId="77777777" w:rsidR="0081789C" w:rsidRDefault="0081789C" w:rsidP="00CD246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41D4C2F5" w14:textId="77777777" w:rsidR="0081789C" w:rsidRDefault="0081789C" w:rsidP="00CD246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7D548FDD" w14:textId="77777777" w:rsidR="0081789C" w:rsidRDefault="0081789C" w:rsidP="00CD246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14A5ECED" w14:textId="77777777" w:rsidR="007D64A4" w:rsidRDefault="007D64A4" w:rsidP="00CD246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3C7EF0E0" w14:textId="77777777" w:rsidR="007D64A4" w:rsidRDefault="007D64A4" w:rsidP="00CD246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48F78B9A" w14:textId="77777777" w:rsidR="007D5748" w:rsidRDefault="007D5748" w:rsidP="00CD24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2.1.1. Financovanie návrhu - Návrh na riešenie úbytku príjmov alebo zvýšených výdavkov podľa § 33 ods. 1 zákona č. 523/2004 Z. z. o rozpočtových pravidlách verejnej správy:</w:t>
      </w:r>
    </w:p>
    <w:p w14:paraId="31F6B64D" w14:textId="77777777" w:rsidR="007D64A4" w:rsidRDefault="007D64A4" w:rsidP="00CD24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66D6EAD" w14:textId="77777777" w:rsidR="00544A66" w:rsidRDefault="00544A66" w:rsidP="00CD24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22FC5845" w14:textId="77777777" w:rsidR="007D5748" w:rsidRPr="007D5748" w:rsidRDefault="007D5748" w:rsidP="00CD24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 Popis a charakteristika návrhu</w:t>
      </w:r>
    </w:p>
    <w:p w14:paraId="45D32682" w14:textId="77777777" w:rsidR="00866554" w:rsidRPr="007D5748" w:rsidRDefault="00866554" w:rsidP="00CD24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0792217" w14:textId="77777777" w:rsidR="002439B0" w:rsidRDefault="00176F52" w:rsidP="00CD24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2.2.1. Popis návrhu:</w:t>
      </w:r>
    </w:p>
    <w:p w14:paraId="521DB687" w14:textId="77777777" w:rsidR="009E2092" w:rsidRPr="009E2092" w:rsidRDefault="009E2092" w:rsidP="00CD24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5958CCD" w14:textId="54BAD26C" w:rsidR="005B0824" w:rsidRPr="00544A66" w:rsidRDefault="00724098" w:rsidP="00E3269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7D64A4" w:rsidRPr="00544A66">
        <w:rPr>
          <w:rFonts w:ascii="Times New Roman" w:hAnsi="Times New Roman" w:cs="Times New Roman"/>
          <w:bCs/>
          <w:sz w:val="24"/>
          <w:szCs w:val="24"/>
        </w:rPr>
        <w:t>N</w:t>
      </w:r>
      <w:r w:rsidR="00FA27A0" w:rsidRPr="00544A66">
        <w:rPr>
          <w:rFonts w:ascii="Times New Roman" w:hAnsi="Times New Roman" w:cs="Times New Roman"/>
          <w:bCs/>
          <w:sz w:val="24"/>
          <w:szCs w:val="24"/>
        </w:rPr>
        <w:t>ávrh zákona</w:t>
      </w:r>
      <w:r w:rsidR="00011952" w:rsidRPr="00544A66">
        <w:rPr>
          <w:rFonts w:ascii="Times New Roman" w:hAnsi="Times New Roman" w:cs="Times New Roman"/>
          <w:bCs/>
          <w:sz w:val="24"/>
          <w:szCs w:val="24"/>
        </w:rPr>
        <w:t>, ktorým sa </w:t>
      </w:r>
      <w:r w:rsidR="00FA27A0" w:rsidRPr="00544A66">
        <w:rPr>
          <w:rFonts w:ascii="Times New Roman" w:hAnsi="Times New Roman" w:cs="Times New Roman"/>
          <w:bCs/>
          <w:sz w:val="24"/>
          <w:szCs w:val="24"/>
        </w:rPr>
        <w:t xml:space="preserve">mení a </w:t>
      </w:r>
      <w:r w:rsidR="007D64A4" w:rsidRPr="00544A66">
        <w:rPr>
          <w:rFonts w:ascii="Times New Roman" w:hAnsi="Times New Roman" w:cs="Times New Roman"/>
          <w:bCs/>
          <w:sz w:val="24"/>
          <w:szCs w:val="24"/>
        </w:rPr>
        <w:t>dopĺňa zákon č. 461/2003</w:t>
      </w:r>
      <w:r w:rsidR="00011952" w:rsidRPr="00544A66">
        <w:rPr>
          <w:rFonts w:ascii="Times New Roman" w:hAnsi="Times New Roman" w:cs="Times New Roman"/>
          <w:bCs/>
          <w:sz w:val="24"/>
          <w:szCs w:val="24"/>
        </w:rPr>
        <w:t xml:space="preserve"> Z. z. o</w:t>
      </w:r>
      <w:r w:rsidR="007D64A4" w:rsidRPr="00544A66">
        <w:rPr>
          <w:rFonts w:ascii="Times New Roman" w:hAnsi="Times New Roman" w:cs="Times New Roman"/>
          <w:bCs/>
          <w:sz w:val="24"/>
          <w:szCs w:val="24"/>
        </w:rPr>
        <w:t> sociálnom poistení</w:t>
      </w:r>
      <w:r w:rsidR="00011952" w:rsidRPr="00544A66">
        <w:rPr>
          <w:rFonts w:ascii="Times New Roman" w:hAnsi="Times New Roman" w:cs="Times New Roman"/>
          <w:bCs/>
          <w:sz w:val="24"/>
          <w:szCs w:val="24"/>
        </w:rPr>
        <w:t xml:space="preserve"> v znení neskorších pre</w:t>
      </w:r>
      <w:r w:rsidR="00FA27A0" w:rsidRPr="00544A66">
        <w:rPr>
          <w:rFonts w:ascii="Times New Roman" w:hAnsi="Times New Roman" w:cs="Times New Roman"/>
          <w:bCs/>
          <w:sz w:val="24"/>
          <w:szCs w:val="24"/>
        </w:rPr>
        <w:t>dpisov</w:t>
      </w:r>
      <w:r w:rsidR="005B0824" w:rsidRPr="00544A66">
        <w:rPr>
          <w:rFonts w:ascii="Times New Roman" w:hAnsi="Times New Roman" w:cs="Times New Roman"/>
          <w:bCs/>
          <w:sz w:val="24"/>
          <w:szCs w:val="24"/>
        </w:rPr>
        <w:t xml:space="preserve"> a ktorým sa menia a dopĺňajú niektoré zákony</w:t>
      </w:r>
      <w:r w:rsidR="00FA27A0" w:rsidRPr="00544A66">
        <w:rPr>
          <w:rFonts w:ascii="Times New Roman" w:hAnsi="Times New Roman" w:cs="Times New Roman"/>
          <w:bCs/>
          <w:sz w:val="24"/>
          <w:szCs w:val="24"/>
        </w:rPr>
        <w:t xml:space="preserve"> navrhuje</w:t>
      </w:r>
      <w:r w:rsidR="000458CC" w:rsidRPr="00544A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44A66" w:rsidRPr="00544A66">
        <w:rPr>
          <w:rFonts w:ascii="Times New Roman" w:hAnsi="Times New Roman" w:cs="Times New Roman"/>
          <w:sz w:val="24"/>
          <w:szCs w:val="24"/>
        </w:rPr>
        <w:t>zavedenie predĺženia obdobia vyplácania dávky ošetrovné na celú dobu zabezpečovania starostlivosti o dieťa počas uzatvorenia predškolského alebo školského  zariadenia, ak ide o dieťa do 11 rokov veku alebo do 18 rokov veku</w:t>
      </w:r>
      <w:r w:rsidR="00DC2E0E">
        <w:rPr>
          <w:rFonts w:ascii="Times New Roman" w:hAnsi="Times New Roman" w:cs="Times New Roman"/>
          <w:sz w:val="24"/>
          <w:szCs w:val="24"/>
        </w:rPr>
        <w:t xml:space="preserve"> s dlhodobo nepriaznivým zdravotným stavom</w:t>
      </w:r>
      <w:r w:rsidR="00544A66" w:rsidRPr="00544A66">
        <w:rPr>
          <w:rFonts w:ascii="Times New Roman" w:hAnsi="Times New Roman" w:cs="Times New Roman"/>
          <w:sz w:val="24"/>
          <w:szCs w:val="24"/>
        </w:rPr>
        <w:t xml:space="preserve"> (tzv. </w:t>
      </w:r>
      <w:proofErr w:type="spellStart"/>
      <w:r w:rsidR="00544A66" w:rsidRPr="00544A66">
        <w:rPr>
          <w:rFonts w:ascii="Times New Roman" w:hAnsi="Times New Roman" w:cs="Times New Roman"/>
          <w:sz w:val="24"/>
          <w:szCs w:val="24"/>
        </w:rPr>
        <w:t>pandem</w:t>
      </w:r>
      <w:r w:rsidR="00544A66">
        <w:rPr>
          <w:rFonts w:ascii="Times New Roman" w:hAnsi="Times New Roman" w:cs="Times New Roman"/>
          <w:sz w:val="24"/>
          <w:szCs w:val="24"/>
        </w:rPr>
        <w:t>ické</w:t>
      </w:r>
      <w:proofErr w:type="spellEnd"/>
      <w:r w:rsidR="00544A66">
        <w:rPr>
          <w:rFonts w:ascii="Times New Roman" w:hAnsi="Times New Roman" w:cs="Times New Roman"/>
          <w:sz w:val="24"/>
          <w:szCs w:val="24"/>
        </w:rPr>
        <w:t xml:space="preserve"> ošetrovné) a vznik</w:t>
      </w:r>
      <w:r w:rsidR="00544A66" w:rsidRPr="00544A66">
        <w:rPr>
          <w:rFonts w:ascii="Times New Roman" w:hAnsi="Times New Roman" w:cs="Times New Roman"/>
          <w:sz w:val="24"/>
          <w:szCs w:val="24"/>
        </w:rPr>
        <w:t xml:space="preserve"> nárok</w:t>
      </w:r>
      <w:r w:rsidR="00544A66">
        <w:rPr>
          <w:rFonts w:ascii="Times New Roman" w:hAnsi="Times New Roman" w:cs="Times New Roman"/>
          <w:sz w:val="24"/>
          <w:szCs w:val="24"/>
        </w:rPr>
        <w:t>u</w:t>
      </w:r>
      <w:r w:rsidR="00544A66" w:rsidRPr="00544A66">
        <w:rPr>
          <w:rFonts w:ascii="Times New Roman" w:hAnsi="Times New Roman" w:cs="Times New Roman"/>
          <w:sz w:val="24"/>
          <w:szCs w:val="24"/>
        </w:rPr>
        <w:t xml:space="preserve"> na nemocenské </w:t>
      </w:r>
      <w:r w:rsidR="0016578C">
        <w:rPr>
          <w:rFonts w:ascii="Times New Roman" w:hAnsi="Times New Roman" w:cs="Times New Roman"/>
          <w:sz w:val="24"/>
          <w:szCs w:val="24"/>
        </w:rPr>
        <w:t>vyplácané Sociálnou poisťovňou</w:t>
      </w:r>
      <w:r w:rsidR="0016578C" w:rsidRPr="00544A66">
        <w:rPr>
          <w:rFonts w:ascii="Times New Roman" w:hAnsi="Times New Roman" w:cs="Times New Roman"/>
          <w:sz w:val="24"/>
          <w:szCs w:val="24"/>
        </w:rPr>
        <w:t xml:space="preserve"> </w:t>
      </w:r>
      <w:r w:rsidR="00544A66" w:rsidRPr="00544A66">
        <w:rPr>
          <w:rFonts w:ascii="Times New Roman" w:hAnsi="Times New Roman" w:cs="Times New Roman"/>
          <w:sz w:val="24"/>
          <w:szCs w:val="24"/>
        </w:rPr>
        <w:t>od 1. dňa vo výške 55 % vymeriavacieho základu pri dočasnej pracovnej neschopnosti v prípadoch karanténneho opatrenia, nariadenej izolácie v súvislosti s pandémiou Covid-19</w:t>
      </w:r>
      <w:r w:rsidR="00E81FB5" w:rsidRPr="00544A66">
        <w:rPr>
          <w:rFonts w:ascii="Times New Roman" w:hAnsi="Times New Roman" w:cs="Times New Roman"/>
          <w:sz w:val="24"/>
          <w:szCs w:val="24"/>
        </w:rPr>
        <w:t>.</w:t>
      </w:r>
      <w:r w:rsidR="00E81FB5" w:rsidRPr="00544A66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14:paraId="0BC56DE4" w14:textId="77777777" w:rsidR="009368FB" w:rsidRDefault="009368FB" w:rsidP="00CD24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AD8BEAF" w14:textId="77777777" w:rsidR="00544A66" w:rsidRDefault="00544A66" w:rsidP="00CD24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CCAD6C8" w14:textId="77777777" w:rsidR="007D5748" w:rsidRPr="007D5748" w:rsidRDefault="007D5748" w:rsidP="00CD24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2.2.2. Charakteristika návrhu:</w:t>
      </w:r>
    </w:p>
    <w:p w14:paraId="4C9E81F5" w14:textId="77777777" w:rsidR="007D5748" w:rsidRPr="007D5748" w:rsidRDefault="007D5748" w:rsidP="00CD24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7EC82E5" w14:textId="77777777" w:rsidR="007D5748" w:rsidRPr="007D5748" w:rsidRDefault="00FA27A0" w:rsidP="00CD24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/>
          <w:lang w:eastAsia="sk-SK"/>
        </w:rPr>
        <w:t xml:space="preserve"> X</w:t>
      </w:r>
      <w:r w:rsidR="00011952"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/>
          <w:lang w:eastAsia="sk-SK"/>
        </w:rPr>
        <w:t xml:space="preserve"> </w:t>
      </w:r>
      <w:r w:rsidR="007D5748" w:rsidRPr="007D574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  <w:r w:rsidR="007D5748" w:rsidRPr="007D5748">
        <w:rPr>
          <w:rFonts w:ascii="Times New Roman" w:eastAsia="Times New Roman" w:hAnsi="Times New Roman" w:cs="Times New Roman"/>
          <w:sz w:val="24"/>
          <w:szCs w:val="24"/>
          <w:lang w:eastAsia="sk-SK"/>
        </w:rPr>
        <w:t>zmena sadzby</w:t>
      </w:r>
    </w:p>
    <w:p w14:paraId="476684CD" w14:textId="77777777" w:rsidR="007D5748" w:rsidRPr="007D5748" w:rsidRDefault="00011952" w:rsidP="00CD24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/>
          <w:lang w:eastAsia="sk-SK"/>
        </w:rPr>
        <w:t xml:space="preserve">X </w:t>
      </w:r>
      <w:r w:rsidR="007D5748" w:rsidRPr="007D574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zmena v nároku</w:t>
      </w:r>
    </w:p>
    <w:p w14:paraId="43017ED2" w14:textId="77777777" w:rsidR="007D5748" w:rsidRPr="007D5748" w:rsidRDefault="007D5748" w:rsidP="00CD24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D574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nová služba alebo nariadenie (alebo ich zrušenie)</w:t>
      </w:r>
    </w:p>
    <w:p w14:paraId="2B6B09AB" w14:textId="77777777" w:rsidR="007D5748" w:rsidRPr="007D5748" w:rsidRDefault="007D5748" w:rsidP="00CD24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D574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kombinovaný návrh</w:t>
      </w:r>
    </w:p>
    <w:p w14:paraId="445EB49F" w14:textId="77777777" w:rsidR="007D5748" w:rsidRPr="007D5748" w:rsidRDefault="007D5748" w:rsidP="00CD24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D574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iné </w:t>
      </w:r>
    </w:p>
    <w:p w14:paraId="004406E4" w14:textId="77777777" w:rsidR="007D5748" w:rsidRDefault="007D5748" w:rsidP="00CD24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81835E4" w14:textId="77777777" w:rsidR="00544A66" w:rsidRPr="007D5748" w:rsidRDefault="00544A66" w:rsidP="00CD24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CC9051C" w14:textId="77777777" w:rsidR="007D5748" w:rsidRPr="009E2092" w:rsidRDefault="007D5748" w:rsidP="00CD24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209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2.2.3. Predpoklady vývoja objemu aktivít:</w:t>
      </w:r>
    </w:p>
    <w:p w14:paraId="56D5EA6C" w14:textId="77777777" w:rsidR="005846C9" w:rsidRDefault="005846C9" w:rsidP="00CD24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98B3CD3" w14:textId="79AC632F" w:rsidR="00151256" w:rsidRPr="00045303" w:rsidRDefault="004E5485" w:rsidP="00E81F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Vyplatenie týchto nárokov</w:t>
      </w:r>
      <w:r w:rsidR="005846C9" w:rsidRPr="005846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9E2092" w:rsidRPr="0004530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si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ne</w:t>
      </w:r>
      <w:r w:rsidR="009E2092" w:rsidRPr="00045303">
        <w:rPr>
          <w:rFonts w:ascii="Times New Roman" w:eastAsia="Times New Roman" w:hAnsi="Times New Roman" w:cs="Times New Roman"/>
          <w:sz w:val="24"/>
          <w:szCs w:val="24"/>
          <w:lang w:eastAsia="sk-SK"/>
        </w:rPr>
        <w:t>vyžiada zmenu informačného systému Sociálnej poisťovne</w:t>
      </w:r>
      <w:r w:rsidR="00FA27A0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6DA963F5" w14:textId="77777777" w:rsidR="007D5748" w:rsidRPr="001C7640" w:rsidRDefault="007D5748" w:rsidP="00CD246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highlight w:val="yellow"/>
          <w:lang w:eastAsia="sk-SK"/>
        </w:rPr>
      </w:pPr>
      <w:r w:rsidRPr="00F77641">
        <w:rPr>
          <w:rFonts w:ascii="Times New Roman" w:eastAsia="Times New Roman" w:hAnsi="Times New Roman" w:cs="Times New Roman"/>
          <w:sz w:val="20"/>
          <w:szCs w:val="20"/>
          <w:lang w:eastAsia="sk-SK"/>
        </w:rPr>
        <w:t>Tabuľka č. 2</w:t>
      </w:r>
      <w:r w:rsidRPr="001C7640">
        <w:rPr>
          <w:rFonts w:ascii="Times New Roman" w:eastAsia="Times New Roman" w:hAnsi="Times New Roman" w:cs="Times New Roman"/>
          <w:sz w:val="20"/>
          <w:szCs w:val="20"/>
          <w:highlight w:val="yellow"/>
          <w:lang w:eastAsia="sk-SK"/>
        </w:rPr>
        <w:t xml:space="preserve"> </w:t>
      </w: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0"/>
        <w:gridCol w:w="1134"/>
        <w:gridCol w:w="1134"/>
        <w:gridCol w:w="1134"/>
        <w:gridCol w:w="1134"/>
      </w:tblGrid>
      <w:tr w:rsidR="007D5748" w:rsidRPr="001C7640" w14:paraId="6B54E0FB" w14:textId="77777777" w:rsidTr="0051724E">
        <w:trPr>
          <w:cantSplit/>
          <w:trHeight w:val="70"/>
        </w:trPr>
        <w:tc>
          <w:tcPr>
            <w:tcW w:w="4530" w:type="dxa"/>
            <w:vMerge w:val="restart"/>
            <w:shd w:val="clear" w:color="auto" w:fill="BFBFBF" w:themeFill="background1" w:themeFillShade="BF"/>
            <w:vAlign w:val="center"/>
          </w:tcPr>
          <w:p w14:paraId="166CB135" w14:textId="77777777" w:rsidR="007D5748" w:rsidRPr="00623247" w:rsidRDefault="007D5748" w:rsidP="00CD2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Objem aktivít</w:t>
            </w:r>
          </w:p>
        </w:tc>
        <w:tc>
          <w:tcPr>
            <w:tcW w:w="1134" w:type="dxa"/>
            <w:gridSpan w:val="4"/>
            <w:shd w:val="clear" w:color="auto" w:fill="BFBFBF" w:themeFill="background1" w:themeFillShade="BF"/>
            <w:vAlign w:val="center"/>
          </w:tcPr>
          <w:p w14:paraId="62D6F3D3" w14:textId="77777777" w:rsidR="007D5748" w:rsidRPr="00623247" w:rsidRDefault="007D5748" w:rsidP="00CD2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Odhadované objemy</w:t>
            </w:r>
          </w:p>
        </w:tc>
      </w:tr>
      <w:tr w:rsidR="007D5748" w:rsidRPr="001C7640" w14:paraId="570277F6" w14:textId="77777777" w:rsidTr="0051724E">
        <w:trPr>
          <w:cantSplit/>
          <w:trHeight w:val="70"/>
        </w:trPr>
        <w:tc>
          <w:tcPr>
            <w:tcW w:w="4530" w:type="dxa"/>
            <w:vMerge/>
            <w:shd w:val="clear" w:color="auto" w:fill="BFBFBF" w:themeFill="background1" w:themeFillShade="BF"/>
          </w:tcPr>
          <w:p w14:paraId="3247FCA3" w14:textId="77777777" w:rsidR="007D5748" w:rsidRPr="00623247" w:rsidRDefault="007D5748" w:rsidP="00CD2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0EB3D202" w14:textId="6EBC7E0A" w:rsidR="007D5748" w:rsidRPr="00623247" w:rsidRDefault="00E81FB5" w:rsidP="00CD2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2020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238C5392" w14:textId="3338F586" w:rsidR="007D5748" w:rsidRPr="00623247" w:rsidRDefault="00E81FB5" w:rsidP="00CD2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2021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596ECE65" w14:textId="692FB10C" w:rsidR="007D5748" w:rsidRPr="00623247" w:rsidRDefault="00E81FB5" w:rsidP="00CD2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2022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0AF0E80A" w14:textId="7954843C" w:rsidR="007D5748" w:rsidRPr="00623247" w:rsidRDefault="00E81FB5" w:rsidP="00CD2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2023</w:t>
            </w:r>
          </w:p>
        </w:tc>
      </w:tr>
      <w:tr w:rsidR="007D5748" w:rsidRPr="001C7640" w14:paraId="433C477E" w14:textId="77777777" w:rsidTr="0051724E">
        <w:trPr>
          <w:trHeight w:val="70"/>
        </w:trPr>
        <w:tc>
          <w:tcPr>
            <w:tcW w:w="4530" w:type="dxa"/>
          </w:tcPr>
          <w:p w14:paraId="14C0F847" w14:textId="77777777" w:rsidR="007D5748" w:rsidRPr="00623247" w:rsidRDefault="007D5748" w:rsidP="00CD24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Indikátor ABC</w:t>
            </w:r>
          </w:p>
        </w:tc>
        <w:tc>
          <w:tcPr>
            <w:tcW w:w="1134" w:type="dxa"/>
          </w:tcPr>
          <w:p w14:paraId="4A018273" w14:textId="77777777" w:rsidR="007D5748" w:rsidRPr="00623247" w:rsidRDefault="007D5748" w:rsidP="00CD24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36F65AA2" w14:textId="77777777" w:rsidR="007D5748" w:rsidRPr="00623247" w:rsidRDefault="007D5748" w:rsidP="00CD24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23FFBF10" w14:textId="77777777" w:rsidR="007D5748" w:rsidRPr="00623247" w:rsidRDefault="007D5748" w:rsidP="00CD24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255183DC" w14:textId="77777777" w:rsidR="007D5748" w:rsidRPr="00623247" w:rsidRDefault="007D5748" w:rsidP="00CD24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7D5748" w:rsidRPr="001C7640" w14:paraId="1CBC28CE" w14:textId="77777777" w:rsidTr="0051724E">
        <w:trPr>
          <w:trHeight w:val="70"/>
        </w:trPr>
        <w:tc>
          <w:tcPr>
            <w:tcW w:w="4530" w:type="dxa"/>
          </w:tcPr>
          <w:p w14:paraId="7A8F8BEE" w14:textId="77777777" w:rsidR="007D5748" w:rsidRPr="00623247" w:rsidRDefault="007D5748" w:rsidP="00CD24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Indikátor KLM</w:t>
            </w:r>
          </w:p>
        </w:tc>
        <w:tc>
          <w:tcPr>
            <w:tcW w:w="1134" w:type="dxa"/>
          </w:tcPr>
          <w:p w14:paraId="6FF81D86" w14:textId="77777777" w:rsidR="007D5748" w:rsidRPr="00623247" w:rsidRDefault="007D5748" w:rsidP="00CD24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1C918575" w14:textId="77777777" w:rsidR="007D5748" w:rsidRPr="00623247" w:rsidRDefault="007D5748" w:rsidP="00CD24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15B9A303" w14:textId="77777777" w:rsidR="007D5748" w:rsidRPr="00623247" w:rsidRDefault="007D5748" w:rsidP="00CD24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0DAF64D6" w14:textId="77777777" w:rsidR="007D5748" w:rsidRPr="00623247" w:rsidRDefault="007D5748" w:rsidP="00CD24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7D5748" w:rsidRPr="007D5748" w14:paraId="0CEF6F0C" w14:textId="77777777" w:rsidTr="0051724E">
        <w:trPr>
          <w:trHeight w:val="70"/>
        </w:trPr>
        <w:tc>
          <w:tcPr>
            <w:tcW w:w="4530" w:type="dxa"/>
          </w:tcPr>
          <w:p w14:paraId="7976301D" w14:textId="77777777" w:rsidR="007D5748" w:rsidRPr="00623247" w:rsidRDefault="007D5748" w:rsidP="00CD24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  <w:t>Indikátor XYZ</w:t>
            </w:r>
          </w:p>
        </w:tc>
        <w:tc>
          <w:tcPr>
            <w:tcW w:w="1134" w:type="dxa"/>
          </w:tcPr>
          <w:p w14:paraId="4620BB1A" w14:textId="77777777" w:rsidR="007D5748" w:rsidRPr="00623247" w:rsidRDefault="007D5748" w:rsidP="00CD24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70B6A3F1" w14:textId="77777777" w:rsidR="007D5748" w:rsidRPr="00623247" w:rsidRDefault="007D5748" w:rsidP="00CD24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29BC4A0A" w14:textId="77777777" w:rsidR="007D5748" w:rsidRPr="00623247" w:rsidRDefault="007D5748" w:rsidP="00CD24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37713448" w14:textId="77777777" w:rsidR="007D5748" w:rsidRPr="00623247" w:rsidRDefault="007D5748" w:rsidP="00CD246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79E27A5" w14:textId="77777777" w:rsidR="00ED7BC8" w:rsidRPr="007D5748" w:rsidRDefault="00ED7BC8" w:rsidP="00CD24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3F9BC3F" w14:textId="77777777" w:rsidR="00752BFE" w:rsidRDefault="00752BFE" w:rsidP="00CD24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A02C80E" w14:textId="77777777" w:rsidR="007D5748" w:rsidRPr="007D5748" w:rsidRDefault="007D5748" w:rsidP="00CD246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2.2.4. Výpočty vplyvov na verejné financie</w:t>
      </w:r>
    </w:p>
    <w:p w14:paraId="57C1C901" w14:textId="77777777" w:rsidR="007D5748" w:rsidRDefault="007D5748" w:rsidP="00CD24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0491862" w14:textId="77777777" w:rsidR="00631D94" w:rsidRPr="00631D94" w:rsidRDefault="00631D94" w:rsidP="00CD2466">
      <w:pPr>
        <w:spacing w:after="0" w:line="240" w:lineRule="auto"/>
        <w:rPr>
          <w:rFonts w:ascii="Times New Roman" w:eastAsia="Times New Roman" w:hAnsi="Times New Roman" w:cs="Verdana"/>
          <w:b/>
          <w:bCs/>
          <w:iCs/>
          <w:sz w:val="24"/>
          <w:szCs w:val="24"/>
        </w:rPr>
      </w:pPr>
      <w:r w:rsidRPr="00631D94">
        <w:rPr>
          <w:rFonts w:ascii="Times New Roman" w:eastAsia="Times New Roman" w:hAnsi="Times New Roman" w:cs="Verdana"/>
          <w:b/>
          <w:bCs/>
          <w:iCs/>
          <w:sz w:val="24"/>
          <w:szCs w:val="24"/>
        </w:rPr>
        <w:t>2.2.4.1</w:t>
      </w:r>
      <w:r>
        <w:rPr>
          <w:rFonts w:ascii="Times New Roman" w:eastAsia="Times New Roman" w:hAnsi="Times New Roman" w:cs="Verdana"/>
          <w:b/>
          <w:bCs/>
          <w:iCs/>
          <w:sz w:val="24"/>
          <w:szCs w:val="24"/>
        </w:rPr>
        <w:t xml:space="preserve"> Kvantifikácia príjmov</w:t>
      </w:r>
    </w:p>
    <w:p w14:paraId="4F394C74" w14:textId="77777777" w:rsidR="00631D94" w:rsidRDefault="00631D94" w:rsidP="00CD24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436EAB6" w14:textId="27D57868" w:rsidR="00E731BC" w:rsidRDefault="00BC6F87" w:rsidP="00ED7B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81FB5">
        <w:rPr>
          <w:rFonts w:ascii="Times New Roman" w:hAnsi="Times New Roman" w:cs="Times New Roman"/>
          <w:bCs/>
          <w:sz w:val="24"/>
          <w:szCs w:val="24"/>
        </w:rPr>
        <w:t>Návrh zákona, ktorým sa mení a dopĺňa zákon č. 461/2003 Z. z. o sociálnom poistení v znení neskorších predpisov a ktorým sa menia a dopĺňajú niektoré zákony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B672D5">
        <w:rPr>
          <w:rFonts w:ascii="Times New Roman" w:hAnsi="Times New Roman"/>
          <w:sz w:val="24"/>
          <w:szCs w:val="24"/>
        </w:rPr>
        <w:t>nemá vplyv na príjmy</w:t>
      </w:r>
      <w:r w:rsidR="00011952" w:rsidRPr="00011952">
        <w:rPr>
          <w:rFonts w:ascii="Times New Roman" w:hAnsi="Times New Roman"/>
          <w:sz w:val="24"/>
          <w:szCs w:val="24"/>
        </w:rPr>
        <w:t xml:space="preserve"> rozpočtu</w:t>
      </w:r>
      <w:r w:rsidR="00B672D5">
        <w:rPr>
          <w:rFonts w:ascii="Times New Roman" w:hAnsi="Times New Roman"/>
          <w:sz w:val="24"/>
          <w:szCs w:val="24"/>
        </w:rPr>
        <w:t xml:space="preserve"> verejnej správy</w:t>
      </w:r>
      <w:r w:rsidR="00011952" w:rsidRPr="00011952">
        <w:rPr>
          <w:rFonts w:ascii="Times New Roman" w:hAnsi="Times New Roman"/>
          <w:sz w:val="24"/>
          <w:szCs w:val="24"/>
        </w:rPr>
        <w:t xml:space="preserve"> (nezvyšuje ich, ale ani ich neznižuje).</w:t>
      </w:r>
    </w:p>
    <w:p w14:paraId="6A0771DE" w14:textId="77777777" w:rsidR="00752BFE" w:rsidRDefault="00752BFE" w:rsidP="00ED7B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B913E05" w14:textId="77777777" w:rsidR="0022620D" w:rsidRDefault="0022620D" w:rsidP="00ED7B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378F08B" w14:textId="77777777" w:rsidR="00B672D5" w:rsidRDefault="00B672D5" w:rsidP="00ED7B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2260B35" w14:textId="77777777" w:rsidR="0081789C" w:rsidRDefault="0081789C" w:rsidP="0081789C">
      <w:pPr>
        <w:spacing w:after="0" w:line="240" w:lineRule="auto"/>
        <w:ind w:left="7788"/>
        <w:rPr>
          <w:rFonts w:ascii="Times New Roman" w:eastAsia="Times New Roman" w:hAnsi="Times New Roman" w:cs="Verdana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   Tabuľka č. 3</w:t>
      </w:r>
    </w:p>
    <w:tbl>
      <w:tblPr>
        <w:tblpPr w:leftFromText="141" w:rightFromText="141" w:vertAnchor="page" w:horzAnchor="margin" w:tblpY="1786"/>
        <w:tblW w:w="914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1134"/>
        <w:gridCol w:w="992"/>
        <w:gridCol w:w="993"/>
        <w:gridCol w:w="1134"/>
        <w:gridCol w:w="1275"/>
      </w:tblGrid>
      <w:tr w:rsidR="0081789C" w:rsidRPr="00623247" w14:paraId="726CAC21" w14:textId="77777777" w:rsidTr="0081789C">
        <w:trPr>
          <w:trHeight w:val="255"/>
        </w:trPr>
        <w:tc>
          <w:tcPr>
            <w:tcW w:w="3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C1DD8A" w14:textId="77777777" w:rsidR="0081789C" w:rsidRPr="00623247" w:rsidRDefault="0081789C" w:rsidP="0081789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Príjmy (v eurách)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95CBD44" w14:textId="77777777" w:rsidR="0081789C" w:rsidRPr="00623247" w:rsidRDefault="0081789C" w:rsidP="0081789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Vplyv na rozpočet verejnej správy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05D5B425" w14:textId="77777777" w:rsidR="0081789C" w:rsidRPr="00623247" w:rsidRDefault="0081789C" w:rsidP="0081789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Poznámka</w:t>
            </w:r>
          </w:p>
        </w:tc>
      </w:tr>
      <w:tr w:rsidR="0081789C" w:rsidRPr="00623247" w14:paraId="1CA3B168" w14:textId="77777777" w:rsidTr="0081789C">
        <w:trPr>
          <w:trHeight w:val="255"/>
        </w:trPr>
        <w:tc>
          <w:tcPr>
            <w:tcW w:w="3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47323" w14:textId="77777777" w:rsidR="0081789C" w:rsidRPr="00623247" w:rsidRDefault="0081789C" w:rsidP="0081789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191D704" w14:textId="77777777" w:rsidR="0081789C" w:rsidRPr="00623247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2020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2F26B00" w14:textId="77777777" w:rsidR="0081789C" w:rsidRPr="00623247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20</w:t>
            </w:r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8FFC1D5" w14:textId="77777777" w:rsidR="0081789C" w:rsidRPr="00623247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20</w:t>
            </w:r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6BBDDB9" w14:textId="77777777" w:rsidR="0081789C" w:rsidRPr="00623247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20</w:t>
            </w:r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23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5D7C7" w14:textId="77777777" w:rsidR="0081789C" w:rsidRPr="00623247" w:rsidRDefault="0081789C" w:rsidP="0081789C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</w:p>
        </w:tc>
      </w:tr>
      <w:tr w:rsidR="0081789C" w:rsidRPr="00623247" w14:paraId="39111D7F" w14:textId="77777777" w:rsidTr="0081789C">
        <w:trPr>
          <w:trHeight w:val="255"/>
        </w:trPr>
        <w:tc>
          <w:tcPr>
            <w:tcW w:w="3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9A87" w14:textId="77777777" w:rsidR="0081789C" w:rsidRPr="00623247" w:rsidRDefault="0081789C" w:rsidP="0081789C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vertAlign w:val="superscript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Daňové príjmy (100)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A0C48" w14:textId="77777777" w:rsidR="0081789C" w:rsidRPr="00623247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5D476" w14:textId="77777777" w:rsidR="0081789C" w:rsidRPr="00623247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349673" w14:textId="77777777" w:rsidR="0081789C" w:rsidRPr="00623247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C7C9E" w14:textId="77777777" w:rsidR="0081789C" w:rsidRPr="00623247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C56DC6" w14:textId="77777777" w:rsidR="0081789C" w:rsidRPr="00623247" w:rsidRDefault="0081789C" w:rsidP="0081789C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81789C" w:rsidRPr="00623247" w14:paraId="444C02E0" w14:textId="77777777" w:rsidTr="0081789C">
        <w:trPr>
          <w:trHeight w:val="255"/>
        </w:trPr>
        <w:tc>
          <w:tcPr>
            <w:tcW w:w="3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55F6F" w14:textId="77777777" w:rsidR="0081789C" w:rsidRPr="00623247" w:rsidRDefault="0081789C" w:rsidP="0081789C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Nedaňové príjmy (200)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4B1E69" w14:textId="77777777" w:rsidR="0081789C" w:rsidRPr="00623247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A6A00" w14:textId="77777777" w:rsidR="0081789C" w:rsidRPr="00623247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16341" w14:textId="77777777" w:rsidR="0081789C" w:rsidRPr="00623247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9ABF9" w14:textId="77777777" w:rsidR="0081789C" w:rsidRPr="00623247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7756DB" w14:textId="77777777" w:rsidR="0081789C" w:rsidRPr="00623247" w:rsidRDefault="0081789C" w:rsidP="0081789C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81789C" w:rsidRPr="00623247" w14:paraId="161736C9" w14:textId="77777777" w:rsidTr="0081789C">
        <w:trPr>
          <w:trHeight w:val="255"/>
        </w:trPr>
        <w:tc>
          <w:tcPr>
            <w:tcW w:w="3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13D5" w14:textId="77777777" w:rsidR="0081789C" w:rsidRPr="00623247" w:rsidRDefault="0081789C" w:rsidP="0081789C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Granty a transfery (300)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09EA9" w14:textId="77777777" w:rsidR="0081789C" w:rsidRPr="00623247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B3696C" w14:textId="77777777" w:rsidR="0081789C" w:rsidRPr="00623247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03EA2" w14:textId="77777777" w:rsidR="0081789C" w:rsidRPr="00623247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FA3FF" w14:textId="77777777" w:rsidR="0081789C" w:rsidRPr="00623247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D32AA1" w14:textId="77777777" w:rsidR="0081789C" w:rsidRPr="00623247" w:rsidRDefault="0081789C" w:rsidP="0081789C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81789C" w:rsidRPr="00623247" w14:paraId="40EE0FFD" w14:textId="77777777" w:rsidTr="0081789C">
        <w:trPr>
          <w:trHeight w:val="255"/>
        </w:trPr>
        <w:tc>
          <w:tcPr>
            <w:tcW w:w="3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D7DC3" w14:textId="77777777" w:rsidR="0081789C" w:rsidRPr="00623247" w:rsidRDefault="0081789C" w:rsidP="0081789C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Príjmy z transakcií s finančnými aktívami a finančnými pasívami (400)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1BEE52EC" w14:textId="77777777" w:rsidR="0081789C" w:rsidRPr="00623247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0EFDA3D" w14:textId="77777777" w:rsidR="0081789C" w:rsidRPr="00623247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2C9419F9" w14:textId="77777777" w:rsidR="0081789C" w:rsidRPr="00623247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48B527B2" w14:textId="77777777" w:rsidR="0081789C" w:rsidRPr="00623247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C0A104" w14:textId="77777777" w:rsidR="0081789C" w:rsidRPr="00623247" w:rsidRDefault="0081789C" w:rsidP="0081789C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81789C" w:rsidRPr="00623247" w14:paraId="4D4F133C" w14:textId="77777777" w:rsidTr="0081789C">
        <w:trPr>
          <w:trHeight w:val="255"/>
        </w:trPr>
        <w:tc>
          <w:tcPr>
            <w:tcW w:w="3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82838" w14:textId="77777777" w:rsidR="0081789C" w:rsidRPr="00623247" w:rsidRDefault="0081789C" w:rsidP="0081789C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Prijaté úvery, pôžičky a návratné finančné výpomoci (500)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705B8E82" w14:textId="77777777" w:rsidR="0081789C" w:rsidRPr="00623247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3770AD7" w14:textId="77777777" w:rsidR="0081789C" w:rsidRPr="00623247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0 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08E78618" w14:textId="77777777" w:rsidR="0081789C" w:rsidRPr="00623247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14:paraId="350FEBBC" w14:textId="77777777" w:rsidR="0081789C" w:rsidRPr="00623247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D35ACC" w14:textId="77777777" w:rsidR="0081789C" w:rsidRPr="00623247" w:rsidRDefault="0081789C" w:rsidP="0081789C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81789C" w:rsidRPr="00623247" w14:paraId="22F80648" w14:textId="77777777" w:rsidTr="0081789C">
        <w:trPr>
          <w:trHeight w:val="255"/>
        </w:trPr>
        <w:tc>
          <w:tcPr>
            <w:tcW w:w="3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DA1B771" w14:textId="77777777" w:rsidR="0081789C" w:rsidRPr="00623247" w:rsidRDefault="0081789C" w:rsidP="0081789C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Dopad na príjmy verejnej správy celkom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007514D" w14:textId="77777777" w:rsidR="0081789C" w:rsidRPr="00623247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3C6DC80" w14:textId="77777777" w:rsidR="0081789C" w:rsidRPr="00623247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F05F922" w14:textId="77777777" w:rsidR="0081789C" w:rsidRPr="00623247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3337701" w14:textId="77777777" w:rsidR="0081789C" w:rsidRPr="00623247" w:rsidRDefault="0081789C" w:rsidP="0081789C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6869192F" w14:textId="77777777" w:rsidR="0081789C" w:rsidRPr="00623247" w:rsidRDefault="0081789C" w:rsidP="0081789C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3C4D907B" w14:textId="77777777" w:rsidR="0081789C" w:rsidRDefault="0081789C" w:rsidP="008178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6ACA5DD" w14:textId="77777777" w:rsidR="0081789C" w:rsidRDefault="0081789C" w:rsidP="008178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C9600F5" w14:textId="4EC37ADF" w:rsidR="00631D94" w:rsidRDefault="00631D94" w:rsidP="0081789C">
      <w:pPr>
        <w:spacing w:after="0" w:line="240" w:lineRule="auto"/>
        <w:rPr>
          <w:rFonts w:ascii="Times New Roman" w:eastAsia="Times New Roman" w:hAnsi="Times New Roman" w:cs="Verdana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Verdana"/>
          <w:b/>
          <w:bCs/>
          <w:iCs/>
          <w:sz w:val="24"/>
          <w:szCs w:val="24"/>
        </w:rPr>
        <w:t>2.2.4.2 Kvantifikácia výdavkov</w:t>
      </w:r>
    </w:p>
    <w:p w14:paraId="72A8A9BF" w14:textId="77777777" w:rsidR="00B72F80" w:rsidRDefault="00B72F80" w:rsidP="00B72F80">
      <w:pPr>
        <w:spacing w:after="0"/>
        <w:jc w:val="both"/>
        <w:rPr>
          <w:rFonts w:ascii="Times New Roman" w:hAnsi="Times New Roman"/>
        </w:rPr>
      </w:pPr>
    </w:p>
    <w:p w14:paraId="75322A96" w14:textId="2098C47D" w:rsidR="00544A66" w:rsidRPr="004C47FE" w:rsidRDefault="00544A66" w:rsidP="00B72F8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C47FE">
        <w:rPr>
          <w:rFonts w:ascii="Times New Roman" w:hAnsi="Times New Roman"/>
          <w:b/>
          <w:sz w:val="24"/>
          <w:szCs w:val="24"/>
        </w:rPr>
        <w:t xml:space="preserve">A) Zavedenie </w:t>
      </w:r>
      <w:proofErr w:type="spellStart"/>
      <w:r w:rsidRPr="004C47FE">
        <w:rPr>
          <w:rFonts w:ascii="Times New Roman" w:hAnsi="Times New Roman"/>
          <w:b/>
          <w:sz w:val="24"/>
          <w:szCs w:val="24"/>
        </w:rPr>
        <w:t>pandemického</w:t>
      </w:r>
      <w:proofErr w:type="spellEnd"/>
      <w:r w:rsidRPr="004C47FE">
        <w:rPr>
          <w:rFonts w:ascii="Times New Roman" w:hAnsi="Times New Roman"/>
          <w:b/>
          <w:sz w:val="24"/>
          <w:szCs w:val="24"/>
        </w:rPr>
        <w:t xml:space="preserve"> ošetrovného </w:t>
      </w:r>
    </w:p>
    <w:p w14:paraId="6F976120" w14:textId="5525B027" w:rsidR="002B4578" w:rsidRPr="004C47FE" w:rsidRDefault="00302CD0" w:rsidP="002B4578">
      <w:pPr>
        <w:spacing w:after="0" w:line="240" w:lineRule="auto"/>
        <w:ind w:firstLine="708"/>
        <w:jc w:val="both"/>
        <w:rPr>
          <w:rFonts w:ascii="Times New Roman" w:eastAsia="Times New Roman" w:hAnsi="Times New Roman" w:cs="Verdana"/>
          <w:bCs/>
          <w:iCs/>
          <w:sz w:val="24"/>
          <w:szCs w:val="24"/>
        </w:rPr>
      </w:pPr>
      <w:r>
        <w:rPr>
          <w:rFonts w:ascii="Times New Roman" w:eastAsia="Times New Roman" w:hAnsi="Times New Roman" w:cs="Verdana"/>
          <w:bCs/>
          <w:iCs/>
          <w:sz w:val="24"/>
          <w:szCs w:val="24"/>
        </w:rPr>
        <w:t>Kvantifikácia vychádza z</w:t>
      </w:r>
      <w:r w:rsidR="00544A66">
        <w:rPr>
          <w:rFonts w:ascii="Times New Roman" w:eastAsia="Times New Roman" w:hAnsi="Times New Roman" w:cs="Verdana"/>
          <w:bCs/>
          <w:iCs/>
          <w:sz w:val="24"/>
          <w:szCs w:val="24"/>
        </w:rPr>
        <w:t> </w:t>
      </w:r>
      <w:r>
        <w:rPr>
          <w:rFonts w:ascii="Times New Roman" w:eastAsia="Times New Roman" w:hAnsi="Times New Roman" w:cs="Verdana"/>
          <w:bCs/>
          <w:iCs/>
          <w:sz w:val="24"/>
          <w:szCs w:val="24"/>
        </w:rPr>
        <w:t>predpokladu</w:t>
      </w:r>
      <w:r w:rsidR="00544A66">
        <w:rPr>
          <w:rFonts w:ascii="Times New Roman" w:eastAsia="Times New Roman" w:hAnsi="Times New Roman" w:cs="Verdana"/>
          <w:bCs/>
          <w:iCs/>
          <w:sz w:val="24"/>
          <w:szCs w:val="24"/>
        </w:rPr>
        <w:t>, ž</w:t>
      </w:r>
      <w:r w:rsidR="00A4042C">
        <w:rPr>
          <w:rFonts w:ascii="Times New Roman" w:eastAsia="Times New Roman" w:hAnsi="Times New Roman" w:cs="Verdana"/>
          <w:bCs/>
          <w:iCs/>
          <w:sz w:val="24"/>
          <w:szCs w:val="24"/>
        </w:rPr>
        <w:t xml:space="preserve">e v roku </w:t>
      </w:r>
      <w:r w:rsidR="00544A66">
        <w:rPr>
          <w:rFonts w:ascii="Times New Roman" w:eastAsia="Times New Roman" w:hAnsi="Times New Roman" w:cs="Verdana"/>
          <w:bCs/>
          <w:iCs/>
          <w:sz w:val="24"/>
          <w:szCs w:val="24"/>
        </w:rPr>
        <w:t>2020</w:t>
      </w:r>
      <w:r w:rsidR="00A4042C">
        <w:rPr>
          <w:rFonts w:ascii="Times New Roman" w:eastAsia="Times New Roman" w:hAnsi="Times New Roman" w:cs="Verdana"/>
          <w:bCs/>
          <w:iCs/>
          <w:sz w:val="24"/>
          <w:szCs w:val="24"/>
        </w:rPr>
        <w:t xml:space="preserve"> bude</w:t>
      </w:r>
      <w:r w:rsidR="002E2BE2">
        <w:rPr>
          <w:rFonts w:ascii="Times New Roman" w:eastAsia="Times New Roman" w:hAnsi="Times New Roman" w:cs="Verdana"/>
          <w:bCs/>
          <w:iCs/>
          <w:sz w:val="24"/>
          <w:szCs w:val="24"/>
        </w:rPr>
        <w:t xml:space="preserve"> ošetrovné vyplatené 200 tis. poberateľom s celkovou dĺžkou trvania 101 dní a</w:t>
      </w:r>
      <w:r w:rsidR="00194D0E">
        <w:rPr>
          <w:rFonts w:ascii="Times New Roman" w:eastAsia="Times New Roman" w:hAnsi="Times New Roman" w:cs="Verdana"/>
          <w:bCs/>
          <w:iCs/>
          <w:sz w:val="24"/>
          <w:szCs w:val="24"/>
        </w:rPr>
        <w:t xml:space="preserve"> priemernou dennou sumou </w:t>
      </w:r>
      <w:r w:rsidR="002E2BE2">
        <w:rPr>
          <w:rFonts w:ascii="Times New Roman" w:eastAsia="Times New Roman" w:hAnsi="Times New Roman" w:cs="Verdana"/>
          <w:bCs/>
          <w:iCs/>
          <w:sz w:val="24"/>
          <w:szCs w:val="24"/>
        </w:rPr>
        <w:t>15,8 eura. Ošetrovné bude</w:t>
      </w:r>
      <w:r w:rsidR="00544A66">
        <w:rPr>
          <w:rFonts w:ascii="Times New Roman" w:eastAsia="Times New Roman" w:hAnsi="Times New Roman" w:cs="Verdana"/>
          <w:bCs/>
          <w:iCs/>
          <w:sz w:val="24"/>
          <w:szCs w:val="24"/>
        </w:rPr>
        <w:t xml:space="preserve"> p</w:t>
      </w:r>
      <w:r w:rsidR="004C47FE">
        <w:rPr>
          <w:rFonts w:ascii="Times New Roman" w:eastAsia="Times New Roman" w:hAnsi="Times New Roman" w:cs="Verdana"/>
          <w:bCs/>
          <w:iCs/>
          <w:sz w:val="24"/>
          <w:szCs w:val="24"/>
        </w:rPr>
        <w:t xml:space="preserve">oskytnuté za všetky dni počas uzatvorenia školských a predškolských zariadení, t. j. nie iba </w:t>
      </w:r>
      <w:r w:rsidR="004E5485">
        <w:rPr>
          <w:rFonts w:ascii="Times New Roman" w:eastAsia="Times New Roman" w:hAnsi="Times New Roman" w:cs="Verdana"/>
          <w:bCs/>
          <w:iCs/>
          <w:sz w:val="24"/>
          <w:szCs w:val="24"/>
        </w:rPr>
        <w:t xml:space="preserve">za </w:t>
      </w:r>
      <w:r w:rsidR="004C47FE">
        <w:rPr>
          <w:rFonts w:ascii="Times New Roman" w:eastAsia="Times New Roman" w:hAnsi="Times New Roman" w:cs="Verdana"/>
          <w:bCs/>
          <w:iCs/>
          <w:sz w:val="24"/>
          <w:szCs w:val="24"/>
        </w:rPr>
        <w:t xml:space="preserve">10 kalendárnych dní. </w:t>
      </w:r>
      <w:r w:rsidR="002B4578">
        <w:rPr>
          <w:rFonts w:ascii="Times New Roman" w:eastAsia="Times New Roman" w:hAnsi="Times New Roman" w:cs="Verdana"/>
          <w:bCs/>
          <w:iCs/>
          <w:sz w:val="24"/>
          <w:szCs w:val="24"/>
        </w:rPr>
        <w:t>Zvýšené výdavky na základe uvedených predpoklad</w:t>
      </w:r>
      <w:r w:rsidR="00BA1365">
        <w:rPr>
          <w:rFonts w:ascii="Times New Roman" w:eastAsia="Times New Roman" w:hAnsi="Times New Roman" w:cs="Verdana"/>
          <w:bCs/>
          <w:iCs/>
          <w:sz w:val="24"/>
          <w:szCs w:val="24"/>
        </w:rPr>
        <w:t>ov</w:t>
      </w:r>
      <w:r w:rsidR="002E2BE2">
        <w:rPr>
          <w:rFonts w:ascii="Times New Roman" w:eastAsia="Times New Roman" w:hAnsi="Times New Roman" w:cs="Verdana"/>
          <w:bCs/>
          <w:iCs/>
          <w:sz w:val="24"/>
          <w:szCs w:val="24"/>
        </w:rPr>
        <w:t xml:space="preserve"> sa očakávajú na úrovni cca </w:t>
      </w:r>
      <w:r w:rsidR="00C15497">
        <w:rPr>
          <w:rFonts w:ascii="Times New Roman" w:eastAsia="Times New Roman" w:hAnsi="Times New Roman" w:cs="Verdana"/>
          <w:bCs/>
          <w:iCs/>
          <w:sz w:val="24"/>
          <w:szCs w:val="24"/>
        </w:rPr>
        <w:t>319,2</w:t>
      </w:r>
      <w:r w:rsidR="002B4578">
        <w:rPr>
          <w:rFonts w:ascii="Times New Roman" w:eastAsia="Times New Roman" w:hAnsi="Times New Roman" w:cs="Verdana"/>
          <w:bCs/>
          <w:iCs/>
          <w:sz w:val="24"/>
          <w:szCs w:val="24"/>
        </w:rPr>
        <w:t xml:space="preserve"> mil. eur v roku 2020</w:t>
      </w:r>
      <w:r w:rsidR="00BA1365">
        <w:rPr>
          <w:rFonts w:ascii="Times New Roman" w:eastAsia="Times New Roman" w:hAnsi="Times New Roman" w:cs="Verdana"/>
          <w:bCs/>
          <w:iCs/>
          <w:sz w:val="24"/>
          <w:szCs w:val="24"/>
        </w:rPr>
        <w:t>.</w:t>
      </w:r>
      <w:r w:rsidR="002B4578">
        <w:rPr>
          <w:rFonts w:ascii="Times New Roman" w:eastAsia="Times New Roman" w:hAnsi="Times New Roman" w:cs="Verdana"/>
          <w:bCs/>
          <w:iCs/>
          <w:sz w:val="24"/>
          <w:szCs w:val="24"/>
        </w:rPr>
        <w:t xml:space="preserve"> </w:t>
      </w:r>
    </w:p>
    <w:p w14:paraId="2B5DEA99" w14:textId="77777777" w:rsidR="004C47FE" w:rsidRDefault="004C47FE" w:rsidP="004C47FE">
      <w:pPr>
        <w:spacing w:after="0" w:line="240" w:lineRule="auto"/>
        <w:jc w:val="both"/>
        <w:rPr>
          <w:rFonts w:ascii="Times New Roman" w:eastAsia="Times New Roman" w:hAnsi="Times New Roman" w:cs="Verdana"/>
          <w:bCs/>
          <w:iCs/>
          <w:sz w:val="24"/>
          <w:szCs w:val="24"/>
        </w:rPr>
      </w:pPr>
    </w:p>
    <w:p w14:paraId="51C92007" w14:textId="0BB43C99" w:rsidR="00E46745" w:rsidRDefault="004C47FE" w:rsidP="004C47FE">
      <w:pPr>
        <w:spacing w:after="0"/>
        <w:jc w:val="both"/>
        <w:rPr>
          <w:rFonts w:ascii="Times New Roman" w:eastAsia="Times New Roman" w:hAnsi="Times New Roman" w:cs="Verdana"/>
          <w:bCs/>
          <w:i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B) Vyplatenie nemocenského od 1. dňa karantény </w:t>
      </w:r>
      <w:r w:rsidR="002B4578">
        <w:rPr>
          <w:rFonts w:ascii="Times New Roman" w:hAnsi="Times New Roman"/>
          <w:b/>
          <w:sz w:val="24"/>
          <w:szCs w:val="24"/>
        </w:rPr>
        <w:t>z dôvodu Covid-19</w:t>
      </w:r>
      <w:r w:rsidR="00BC6F87">
        <w:rPr>
          <w:rFonts w:ascii="Times New Roman" w:eastAsia="Times New Roman" w:hAnsi="Times New Roman" w:cs="Verdana"/>
          <w:bCs/>
          <w:iCs/>
          <w:sz w:val="24"/>
          <w:szCs w:val="24"/>
        </w:rPr>
        <w:t xml:space="preserve"> </w:t>
      </w:r>
    </w:p>
    <w:p w14:paraId="4484F7D4" w14:textId="1E276CC7" w:rsidR="002B4578" w:rsidRPr="004C47FE" w:rsidRDefault="002B4578" w:rsidP="002B4578">
      <w:pPr>
        <w:spacing w:after="0" w:line="240" w:lineRule="auto"/>
        <w:ind w:firstLine="708"/>
        <w:jc w:val="both"/>
        <w:rPr>
          <w:rFonts w:ascii="Times New Roman" w:eastAsia="Times New Roman" w:hAnsi="Times New Roman" w:cs="Verdana"/>
          <w:bCs/>
          <w:iCs/>
          <w:sz w:val="24"/>
          <w:szCs w:val="24"/>
        </w:rPr>
      </w:pPr>
      <w:r>
        <w:rPr>
          <w:rFonts w:ascii="Times New Roman" w:eastAsia="Times New Roman" w:hAnsi="Times New Roman" w:cs="Verdana"/>
          <w:bCs/>
          <w:iCs/>
          <w:sz w:val="24"/>
          <w:szCs w:val="24"/>
        </w:rPr>
        <w:t>Kvantifikácia</w:t>
      </w:r>
      <w:r w:rsidR="00BA1365">
        <w:rPr>
          <w:rFonts w:ascii="Times New Roman" w:eastAsia="Times New Roman" w:hAnsi="Times New Roman" w:cs="Verdana"/>
          <w:bCs/>
          <w:iCs/>
          <w:sz w:val="24"/>
          <w:szCs w:val="24"/>
        </w:rPr>
        <w:t xml:space="preserve"> vychádza z predp</w:t>
      </w:r>
      <w:r w:rsidR="004E5485">
        <w:rPr>
          <w:rFonts w:ascii="Times New Roman" w:eastAsia="Times New Roman" w:hAnsi="Times New Roman" w:cs="Verdana"/>
          <w:bCs/>
          <w:iCs/>
          <w:sz w:val="24"/>
          <w:szCs w:val="24"/>
        </w:rPr>
        <w:t>okladu,</w:t>
      </w:r>
      <w:r w:rsidR="00A4042C">
        <w:rPr>
          <w:rFonts w:ascii="Times New Roman" w:eastAsia="Times New Roman" w:hAnsi="Times New Roman" w:cs="Verdana"/>
          <w:bCs/>
          <w:iCs/>
          <w:sz w:val="24"/>
          <w:szCs w:val="24"/>
        </w:rPr>
        <w:t xml:space="preserve"> že z tohto titulu bude v roku </w:t>
      </w:r>
      <w:r w:rsidR="00BA1365">
        <w:rPr>
          <w:rFonts w:ascii="Times New Roman" w:eastAsia="Times New Roman" w:hAnsi="Times New Roman" w:cs="Verdana"/>
          <w:bCs/>
          <w:iCs/>
          <w:sz w:val="24"/>
          <w:szCs w:val="24"/>
        </w:rPr>
        <w:t>2020 vyplatených</w:t>
      </w:r>
      <w:r w:rsidR="00A4042C">
        <w:rPr>
          <w:rFonts w:ascii="Times New Roman" w:eastAsia="Times New Roman" w:hAnsi="Times New Roman" w:cs="Verdana"/>
          <w:bCs/>
          <w:iCs/>
          <w:sz w:val="24"/>
          <w:szCs w:val="24"/>
        </w:rPr>
        <w:t xml:space="preserve"> 100</w:t>
      </w:r>
      <w:r w:rsidR="004E5485">
        <w:rPr>
          <w:rFonts w:ascii="Times New Roman" w:eastAsia="Times New Roman" w:hAnsi="Times New Roman" w:cs="Verdana"/>
          <w:bCs/>
          <w:iCs/>
          <w:sz w:val="24"/>
          <w:szCs w:val="24"/>
        </w:rPr>
        <w:t xml:space="preserve"> tis. nemocenských</w:t>
      </w:r>
      <w:r w:rsidR="00A4042C">
        <w:rPr>
          <w:rFonts w:ascii="Times New Roman" w:eastAsia="Times New Roman" w:hAnsi="Times New Roman" w:cs="Verdana"/>
          <w:bCs/>
          <w:iCs/>
          <w:sz w:val="24"/>
          <w:szCs w:val="24"/>
        </w:rPr>
        <w:t xml:space="preserve">. </w:t>
      </w:r>
      <w:r w:rsidR="00BA1365">
        <w:rPr>
          <w:rFonts w:ascii="Times New Roman" w:eastAsia="Times New Roman" w:hAnsi="Times New Roman" w:cs="Verdana"/>
          <w:bCs/>
          <w:iCs/>
          <w:sz w:val="24"/>
          <w:szCs w:val="24"/>
        </w:rPr>
        <w:t>Nad rámec súčasného právneho stavu budú</w:t>
      </w:r>
      <w:r w:rsidR="00A4042C">
        <w:rPr>
          <w:rFonts w:ascii="Times New Roman" w:eastAsia="Times New Roman" w:hAnsi="Times New Roman" w:cs="Verdana"/>
          <w:bCs/>
          <w:iCs/>
          <w:sz w:val="24"/>
          <w:szCs w:val="24"/>
        </w:rPr>
        <w:t xml:space="preserve"> dotknutým osobám</w:t>
      </w:r>
      <w:r w:rsidR="00BA1365">
        <w:rPr>
          <w:rFonts w:ascii="Times New Roman" w:eastAsia="Times New Roman" w:hAnsi="Times New Roman" w:cs="Verdana"/>
          <w:bCs/>
          <w:iCs/>
          <w:sz w:val="24"/>
          <w:szCs w:val="24"/>
        </w:rPr>
        <w:t xml:space="preserve"> zo Sociálnej poisťovne vyplatené</w:t>
      </w:r>
      <w:r w:rsidR="00A4042C">
        <w:rPr>
          <w:rFonts w:ascii="Times New Roman" w:eastAsia="Times New Roman" w:hAnsi="Times New Roman" w:cs="Verdana"/>
          <w:bCs/>
          <w:iCs/>
          <w:sz w:val="24"/>
          <w:szCs w:val="24"/>
        </w:rPr>
        <w:t xml:space="preserve"> nemocenské</w:t>
      </w:r>
      <w:r w:rsidR="00BA1365">
        <w:rPr>
          <w:rFonts w:ascii="Times New Roman" w:eastAsia="Times New Roman" w:hAnsi="Times New Roman" w:cs="Verdana"/>
          <w:bCs/>
          <w:iCs/>
          <w:sz w:val="24"/>
          <w:szCs w:val="24"/>
        </w:rPr>
        <w:t xml:space="preserve"> po dobu 10 kalendárnych dní. </w:t>
      </w:r>
      <w:r w:rsidR="003A331E">
        <w:rPr>
          <w:rFonts w:ascii="Times New Roman" w:eastAsia="Times New Roman" w:hAnsi="Times New Roman" w:cs="Verdana"/>
          <w:bCs/>
          <w:iCs/>
          <w:sz w:val="24"/>
          <w:szCs w:val="24"/>
        </w:rPr>
        <w:t>Priemerný v</w:t>
      </w:r>
      <w:r w:rsidR="00BA1365">
        <w:rPr>
          <w:rFonts w:ascii="Times New Roman" w:eastAsia="Times New Roman" w:hAnsi="Times New Roman" w:cs="Verdana"/>
          <w:bCs/>
          <w:iCs/>
          <w:sz w:val="24"/>
          <w:szCs w:val="24"/>
        </w:rPr>
        <w:t>ymeriavací základ dotknutých osôb sa predpokladá na úrovni priemernej mzdy</w:t>
      </w:r>
      <w:r w:rsidR="00FF5368">
        <w:rPr>
          <w:rFonts w:ascii="Times New Roman" w:eastAsia="Times New Roman" w:hAnsi="Times New Roman" w:cs="Verdana"/>
          <w:bCs/>
          <w:iCs/>
          <w:sz w:val="24"/>
          <w:szCs w:val="24"/>
        </w:rPr>
        <w:t xml:space="preserve"> z roka 2019, t. j. </w:t>
      </w:r>
      <w:r w:rsidR="00BA1365">
        <w:rPr>
          <w:rFonts w:ascii="Times New Roman" w:eastAsia="Times New Roman" w:hAnsi="Times New Roman" w:cs="Verdana"/>
          <w:bCs/>
          <w:iCs/>
          <w:sz w:val="24"/>
          <w:szCs w:val="24"/>
        </w:rPr>
        <w:t>1 092 eu</w:t>
      </w:r>
      <w:r w:rsidR="00FF5368">
        <w:rPr>
          <w:rFonts w:ascii="Times New Roman" w:eastAsia="Times New Roman" w:hAnsi="Times New Roman" w:cs="Verdana"/>
          <w:bCs/>
          <w:iCs/>
          <w:sz w:val="24"/>
          <w:szCs w:val="24"/>
        </w:rPr>
        <w:t>ra</w:t>
      </w:r>
      <w:r w:rsidR="00BA1365">
        <w:rPr>
          <w:rFonts w:ascii="Times New Roman" w:eastAsia="Times New Roman" w:hAnsi="Times New Roman" w:cs="Verdana"/>
          <w:bCs/>
          <w:iCs/>
          <w:sz w:val="24"/>
          <w:szCs w:val="24"/>
        </w:rPr>
        <w:t xml:space="preserve">, nakoľko sa pri nemocenských dávkach v zásade vychádza z príjmov </w:t>
      </w:r>
      <w:r w:rsidR="0016578C">
        <w:rPr>
          <w:rFonts w:ascii="Times New Roman" w:eastAsia="Times New Roman" w:hAnsi="Times New Roman" w:cs="Verdana"/>
          <w:bCs/>
          <w:iCs/>
          <w:sz w:val="24"/>
          <w:szCs w:val="24"/>
        </w:rPr>
        <w:t xml:space="preserve">z </w:t>
      </w:r>
      <w:r w:rsidR="00BA1365">
        <w:rPr>
          <w:rFonts w:ascii="Times New Roman" w:eastAsia="Times New Roman" w:hAnsi="Times New Roman" w:cs="Verdana"/>
          <w:bCs/>
          <w:iCs/>
          <w:sz w:val="24"/>
          <w:szCs w:val="24"/>
        </w:rPr>
        <w:t xml:space="preserve">predchádzajúceho roka. Zvýšené výdavky na základe uvedených predpokladov sa očakávajú na úrovni cca </w:t>
      </w:r>
      <w:r w:rsidR="00A4042C">
        <w:rPr>
          <w:rFonts w:ascii="Times New Roman" w:eastAsia="Times New Roman" w:hAnsi="Times New Roman" w:cs="Verdana"/>
          <w:bCs/>
          <w:iCs/>
          <w:sz w:val="24"/>
          <w:szCs w:val="24"/>
        </w:rPr>
        <w:t>19,4</w:t>
      </w:r>
      <w:r w:rsidR="00BA1365">
        <w:rPr>
          <w:rFonts w:ascii="Times New Roman" w:eastAsia="Times New Roman" w:hAnsi="Times New Roman" w:cs="Verdana"/>
          <w:bCs/>
          <w:iCs/>
          <w:sz w:val="24"/>
          <w:szCs w:val="24"/>
        </w:rPr>
        <w:t xml:space="preserve"> mil. eur v roku 2020.  </w:t>
      </w:r>
    </w:p>
    <w:p w14:paraId="33025C99" w14:textId="77777777" w:rsidR="00B8792C" w:rsidRDefault="00B8792C" w:rsidP="004323E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6D3DE9E3" w14:textId="5BDAD6C7" w:rsidR="00B8792C" w:rsidRDefault="00B8792C" w:rsidP="00B8792C">
      <w:pPr>
        <w:spacing w:after="0" w:line="240" w:lineRule="auto"/>
        <w:ind w:firstLine="708"/>
        <w:jc w:val="both"/>
        <w:rPr>
          <w:rFonts w:ascii="Times New Roman" w:eastAsia="Times New Roman" w:hAnsi="Times New Roman" w:cs="Verdana"/>
          <w:bCs/>
          <w:iCs/>
          <w:sz w:val="24"/>
          <w:szCs w:val="24"/>
        </w:rPr>
      </w:pPr>
      <w:r>
        <w:rPr>
          <w:rFonts w:ascii="Times New Roman" w:eastAsia="Times New Roman" w:hAnsi="Times New Roman" w:cs="Verdana"/>
          <w:bCs/>
          <w:iCs/>
          <w:sz w:val="24"/>
          <w:szCs w:val="24"/>
        </w:rPr>
        <w:t>Celkovo sa očakávajú zvýšené výdavky Sociálnej poisťovne</w:t>
      </w:r>
      <w:r w:rsidR="00544A66">
        <w:rPr>
          <w:rFonts w:ascii="Times New Roman" w:eastAsia="Times New Roman" w:hAnsi="Times New Roman" w:cs="Verdana"/>
          <w:bCs/>
          <w:iCs/>
          <w:sz w:val="24"/>
          <w:szCs w:val="24"/>
        </w:rPr>
        <w:t xml:space="preserve"> z dôvodu zavedenia </w:t>
      </w:r>
      <w:proofErr w:type="spellStart"/>
      <w:r w:rsidR="00544A66">
        <w:rPr>
          <w:rFonts w:ascii="Times New Roman" w:eastAsia="Times New Roman" w:hAnsi="Times New Roman" w:cs="Verdana"/>
          <w:bCs/>
          <w:iCs/>
          <w:sz w:val="24"/>
          <w:szCs w:val="24"/>
        </w:rPr>
        <w:t>pandemického</w:t>
      </w:r>
      <w:proofErr w:type="spellEnd"/>
      <w:r w:rsidR="00544A66">
        <w:rPr>
          <w:rFonts w:ascii="Times New Roman" w:eastAsia="Times New Roman" w:hAnsi="Times New Roman" w:cs="Verdana"/>
          <w:bCs/>
          <w:iCs/>
          <w:sz w:val="24"/>
          <w:szCs w:val="24"/>
        </w:rPr>
        <w:t xml:space="preserve"> ošetrovného a</w:t>
      </w:r>
      <w:r w:rsidR="004323E0">
        <w:rPr>
          <w:rFonts w:ascii="Times New Roman" w:eastAsia="Times New Roman" w:hAnsi="Times New Roman" w:cs="Verdana"/>
          <w:bCs/>
          <w:iCs/>
          <w:sz w:val="24"/>
          <w:szCs w:val="24"/>
        </w:rPr>
        <w:t> vyplatenia nemocenského pri Covid-19 karanténe</w:t>
      </w:r>
      <w:r>
        <w:rPr>
          <w:rFonts w:ascii="Times New Roman" w:eastAsia="Times New Roman" w:hAnsi="Times New Roman" w:cs="Verdana"/>
          <w:bCs/>
          <w:iCs/>
          <w:sz w:val="24"/>
          <w:szCs w:val="24"/>
        </w:rPr>
        <w:t xml:space="preserve"> na úrovni cca </w:t>
      </w:r>
      <w:r w:rsidR="002E2BE2">
        <w:rPr>
          <w:rFonts w:ascii="Times New Roman" w:eastAsia="Times New Roman" w:hAnsi="Times New Roman" w:cs="Verdana"/>
          <w:bCs/>
          <w:iCs/>
          <w:sz w:val="24"/>
          <w:szCs w:val="24"/>
        </w:rPr>
        <w:t xml:space="preserve">338,5 </w:t>
      </w:r>
      <w:r w:rsidR="004323E0">
        <w:rPr>
          <w:rFonts w:ascii="Times New Roman" w:eastAsia="Times New Roman" w:hAnsi="Times New Roman" w:cs="Verdana"/>
          <w:bCs/>
          <w:iCs/>
          <w:sz w:val="24"/>
          <w:szCs w:val="24"/>
        </w:rPr>
        <w:t>mil. eur v roku 2020</w:t>
      </w:r>
      <w:r>
        <w:rPr>
          <w:rFonts w:ascii="Times New Roman" w:eastAsia="Times New Roman" w:hAnsi="Times New Roman" w:cs="Verdana"/>
          <w:bCs/>
          <w:iCs/>
          <w:sz w:val="24"/>
          <w:szCs w:val="24"/>
        </w:rPr>
        <w:t xml:space="preserve">. </w:t>
      </w:r>
    </w:p>
    <w:p w14:paraId="3104A5EB" w14:textId="77777777" w:rsidR="005370DD" w:rsidRPr="00B72F80" w:rsidRDefault="005370DD" w:rsidP="00B8792C">
      <w:pPr>
        <w:spacing w:after="0" w:line="240" w:lineRule="auto"/>
        <w:ind w:firstLine="708"/>
        <w:jc w:val="both"/>
        <w:rPr>
          <w:rFonts w:ascii="Times New Roman" w:eastAsia="Times New Roman" w:hAnsi="Times New Roman" w:cs="Verdana"/>
          <w:bCs/>
          <w:iCs/>
          <w:sz w:val="24"/>
          <w:szCs w:val="24"/>
        </w:rPr>
      </w:pPr>
    </w:p>
    <w:p w14:paraId="55494391" w14:textId="2F22CE08" w:rsidR="00B8792C" w:rsidRDefault="004323E0" w:rsidP="00E123B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>Tabuľka č. 4A</w:t>
      </w:r>
    </w:p>
    <w:tbl>
      <w:tblPr>
        <w:tblW w:w="930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2"/>
        <w:gridCol w:w="1276"/>
        <w:gridCol w:w="1276"/>
        <w:gridCol w:w="1276"/>
        <w:gridCol w:w="1160"/>
        <w:gridCol w:w="920"/>
      </w:tblGrid>
      <w:tr w:rsidR="00752BFE" w:rsidRPr="00752BFE" w14:paraId="6E2EDBD2" w14:textId="77777777" w:rsidTr="004323E0">
        <w:trPr>
          <w:trHeight w:val="750"/>
        </w:trPr>
        <w:tc>
          <w:tcPr>
            <w:tcW w:w="339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4B8356CA" w14:textId="77777777" w:rsidR="00752BFE" w:rsidRPr="00752BFE" w:rsidRDefault="00752BFE" w:rsidP="00752BF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752BFE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Výdavky Sociálnej poisťovne (v eurách)</w:t>
            </w:r>
          </w:p>
        </w:tc>
        <w:tc>
          <w:tcPr>
            <w:tcW w:w="49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08A54E04" w14:textId="77777777" w:rsidR="00752BFE" w:rsidRPr="00752BFE" w:rsidRDefault="00752BFE" w:rsidP="00752BF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752BFE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 xml:space="preserve">Vplyv na rozpočet Sociálnej poisťovne           </w:t>
            </w:r>
          </w:p>
        </w:tc>
        <w:tc>
          <w:tcPr>
            <w:tcW w:w="9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48AE9FA2" w14:textId="77777777" w:rsidR="00752BFE" w:rsidRPr="00752BFE" w:rsidRDefault="00752BFE" w:rsidP="00752BF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</w:pPr>
            <w:r w:rsidRPr="00752BFE"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  <w:t>poznámka</w:t>
            </w:r>
          </w:p>
        </w:tc>
      </w:tr>
      <w:tr w:rsidR="00752BFE" w:rsidRPr="00752BFE" w14:paraId="0C84CFE9" w14:textId="77777777" w:rsidTr="004323E0">
        <w:trPr>
          <w:trHeight w:val="270"/>
        </w:trPr>
        <w:tc>
          <w:tcPr>
            <w:tcW w:w="339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6B3FC8E" w14:textId="77777777" w:rsidR="00752BFE" w:rsidRPr="00752BFE" w:rsidRDefault="00752BFE" w:rsidP="00752BF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11EC9168" w14:textId="77777777" w:rsidR="00752BFE" w:rsidRPr="00752BFE" w:rsidRDefault="00752BFE" w:rsidP="00752BF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52BFE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B92F0A3" w14:textId="77777777" w:rsidR="00752BFE" w:rsidRPr="00752BFE" w:rsidRDefault="00752BFE" w:rsidP="00752BF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52BFE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0F267D5A" w14:textId="77777777" w:rsidR="00752BFE" w:rsidRPr="00752BFE" w:rsidRDefault="00752BFE" w:rsidP="00752BF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52BFE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2022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52A39AE5" w14:textId="77777777" w:rsidR="00752BFE" w:rsidRPr="00752BFE" w:rsidRDefault="00752BFE" w:rsidP="00752BF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52BFE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2023</w:t>
            </w:r>
          </w:p>
        </w:tc>
        <w:tc>
          <w:tcPr>
            <w:tcW w:w="9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97A1BAE" w14:textId="77777777" w:rsidR="00752BFE" w:rsidRPr="00752BFE" w:rsidRDefault="00752BFE" w:rsidP="00752BFE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</w:pPr>
          </w:p>
        </w:tc>
      </w:tr>
      <w:tr w:rsidR="00752BFE" w:rsidRPr="00752BFE" w14:paraId="25959E3F" w14:textId="77777777" w:rsidTr="004323E0">
        <w:trPr>
          <w:trHeight w:val="33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28CE1F" w14:textId="77777777" w:rsidR="00752BFE" w:rsidRPr="00752BFE" w:rsidRDefault="00752BFE" w:rsidP="00752BF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752BFE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78691B" w14:textId="4C0D6744" w:rsidR="00752BFE" w:rsidRPr="00752BFE" w:rsidRDefault="002E2BE2" w:rsidP="00752BF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338 534 194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651596" w14:textId="3349D55C" w:rsidR="00752BFE" w:rsidRPr="00752BFE" w:rsidRDefault="004323E0" w:rsidP="00752BF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FA0118" w14:textId="59885905" w:rsidR="00752BFE" w:rsidRPr="00752BFE" w:rsidRDefault="004323E0" w:rsidP="00752BF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08DB3E" w14:textId="0A99587B" w:rsidR="00752BFE" w:rsidRPr="00752BFE" w:rsidRDefault="004323E0" w:rsidP="00752BF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CFDE72" w14:textId="77777777" w:rsidR="00752BFE" w:rsidRPr="00752BFE" w:rsidRDefault="00752BFE" w:rsidP="00752BFE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</w:pPr>
            <w:r w:rsidRPr="00752BFE"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 w:rsidR="00752BFE" w:rsidRPr="00752BFE" w14:paraId="57C140C0" w14:textId="77777777" w:rsidTr="004323E0">
        <w:trPr>
          <w:trHeight w:val="33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E4A0C3" w14:textId="77777777" w:rsidR="00752BFE" w:rsidRPr="00752BFE" w:rsidRDefault="00752BFE" w:rsidP="00752BFE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</w:pPr>
            <w:r w:rsidRPr="00752BFE"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  <w:t xml:space="preserve">  Bežné transfery (640)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F85CCB" w14:textId="56BFAD0F" w:rsidR="00752BFE" w:rsidRPr="00752BFE" w:rsidRDefault="002E2BE2" w:rsidP="00752BF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338 534 194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0C8648" w14:textId="328AFA4C" w:rsidR="00752BFE" w:rsidRPr="00752BFE" w:rsidRDefault="004323E0" w:rsidP="00752BF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8823E9" w14:textId="5ECBFDF0" w:rsidR="00752BFE" w:rsidRPr="00752BFE" w:rsidRDefault="004323E0" w:rsidP="00752BF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D6A4D8" w14:textId="37E40E3F" w:rsidR="00752BFE" w:rsidRPr="00752BFE" w:rsidRDefault="004323E0" w:rsidP="00752BF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7ECE67" w14:textId="77777777" w:rsidR="00752BFE" w:rsidRPr="00752BFE" w:rsidRDefault="00752BFE" w:rsidP="00752BFE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</w:pPr>
            <w:r w:rsidRPr="00752BFE"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 w:rsidR="00752BFE" w:rsidRPr="00752BFE" w14:paraId="6241DCF5" w14:textId="77777777" w:rsidTr="004323E0">
        <w:trPr>
          <w:trHeight w:val="525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DDDEFE" w14:textId="77777777" w:rsidR="00752BFE" w:rsidRPr="00752BFE" w:rsidRDefault="00752BFE" w:rsidP="00752BFE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</w:pPr>
            <w:r w:rsidRPr="00752BFE"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  <w:t>Transfery jednotlivcom a neziskovým právnickým osobám (642)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C0768F" w14:textId="58E823EC" w:rsidR="00752BFE" w:rsidRPr="00752BFE" w:rsidRDefault="002E2BE2" w:rsidP="00752BF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338 534 194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91464E" w14:textId="18B10137" w:rsidR="00752BFE" w:rsidRPr="00752BFE" w:rsidRDefault="004323E0" w:rsidP="00752BF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431000" w14:textId="52D9DA52" w:rsidR="00752BFE" w:rsidRPr="00752BFE" w:rsidRDefault="004323E0" w:rsidP="00752BF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C9BEE4" w14:textId="43035D21" w:rsidR="00752BFE" w:rsidRPr="00752BFE" w:rsidRDefault="004323E0" w:rsidP="00752BF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AD2A6F" w14:textId="77777777" w:rsidR="00752BFE" w:rsidRPr="00752BFE" w:rsidRDefault="00752BFE" w:rsidP="00752BFE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</w:pPr>
            <w:r w:rsidRPr="00752BFE"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 w:rsidR="00752BFE" w:rsidRPr="00752BFE" w14:paraId="042E5C40" w14:textId="77777777" w:rsidTr="004323E0">
        <w:trPr>
          <w:trHeight w:val="855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68DC8" w14:textId="77777777" w:rsidR="00752BFE" w:rsidRPr="00752BFE" w:rsidRDefault="00752BFE" w:rsidP="00752BFE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</w:pPr>
            <w:r w:rsidRPr="00752BFE"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 w:rsidRPr="00752BFE">
              <w:rPr>
                <w:rFonts w:ascii="Arial Narrow" w:eastAsia="Times New Roman" w:hAnsi="Arial Narrow" w:cs="Arial"/>
                <w:lang w:eastAsia="sk-SK"/>
              </w:rPr>
              <w:t xml:space="preserve"> </w:t>
            </w:r>
            <w:r w:rsidRPr="00752BFE"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  <w:t>úverom, pôžičkou, návratnou finančnou výpomocou a finančným prenájmom (650)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39DEEA" w14:textId="77777777" w:rsidR="00752BFE" w:rsidRPr="00752BFE" w:rsidRDefault="00752BFE" w:rsidP="00752BF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</w:pPr>
            <w:r w:rsidRPr="00752BFE"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2985C3" w14:textId="77777777" w:rsidR="00752BFE" w:rsidRPr="00752BFE" w:rsidRDefault="00752BFE" w:rsidP="00752BF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</w:pPr>
            <w:r w:rsidRPr="00752BFE"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FD39A5" w14:textId="77777777" w:rsidR="00752BFE" w:rsidRPr="00752BFE" w:rsidRDefault="00752BFE" w:rsidP="00752BF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</w:pPr>
            <w:r w:rsidRPr="00752BFE"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99446F" w14:textId="77777777" w:rsidR="00752BFE" w:rsidRPr="00752BFE" w:rsidRDefault="00752BFE" w:rsidP="00752BF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</w:pPr>
            <w:r w:rsidRPr="00752BFE"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E339D5" w14:textId="77777777" w:rsidR="00752BFE" w:rsidRPr="00752BFE" w:rsidRDefault="00752BFE" w:rsidP="00752BFE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</w:pPr>
            <w:r w:rsidRPr="00752BFE"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 w:rsidR="00752BFE" w:rsidRPr="00752BFE" w14:paraId="4D9539C8" w14:textId="77777777" w:rsidTr="004323E0">
        <w:trPr>
          <w:trHeight w:val="33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95BBC0" w14:textId="77777777" w:rsidR="00752BFE" w:rsidRPr="00752BFE" w:rsidRDefault="00752BFE" w:rsidP="00752BF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752BFE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506693" w14:textId="77777777" w:rsidR="00752BFE" w:rsidRPr="00752BFE" w:rsidRDefault="00752BFE" w:rsidP="00752BF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752BFE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7C0D96" w14:textId="77777777" w:rsidR="00752BFE" w:rsidRPr="00752BFE" w:rsidRDefault="00752BFE" w:rsidP="00752BF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752BFE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222649" w14:textId="77777777" w:rsidR="00752BFE" w:rsidRPr="00752BFE" w:rsidRDefault="00752BFE" w:rsidP="00752BF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752BFE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237C7D" w14:textId="77777777" w:rsidR="00752BFE" w:rsidRPr="00752BFE" w:rsidRDefault="00752BFE" w:rsidP="00752BF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752BFE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6B8335" w14:textId="77777777" w:rsidR="00752BFE" w:rsidRPr="00752BFE" w:rsidRDefault="00752BFE" w:rsidP="00752BFE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</w:pPr>
            <w:r w:rsidRPr="00752BFE"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 w:rsidR="00752BFE" w:rsidRPr="00752BFE" w14:paraId="7F726063" w14:textId="77777777" w:rsidTr="004323E0">
        <w:trPr>
          <w:trHeight w:val="525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D689F7" w14:textId="77777777" w:rsidR="00752BFE" w:rsidRPr="00752BFE" w:rsidRDefault="00752BFE" w:rsidP="00752BF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752BFE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lastRenderedPageBreak/>
              <w:t>Výdavky z transakcií s finančnými aktívami a finančnými pasívami (800)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center"/>
            <w:hideMark/>
          </w:tcPr>
          <w:p w14:paraId="7177C08A" w14:textId="77777777" w:rsidR="00752BFE" w:rsidRPr="00752BFE" w:rsidRDefault="00752BFE" w:rsidP="00752BF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752BFE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center"/>
            <w:hideMark/>
          </w:tcPr>
          <w:p w14:paraId="1A22590F" w14:textId="77777777" w:rsidR="00752BFE" w:rsidRPr="00752BFE" w:rsidRDefault="00752BFE" w:rsidP="00752BF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752BFE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center"/>
            <w:hideMark/>
          </w:tcPr>
          <w:p w14:paraId="32BF4FB8" w14:textId="77777777" w:rsidR="00752BFE" w:rsidRPr="00752BFE" w:rsidRDefault="00752BFE" w:rsidP="00752BF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752BFE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center"/>
            <w:hideMark/>
          </w:tcPr>
          <w:p w14:paraId="70621351" w14:textId="77777777" w:rsidR="00752BFE" w:rsidRPr="00752BFE" w:rsidRDefault="00752BFE" w:rsidP="00752BF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752BFE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8C0395" w14:textId="77777777" w:rsidR="00752BFE" w:rsidRPr="00752BFE" w:rsidRDefault="00752BFE" w:rsidP="00752BFE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</w:pPr>
            <w:r w:rsidRPr="00752BFE"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 w:rsidR="00752BFE" w:rsidRPr="00752BFE" w14:paraId="59825A68" w14:textId="77777777" w:rsidTr="004323E0">
        <w:trPr>
          <w:trHeight w:val="33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1E8C081" w14:textId="77777777" w:rsidR="00752BFE" w:rsidRPr="00752BFE" w:rsidRDefault="00752BFE" w:rsidP="00752BFE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752BFE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Dopad na výdavky Sociálnej poisťovne celkom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92E0F86" w14:textId="0FE2AD17" w:rsidR="00752BFE" w:rsidRPr="00752BFE" w:rsidRDefault="002E2BE2" w:rsidP="00752BF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338 534 194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716486B" w14:textId="478F68D5" w:rsidR="00752BFE" w:rsidRPr="00752BFE" w:rsidRDefault="004323E0" w:rsidP="00752BF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CE5084F" w14:textId="581B9AB5" w:rsidR="00752BFE" w:rsidRPr="00752BFE" w:rsidRDefault="004323E0" w:rsidP="00752BF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297CBDEE" w14:textId="1176F62A" w:rsidR="00752BFE" w:rsidRPr="00752BFE" w:rsidRDefault="004323E0" w:rsidP="00752BFE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318F176C" w14:textId="77777777" w:rsidR="00752BFE" w:rsidRPr="00752BFE" w:rsidRDefault="00752BFE" w:rsidP="00752BFE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</w:pPr>
            <w:r w:rsidRPr="00752BFE"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  <w:t> </w:t>
            </w:r>
          </w:p>
        </w:tc>
      </w:tr>
    </w:tbl>
    <w:p w14:paraId="35E5193E" w14:textId="77777777" w:rsidR="00752BFE" w:rsidRDefault="00752BFE" w:rsidP="005E053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50677541" w14:textId="77777777" w:rsidR="004E5485" w:rsidRDefault="004E5485" w:rsidP="004E5485">
      <w:pPr>
        <w:spacing w:after="0" w:line="240" w:lineRule="auto"/>
        <w:jc w:val="both"/>
        <w:rPr>
          <w:rFonts w:ascii="Times New Roman" w:eastAsia="Times New Roman" w:hAnsi="Times New Roman" w:cs="Verdana"/>
          <w:bCs/>
          <w:iCs/>
          <w:sz w:val="24"/>
          <w:szCs w:val="24"/>
        </w:rPr>
      </w:pPr>
    </w:p>
    <w:p w14:paraId="1CE28E96" w14:textId="6A68C7B7" w:rsidR="004E5485" w:rsidRDefault="004E5485" w:rsidP="004E5485">
      <w:pPr>
        <w:spacing w:after="0" w:line="240" w:lineRule="auto"/>
        <w:ind w:firstLine="708"/>
        <w:jc w:val="both"/>
        <w:rPr>
          <w:rFonts w:ascii="Times New Roman" w:eastAsia="Times New Roman" w:hAnsi="Times New Roman" w:cs="Verdana"/>
          <w:bCs/>
          <w:iCs/>
          <w:sz w:val="24"/>
          <w:szCs w:val="24"/>
        </w:rPr>
      </w:pPr>
      <w:r>
        <w:rPr>
          <w:rFonts w:ascii="Times New Roman" w:eastAsia="Times New Roman" w:hAnsi="Times New Roman" w:cs="Verdana"/>
          <w:bCs/>
          <w:iCs/>
          <w:sz w:val="24"/>
          <w:szCs w:val="24"/>
        </w:rPr>
        <w:t xml:space="preserve">Celkovo sa očakávajú zvýšené výdavky rozpočtu verejnej správy z dôvodu zavedenia </w:t>
      </w:r>
      <w:proofErr w:type="spellStart"/>
      <w:r>
        <w:rPr>
          <w:rFonts w:ascii="Times New Roman" w:eastAsia="Times New Roman" w:hAnsi="Times New Roman" w:cs="Verdana"/>
          <w:bCs/>
          <w:iCs/>
          <w:sz w:val="24"/>
          <w:szCs w:val="24"/>
        </w:rPr>
        <w:t>pandemického</w:t>
      </w:r>
      <w:proofErr w:type="spellEnd"/>
      <w:r>
        <w:rPr>
          <w:rFonts w:ascii="Times New Roman" w:eastAsia="Times New Roman" w:hAnsi="Times New Roman" w:cs="Verdana"/>
          <w:bCs/>
          <w:iCs/>
          <w:sz w:val="24"/>
          <w:szCs w:val="24"/>
        </w:rPr>
        <w:t xml:space="preserve"> ošetrovného a vyplatenia nemocenského pri Cov</w:t>
      </w:r>
      <w:r w:rsidR="001A5D2E">
        <w:rPr>
          <w:rFonts w:ascii="Times New Roman" w:eastAsia="Times New Roman" w:hAnsi="Times New Roman" w:cs="Verdana"/>
          <w:bCs/>
          <w:iCs/>
          <w:sz w:val="24"/>
          <w:szCs w:val="24"/>
        </w:rPr>
        <w:t>id</w:t>
      </w:r>
      <w:r w:rsidR="002E2BE2">
        <w:rPr>
          <w:rFonts w:ascii="Times New Roman" w:eastAsia="Times New Roman" w:hAnsi="Times New Roman" w:cs="Verdana"/>
          <w:bCs/>
          <w:iCs/>
          <w:sz w:val="24"/>
          <w:szCs w:val="24"/>
        </w:rPr>
        <w:t>-19 karanténe na úrovni cca 338,5</w:t>
      </w:r>
      <w:r>
        <w:rPr>
          <w:rFonts w:ascii="Times New Roman" w:eastAsia="Times New Roman" w:hAnsi="Times New Roman" w:cs="Verdana"/>
          <w:bCs/>
          <w:iCs/>
          <w:sz w:val="24"/>
          <w:szCs w:val="24"/>
        </w:rPr>
        <w:t xml:space="preserve"> mil. eur v roku 2020. </w:t>
      </w:r>
    </w:p>
    <w:p w14:paraId="4B2871C5" w14:textId="77777777" w:rsidR="005370DD" w:rsidRPr="005370DD" w:rsidRDefault="005370DD" w:rsidP="004E5485">
      <w:pPr>
        <w:spacing w:after="0" w:line="240" w:lineRule="auto"/>
        <w:jc w:val="both"/>
        <w:rPr>
          <w:rFonts w:ascii="Times New Roman" w:eastAsia="Times New Roman" w:hAnsi="Times New Roman" w:cs="Verdana"/>
          <w:bCs/>
          <w:iCs/>
          <w:sz w:val="24"/>
          <w:szCs w:val="24"/>
        </w:rPr>
      </w:pPr>
    </w:p>
    <w:p w14:paraId="1748C829" w14:textId="6B9DC93F" w:rsidR="00E123B2" w:rsidRPr="00E123B2" w:rsidRDefault="004323E0" w:rsidP="00E123B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sk-SK"/>
        </w:rPr>
        <w:t>Tabuľka č. 4B</w:t>
      </w:r>
    </w:p>
    <w:tbl>
      <w:tblPr>
        <w:tblW w:w="930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2"/>
        <w:gridCol w:w="1276"/>
        <w:gridCol w:w="1276"/>
        <w:gridCol w:w="1276"/>
        <w:gridCol w:w="1160"/>
        <w:gridCol w:w="920"/>
      </w:tblGrid>
      <w:tr w:rsidR="00E123B2" w:rsidRPr="00E123B2" w14:paraId="0608E593" w14:textId="77777777" w:rsidTr="004323E0">
        <w:trPr>
          <w:trHeight w:val="1005"/>
        </w:trPr>
        <w:tc>
          <w:tcPr>
            <w:tcW w:w="33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7FB23DCB" w14:textId="77777777" w:rsidR="00E123B2" w:rsidRPr="00E123B2" w:rsidRDefault="00E123B2" w:rsidP="00E123B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E123B2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Výdavky rozpočet verejnej správy (v eurách)</w:t>
            </w:r>
          </w:p>
        </w:tc>
        <w:tc>
          <w:tcPr>
            <w:tcW w:w="49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73F9971E" w14:textId="77777777" w:rsidR="00E123B2" w:rsidRPr="00E123B2" w:rsidRDefault="00E123B2" w:rsidP="00E123B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E123B2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 xml:space="preserve">Vplyv na rozpočet verejnej správy                                                            </w:t>
            </w:r>
          </w:p>
        </w:tc>
        <w:tc>
          <w:tcPr>
            <w:tcW w:w="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49275C33" w14:textId="77777777" w:rsidR="00E123B2" w:rsidRPr="00E123B2" w:rsidRDefault="00E123B2" w:rsidP="00E123B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</w:pPr>
            <w:r w:rsidRPr="00E123B2"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  <w:t>poznámka</w:t>
            </w:r>
          </w:p>
        </w:tc>
      </w:tr>
      <w:tr w:rsidR="00E123B2" w:rsidRPr="00E123B2" w14:paraId="12132E0B" w14:textId="77777777" w:rsidTr="004323E0">
        <w:trPr>
          <w:trHeight w:val="270"/>
        </w:trPr>
        <w:tc>
          <w:tcPr>
            <w:tcW w:w="33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5BF219" w14:textId="77777777" w:rsidR="00E123B2" w:rsidRPr="00E123B2" w:rsidRDefault="00E123B2" w:rsidP="00E123B2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48637DAD" w14:textId="77777777" w:rsidR="00E123B2" w:rsidRPr="00E123B2" w:rsidRDefault="00E123B2" w:rsidP="00E123B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123B2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2BD93276" w14:textId="77777777" w:rsidR="00E123B2" w:rsidRPr="00E123B2" w:rsidRDefault="00E123B2" w:rsidP="00E123B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123B2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46719FD3" w14:textId="77777777" w:rsidR="00E123B2" w:rsidRPr="00E123B2" w:rsidRDefault="00E123B2" w:rsidP="00E123B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123B2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2022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100D3C05" w14:textId="77777777" w:rsidR="00E123B2" w:rsidRPr="00E123B2" w:rsidRDefault="00E123B2" w:rsidP="00E123B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123B2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2023</w:t>
            </w:r>
          </w:p>
        </w:tc>
        <w:tc>
          <w:tcPr>
            <w:tcW w:w="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C4418A" w14:textId="77777777" w:rsidR="00E123B2" w:rsidRPr="00E123B2" w:rsidRDefault="00E123B2" w:rsidP="00E123B2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</w:pPr>
          </w:p>
        </w:tc>
      </w:tr>
      <w:tr w:rsidR="00E123B2" w:rsidRPr="00E123B2" w14:paraId="15D3C888" w14:textId="77777777" w:rsidTr="004323E0">
        <w:trPr>
          <w:trHeight w:val="33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DA067C" w14:textId="77777777" w:rsidR="00E123B2" w:rsidRPr="00E123B2" w:rsidRDefault="00E123B2" w:rsidP="00E123B2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E123B2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377626" w14:textId="0EC936ED" w:rsidR="00E123B2" w:rsidRPr="00E123B2" w:rsidRDefault="002E2BE2" w:rsidP="00E123B2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338 534 </w:t>
            </w:r>
            <w:r w:rsidR="001A5D2E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BC64FF" w14:textId="5B92F7B1" w:rsidR="00E123B2" w:rsidRPr="00E123B2" w:rsidRDefault="004323E0" w:rsidP="00E123B2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7B78A2" w14:textId="05A04AE5" w:rsidR="00E123B2" w:rsidRPr="00E123B2" w:rsidRDefault="004323E0" w:rsidP="00E123B2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CFAB34" w14:textId="29D21F19" w:rsidR="00E123B2" w:rsidRPr="00E123B2" w:rsidRDefault="004323E0" w:rsidP="00E123B2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E7C740" w14:textId="77777777" w:rsidR="00E123B2" w:rsidRPr="00E123B2" w:rsidRDefault="00E123B2" w:rsidP="00E123B2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</w:pPr>
            <w:r w:rsidRPr="00E123B2"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 w:rsidR="00E123B2" w:rsidRPr="00E123B2" w14:paraId="453180AE" w14:textId="77777777" w:rsidTr="004323E0">
        <w:trPr>
          <w:trHeight w:val="33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C0BA8E" w14:textId="77777777" w:rsidR="00E123B2" w:rsidRPr="00E123B2" w:rsidRDefault="00E123B2" w:rsidP="00E123B2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</w:pPr>
            <w:r w:rsidRPr="00E123B2"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  <w:t xml:space="preserve">  Bežné transfery (640)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C1DFC9" w14:textId="16A75A35" w:rsidR="00E123B2" w:rsidRPr="00E123B2" w:rsidRDefault="002E2BE2" w:rsidP="00E123B2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338 534</w:t>
            </w:r>
            <w:r w:rsidR="001A5D2E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194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B2E1C8" w14:textId="30351EBD" w:rsidR="00E123B2" w:rsidRPr="00E123B2" w:rsidRDefault="004323E0" w:rsidP="00E123B2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8CA59A" w14:textId="7165ED09" w:rsidR="00E123B2" w:rsidRPr="00E123B2" w:rsidRDefault="004323E0" w:rsidP="00E123B2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B9C6CF" w14:textId="7CFFD3AD" w:rsidR="00E123B2" w:rsidRPr="00E123B2" w:rsidRDefault="004323E0" w:rsidP="00E123B2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0CC014" w14:textId="77777777" w:rsidR="00E123B2" w:rsidRPr="00E123B2" w:rsidRDefault="00E123B2" w:rsidP="00E123B2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</w:pPr>
            <w:r w:rsidRPr="00E123B2"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 w:rsidR="00E123B2" w:rsidRPr="00E123B2" w14:paraId="1FCADCB1" w14:textId="77777777" w:rsidTr="004323E0">
        <w:trPr>
          <w:trHeight w:val="525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25CA5" w14:textId="77777777" w:rsidR="00E123B2" w:rsidRPr="00E123B2" w:rsidRDefault="00E123B2" w:rsidP="00E123B2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</w:pPr>
            <w:r w:rsidRPr="00E123B2"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  <w:t>Transfery jednotlivcom a neziskovým právnickým osobám (642)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48D9B8" w14:textId="7F64EF44" w:rsidR="00E123B2" w:rsidRPr="00E123B2" w:rsidRDefault="002E2BE2" w:rsidP="00E123B2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338 534</w:t>
            </w:r>
            <w:r w:rsidR="001A5D2E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194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D52F07" w14:textId="00E8FF8C" w:rsidR="00E123B2" w:rsidRPr="00E123B2" w:rsidRDefault="004323E0" w:rsidP="00E123B2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79E872" w14:textId="6E43604B" w:rsidR="00E123B2" w:rsidRPr="00E123B2" w:rsidRDefault="004323E0" w:rsidP="00E123B2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D75381" w14:textId="7D688CA1" w:rsidR="00E123B2" w:rsidRPr="00E123B2" w:rsidRDefault="004323E0" w:rsidP="00E123B2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AB3988" w14:textId="77777777" w:rsidR="00E123B2" w:rsidRPr="00E123B2" w:rsidRDefault="00E123B2" w:rsidP="00E123B2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</w:pPr>
            <w:r w:rsidRPr="00E123B2"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 w:rsidR="00E123B2" w:rsidRPr="00E123B2" w14:paraId="453E06A5" w14:textId="77777777" w:rsidTr="004323E0">
        <w:trPr>
          <w:trHeight w:val="855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813450" w14:textId="77777777" w:rsidR="00E123B2" w:rsidRPr="00E123B2" w:rsidRDefault="00E123B2" w:rsidP="00E123B2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</w:pPr>
            <w:r w:rsidRPr="00E123B2"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 w:rsidRPr="00E123B2">
              <w:rPr>
                <w:rFonts w:ascii="Arial Narrow" w:eastAsia="Times New Roman" w:hAnsi="Arial Narrow" w:cs="Arial"/>
                <w:lang w:eastAsia="sk-SK"/>
              </w:rPr>
              <w:t xml:space="preserve"> </w:t>
            </w:r>
            <w:r w:rsidRPr="00E123B2">
              <w:rPr>
                <w:rFonts w:ascii="Arial Narrow" w:eastAsia="Times New Roman" w:hAnsi="Arial Narrow" w:cs="Arial"/>
                <w:sz w:val="20"/>
                <w:szCs w:val="20"/>
                <w:lang w:eastAsia="sk-SK"/>
              </w:rPr>
              <w:t>úverom, pôžičkou, návratnou finančnou výpomocou a finančným prenájmom (650)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0BBE1" w14:textId="77777777" w:rsidR="00E123B2" w:rsidRPr="00E123B2" w:rsidRDefault="00E123B2" w:rsidP="00E123B2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E123B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F45FE9" w14:textId="77777777" w:rsidR="00E123B2" w:rsidRPr="00E123B2" w:rsidRDefault="00E123B2" w:rsidP="00E123B2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E123B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1037D4" w14:textId="77777777" w:rsidR="00E123B2" w:rsidRPr="00E123B2" w:rsidRDefault="00E123B2" w:rsidP="00E123B2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E123B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3A6CBF" w14:textId="77777777" w:rsidR="00E123B2" w:rsidRPr="00E123B2" w:rsidRDefault="00E123B2" w:rsidP="00E123B2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E123B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6AC616" w14:textId="77777777" w:rsidR="00E123B2" w:rsidRPr="00E123B2" w:rsidRDefault="00E123B2" w:rsidP="00E123B2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</w:pPr>
            <w:r w:rsidRPr="00E123B2"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 w:rsidR="00E123B2" w:rsidRPr="00E123B2" w14:paraId="23835DA7" w14:textId="77777777" w:rsidTr="004323E0">
        <w:trPr>
          <w:trHeight w:val="33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91BACF" w14:textId="77777777" w:rsidR="00E123B2" w:rsidRPr="00E123B2" w:rsidRDefault="00E123B2" w:rsidP="00E123B2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E123B2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B8935B" w14:textId="77777777" w:rsidR="00E123B2" w:rsidRPr="00E123B2" w:rsidRDefault="00E123B2" w:rsidP="00E123B2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E123B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F9E326" w14:textId="77777777" w:rsidR="00E123B2" w:rsidRPr="00E123B2" w:rsidRDefault="00E123B2" w:rsidP="00E123B2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E123B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8C0184" w14:textId="77777777" w:rsidR="00E123B2" w:rsidRPr="00E123B2" w:rsidRDefault="00E123B2" w:rsidP="00E123B2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E123B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23278E" w14:textId="77777777" w:rsidR="00E123B2" w:rsidRPr="00E123B2" w:rsidRDefault="00E123B2" w:rsidP="00E123B2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E123B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B13D24" w14:textId="77777777" w:rsidR="00E123B2" w:rsidRPr="00E123B2" w:rsidRDefault="00E123B2" w:rsidP="00E123B2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</w:pPr>
            <w:r w:rsidRPr="00E123B2"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 w:rsidR="00E123B2" w:rsidRPr="00E123B2" w14:paraId="3269DC78" w14:textId="77777777" w:rsidTr="004323E0">
        <w:trPr>
          <w:trHeight w:val="525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ACA5C4" w14:textId="77777777" w:rsidR="00E123B2" w:rsidRPr="00E123B2" w:rsidRDefault="00E123B2" w:rsidP="00E123B2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E123B2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Výdavky z transakcií s finančnými aktívami a finančnými pasívami (800)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center"/>
            <w:hideMark/>
          </w:tcPr>
          <w:p w14:paraId="575FF85D" w14:textId="77777777" w:rsidR="00E123B2" w:rsidRPr="00E123B2" w:rsidRDefault="00E123B2" w:rsidP="00E123B2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E123B2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center"/>
            <w:hideMark/>
          </w:tcPr>
          <w:p w14:paraId="17C7EF6B" w14:textId="77777777" w:rsidR="00E123B2" w:rsidRPr="00E123B2" w:rsidRDefault="00E123B2" w:rsidP="00E123B2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E123B2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center"/>
            <w:hideMark/>
          </w:tcPr>
          <w:p w14:paraId="6C388800" w14:textId="77777777" w:rsidR="00E123B2" w:rsidRPr="00E123B2" w:rsidRDefault="00E123B2" w:rsidP="00E123B2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E123B2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center"/>
            <w:hideMark/>
          </w:tcPr>
          <w:p w14:paraId="4FC667AD" w14:textId="77777777" w:rsidR="00E123B2" w:rsidRPr="00E123B2" w:rsidRDefault="00E123B2" w:rsidP="00E123B2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E123B2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844579" w14:textId="77777777" w:rsidR="00E123B2" w:rsidRPr="00E123B2" w:rsidRDefault="00E123B2" w:rsidP="00E123B2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</w:pPr>
            <w:r w:rsidRPr="00E123B2"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 w:rsidR="00E123B2" w:rsidRPr="00E123B2" w14:paraId="06A452AC" w14:textId="77777777" w:rsidTr="004323E0">
        <w:trPr>
          <w:trHeight w:val="330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223BB333" w14:textId="77777777" w:rsidR="00E123B2" w:rsidRPr="00E123B2" w:rsidRDefault="00E123B2" w:rsidP="00E123B2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</w:pPr>
            <w:r w:rsidRPr="00E123B2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sk-SK"/>
              </w:rPr>
              <w:t>Dopad na výdavky verejnej správy celkom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7566991" w14:textId="34233653" w:rsidR="00E123B2" w:rsidRPr="00E123B2" w:rsidRDefault="002E2BE2" w:rsidP="00E123B2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338 534</w:t>
            </w:r>
            <w:r w:rsidR="001A5D2E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194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791CC8CC" w14:textId="058DC2FE" w:rsidR="00E123B2" w:rsidRPr="00E123B2" w:rsidRDefault="004323E0" w:rsidP="00E123B2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050343E" w14:textId="4A444734" w:rsidR="00E123B2" w:rsidRPr="00E123B2" w:rsidRDefault="004323E0" w:rsidP="00E123B2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7FF10B5B" w14:textId="334387E4" w:rsidR="00E123B2" w:rsidRPr="00E123B2" w:rsidRDefault="004323E0" w:rsidP="00E123B2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D4DA448" w14:textId="77777777" w:rsidR="00E123B2" w:rsidRPr="00E123B2" w:rsidRDefault="00E123B2" w:rsidP="00E123B2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</w:pPr>
            <w:r w:rsidRPr="00E123B2">
              <w:rPr>
                <w:rFonts w:ascii="Arial Narrow" w:eastAsia="Times New Roman" w:hAnsi="Arial Narrow" w:cs="Arial"/>
                <w:sz w:val="24"/>
                <w:szCs w:val="24"/>
                <w:lang w:eastAsia="sk-SK"/>
              </w:rPr>
              <w:t> </w:t>
            </w:r>
          </w:p>
        </w:tc>
      </w:tr>
    </w:tbl>
    <w:p w14:paraId="61E2C9D9" w14:textId="77777777" w:rsidR="00E123B2" w:rsidRDefault="00E123B2" w:rsidP="00D80712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4CC66B1" w14:textId="77777777" w:rsidR="00752BFE" w:rsidRPr="007D5748" w:rsidRDefault="00752BFE" w:rsidP="00E14014">
      <w:pPr>
        <w:framePr w:w="9080" w:wrap="auto" w:hAnchor="text"/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sectPr w:rsidR="00752BFE" w:rsidRPr="007D5748" w:rsidSect="0051724E">
          <w:headerReference w:type="even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7" w:right="1417" w:bottom="1276" w:left="1417" w:header="708" w:footer="708" w:gutter="0"/>
          <w:pgNumType w:start="1"/>
          <w:cols w:space="708"/>
          <w:docGrid w:linePitch="360"/>
        </w:sectPr>
      </w:pPr>
    </w:p>
    <w:p w14:paraId="4887A580" w14:textId="77777777" w:rsidR="007D5748" w:rsidRPr="007D5748" w:rsidRDefault="007D5748" w:rsidP="00CD2466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14:paraId="16E503C2" w14:textId="77777777" w:rsidR="007D5748" w:rsidRPr="007D5748" w:rsidRDefault="007D5748" w:rsidP="00F77641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14:paraId="6ACDDE4C" w14:textId="77777777" w:rsidR="007D5748" w:rsidRPr="00D80712" w:rsidRDefault="00D80712" w:rsidP="00D80712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               Tabuľka č. 5</w:t>
      </w:r>
    </w:p>
    <w:tbl>
      <w:tblPr>
        <w:tblW w:w="15434" w:type="dxa"/>
        <w:tblInd w:w="-7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8"/>
        <w:gridCol w:w="1698"/>
        <w:gridCol w:w="1788"/>
        <w:gridCol w:w="1670"/>
        <w:gridCol w:w="1701"/>
        <w:gridCol w:w="2389"/>
      </w:tblGrid>
      <w:tr w:rsidR="007D5748" w:rsidRPr="007D5748" w14:paraId="161DE26B" w14:textId="77777777" w:rsidTr="002E63F5">
        <w:trPr>
          <w:cantSplit/>
          <w:trHeight w:val="255"/>
        </w:trPr>
        <w:tc>
          <w:tcPr>
            <w:tcW w:w="6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6D60BFB" w14:textId="77777777" w:rsidR="007D5748" w:rsidRPr="00623247" w:rsidRDefault="007D5748" w:rsidP="00CD246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Zamestnanosť</w:t>
            </w:r>
          </w:p>
        </w:tc>
        <w:tc>
          <w:tcPr>
            <w:tcW w:w="68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C969E7D" w14:textId="77777777" w:rsidR="007D5748" w:rsidRPr="00623247" w:rsidRDefault="007D5748" w:rsidP="00CD246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Vplyv na rozpočet verejnej správy</w:t>
            </w:r>
          </w:p>
        </w:tc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094AD018" w14:textId="77777777" w:rsidR="007D5748" w:rsidRPr="00623247" w:rsidRDefault="007D5748" w:rsidP="00CD246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poznámka</w:t>
            </w:r>
          </w:p>
        </w:tc>
      </w:tr>
      <w:tr w:rsidR="005658F0" w:rsidRPr="007D5748" w14:paraId="2EF88FE8" w14:textId="77777777" w:rsidTr="002E63F5">
        <w:trPr>
          <w:cantSplit/>
          <w:trHeight w:val="255"/>
        </w:trPr>
        <w:tc>
          <w:tcPr>
            <w:tcW w:w="6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383D11B" w14:textId="77777777" w:rsidR="005658F0" w:rsidRPr="00623247" w:rsidRDefault="005658F0" w:rsidP="00CD24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2F9AF0F" w14:textId="660F69D9" w:rsidR="005658F0" w:rsidRPr="00623247" w:rsidRDefault="00E123B2" w:rsidP="00CD246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2020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FBD9967" w14:textId="13EE8439" w:rsidR="005658F0" w:rsidRPr="00623247" w:rsidRDefault="00215DD3" w:rsidP="00CD246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20</w:t>
            </w:r>
            <w:r w:rsidR="00E123B2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7B30526" w14:textId="549BF105" w:rsidR="005658F0" w:rsidRPr="00623247" w:rsidRDefault="00215DD3" w:rsidP="00CD246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20</w:t>
            </w:r>
            <w:r w:rsidR="00E123B2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9D938AE" w14:textId="51D39095" w:rsidR="005658F0" w:rsidRPr="00623247" w:rsidRDefault="00215DD3" w:rsidP="00CD246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20</w:t>
            </w:r>
            <w:r w:rsidR="00E123B2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23</w:t>
            </w:r>
          </w:p>
        </w:tc>
        <w:tc>
          <w:tcPr>
            <w:tcW w:w="2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D6035B1" w14:textId="77777777" w:rsidR="005658F0" w:rsidRPr="00623247" w:rsidRDefault="005658F0" w:rsidP="00CD24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</w:p>
        </w:tc>
      </w:tr>
      <w:tr w:rsidR="007D5748" w:rsidRPr="007D5748" w14:paraId="53FA250B" w14:textId="77777777" w:rsidTr="002E63F5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59180" w14:textId="77777777" w:rsidR="007D5748" w:rsidRPr="00623247" w:rsidRDefault="007D5748" w:rsidP="00CD24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Počet zamestnancov celkom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9B834A" w14:textId="77777777" w:rsidR="007D5748" w:rsidRPr="00623247" w:rsidRDefault="005D0F6E" w:rsidP="00CD246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0872AC" w14:textId="77777777" w:rsidR="007D5748" w:rsidRPr="00623247" w:rsidRDefault="005D0F6E" w:rsidP="00CD246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23DA39" w14:textId="77777777" w:rsidR="007D5748" w:rsidRPr="00623247" w:rsidRDefault="005D0F6E" w:rsidP="00CD246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7776DB" w14:textId="77777777" w:rsidR="007D5748" w:rsidRPr="00623247" w:rsidRDefault="005D0F6E" w:rsidP="00CD246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7613D" w14:textId="77777777" w:rsidR="007D5748" w:rsidRPr="00623247" w:rsidRDefault="007D5748" w:rsidP="00CD2466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7D5748" w:rsidRPr="007D5748" w14:paraId="0CBB19F1" w14:textId="77777777" w:rsidTr="002E63F5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0691" w14:textId="77777777" w:rsidR="007D5748" w:rsidRPr="00623247" w:rsidRDefault="007D5748" w:rsidP="00CD24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44ADE9" w14:textId="77777777" w:rsidR="007D5748" w:rsidRPr="00623247" w:rsidRDefault="005D0F6E" w:rsidP="00CD246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D09730" w14:textId="77777777" w:rsidR="007D5748" w:rsidRPr="00623247" w:rsidRDefault="005D0F6E" w:rsidP="00CD246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44FA95" w14:textId="77777777" w:rsidR="007D5748" w:rsidRPr="00623247" w:rsidRDefault="005D0F6E" w:rsidP="00CD246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4E006C" w14:textId="77777777" w:rsidR="007D5748" w:rsidRPr="00623247" w:rsidRDefault="005D0F6E" w:rsidP="00CD246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72DDFD" w14:textId="77777777" w:rsidR="007D5748" w:rsidRPr="00623247" w:rsidRDefault="007D5748" w:rsidP="00CD2466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</w:p>
        </w:tc>
      </w:tr>
      <w:tr w:rsidR="007D5748" w:rsidRPr="007D5748" w14:paraId="754DD54D" w14:textId="77777777" w:rsidTr="002E63F5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EDCBD" w14:textId="77777777" w:rsidR="007D5748" w:rsidRPr="00623247" w:rsidRDefault="007D5748" w:rsidP="00CD24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Priemerný mzdový výdavok (v eurách)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C6FC41" w14:textId="77777777" w:rsidR="007D5748" w:rsidRPr="00623247" w:rsidRDefault="005D0F6E" w:rsidP="00CD246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C808ED" w14:textId="77777777" w:rsidR="007D5748" w:rsidRPr="00623247" w:rsidRDefault="005D0F6E" w:rsidP="00CD246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0B6418" w14:textId="77777777" w:rsidR="007D5748" w:rsidRPr="00623247" w:rsidRDefault="005D0F6E" w:rsidP="00CD246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0BBEEA" w14:textId="77777777" w:rsidR="007D5748" w:rsidRPr="00623247" w:rsidRDefault="005D0F6E" w:rsidP="00CD246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A7FAD1" w14:textId="77777777" w:rsidR="007D5748" w:rsidRPr="00623247" w:rsidRDefault="007D5748" w:rsidP="00CD2466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7D5748" w:rsidRPr="007D5748" w14:paraId="7AA7A7B5" w14:textId="77777777" w:rsidTr="002E63F5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CDFB6" w14:textId="77777777" w:rsidR="007D5748" w:rsidRPr="00623247" w:rsidRDefault="007D5748" w:rsidP="00CD2466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1F22F6" w14:textId="77777777" w:rsidR="007D5748" w:rsidRPr="00623247" w:rsidRDefault="007D5748" w:rsidP="00CD246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 </w:t>
            </w:r>
            <w:r w:rsidR="005D0F6E" w:rsidRPr="00623247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8CE2AC" w14:textId="77777777" w:rsidR="007D5748" w:rsidRPr="00623247" w:rsidRDefault="007D5748" w:rsidP="00CD246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 </w:t>
            </w:r>
            <w:r w:rsidR="005D0F6E" w:rsidRPr="00623247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E0E03D" w14:textId="77777777" w:rsidR="007D5748" w:rsidRPr="00623247" w:rsidRDefault="007D5748" w:rsidP="00CD246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 </w:t>
            </w:r>
            <w:r w:rsidR="005D0F6E" w:rsidRPr="00623247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075276" w14:textId="77777777" w:rsidR="007D5748" w:rsidRPr="00623247" w:rsidRDefault="007D5748" w:rsidP="00CD246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 </w:t>
            </w:r>
            <w:r w:rsidR="005D0F6E" w:rsidRPr="00623247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F34B96" w14:textId="77777777" w:rsidR="007D5748" w:rsidRPr="00623247" w:rsidRDefault="007D5748" w:rsidP="00CD2466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7D5748" w:rsidRPr="007D5748" w14:paraId="6D8108BC" w14:textId="77777777" w:rsidTr="002E63F5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CD9D274" w14:textId="77777777" w:rsidR="007D5748" w:rsidRPr="00623247" w:rsidRDefault="007D5748" w:rsidP="00CD24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Osobné výdavky celkom (v eurách)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B6B5DD2" w14:textId="77777777" w:rsidR="007D5748" w:rsidRPr="00623247" w:rsidRDefault="007D5748" w:rsidP="00CD246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0FB052E" w14:textId="77777777" w:rsidR="007D5748" w:rsidRPr="00623247" w:rsidRDefault="007D5748" w:rsidP="00CD246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902588E" w14:textId="77777777" w:rsidR="007D5748" w:rsidRPr="00623247" w:rsidRDefault="007D5748" w:rsidP="00CD246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A0C04D3" w14:textId="77777777" w:rsidR="007D5748" w:rsidRPr="00623247" w:rsidRDefault="007D5748" w:rsidP="00CD246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A21CB4D" w14:textId="77777777" w:rsidR="007D5748" w:rsidRPr="00623247" w:rsidRDefault="007D5748" w:rsidP="00CD24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7D5748" w:rsidRPr="007D5748" w14:paraId="6EC3AD0A" w14:textId="77777777" w:rsidTr="002E63F5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043E" w14:textId="77777777" w:rsidR="007D5748" w:rsidRPr="00623247" w:rsidRDefault="007D5748" w:rsidP="00CD24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Mzdy, platy, služobné príjmy a ostatné osobné vyrovnania (610)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648063" w14:textId="77777777" w:rsidR="007D5748" w:rsidRPr="00623247" w:rsidRDefault="005D0F6E" w:rsidP="00CD246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9E22D7" w14:textId="77777777" w:rsidR="007D5748" w:rsidRPr="00623247" w:rsidRDefault="005D0F6E" w:rsidP="00CD246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AB79E2" w14:textId="77777777" w:rsidR="007D5748" w:rsidRPr="00623247" w:rsidRDefault="005D0F6E" w:rsidP="00CD246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6F9C88" w14:textId="77777777" w:rsidR="007D5748" w:rsidRPr="00623247" w:rsidRDefault="005D0F6E" w:rsidP="00CD246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D4E78B" w14:textId="77777777" w:rsidR="007D5748" w:rsidRPr="00623247" w:rsidRDefault="007D5748" w:rsidP="00CD24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7D5748" w:rsidRPr="007D5748" w14:paraId="22CE3538" w14:textId="77777777" w:rsidTr="002E63F5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47E6" w14:textId="77777777" w:rsidR="007D5748" w:rsidRPr="00623247" w:rsidRDefault="007D5748" w:rsidP="00CD2466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1D38B8" w14:textId="77777777" w:rsidR="007D5748" w:rsidRPr="00623247" w:rsidRDefault="005D0F6E" w:rsidP="00CD246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15AF7B" w14:textId="77777777" w:rsidR="007D5748" w:rsidRPr="00623247" w:rsidRDefault="005D0F6E" w:rsidP="00CD246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F9C3D8" w14:textId="77777777" w:rsidR="007D5748" w:rsidRPr="00623247" w:rsidRDefault="005D0F6E" w:rsidP="00CD246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DB1E37" w14:textId="77777777" w:rsidR="007D5748" w:rsidRPr="00623247" w:rsidRDefault="005D0F6E" w:rsidP="00CD246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2321A3" w14:textId="77777777" w:rsidR="007D5748" w:rsidRPr="00623247" w:rsidRDefault="007D5748" w:rsidP="00CD2466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7D5748" w:rsidRPr="007D5748" w14:paraId="12BC55C8" w14:textId="77777777" w:rsidTr="002E63F5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785D" w14:textId="77777777" w:rsidR="007D5748" w:rsidRPr="00623247" w:rsidRDefault="007D5748" w:rsidP="00CD24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Poistné a príspevok do poisťovní (620)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026B84" w14:textId="77777777" w:rsidR="007D5748" w:rsidRPr="00623247" w:rsidRDefault="005D0F6E" w:rsidP="00CD246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E377B9" w14:textId="77777777" w:rsidR="007D5748" w:rsidRPr="00623247" w:rsidRDefault="005D0F6E" w:rsidP="00CD246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74ED11" w14:textId="77777777" w:rsidR="007D5748" w:rsidRPr="00623247" w:rsidRDefault="005D0F6E" w:rsidP="00CD246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B77E7D" w14:textId="77777777" w:rsidR="007D5748" w:rsidRPr="00623247" w:rsidRDefault="005D0F6E" w:rsidP="00CD2466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7C6F07" w14:textId="77777777" w:rsidR="007D5748" w:rsidRPr="00623247" w:rsidRDefault="007D5748" w:rsidP="00CD2466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623247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7D5748" w:rsidRPr="007D5748" w14:paraId="75C0F2CF" w14:textId="77777777" w:rsidTr="002E63F5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3A568" w14:textId="77777777" w:rsidR="007D5748" w:rsidRPr="007D5748" w:rsidRDefault="007D5748" w:rsidP="00CD2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5D791E" w14:textId="77777777" w:rsidR="007D5748" w:rsidRPr="007D5748" w:rsidRDefault="005D0F6E" w:rsidP="00CD2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FC7B24" w14:textId="77777777" w:rsidR="007D5748" w:rsidRPr="007D5748" w:rsidRDefault="005D0F6E" w:rsidP="00CD2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0D0F0A" w14:textId="77777777" w:rsidR="007D5748" w:rsidRPr="007D5748" w:rsidRDefault="005D0F6E" w:rsidP="00CD2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06A8E2" w14:textId="77777777" w:rsidR="007D5748" w:rsidRPr="007D5748" w:rsidRDefault="005D0F6E" w:rsidP="00CD2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89AD10" w14:textId="77777777" w:rsidR="007D5748" w:rsidRPr="007D5748" w:rsidRDefault="007D5748" w:rsidP="00CD2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14:paraId="625CE0D8" w14:textId="77777777" w:rsidTr="002E63F5">
        <w:trPr>
          <w:trHeight w:val="255"/>
        </w:trPr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2FF1A7" w14:textId="77777777" w:rsidR="007D5748" w:rsidRPr="007D5748" w:rsidRDefault="007D5748" w:rsidP="00CD2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65048" w14:textId="77777777" w:rsidR="007D5748" w:rsidRPr="007D5748" w:rsidRDefault="007D5748" w:rsidP="00CD2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52D856" w14:textId="77777777" w:rsidR="007D5748" w:rsidRPr="007D5748" w:rsidRDefault="007D5748" w:rsidP="00CD2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423095" w14:textId="77777777" w:rsidR="007D5748" w:rsidRPr="007D5748" w:rsidRDefault="007D5748" w:rsidP="00CD2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4EC010" w14:textId="77777777" w:rsidR="007D5748" w:rsidRPr="007D5748" w:rsidRDefault="007D5748" w:rsidP="00CD2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AE9EC" w14:textId="77777777" w:rsidR="007D5748" w:rsidRPr="007D5748" w:rsidRDefault="007D5748" w:rsidP="00CD2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202A9DB4" w14:textId="77777777" w:rsidR="00CB3623" w:rsidRDefault="00CB3623" w:rsidP="00D80712">
      <w:pPr>
        <w:spacing w:after="0" w:line="240" w:lineRule="auto"/>
      </w:pPr>
    </w:p>
    <w:sectPr w:rsidR="00CB3623" w:rsidSect="00D80712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C1C07D" w14:textId="77777777" w:rsidR="00403EDC" w:rsidRDefault="00403EDC">
      <w:pPr>
        <w:spacing w:after="0" w:line="240" w:lineRule="auto"/>
      </w:pPr>
      <w:r>
        <w:separator/>
      </w:r>
    </w:p>
  </w:endnote>
  <w:endnote w:type="continuationSeparator" w:id="0">
    <w:p w14:paraId="264598AB" w14:textId="77777777" w:rsidR="00403EDC" w:rsidRDefault="00403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C942A4" w14:textId="77777777" w:rsidR="002E2BE2" w:rsidRDefault="002E2BE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10</w:t>
    </w:r>
    <w:r>
      <w:rPr>
        <w:rStyle w:val="slostrany"/>
      </w:rPr>
      <w:fldChar w:fldCharType="end"/>
    </w:r>
  </w:p>
  <w:p w14:paraId="4C0E52F6" w14:textId="77777777" w:rsidR="002E2BE2" w:rsidRDefault="002E2BE2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3BD2BC" w14:textId="77777777" w:rsidR="002E2BE2" w:rsidRDefault="002E2BE2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903DAD">
      <w:rPr>
        <w:noProof/>
      </w:rPr>
      <w:t>2</w:t>
    </w:r>
    <w:r>
      <w:fldChar w:fldCharType="end"/>
    </w:r>
  </w:p>
  <w:p w14:paraId="50105156" w14:textId="77777777" w:rsidR="002E2BE2" w:rsidRDefault="002E2BE2">
    <w:pPr>
      <w:pStyle w:val="Pt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D1462D" w14:textId="77777777" w:rsidR="002E2BE2" w:rsidRDefault="002E2BE2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0</w:t>
    </w:r>
    <w:r>
      <w:fldChar w:fldCharType="end"/>
    </w:r>
  </w:p>
  <w:p w14:paraId="587E07E9" w14:textId="77777777" w:rsidR="002E2BE2" w:rsidRDefault="002E2BE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6437EB" w14:textId="77777777" w:rsidR="00403EDC" w:rsidRDefault="00403EDC">
      <w:pPr>
        <w:spacing w:after="0" w:line="240" w:lineRule="auto"/>
      </w:pPr>
      <w:r>
        <w:separator/>
      </w:r>
    </w:p>
  </w:footnote>
  <w:footnote w:type="continuationSeparator" w:id="0">
    <w:p w14:paraId="6A49DA8D" w14:textId="77777777" w:rsidR="00403EDC" w:rsidRDefault="00403E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6EF735" w14:textId="77777777" w:rsidR="002E2BE2" w:rsidRDefault="002E2BE2" w:rsidP="0051724E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  <w:p w14:paraId="7D0E6F3D" w14:textId="77777777" w:rsidR="002E2BE2" w:rsidRPr="00EB59C8" w:rsidRDefault="002E2BE2" w:rsidP="0051724E">
    <w:pPr>
      <w:pStyle w:val="Hlavika"/>
      <w:jc w:val="right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50ED9C" w14:textId="77777777" w:rsidR="002E2BE2" w:rsidRPr="000A15AE" w:rsidRDefault="002E2BE2" w:rsidP="0051724E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741B6"/>
    <w:multiLevelType w:val="hybridMultilevel"/>
    <w:tmpl w:val="06040940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F717281"/>
    <w:multiLevelType w:val="hybridMultilevel"/>
    <w:tmpl w:val="13E2086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22EC70E7"/>
    <w:multiLevelType w:val="hybridMultilevel"/>
    <w:tmpl w:val="2FD8FA2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8C37A35"/>
    <w:multiLevelType w:val="hybridMultilevel"/>
    <w:tmpl w:val="32544E12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C5C0ABF"/>
    <w:multiLevelType w:val="hybridMultilevel"/>
    <w:tmpl w:val="E80841DA"/>
    <w:lvl w:ilvl="0" w:tplc="85B620E2">
      <w:start w:val="6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D12712"/>
    <w:multiLevelType w:val="hybridMultilevel"/>
    <w:tmpl w:val="9366134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35735BC"/>
    <w:multiLevelType w:val="hybridMultilevel"/>
    <w:tmpl w:val="41C0DE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4F6211"/>
    <w:multiLevelType w:val="hybridMultilevel"/>
    <w:tmpl w:val="FFD8950E"/>
    <w:lvl w:ilvl="0" w:tplc="7B2005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E8784C"/>
    <w:multiLevelType w:val="hybridMultilevel"/>
    <w:tmpl w:val="831E8E9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8"/>
  </w:num>
  <w:num w:numId="5">
    <w:abstractNumId w:val="3"/>
  </w:num>
  <w:num w:numId="6">
    <w:abstractNumId w:val="1"/>
  </w:num>
  <w:num w:numId="7">
    <w:abstractNumId w:val="7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5EC"/>
    <w:rsid w:val="00007824"/>
    <w:rsid w:val="00007EA1"/>
    <w:rsid w:val="00011952"/>
    <w:rsid w:val="00017068"/>
    <w:rsid w:val="00020ACC"/>
    <w:rsid w:val="00035EB6"/>
    <w:rsid w:val="00040767"/>
    <w:rsid w:val="00045303"/>
    <w:rsid w:val="000458CC"/>
    <w:rsid w:val="00047D6C"/>
    <w:rsid w:val="0005313A"/>
    <w:rsid w:val="00056127"/>
    <w:rsid w:val="00057135"/>
    <w:rsid w:val="000737C6"/>
    <w:rsid w:val="0008462A"/>
    <w:rsid w:val="00091A4C"/>
    <w:rsid w:val="00092D7C"/>
    <w:rsid w:val="00092D89"/>
    <w:rsid w:val="00096D41"/>
    <w:rsid w:val="000F1438"/>
    <w:rsid w:val="00101D4A"/>
    <w:rsid w:val="00102A8D"/>
    <w:rsid w:val="00106747"/>
    <w:rsid w:val="00111923"/>
    <w:rsid w:val="001127A8"/>
    <w:rsid w:val="00114A69"/>
    <w:rsid w:val="0014509F"/>
    <w:rsid w:val="00151256"/>
    <w:rsid w:val="001576F5"/>
    <w:rsid w:val="0016578C"/>
    <w:rsid w:val="00167440"/>
    <w:rsid w:val="00170D2B"/>
    <w:rsid w:val="00176F52"/>
    <w:rsid w:val="00184F37"/>
    <w:rsid w:val="00192E67"/>
    <w:rsid w:val="00194D0E"/>
    <w:rsid w:val="001A209F"/>
    <w:rsid w:val="001A5D2E"/>
    <w:rsid w:val="001C7640"/>
    <w:rsid w:val="001E4C91"/>
    <w:rsid w:val="001E6659"/>
    <w:rsid w:val="001F3439"/>
    <w:rsid w:val="001F67F0"/>
    <w:rsid w:val="00200898"/>
    <w:rsid w:val="0020382E"/>
    <w:rsid w:val="00203A73"/>
    <w:rsid w:val="00212894"/>
    <w:rsid w:val="00213D57"/>
    <w:rsid w:val="00214F52"/>
    <w:rsid w:val="00215DD3"/>
    <w:rsid w:val="00223F10"/>
    <w:rsid w:val="0022620D"/>
    <w:rsid w:val="00232363"/>
    <w:rsid w:val="002439B0"/>
    <w:rsid w:val="0025180D"/>
    <w:rsid w:val="002531B7"/>
    <w:rsid w:val="0026481F"/>
    <w:rsid w:val="00270104"/>
    <w:rsid w:val="002723FA"/>
    <w:rsid w:val="0027540B"/>
    <w:rsid w:val="00290C7A"/>
    <w:rsid w:val="00290DEA"/>
    <w:rsid w:val="002951C1"/>
    <w:rsid w:val="002B28AA"/>
    <w:rsid w:val="002B4578"/>
    <w:rsid w:val="002C0CCB"/>
    <w:rsid w:val="002C6587"/>
    <w:rsid w:val="002D3A1B"/>
    <w:rsid w:val="002E2BE2"/>
    <w:rsid w:val="002E63F5"/>
    <w:rsid w:val="002F34D7"/>
    <w:rsid w:val="00302CD0"/>
    <w:rsid w:val="003162D5"/>
    <w:rsid w:val="00317B90"/>
    <w:rsid w:val="0032768E"/>
    <w:rsid w:val="00375847"/>
    <w:rsid w:val="00377C39"/>
    <w:rsid w:val="00390633"/>
    <w:rsid w:val="00394973"/>
    <w:rsid w:val="003A331E"/>
    <w:rsid w:val="003A3765"/>
    <w:rsid w:val="003A388D"/>
    <w:rsid w:val="003A4B8C"/>
    <w:rsid w:val="003A5363"/>
    <w:rsid w:val="003B3C84"/>
    <w:rsid w:val="003C2519"/>
    <w:rsid w:val="003D444F"/>
    <w:rsid w:val="003E504C"/>
    <w:rsid w:val="003E6C46"/>
    <w:rsid w:val="00402E1D"/>
    <w:rsid w:val="00403EDC"/>
    <w:rsid w:val="004071A3"/>
    <w:rsid w:val="00432070"/>
    <w:rsid w:val="004323E0"/>
    <w:rsid w:val="00432DD4"/>
    <w:rsid w:val="00436870"/>
    <w:rsid w:val="004466DD"/>
    <w:rsid w:val="0048020F"/>
    <w:rsid w:val="00480FFF"/>
    <w:rsid w:val="0048630B"/>
    <w:rsid w:val="00487203"/>
    <w:rsid w:val="00496A9D"/>
    <w:rsid w:val="004A7B08"/>
    <w:rsid w:val="004C42DE"/>
    <w:rsid w:val="004C47FE"/>
    <w:rsid w:val="004D2ED6"/>
    <w:rsid w:val="004E5485"/>
    <w:rsid w:val="004E6AB2"/>
    <w:rsid w:val="004F5A28"/>
    <w:rsid w:val="004F6A62"/>
    <w:rsid w:val="005005EC"/>
    <w:rsid w:val="0050303F"/>
    <w:rsid w:val="00507678"/>
    <w:rsid w:val="005145FE"/>
    <w:rsid w:val="0051724E"/>
    <w:rsid w:val="005370DD"/>
    <w:rsid w:val="00544A66"/>
    <w:rsid w:val="005658F0"/>
    <w:rsid w:val="00567A1C"/>
    <w:rsid w:val="00573ADA"/>
    <w:rsid w:val="005747C4"/>
    <w:rsid w:val="00582CBC"/>
    <w:rsid w:val="005846C9"/>
    <w:rsid w:val="0059386A"/>
    <w:rsid w:val="005940E4"/>
    <w:rsid w:val="00597118"/>
    <w:rsid w:val="005B0824"/>
    <w:rsid w:val="005B236E"/>
    <w:rsid w:val="005B41E4"/>
    <w:rsid w:val="005C617E"/>
    <w:rsid w:val="005D0F6E"/>
    <w:rsid w:val="005E0539"/>
    <w:rsid w:val="005F5966"/>
    <w:rsid w:val="00623247"/>
    <w:rsid w:val="00631D94"/>
    <w:rsid w:val="006474C3"/>
    <w:rsid w:val="00651155"/>
    <w:rsid w:val="00651213"/>
    <w:rsid w:val="00665748"/>
    <w:rsid w:val="00677D91"/>
    <w:rsid w:val="00685841"/>
    <w:rsid w:val="00692F4F"/>
    <w:rsid w:val="006A17B2"/>
    <w:rsid w:val="006A33A5"/>
    <w:rsid w:val="0070388F"/>
    <w:rsid w:val="00724098"/>
    <w:rsid w:val="007246BD"/>
    <w:rsid w:val="00752BFE"/>
    <w:rsid w:val="00761700"/>
    <w:rsid w:val="00762A3F"/>
    <w:rsid w:val="007863C0"/>
    <w:rsid w:val="00797BD3"/>
    <w:rsid w:val="007C6B16"/>
    <w:rsid w:val="007D5748"/>
    <w:rsid w:val="007D64A4"/>
    <w:rsid w:val="007E5287"/>
    <w:rsid w:val="007E7BF0"/>
    <w:rsid w:val="008144ED"/>
    <w:rsid w:val="0081789C"/>
    <w:rsid w:val="00821D83"/>
    <w:rsid w:val="0082585A"/>
    <w:rsid w:val="0085097D"/>
    <w:rsid w:val="00863A90"/>
    <w:rsid w:val="00866554"/>
    <w:rsid w:val="0086701E"/>
    <w:rsid w:val="00872995"/>
    <w:rsid w:val="00890F15"/>
    <w:rsid w:val="008B3A67"/>
    <w:rsid w:val="008B6A9F"/>
    <w:rsid w:val="008B7CC6"/>
    <w:rsid w:val="008D339D"/>
    <w:rsid w:val="008D660F"/>
    <w:rsid w:val="008D7015"/>
    <w:rsid w:val="008E2736"/>
    <w:rsid w:val="008E5C3D"/>
    <w:rsid w:val="008F4995"/>
    <w:rsid w:val="00902080"/>
    <w:rsid w:val="00903DAD"/>
    <w:rsid w:val="00905B22"/>
    <w:rsid w:val="00912A37"/>
    <w:rsid w:val="00924D8D"/>
    <w:rsid w:val="009368FB"/>
    <w:rsid w:val="009603BB"/>
    <w:rsid w:val="009706B7"/>
    <w:rsid w:val="00974A3A"/>
    <w:rsid w:val="00990CCA"/>
    <w:rsid w:val="009A78DA"/>
    <w:rsid w:val="009C0431"/>
    <w:rsid w:val="009C7B31"/>
    <w:rsid w:val="009D01A0"/>
    <w:rsid w:val="009E11CB"/>
    <w:rsid w:val="009E2092"/>
    <w:rsid w:val="00A0254A"/>
    <w:rsid w:val="00A06126"/>
    <w:rsid w:val="00A067FA"/>
    <w:rsid w:val="00A1056A"/>
    <w:rsid w:val="00A1201D"/>
    <w:rsid w:val="00A20072"/>
    <w:rsid w:val="00A22F33"/>
    <w:rsid w:val="00A4042C"/>
    <w:rsid w:val="00A41389"/>
    <w:rsid w:val="00A7599B"/>
    <w:rsid w:val="00A81D48"/>
    <w:rsid w:val="00AA1009"/>
    <w:rsid w:val="00AA378B"/>
    <w:rsid w:val="00AB382B"/>
    <w:rsid w:val="00AB656A"/>
    <w:rsid w:val="00AC6CC6"/>
    <w:rsid w:val="00AE0221"/>
    <w:rsid w:val="00AF05FE"/>
    <w:rsid w:val="00AF764B"/>
    <w:rsid w:val="00B0195E"/>
    <w:rsid w:val="00B246DB"/>
    <w:rsid w:val="00B260BE"/>
    <w:rsid w:val="00B26194"/>
    <w:rsid w:val="00B406D0"/>
    <w:rsid w:val="00B5535C"/>
    <w:rsid w:val="00B672D5"/>
    <w:rsid w:val="00B72F80"/>
    <w:rsid w:val="00B81BB5"/>
    <w:rsid w:val="00B8402F"/>
    <w:rsid w:val="00B8792C"/>
    <w:rsid w:val="00B92C5F"/>
    <w:rsid w:val="00BA1365"/>
    <w:rsid w:val="00BB2B49"/>
    <w:rsid w:val="00BC3E19"/>
    <w:rsid w:val="00BC6F87"/>
    <w:rsid w:val="00BE1F89"/>
    <w:rsid w:val="00C07A77"/>
    <w:rsid w:val="00C15212"/>
    <w:rsid w:val="00C15497"/>
    <w:rsid w:val="00C1676E"/>
    <w:rsid w:val="00C20E40"/>
    <w:rsid w:val="00C2384C"/>
    <w:rsid w:val="00C35651"/>
    <w:rsid w:val="00C42A15"/>
    <w:rsid w:val="00C51FD4"/>
    <w:rsid w:val="00C529EF"/>
    <w:rsid w:val="00C603C8"/>
    <w:rsid w:val="00C65C1F"/>
    <w:rsid w:val="00C820A3"/>
    <w:rsid w:val="00C965FE"/>
    <w:rsid w:val="00CA20AC"/>
    <w:rsid w:val="00CB22A7"/>
    <w:rsid w:val="00CB3623"/>
    <w:rsid w:val="00CB54F7"/>
    <w:rsid w:val="00CD0A02"/>
    <w:rsid w:val="00CD2466"/>
    <w:rsid w:val="00CD3408"/>
    <w:rsid w:val="00CE299A"/>
    <w:rsid w:val="00CF1CE5"/>
    <w:rsid w:val="00D21142"/>
    <w:rsid w:val="00D27FE8"/>
    <w:rsid w:val="00D51173"/>
    <w:rsid w:val="00D61AAD"/>
    <w:rsid w:val="00D75E86"/>
    <w:rsid w:val="00D80712"/>
    <w:rsid w:val="00D85622"/>
    <w:rsid w:val="00DB4E90"/>
    <w:rsid w:val="00DC2E0E"/>
    <w:rsid w:val="00DC675E"/>
    <w:rsid w:val="00DD2805"/>
    <w:rsid w:val="00DE5BF1"/>
    <w:rsid w:val="00E003B8"/>
    <w:rsid w:val="00E07CE9"/>
    <w:rsid w:val="00E123B2"/>
    <w:rsid w:val="00E14014"/>
    <w:rsid w:val="00E24A8D"/>
    <w:rsid w:val="00E26305"/>
    <w:rsid w:val="00E32693"/>
    <w:rsid w:val="00E438B9"/>
    <w:rsid w:val="00E45F02"/>
    <w:rsid w:val="00E46745"/>
    <w:rsid w:val="00E53873"/>
    <w:rsid w:val="00E601ED"/>
    <w:rsid w:val="00E713E8"/>
    <w:rsid w:val="00E731BC"/>
    <w:rsid w:val="00E81FB5"/>
    <w:rsid w:val="00E8460A"/>
    <w:rsid w:val="00E84620"/>
    <w:rsid w:val="00E9239A"/>
    <w:rsid w:val="00E93BA1"/>
    <w:rsid w:val="00E959FF"/>
    <w:rsid w:val="00E963A3"/>
    <w:rsid w:val="00EA1E90"/>
    <w:rsid w:val="00EA2EE3"/>
    <w:rsid w:val="00ED6E41"/>
    <w:rsid w:val="00ED7BC8"/>
    <w:rsid w:val="00EE04E8"/>
    <w:rsid w:val="00EE1A67"/>
    <w:rsid w:val="00EF579A"/>
    <w:rsid w:val="00F04F5D"/>
    <w:rsid w:val="00F0652C"/>
    <w:rsid w:val="00F253D0"/>
    <w:rsid w:val="00F40136"/>
    <w:rsid w:val="00F44F48"/>
    <w:rsid w:val="00F61360"/>
    <w:rsid w:val="00F7071C"/>
    <w:rsid w:val="00F72BF1"/>
    <w:rsid w:val="00F757ED"/>
    <w:rsid w:val="00F77641"/>
    <w:rsid w:val="00F83159"/>
    <w:rsid w:val="00F838ED"/>
    <w:rsid w:val="00F90F12"/>
    <w:rsid w:val="00FA27A0"/>
    <w:rsid w:val="00FA690B"/>
    <w:rsid w:val="00FB10AB"/>
    <w:rsid w:val="00FB47C5"/>
    <w:rsid w:val="00FB5FC0"/>
    <w:rsid w:val="00FC2E87"/>
    <w:rsid w:val="00FC5253"/>
    <w:rsid w:val="00FC5EC4"/>
    <w:rsid w:val="00FD72D4"/>
    <w:rsid w:val="00FF2F23"/>
    <w:rsid w:val="00FF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805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7D57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7D574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uiPriority w:val="99"/>
    <w:rsid w:val="007D5748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B9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866554"/>
    <w:pPr>
      <w:ind w:left="720"/>
      <w:contextualSpacing/>
    </w:pPr>
    <w:rPr>
      <w:rFonts w:ascii="Calibri" w:eastAsia="Calibri" w:hAnsi="Calibri" w:cs="Times New Roman"/>
      <w:lang w:val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C7640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C7640"/>
    <w:rPr>
      <w:rFonts w:ascii="Calibri" w:eastAsia="Calibri" w:hAnsi="Calibri" w:cs="Times New Roman"/>
      <w:sz w:val="20"/>
      <w:szCs w:val="20"/>
      <w:lang w:val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1C7640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1C7640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3906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9063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9063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9063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90633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48020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7D57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7D574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uiPriority w:val="99"/>
    <w:rsid w:val="007D5748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B9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866554"/>
    <w:pPr>
      <w:ind w:left="720"/>
      <w:contextualSpacing/>
    </w:pPr>
    <w:rPr>
      <w:rFonts w:ascii="Calibri" w:eastAsia="Calibri" w:hAnsi="Calibri" w:cs="Times New Roman"/>
      <w:lang w:val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C7640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C7640"/>
    <w:rPr>
      <w:rFonts w:ascii="Calibri" w:eastAsia="Calibri" w:hAnsi="Calibri" w:cs="Times New Roman"/>
      <w:sz w:val="20"/>
      <w:szCs w:val="20"/>
      <w:lang w:val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1C7640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1C7640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3906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9063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9063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9063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90633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4802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2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826CD-4E64-4188-8EA2-3031FF4D0C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7A9051-817C-40AE-8BAD-EB7BC4EF6F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C2C7B2B9-D707-4816-BA2E-943012690F17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5687690D-EC97-4570-97B1-D74F58560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1028</Words>
  <Characters>5864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MH SR</Company>
  <LinksUpToDate>false</LinksUpToDate>
  <CharactersWithSpaces>6879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Simoncicova Iveta</dc:creator>
  <cp:lastModifiedBy>Hertelova Karin</cp:lastModifiedBy>
  <cp:revision>4</cp:revision>
  <cp:lastPrinted>2016-05-17T10:25:00Z</cp:lastPrinted>
  <dcterms:created xsi:type="dcterms:W3CDTF">2020-03-23T23:53:00Z</dcterms:created>
  <dcterms:modified xsi:type="dcterms:W3CDTF">2020-03-24T17:49:00Z</dcterms:modified>
</cp:coreProperties>
</file>