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Doložka vybraných vplyvov</w:t>
      </w:r>
    </w:p>
    <w:p w:rsidR="003501A1" w:rsidRDefault="003501A1" w:rsidP="003501A1">
      <w:pPr>
        <w:pStyle w:val="Odsekzoznamu"/>
        <w:ind w:left="426"/>
        <w:rPr>
          <w:b/>
        </w:rPr>
      </w:pPr>
    </w:p>
    <w:p w:rsidR="00597A26" w:rsidRPr="00BF3078" w:rsidRDefault="00597A26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3501A1" w:rsidRPr="00A179AE" w:rsidRDefault="00AF1ABA" w:rsidP="00AF1ABA">
            <w:r>
              <w:t>Vládny n</w:t>
            </w:r>
            <w:r w:rsidR="00AD3966" w:rsidRPr="00AD3966">
              <w:t>ávrh zákona</w:t>
            </w:r>
            <w:r w:rsidR="003641BA">
              <w:t xml:space="preserve"> </w:t>
            </w:r>
            <w:r w:rsidR="003641BA" w:rsidRPr="003641BA">
              <w:t>o niektorých mimoriadnych opatreniach v súvislosti so šírením nebezpečnej nákazlivej ľudskej choroby Covid-19 a v justícii a ktorým sa menia a dopĺňajú niektoré zákony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8F69E4" w:rsidP="007B71A4">
            <w:r>
              <w:t>Ministerstvo spravodlivosti</w:t>
            </w:r>
            <w:r w:rsidR="005D7645">
              <w:t xml:space="preserve"> Slovenskej republiky</w:t>
            </w:r>
          </w:p>
          <w:p w:rsidR="003501A1" w:rsidRPr="00A179AE" w:rsidRDefault="003501A1" w:rsidP="007B71A4"/>
        </w:tc>
      </w:tr>
      <w:tr w:rsidR="003501A1" w:rsidRPr="00A179AE" w:rsidTr="004F6F1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Materiál nelegislatívnej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9A3918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9A3918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Transpozícia práva EÚ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V prípade transpozície uveďte zoznam transponovaných predpisov:</w:t>
            </w:r>
          </w:p>
          <w:p w:rsidR="003501A1" w:rsidRPr="00A179AE" w:rsidRDefault="003501A1" w:rsidP="007B71A4"/>
          <w:p w:rsidR="003501A1" w:rsidRPr="00A179AE" w:rsidRDefault="003501A1" w:rsidP="007B71A4"/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E514CB" w:rsidP="00EE061F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AD3966" w:rsidP="00E514CB">
            <w:pPr>
              <w:rPr>
                <w:i/>
              </w:rPr>
            </w:pPr>
            <w:r>
              <w:rPr>
                <w:i/>
              </w:rPr>
              <w:t>-</w:t>
            </w:r>
            <w:r w:rsidR="00AD76E6">
              <w:rPr>
                <w:i/>
              </w:rPr>
              <w:t xml:space="preserve"> </w:t>
            </w: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D76E6" w:rsidRDefault="000C3915" w:rsidP="007B71A4">
            <w:r>
              <w:rPr>
                <w:i/>
              </w:rPr>
              <w:t>marec</w:t>
            </w:r>
            <w:r w:rsidR="00EE061F">
              <w:rPr>
                <w:i/>
              </w:rPr>
              <w:t xml:space="preserve"> 2020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3501A1" w:rsidRPr="00A179AE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E32AFF" w:rsidRDefault="00597A26" w:rsidP="00AD3966">
            <w:pPr>
              <w:jc w:val="both"/>
            </w:pPr>
            <w:r>
              <w:t xml:space="preserve">Súčasná situácia spojená so šírením </w:t>
            </w:r>
            <w:r w:rsidRPr="00597A26">
              <w:t>nebezpečnej nákazlivej ľudskej choroby Covid-19</w:t>
            </w:r>
            <w:r>
              <w:t xml:space="preserve"> si vyžaduje prijatie takých opatrení, ktoré minimalizujú potrebu</w:t>
            </w:r>
            <w:r w:rsidRPr="00597A26">
              <w:t xml:space="preserve"> na strane fyzických osôb a právnických osôb vykonávať úkony potrebné pre uplatňovanie svojich práv v súdnom konaní v čase mimoriadnej situácie,</w:t>
            </w:r>
            <w:r>
              <w:t xml:space="preserve"> či núdzového stavu</w:t>
            </w:r>
            <w:r w:rsidRPr="00597A26">
              <w:t xml:space="preserve"> čím sa zároveň minimalizuje nutnosť kontaktu so súdom, či právnym zástupcom</w:t>
            </w:r>
            <w:r>
              <w:t>, čo výsledku vedie k tomu, že sa obmedzujú možnosti šírenia tohto ochorenia</w:t>
            </w:r>
            <w:r w:rsidR="00AD3966">
              <w:t>.</w:t>
            </w:r>
            <w:r>
              <w:t xml:space="preserve"> 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515FF4" w:rsidRPr="00A179AE" w:rsidTr="00E32AFF">
        <w:trPr>
          <w:trHeight w:val="577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FF4" w:rsidRDefault="00515FF4" w:rsidP="00515FF4">
            <w:pPr>
              <w:jc w:val="both"/>
            </w:pPr>
            <w:r>
              <w:t xml:space="preserve">Cieľom návrhu zákona je prijatie (i) niektorých mimoriadnych opatrení v súvislosti so šírením nebezpečnej nákazlivej ľudskej choroby Covid-19 a (ii) niektorých opatrení v justícii. </w:t>
            </w:r>
          </w:p>
          <w:p w:rsidR="00515FF4" w:rsidRDefault="00515FF4" w:rsidP="00515FF4">
            <w:pPr>
              <w:jc w:val="both"/>
            </w:pPr>
            <w:r>
              <w:t xml:space="preserve">V prvom prípade sa právna úprava zameriava na: </w:t>
            </w:r>
          </w:p>
          <w:p w:rsidR="00515FF4" w:rsidRDefault="00515FF4" w:rsidP="00515FF4">
            <w:pPr>
              <w:jc w:val="both"/>
            </w:pPr>
            <w:r>
              <w:t xml:space="preserve">- obmedzenie plynutia premlčacích a prekluzívnych lehôt v súkromnoprávnych vzťahoch, resp. ich navrátenie v určených prípadoch, </w:t>
            </w:r>
          </w:p>
          <w:p w:rsidR="00515FF4" w:rsidRDefault="00515FF4" w:rsidP="00515FF4">
            <w:pPr>
              <w:jc w:val="both"/>
            </w:pPr>
            <w:r>
              <w:t>- obmedzenie plynutia procesných lehôt na strane účastníkov konania a strán v konaní,</w:t>
            </w:r>
          </w:p>
          <w:p w:rsidR="00515FF4" w:rsidRDefault="00515FF4" w:rsidP="00515FF4">
            <w:pPr>
              <w:jc w:val="both"/>
            </w:pPr>
            <w:r>
              <w:t>- obmedzenie nutnosti vykonávať pojednávania na súdoch a účasti verejnosti na týchto pojednávaniach v čase mimoriadnej situácie a núdzového stavu,</w:t>
            </w:r>
          </w:p>
          <w:p w:rsidR="00515FF4" w:rsidRDefault="00515FF4" w:rsidP="00515FF4">
            <w:pPr>
              <w:jc w:val="both"/>
            </w:pPr>
            <w:r>
              <w:t>- predĺženie lehoty na podanie dlžníckeho návrhu na vyhlásenie konkurzu,</w:t>
            </w:r>
          </w:p>
          <w:p w:rsidR="00515FF4" w:rsidRDefault="00515FF4" w:rsidP="00515FF4">
            <w:pPr>
              <w:jc w:val="both"/>
            </w:pPr>
            <w:r>
              <w:t xml:space="preserve">- umožnenie rozhodovania per rollam v prípade kolektívnych orgánov právnických osôb súkromného práva, </w:t>
            </w:r>
          </w:p>
          <w:p w:rsidR="00515FF4" w:rsidRDefault="00515FF4" w:rsidP="00515FF4">
            <w:pPr>
              <w:jc w:val="both"/>
            </w:pPr>
            <w:r>
              <w:t>- dočasný zákaz výkonu záložného práva a dražby,</w:t>
            </w:r>
          </w:p>
          <w:p w:rsidR="00515FF4" w:rsidRDefault="00515FF4" w:rsidP="00515FF4">
            <w:pPr>
              <w:jc w:val="both"/>
            </w:pPr>
            <w:r>
              <w:t>- obmedzenie zákazu uzatvárania zmlúv v rámci verejného obstarávania so subjektami nezapísanými v registri partnerov verejného sektora v čase mimoriadnej situácie alebo núdzového stavu, ak sú zároveň splnené podmienky pre priame rokovacie konanie z dôvodu mimoriadnej udalosti,</w:t>
            </w:r>
          </w:p>
          <w:p w:rsidR="00515FF4" w:rsidRDefault="00515FF4" w:rsidP="00515FF4">
            <w:pPr>
              <w:jc w:val="both"/>
            </w:pPr>
            <w:r>
              <w:t xml:space="preserve">- </w:t>
            </w:r>
            <w:r w:rsidRPr="00276185">
              <w:t>zavedenie možnosti využívania tzv. lokalizačných a prevádzkových údajov vznikajúcich v rámci elektronickej komunikácie zo strany Úradu verejného zdravotníctva na účely ochrany života a zdravia obyvateľov.</w:t>
            </w:r>
          </w:p>
          <w:p w:rsidR="00515FF4" w:rsidRDefault="00515FF4" w:rsidP="00515FF4">
            <w:pPr>
              <w:jc w:val="both"/>
            </w:pPr>
          </w:p>
          <w:p w:rsidR="00515FF4" w:rsidRDefault="00515FF4" w:rsidP="00515FF4">
            <w:pPr>
              <w:jc w:val="both"/>
            </w:pPr>
            <w:r>
              <w:t>Časť vyššie uvedených opatrení je koncipované ako opatrenia dočasného charakteru, pričom ich dočasnosť je daná dátumom, do kedy sa uplatňujú. Návrh zákona pracuje s termínom do 30. apríla 2020, pričom predkladateľ nevylučuje ďalšie predĺženie tohto termínu. Druhá časť opatrení je koncipovaná ako opatrenia, ktoré možno aplikovať len v čase mimoriadnej situácie podľa zákona Národnej rady Slovenskej republiky č. 42/1994 Z. z. o civilnej ochrane obyvateľstva v znení neskorších predpisov alebo v čase núdzového stavu podľa ústavného zákona č. 227/2002 Z. z. o bezpečnosti štátu v čase vojny, vojnového stavu, výnimočného stavu a núdzového stavu v znení neskorších predpisov.</w:t>
            </w:r>
          </w:p>
          <w:p w:rsidR="00515FF4" w:rsidRDefault="00515FF4" w:rsidP="00515FF4">
            <w:pPr>
              <w:jc w:val="both"/>
            </w:pPr>
          </w:p>
          <w:p w:rsidR="00515FF4" w:rsidRPr="00D85005" w:rsidRDefault="00515FF4" w:rsidP="00515FF4">
            <w:pPr>
              <w:jc w:val="both"/>
              <w:rPr>
                <w:color w:val="000000"/>
                <w:sz w:val="24"/>
                <w:szCs w:val="24"/>
              </w:rPr>
            </w:pPr>
            <w:r>
              <w:t xml:space="preserve">V druhom prípade, t.j. v prípade mimoriadnych opatrení v justícii, sa právna úprava zameriava na sfunkčnenie </w:t>
            </w:r>
            <w:r>
              <w:lastRenderedPageBreak/>
              <w:t>Súdnej rady Slovenskej republiky najmä s ohľadom na aktuálne vzdanie sa funkcie piatich jej členov a na zabezpečenie riadneho fungovania Najvyššieho súdu Slovenskej republiky z hľadiska jeho riadenia a správy.</w:t>
            </w:r>
          </w:p>
        </w:tc>
      </w:tr>
      <w:tr w:rsidR="00515FF4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15FF4" w:rsidRPr="00A179AE" w:rsidRDefault="00515FF4" w:rsidP="00515FF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lastRenderedPageBreak/>
              <w:t>Dotknuté subjekty</w:t>
            </w:r>
          </w:p>
        </w:tc>
      </w:tr>
      <w:tr w:rsidR="00515FF4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FF4" w:rsidRPr="00836825" w:rsidRDefault="00515FF4" w:rsidP="00515FF4">
            <w:pPr>
              <w:jc w:val="both"/>
            </w:pPr>
            <w:r>
              <w:t>Fyzické osoby, právnické osoby, súdy a iné orgány verejnej moci</w:t>
            </w:r>
          </w:p>
        </w:tc>
      </w:tr>
      <w:tr w:rsidR="00515FF4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15FF4" w:rsidRPr="00A179AE" w:rsidRDefault="00515FF4" w:rsidP="00515FF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515FF4" w:rsidRPr="00A179AE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FF4" w:rsidRPr="00A179AE" w:rsidRDefault="00515FF4" w:rsidP="00515FF4">
            <w:pPr>
              <w:rPr>
                <w:i/>
              </w:rPr>
            </w:pPr>
            <w:r w:rsidRPr="00A179AE">
              <w:rPr>
                <w:i/>
              </w:rPr>
              <w:t>Aké alternatívne riešenia boli posudzované?</w:t>
            </w:r>
          </w:p>
          <w:p w:rsidR="00515FF4" w:rsidRDefault="00515FF4" w:rsidP="00515FF4">
            <w:pPr>
              <w:rPr>
                <w:i/>
              </w:rPr>
            </w:pPr>
            <w:r w:rsidRPr="00A179AE">
              <w:rPr>
                <w:i/>
              </w:rPr>
              <w:t>Uveďte, aké alternatívne spôsoby na odstránenie definovaného problému boli identifikované a posudzované.</w:t>
            </w:r>
          </w:p>
          <w:p w:rsidR="00515FF4" w:rsidRPr="0054745C" w:rsidRDefault="00515FF4" w:rsidP="00515FF4">
            <w:r w:rsidRPr="0054745C">
              <w:t>Alternatívne riešenia neboli zvažované.</w:t>
            </w:r>
          </w:p>
        </w:tc>
      </w:tr>
      <w:tr w:rsidR="00515FF4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515FF4" w:rsidRPr="00A179AE" w:rsidRDefault="00515FF4" w:rsidP="00515FF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515FF4" w:rsidRPr="00A179AE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15FF4" w:rsidRPr="00A179AE" w:rsidRDefault="00515FF4" w:rsidP="00515FF4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15FF4" w:rsidRPr="00A179AE" w:rsidRDefault="007B393D" w:rsidP="00515FF4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F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FF4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15FF4" w:rsidRPr="00A179AE" w:rsidRDefault="007B393D" w:rsidP="00515FF4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FF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15FF4" w:rsidRPr="00A179AE">
              <w:t xml:space="preserve">  Nie</w:t>
            </w:r>
          </w:p>
        </w:tc>
      </w:tr>
      <w:tr w:rsidR="00515FF4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FF4" w:rsidRPr="00A179AE" w:rsidRDefault="00515FF4" w:rsidP="00515FF4">
            <w:pPr>
              <w:rPr>
                <w:i/>
              </w:rPr>
            </w:pPr>
            <w:r w:rsidRPr="00A179AE">
              <w:rPr>
                <w:i/>
              </w:rPr>
              <w:t>Ak áno, uveďte ktoré oblasti budú nimi upravené, resp. ktorých vykonávacích predpisov sa zmena dotkne:</w:t>
            </w:r>
          </w:p>
          <w:p w:rsidR="00515FF4" w:rsidRPr="00A179AE" w:rsidRDefault="00515FF4" w:rsidP="00515FF4"/>
        </w:tc>
      </w:tr>
      <w:tr w:rsidR="00515FF4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515FF4" w:rsidRPr="00A179AE" w:rsidRDefault="00515FF4" w:rsidP="00515FF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515FF4" w:rsidRPr="00A179AE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5FF4" w:rsidRPr="00A179AE" w:rsidRDefault="00515FF4" w:rsidP="00515FF4">
            <w:r>
              <w:t xml:space="preserve">Materiál nie je transpozičným opatrením. </w:t>
            </w:r>
          </w:p>
        </w:tc>
      </w:tr>
      <w:tr w:rsidR="00515FF4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515FF4" w:rsidRPr="00A179AE" w:rsidRDefault="00515FF4" w:rsidP="00515FF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515FF4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FF4" w:rsidRPr="00384A34" w:rsidRDefault="00515FF4" w:rsidP="00515FF4">
            <w:r w:rsidRPr="00384A34">
              <w:t>Preskúmanie účinnosti a účelnosti navrhovaného predpisu bude vykonávané priebežne po nadobudnutí účinnosti</w:t>
            </w:r>
          </w:p>
        </w:tc>
      </w:tr>
      <w:tr w:rsidR="00515FF4" w:rsidRPr="00A179AE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515FF4" w:rsidRPr="00A179AE" w:rsidRDefault="00515FF4" w:rsidP="00515FF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 w:rsidR="00515FF4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15FF4" w:rsidRPr="00A179AE" w:rsidRDefault="00515FF4" w:rsidP="00515FF4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515FF4" w:rsidRPr="00A179AE" w:rsidRDefault="00515FF4" w:rsidP="00515FF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5FF4" w:rsidRPr="00A179AE" w:rsidRDefault="00515FF4" w:rsidP="00515FF4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15FF4" w:rsidRPr="00A179AE" w:rsidRDefault="00515FF4" w:rsidP="00515FF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5FF4" w:rsidRPr="00A179AE" w:rsidRDefault="00515FF4" w:rsidP="00515FF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15FF4" w:rsidRPr="00A179AE" w:rsidRDefault="00515FF4" w:rsidP="00515FF4">
                <w:pPr>
                  <w:ind w:left="-107" w:right="-108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FF4" w:rsidRPr="00A179AE" w:rsidRDefault="00515FF4" w:rsidP="00515FF4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515FF4" w:rsidRPr="00A179AE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515FF4" w:rsidRPr="00A179AE" w:rsidRDefault="00515FF4" w:rsidP="00515FF4">
            <w:r w:rsidRPr="00A179AE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515FF4" w:rsidRPr="00144178" w:rsidRDefault="00515FF4" w:rsidP="00515FF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5FF4" w:rsidRPr="00144178" w:rsidRDefault="00515FF4" w:rsidP="00515FF4">
            <w:r w:rsidRPr="00144178"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15FF4" w:rsidRPr="00144178" w:rsidRDefault="00515FF4" w:rsidP="00515FF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5FF4" w:rsidRPr="00144178" w:rsidRDefault="00515FF4" w:rsidP="00515FF4">
            <w:r w:rsidRPr="00144178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15FF4" w:rsidRPr="00144178" w:rsidRDefault="00515FF4" w:rsidP="00515FF4">
                <w:pPr>
                  <w:ind w:left="-107" w:right="-108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FF4" w:rsidRPr="00144178" w:rsidRDefault="00515FF4" w:rsidP="00515FF4">
            <w:pPr>
              <w:ind w:left="34"/>
            </w:pPr>
            <w:r w:rsidRPr="00144178">
              <w:t>Čiastočne</w:t>
            </w:r>
          </w:p>
        </w:tc>
      </w:tr>
      <w:tr w:rsidR="00515FF4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15FF4" w:rsidRPr="00A179AE" w:rsidRDefault="00515FF4" w:rsidP="00515FF4">
            <w:pPr>
              <w:rPr>
                <w:b/>
              </w:rPr>
            </w:pPr>
            <w:r w:rsidRPr="00A179AE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515FF4" w:rsidRPr="00A179AE" w:rsidRDefault="00515FF4" w:rsidP="00515FF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5FF4" w:rsidRPr="00144178" w:rsidRDefault="00515FF4" w:rsidP="00515FF4">
            <w:pPr>
              <w:ind w:right="-108"/>
              <w:rPr>
                <w:b/>
              </w:rPr>
            </w:pPr>
            <w:r w:rsidRPr="00144178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15FF4" w:rsidRPr="00144178" w:rsidRDefault="00515FF4" w:rsidP="00515FF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5FF4" w:rsidRPr="00144178" w:rsidRDefault="00515FF4" w:rsidP="00515FF4">
            <w:pPr>
              <w:rPr>
                <w:b/>
              </w:rPr>
            </w:pPr>
            <w:r w:rsidRPr="00144178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15FF4" w:rsidRPr="00144178" w:rsidRDefault="00515FF4" w:rsidP="00515FF4">
                <w:pPr>
                  <w:jc w:val="center"/>
                  <w:rPr>
                    <w:b/>
                  </w:rPr>
                </w:pPr>
                <w:r w:rsidRPr="00144178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FF4" w:rsidRPr="00144178" w:rsidRDefault="00515FF4" w:rsidP="00515FF4">
            <w:pPr>
              <w:ind w:left="54"/>
              <w:rPr>
                <w:b/>
              </w:rPr>
            </w:pPr>
            <w:r w:rsidRPr="00144178">
              <w:rPr>
                <w:b/>
              </w:rPr>
              <w:t>Negatívne</w:t>
            </w:r>
          </w:p>
        </w:tc>
      </w:tr>
      <w:tr w:rsidR="00515FF4" w:rsidRPr="00A179AE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515FF4" w:rsidRPr="00A179AE" w:rsidRDefault="00515FF4" w:rsidP="00515FF4">
            <w:r w:rsidRPr="00A179AE">
              <w:t xml:space="preserve">    z toho vplyvy na MSP</w:t>
            </w:r>
          </w:p>
        </w:tc>
        <w:sdt>
          <w:sdtPr>
            <w:id w:val="19319380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515FF4" w:rsidRPr="00A179AE" w:rsidRDefault="00515FF4" w:rsidP="00515FF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5FF4" w:rsidRPr="00A179AE" w:rsidRDefault="00515FF4" w:rsidP="00515FF4">
            <w:pPr>
              <w:ind w:right="-108"/>
            </w:pPr>
            <w:r w:rsidRPr="00A179AE">
              <w:t>Pozitívne</w:t>
            </w:r>
          </w:p>
        </w:tc>
        <w:sdt>
          <w:sdt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15FF4" w:rsidRPr="00A179AE" w:rsidRDefault="00515FF4" w:rsidP="00515FF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5FF4" w:rsidRPr="00A179AE" w:rsidRDefault="00515FF4" w:rsidP="00515FF4">
            <w:r w:rsidRPr="00A179AE">
              <w:t>Žiadne</w:t>
            </w:r>
          </w:p>
        </w:tc>
        <w:sdt>
          <w:sdt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15FF4" w:rsidRPr="00A179AE" w:rsidRDefault="00515FF4" w:rsidP="00515FF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FF4" w:rsidRPr="00A179AE" w:rsidRDefault="00515FF4" w:rsidP="00515FF4">
            <w:pPr>
              <w:ind w:left="54"/>
            </w:pPr>
            <w:r w:rsidRPr="00A179AE">
              <w:t>Negatívne</w:t>
            </w:r>
          </w:p>
        </w:tc>
      </w:tr>
      <w:tr w:rsidR="00515FF4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515FF4" w:rsidRPr="00A179AE" w:rsidRDefault="00515FF4" w:rsidP="00515FF4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515FF4" w:rsidRPr="00A179AE" w:rsidRDefault="00515FF4" w:rsidP="00515FF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5FF4" w:rsidRPr="00A179AE" w:rsidRDefault="00515FF4" w:rsidP="00515FF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15FF4" w:rsidRPr="00A179AE" w:rsidRDefault="00515FF4" w:rsidP="00515FF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5FF4" w:rsidRPr="00A179AE" w:rsidRDefault="00515FF4" w:rsidP="00515FF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15FF4" w:rsidRPr="00A179AE" w:rsidRDefault="00515FF4" w:rsidP="00515FF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FF4" w:rsidRPr="00A179AE" w:rsidRDefault="00515FF4" w:rsidP="00515FF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515FF4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515FF4" w:rsidRPr="00A179AE" w:rsidRDefault="00515FF4" w:rsidP="00515FF4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515FF4" w:rsidRPr="00A179AE" w:rsidRDefault="00515FF4" w:rsidP="00515FF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5FF4" w:rsidRPr="00A179AE" w:rsidRDefault="00515FF4" w:rsidP="00515FF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15FF4" w:rsidRPr="00A179AE" w:rsidRDefault="00515FF4" w:rsidP="00515FF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5FF4" w:rsidRPr="00A179AE" w:rsidRDefault="00515FF4" w:rsidP="00515FF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15FF4" w:rsidRPr="00A179AE" w:rsidRDefault="00515FF4" w:rsidP="00515FF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FF4" w:rsidRPr="00A179AE" w:rsidRDefault="00515FF4" w:rsidP="00515FF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515FF4" w:rsidRPr="00A179AE" w:rsidTr="0045465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515FF4" w:rsidRPr="00A179AE" w:rsidRDefault="00515FF4" w:rsidP="00515FF4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515FF4" w:rsidRPr="00A179AE" w:rsidRDefault="00515FF4" w:rsidP="00515FF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5FF4" w:rsidRPr="00A179AE" w:rsidRDefault="00515FF4" w:rsidP="00515FF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15FF4" w:rsidRPr="00A179AE" w:rsidRDefault="00515FF4" w:rsidP="00515FF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5FF4" w:rsidRPr="00A179AE" w:rsidRDefault="00515FF4" w:rsidP="00515FF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15FF4" w:rsidRPr="00A179AE" w:rsidRDefault="00515FF4" w:rsidP="00515FF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FF4" w:rsidRPr="00A179AE" w:rsidRDefault="00515FF4" w:rsidP="00515FF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A179AE" w:rsidTr="00B8340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5465B" w:rsidRPr="00653ADA" w:rsidRDefault="0045465B" w:rsidP="00B83402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V</w:t>
            </w:r>
            <w:r w:rsidRPr="00127DAC">
              <w:rPr>
                <w:rFonts w:eastAsia="Calibri"/>
                <w:b/>
                <w:lang w:eastAsia="en-US"/>
              </w:rPr>
              <w:t>plyv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127DAC">
              <w:rPr>
                <w:rFonts w:eastAsia="Calibri"/>
                <w:b/>
                <w:lang w:eastAsia="en-US"/>
              </w:rPr>
              <w:t xml:space="preserve"> na služby verejnej správy pre občana</w:t>
            </w:r>
            <w:r>
              <w:rPr>
                <w:rFonts w:eastAsia="Calibri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465B" w:rsidRPr="00653ADA" w:rsidRDefault="0045465B" w:rsidP="00B83402">
            <w:pPr>
              <w:ind w:left="54"/>
              <w:rPr>
                <w:b/>
              </w:rPr>
            </w:pPr>
          </w:p>
        </w:tc>
      </w:tr>
      <w:tr w:rsidR="0045465B" w:rsidRPr="009634B3" w:rsidTr="00B8340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5465B" w:rsidRPr="009634B3" w:rsidRDefault="0045465B" w:rsidP="00B83402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ind w:right="-108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Pozitívne</w:t>
            </w:r>
          </w:p>
        </w:tc>
        <w:sdt>
          <w:sdtPr>
            <w:rPr>
              <w:b/>
            </w:rPr>
            <w:id w:val="10037052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45465B" w:rsidRPr="009634B3" w:rsidRDefault="00DE42D5" w:rsidP="00B83402">
                <w:pPr>
                  <w:jc w:val="center"/>
                  <w:rPr>
                    <w:rFonts w:ascii="MS Mincho" w:eastAsia="MS Mincho" w:hAnsi="MS Mincho" w:cs="MS Mincho"/>
                    <w:b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465B" w:rsidRPr="009634B3" w:rsidRDefault="00426511" w:rsidP="00B83402">
            <w:pPr>
              <w:ind w:left="54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Negatívne</w:t>
            </w:r>
          </w:p>
        </w:tc>
      </w:tr>
      <w:tr w:rsidR="0045465B" w:rsidRPr="009634B3" w:rsidTr="00B8340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5465B" w:rsidRPr="009634B3" w:rsidRDefault="0045465B" w:rsidP="00B83402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  <w:r w:rsidRPr="009634B3">
              <w:rPr>
                <w:rFonts w:eastAsia="Calibri"/>
                <w:b/>
                <w:lang w:eastAsia="en-US"/>
              </w:rPr>
              <w:t>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jc w:val="center"/>
              <w:rPr>
                <w:rFonts w:eastAsia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ind w:right="-108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Pozitívne</w:t>
            </w:r>
          </w:p>
        </w:tc>
        <w:sdt>
          <w:sdtPr>
            <w:rPr>
              <w:b/>
            </w:rPr>
            <w:id w:val="1878773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45465B" w:rsidRPr="009634B3" w:rsidRDefault="00DE42D5" w:rsidP="00B83402">
                <w:pPr>
                  <w:jc w:val="center"/>
                  <w:rPr>
                    <w:rFonts w:eastAsia="MS Mincho"/>
                    <w:b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jc w:val="center"/>
              <w:rPr>
                <w:rFonts w:eastAsia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5B" w:rsidRPr="009634B3" w:rsidRDefault="00426511" w:rsidP="00B83402">
            <w:pPr>
              <w:ind w:left="54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144178" w:rsidRPr="00A179AE" w:rsidTr="00495A4C">
        <w:trPr>
          <w:trHeight w:val="563"/>
        </w:trPr>
        <w:tc>
          <w:tcPr>
            <w:tcW w:w="3812" w:type="dxa"/>
            <w:shd w:val="clear" w:color="auto" w:fill="E2E2E2"/>
          </w:tcPr>
          <w:p w:rsidR="00144178" w:rsidRPr="0097235E" w:rsidRDefault="00144178" w:rsidP="00495A4C">
            <w:pPr>
              <w:rPr>
                <w:b/>
              </w:rPr>
            </w:pPr>
            <w:r w:rsidRPr="0097235E">
              <w:rPr>
                <w:b/>
                <w:bCs/>
              </w:rPr>
              <w:t xml:space="preserve">Vplyvy na manželstvo, rodičovstvo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br/>
            </w:r>
            <w:r w:rsidRPr="0097235E">
              <w:rPr>
                <w:b/>
                <w:bCs/>
              </w:rPr>
              <w:t>a rodinu</w:t>
            </w:r>
          </w:p>
        </w:tc>
        <w:tc>
          <w:tcPr>
            <w:tcW w:w="541" w:type="dxa"/>
            <w:tcBorders>
              <w:right w:val="nil"/>
            </w:tcBorders>
          </w:tcPr>
          <w:p w:rsidR="00144178" w:rsidRPr="00A179AE" w:rsidRDefault="00144178" w:rsidP="00495A4C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left w:val="nil"/>
              <w:right w:val="nil"/>
            </w:tcBorders>
          </w:tcPr>
          <w:p w:rsidR="00144178" w:rsidRPr="00A179AE" w:rsidRDefault="00144178" w:rsidP="00495A4C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144178" w:rsidRPr="00836825" w:rsidRDefault="00144178" w:rsidP="00495A4C">
            <w:pPr>
              <w:jc w:val="center"/>
              <w:rPr>
                <w:b/>
              </w:rPr>
            </w:pPr>
            <w:r w:rsidRPr="00836825">
              <w:rPr>
                <w:rFonts w:ascii="Wingdings 2" w:hAnsi="Wingdings 2" w:cs="Times"/>
                <w:b/>
              </w:rPr>
              <w:t>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144178" w:rsidRPr="00A179AE" w:rsidRDefault="00144178" w:rsidP="00495A4C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tcBorders>
              <w:left w:val="nil"/>
              <w:right w:val="nil"/>
            </w:tcBorders>
          </w:tcPr>
          <w:p w:rsidR="00144178" w:rsidRPr="00A179AE" w:rsidRDefault="00144178" w:rsidP="00495A4C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144178" w:rsidRPr="00A179AE" w:rsidRDefault="00144178" w:rsidP="00495A4C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F6F1F" w:rsidRPr="00A179AE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A179AE" w:rsidTr="004F6F1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5D7A37" w:rsidRPr="00CE030D" w:rsidRDefault="00CE030D" w:rsidP="00AD3966">
            <w:pPr>
              <w:jc w:val="both"/>
            </w:pPr>
            <w:r w:rsidRPr="00CE030D">
              <w:t>Návrh zákona nemá vplyv na rozpočet verejnej správy, na manželstvo, rodičovstvo a rodinu, vplyvy na životné prostredie, vplyvy na informatizáciu spoločnosti a ani vplyvy na služby pre občana. Možno očakávať pozitívne vplyvy na podnikateľské prostredie a pozitívne sociálne vplyvy, pretože sa fakticky predlžujú premlčacie, prekluzívne, procesné lehoty, lehoty na podanie dlžníckeho návrhu na vyhlásenie konkurzu, či dočasného obmedzenia výkonu záložného práva a dražby.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3501A1" w:rsidRPr="00A179AE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3641BA" w:rsidRDefault="003641BA" w:rsidP="00AD3966">
            <w:r>
              <w:t xml:space="preserve">JUDr. Juraj Palúš, sekcia legislatívy, Ministerstvo spravodlivosti Slovenskej republiky, </w:t>
            </w:r>
            <w:hyperlink r:id="rId8" w:history="1">
              <w:r w:rsidRPr="00B53CB6">
                <w:rPr>
                  <w:rStyle w:val="Hypertextovprepojenie"/>
                </w:rPr>
                <w:t>juraj.palus@justice.sk</w:t>
              </w:r>
            </w:hyperlink>
            <w:r>
              <w:t xml:space="preserve">, 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3501A1" w:rsidRPr="00A179AE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D3966" w:rsidRDefault="00AD3966" w:rsidP="00587FCA">
            <w:pPr>
              <w:jc w:val="both"/>
            </w:pPr>
            <w:r w:rsidRPr="00AD3966">
              <w:t xml:space="preserve">Bezpredmetné. 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D3966" w:rsidRDefault="00AD3966" w:rsidP="007B71A4">
            <w:r w:rsidRPr="00AD3966">
              <w:t xml:space="preserve">Materiál nebol predmetom </w:t>
            </w:r>
            <w:r>
              <w:t xml:space="preserve">PPK, preto nie je k dispozícii stanovisko Komisie pre posudzovanie vybraných vplyvov z PPK. </w:t>
            </w:r>
            <w:r w:rsidR="003641BA">
              <w:t xml:space="preserve">Nevykonanie PPK je odôvodnené tým, že materiál bol </w:t>
            </w:r>
            <w:r w:rsidR="003641BA" w:rsidRPr="003641BA">
              <w:t>pripravovaný s cieľom reagovať na mimoriadnu situáciu, resp. na vyhlásený núdzový stavy v súvislosti so šírením ochorenia Covid-19</w:t>
            </w:r>
            <w:r w:rsidR="003641BA">
              <w:t xml:space="preserve"> a urgentnosť situácie neumožňuje vykonať PPK</w:t>
            </w:r>
            <w:r w:rsidR="003641BA" w:rsidRPr="003641BA">
              <w:t>.</w:t>
            </w:r>
          </w:p>
        </w:tc>
      </w:tr>
    </w:tbl>
    <w:p w:rsidR="003501A1" w:rsidRDefault="003501A1" w:rsidP="003501A1">
      <w:pPr>
        <w:rPr>
          <w:b/>
        </w:rPr>
      </w:pPr>
    </w:p>
    <w:p w:rsidR="003501A1" w:rsidRDefault="003501A1" w:rsidP="003501A1">
      <w:pPr>
        <w:rPr>
          <w:b/>
        </w:rPr>
      </w:pPr>
    </w:p>
    <w:p w:rsidR="00CB3623" w:rsidRDefault="00CB3623"/>
    <w:sectPr w:rsidR="00CB3623" w:rsidSect="00384A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93D" w:rsidRDefault="007B393D" w:rsidP="003501A1">
      <w:r>
        <w:separator/>
      </w:r>
    </w:p>
  </w:endnote>
  <w:endnote w:type="continuationSeparator" w:id="0">
    <w:p w:rsidR="007B393D" w:rsidRDefault="007B393D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547" w:rsidRDefault="000755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992521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26511" w:rsidRPr="00426511" w:rsidRDefault="00426511">
        <w:pPr>
          <w:pStyle w:val="Pta"/>
          <w:jc w:val="center"/>
          <w:rPr>
            <w:sz w:val="24"/>
            <w:szCs w:val="24"/>
          </w:rPr>
        </w:pPr>
        <w:r w:rsidRPr="00426511">
          <w:rPr>
            <w:sz w:val="24"/>
            <w:szCs w:val="24"/>
          </w:rPr>
          <w:fldChar w:fldCharType="begin"/>
        </w:r>
        <w:r w:rsidRPr="00426511">
          <w:rPr>
            <w:sz w:val="24"/>
            <w:szCs w:val="24"/>
          </w:rPr>
          <w:instrText>PAGE   \* MERGEFORMAT</w:instrText>
        </w:r>
        <w:r w:rsidRPr="00426511">
          <w:rPr>
            <w:sz w:val="24"/>
            <w:szCs w:val="24"/>
          </w:rPr>
          <w:fldChar w:fldCharType="separate"/>
        </w:r>
        <w:r w:rsidR="00A53BF1">
          <w:rPr>
            <w:noProof/>
            <w:sz w:val="24"/>
            <w:szCs w:val="24"/>
          </w:rPr>
          <w:t>2</w:t>
        </w:r>
        <w:r w:rsidRPr="00426511">
          <w:rPr>
            <w:sz w:val="24"/>
            <w:szCs w:val="24"/>
          </w:rPr>
          <w:fldChar w:fldCharType="end"/>
        </w:r>
      </w:p>
    </w:sdtContent>
  </w:sdt>
  <w:p w:rsidR="00426511" w:rsidRDefault="0042651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547" w:rsidRDefault="000755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93D" w:rsidRDefault="007B393D" w:rsidP="003501A1">
      <w:r>
        <w:separator/>
      </w:r>
    </w:p>
  </w:footnote>
  <w:footnote w:type="continuationSeparator" w:id="0">
    <w:p w:rsidR="007B393D" w:rsidRDefault="007B393D" w:rsidP="0035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547" w:rsidRDefault="000755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1A1" w:rsidRPr="000A15AE" w:rsidRDefault="003501A1" w:rsidP="003501A1">
    <w:pPr>
      <w:pStyle w:val="Hlavika"/>
      <w:jc w:val="right"/>
      <w:rPr>
        <w:sz w:val="24"/>
        <w:szCs w:val="24"/>
      </w:rPr>
    </w:pPr>
  </w:p>
  <w:p w:rsidR="003501A1" w:rsidRDefault="003501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547" w:rsidRDefault="0007554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86"/>
    <w:rsid w:val="00036A60"/>
    <w:rsid w:val="00047DE8"/>
    <w:rsid w:val="00062093"/>
    <w:rsid w:val="00075547"/>
    <w:rsid w:val="000C3915"/>
    <w:rsid w:val="00144178"/>
    <w:rsid w:val="00175FD8"/>
    <w:rsid w:val="00183D88"/>
    <w:rsid w:val="00241C10"/>
    <w:rsid w:val="00295C73"/>
    <w:rsid w:val="002A19B7"/>
    <w:rsid w:val="002C6EDF"/>
    <w:rsid w:val="002D5742"/>
    <w:rsid w:val="00333CBB"/>
    <w:rsid w:val="003501A1"/>
    <w:rsid w:val="003641BA"/>
    <w:rsid w:val="00384A34"/>
    <w:rsid w:val="00395098"/>
    <w:rsid w:val="00426511"/>
    <w:rsid w:val="0045465B"/>
    <w:rsid w:val="004C60B8"/>
    <w:rsid w:val="004C794A"/>
    <w:rsid w:val="004E3756"/>
    <w:rsid w:val="004F6F1F"/>
    <w:rsid w:val="004F7D6F"/>
    <w:rsid w:val="00515FF4"/>
    <w:rsid w:val="00544D91"/>
    <w:rsid w:val="0054745C"/>
    <w:rsid w:val="00550066"/>
    <w:rsid w:val="005570D0"/>
    <w:rsid w:val="00570B48"/>
    <w:rsid w:val="00587FCA"/>
    <w:rsid w:val="00597A26"/>
    <w:rsid w:val="005A03DC"/>
    <w:rsid w:val="005B7A8D"/>
    <w:rsid w:val="005D7645"/>
    <w:rsid w:val="005D7A37"/>
    <w:rsid w:val="00671288"/>
    <w:rsid w:val="0068157B"/>
    <w:rsid w:val="006C3B7D"/>
    <w:rsid w:val="006F411E"/>
    <w:rsid w:val="00711A0C"/>
    <w:rsid w:val="00720672"/>
    <w:rsid w:val="007B393D"/>
    <w:rsid w:val="008175BF"/>
    <w:rsid w:val="0082338C"/>
    <w:rsid w:val="00836825"/>
    <w:rsid w:val="008F1BC3"/>
    <w:rsid w:val="008F69E4"/>
    <w:rsid w:val="009543E5"/>
    <w:rsid w:val="009A3918"/>
    <w:rsid w:val="00A50123"/>
    <w:rsid w:val="00A53BF1"/>
    <w:rsid w:val="00A764E0"/>
    <w:rsid w:val="00AC2477"/>
    <w:rsid w:val="00AD3966"/>
    <w:rsid w:val="00AD71E8"/>
    <w:rsid w:val="00AD76E6"/>
    <w:rsid w:val="00AE7948"/>
    <w:rsid w:val="00AF1ABA"/>
    <w:rsid w:val="00B03B5B"/>
    <w:rsid w:val="00B43415"/>
    <w:rsid w:val="00B65A86"/>
    <w:rsid w:val="00B72524"/>
    <w:rsid w:val="00B75629"/>
    <w:rsid w:val="00B9663B"/>
    <w:rsid w:val="00BF121C"/>
    <w:rsid w:val="00C04FD4"/>
    <w:rsid w:val="00C44724"/>
    <w:rsid w:val="00C94B93"/>
    <w:rsid w:val="00CA44EA"/>
    <w:rsid w:val="00CB3623"/>
    <w:rsid w:val="00CD1167"/>
    <w:rsid w:val="00CE030D"/>
    <w:rsid w:val="00CE7954"/>
    <w:rsid w:val="00D13B6F"/>
    <w:rsid w:val="00D23FC3"/>
    <w:rsid w:val="00D33451"/>
    <w:rsid w:val="00D36796"/>
    <w:rsid w:val="00D43F58"/>
    <w:rsid w:val="00D4543C"/>
    <w:rsid w:val="00D6389A"/>
    <w:rsid w:val="00D75D35"/>
    <w:rsid w:val="00D85005"/>
    <w:rsid w:val="00D975C8"/>
    <w:rsid w:val="00DE2A12"/>
    <w:rsid w:val="00DE42D5"/>
    <w:rsid w:val="00DF1EB3"/>
    <w:rsid w:val="00E32AFF"/>
    <w:rsid w:val="00E514CB"/>
    <w:rsid w:val="00E74652"/>
    <w:rsid w:val="00EA285C"/>
    <w:rsid w:val="00EB59E3"/>
    <w:rsid w:val="00EE061F"/>
    <w:rsid w:val="00F22831"/>
    <w:rsid w:val="00F5199C"/>
    <w:rsid w:val="00F62771"/>
    <w:rsid w:val="00F743FA"/>
    <w:rsid w:val="00F84CFC"/>
    <w:rsid w:val="00F94688"/>
    <w:rsid w:val="00FB68A6"/>
    <w:rsid w:val="00FC7235"/>
    <w:rsid w:val="00FE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E42D5"/>
    <w:rPr>
      <w:rFonts w:cs="Times New Roman"/>
      <w:color w:val="0000FF" w:themeColor="hyperlink"/>
      <w:u w:val="single"/>
    </w:rPr>
  </w:style>
  <w:style w:type="table" w:customStyle="1" w:styleId="Mriekatabuky1">
    <w:name w:val="Mriežka tabuľky1"/>
    <w:basedOn w:val="Normlnatabuka"/>
    <w:next w:val="Mriekatabuky"/>
    <w:uiPriority w:val="59"/>
    <w:rsid w:val="0014417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j.palus@justice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544D9-A5A1-4C35-9FF6-ECFA6BA4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2020-03-17T14:38:00Z</dcterms:created>
  <dcterms:modified xsi:type="dcterms:W3CDTF">2020-03-24T07:20:00Z</dcterms:modified>
</cp:coreProperties>
</file>