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464876" w:rsidRDefault="00464876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 w:rsidR="00464876">
        <w:trPr>
          <w:divId w:val="947005479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 w:rsidP="00454C1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Zákon, ktorým sa dopĺňa zákon č. 245/2008 Z. z. o výchove a vzdelávaní (školský zákon) a o zmene a doplnení niektorých zákonov v znení neskorších predpisov 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284597" w:rsidP="00447418">
            <w:pPr>
              <w:rPr>
                <w:rFonts w:ascii="Times" w:hAnsi="Times" w:cs="Times"/>
                <w:sz w:val="20"/>
                <w:szCs w:val="20"/>
              </w:rPr>
            </w:pPr>
            <w:r w:rsidRPr="00284597"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</w:tc>
      </w:tr>
      <w:tr w:rsidR="00464876">
        <w:trPr>
          <w:divId w:val="947005479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464876">
        <w:trPr>
          <w:divId w:val="947005479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464876">
        <w:trPr>
          <w:divId w:val="947005479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464876">
        <w:trPr>
          <w:divId w:val="947005479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464876" w:rsidTr="004266EB">
        <w:trPr>
          <w:divId w:val="94700547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464876" w:rsidTr="004266EB">
        <w:trPr>
          <w:divId w:val="947005479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464876" w:rsidRDefault="00464876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47418" w:rsidP="00454C1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Reakcia na vyhlásenie mimoriadnej situácie</w:t>
            </w:r>
            <w:r w:rsidR="002245AD">
              <w:rPr>
                <w:rFonts w:ascii="Times" w:hAnsi="Times" w:cs="Times"/>
                <w:sz w:val="20"/>
                <w:szCs w:val="20"/>
              </w:rPr>
              <w:t xml:space="preserve"> a núdzového stavu</w:t>
            </w:r>
            <w:r>
              <w:rPr>
                <w:rFonts w:ascii="Times" w:hAnsi="Times" w:cs="Times"/>
                <w:sz w:val="20"/>
                <w:szCs w:val="20"/>
              </w:rPr>
              <w:t>, zatvorenie škôl a školských zariadení v nadväznosti na termíny vyplývajúce zo zákona č. 245/2008 Z. z.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47418" w:rsidP="00454C1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Umožnenie MŠVVaŠ SR operatívne reagovať v prípade mimoriadnych situácií na posúvanie termínov vyplývajúcich zo zákona č. 245/2008 Z. z. mimo štandardných rámcov.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47418" w:rsidP="00454C1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Školy, školské zariadenia, </w:t>
            </w:r>
            <w:r w:rsidR="00464876">
              <w:rPr>
                <w:rFonts w:ascii="Times" w:hAnsi="Times" w:cs="Times"/>
                <w:sz w:val="20"/>
                <w:szCs w:val="20"/>
              </w:rPr>
              <w:t>zriaďovatelia</w:t>
            </w:r>
            <w:r>
              <w:rPr>
                <w:rFonts w:ascii="Times" w:hAnsi="Times" w:cs="Times"/>
                <w:sz w:val="20"/>
                <w:szCs w:val="20"/>
              </w:rPr>
              <w:t>, pedagogickí zamestnanci, odborní zamestnanci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 w:rsidP="00454C1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Alternatívnym riešením je nulový variant, t.j. neprijatie právneho predpisu, čo by znamenalo, že </w:t>
            </w:r>
            <w:r w:rsidR="00447418">
              <w:rPr>
                <w:rFonts w:ascii="Times" w:hAnsi="Times" w:cs="Times"/>
                <w:sz w:val="20"/>
                <w:szCs w:val="20"/>
              </w:rPr>
              <w:t>v prípade mimoriadnych situácií by bolo posunutie niektorých termínov nereálne alebo administratívne zdĺhavé.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 w:rsidP="0044741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Áno            </w:t>
            </w:r>
            <w:r w:rsidR="0044741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Ak áno, uveďte ktoré oblasti budú nimi upravené, resp. ktorých vykonávacích predpisov sa zmena dotkne: 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54C1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464876" w:rsidRDefault="00464876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 w:rsidR="00464876">
        <w:trPr>
          <w:divId w:val="333192544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  9.   Vplyvy navrhovaného materiálu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4741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64876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46487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464876" w:rsidRDefault="00464876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464876">
        <w:trPr>
          <w:divId w:val="13573440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</w:p>
        </w:tc>
      </w:tr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464876">
        <w:trPr>
          <w:divId w:val="13573440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Pr="00A2575A" w:rsidRDefault="00464876">
            <w:pPr>
              <w:pStyle w:val="Normlnywebov"/>
              <w:rPr>
                <w:rFonts w:ascii="Times" w:hAnsi="Times" w:cs="Times"/>
                <w:sz w:val="20"/>
                <w:szCs w:val="20"/>
              </w:rPr>
            </w:pPr>
            <w:r w:rsidRPr="00A2575A">
              <w:rPr>
                <w:rFonts w:ascii="Times" w:hAnsi="Times" w:cs="Times"/>
                <w:sz w:val="20"/>
                <w:szCs w:val="20"/>
              </w:rPr>
              <w:t> </w:t>
            </w:r>
          </w:p>
        </w:tc>
      </w:tr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464876">
        <w:trPr>
          <w:divId w:val="13573440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47418">
            <w:pPr>
              <w:rPr>
                <w:rFonts w:ascii="Times" w:hAnsi="Times" w:cs="Times"/>
                <w:sz w:val="20"/>
                <w:szCs w:val="20"/>
              </w:rPr>
            </w:pPr>
            <w:r w:rsidRPr="00447418">
              <w:rPr>
                <w:rFonts w:ascii="Times" w:hAnsi="Times" w:cs="Times"/>
                <w:sz w:val="20"/>
                <w:szCs w:val="20"/>
              </w:rPr>
              <w:t>Usmernenie ministerky školstva, vedy, výskumu a športu SR vo veci prerušenia vyučovania v školách a školských zariadeniach</w:t>
            </w:r>
            <w:r>
              <w:rPr>
                <w:rFonts w:ascii="Times" w:hAnsi="Times" w:cs="Times"/>
                <w:sz w:val="20"/>
                <w:szCs w:val="20"/>
              </w:rPr>
              <w:t xml:space="preserve"> z 12. 3. 2020</w:t>
            </w:r>
          </w:p>
          <w:p w:rsidR="00447418" w:rsidRDefault="0044741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</w:t>
            </w:r>
            <w:r w:rsidRPr="00447418">
              <w:rPr>
                <w:rFonts w:ascii="Times" w:hAnsi="Times" w:cs="Times"/>
                <w:sz w:val="20"/>
                <w:szCs w:val="20"/>
              </w:rPr>
              <w:t>patrenie Úradu verejného zdravotníctva SR č. OLP/2576/2020 z 12. 3. 2020</w:t>
            </w:r>
          </w:p>
          <w:p w:rsidR="00447418" w:rsidRDefault="00447418" w:rsidP="0044741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U</w:t>
            </w:r>
            <w:r w:rsidRPr="00447418">
              <w:rPr>
                <w:rFonts w:ascii="Times" w:hAnsi="Times" w:cs="Times"/>
                <w:sz w:val="20"/>
                <w:szCs w:val="20"/>
              </w:rPr>
              <w:t>znesen</w:t>
            </w:r>
            <w:r>
              <w:rPr>
                <w:rFonts w:ascii="Times" w:hAnsi="Times" w:cs="Times"/>
                <w:sz w:val="20"/>
                <w:szCs w:val="20"/>
              </w:rPr>
              <w:t>ie</w:t>
            </w:r>
            <w:r w:rsidRPr="00447418">
              <w:rPr>
                <w:rFonts w:ascii="Times" w:hAnsi="Times" w:cs="Times"/>
                <w:sz w:val="20"/>
                <w:szCs w:val="20"/>
              </w:rPr>
              <w:t xml:space="preserve"> vlády SR č. 111 z 11. </w:t>
            </w:r>
            <w:r>
              <w:rPr>
                <w:rFonts w:ascii="Times" w:hAnsi="Times" w:cs="Times"/>
                <w:sz w:val="20"/>
                <w:szCs w:val="20"/>
              </w:rPr>
              <w:t>3.</w:t>
            </w:r>
            <w:r w:rsidRPr="00447418">
              <w:rPr>
                <w:rFonts w:ascii="Times" w:hAnsi="Times" w:cs="Times"/>
                <w:sz w:val="20"/>
                <w:szCs w:val="20"/>
              </w:rPr>
              <w:t xml:space="preserve"> 2020</w:t>
            </w:r>
            <w:bookmarkStart w:id="0" w:name="_GoBack"/>
            <w:bookmarkEnd w:id="0"/>
          </w:p>
        </w:tc>
      </w:tr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464876">
        <w:trPr>
          <w:divId w:val="1357344067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 w:rsidSect="00D94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47A" w:rsidRDefault="00D2247A">
      <w:r>
        <w:separator/>
      </w:r>
    </w:p>
  </w:endnote>
  <w:endnote w:type="continuationSeparator" w:id="0">
    <w:p w:rsidR="00D2247A" w:rsidRDefault="00D22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47A" w:rsidRDefault="00D2247A">
      <w:r>
        <w:separator/>
      </w:r>
    </w:p>
  </w:footnote>
  <w:footnote w:type="continuationSeparator" w:id="0">
    <w:p w:rsidR="00D2247A" w:rsidRDefault="00D22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0589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2C5"/>
    <w:rsid w:val="00222D3B"/>
    <w:rsid w:val="002245AD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597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C7C70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266EB"/>
    <w:rsid w:val="00430749"/>
    <w:rsid w:val="00432A7E"/>
    <w:rsid w:val="0043509F"/>
    <w:rsid w:val="00436035"/>
    <w:rsid w:val="00437EE9"/>
    <w:rsid w:val="004444B0"/>
    <w:rsid w:val="00444FBF"/>
    <w:rsid w:val="00445D2F"/>
    <w:rsid w:val="00447418"/>
    <w:rsid w:val="004541DB"/>
    <w:rsid w:val="00454C13"/>
    <w:rsid w:val="004554B0"/>
    <w:rsid w:val="004570D2"/>
    <w:rsid w:val="00457459"/>
    <w:rsid w:val="00457498"/>
    <w:rsid w:val="00457CFF"/>
    <w:rsid w:val="00464876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37BC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339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2868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0C80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E75B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2601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3144"/>
    <w:rsid w:val="00D14F2A"/>
    <w:rsid w:val="00D207E9"/>
    <w:rsid w:val="00D2247A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41A7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275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941A7"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941A7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941A7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941A7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Hypertextovprepojenie">
    <w:name w:val="Hyperlink"/>
    <w:uiPriority w:val="99"/>
    <w:semiHidden/>
    <w:unhideWhenUsed/>
    <w:rsid w:val="00464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0.4.2019 12:25:03"/>
    <f:field ref="objchangedby" par="" text="Administrator, System"/>
    <f:field ref="objmodifiedat" par="" text="10.4.2019 12:25:06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Filip Gilányi</cp:lastModifiedBy>
  <cp:revision>11</cp:revision>
  <dcterms:created xsi:type="dcterms:W3CDTF">2019-04-10T10:25:00Z</dcterms:created>
  <dcterms:modified xsi:type="dcterms:W3CDTF">2020-03-22T16:56:00Z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Školstvo a vzdelávanie_x000d_
Predškolská výchova_x000d_
Základné školstvo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Zuzana Tokárová</vt:lpwstr>
  </property>
  <property fmtid="{D5CDD505-2E9C-101B-9397-08002B2CF9AE}" pid="9" name="FSC#SKEDITIONSLOVLEX@103.510:zodppredkladatel">
    <vt:lpwstr>Martina Lubyová</vt:lpwstr>
  </property>
  <property fmtid="{D5CDD505-2E9C-101B-9397-08002B2CF9AE}" pid="10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Plnenie akčného plánu č. 1 Implementačného plánu Národného programu rozvoja výchovy a vzdelávania schváleného vládou Slovenskej republiky dňa 27. júna 2018. </vt:lpwstr>
  </property>
  <property fmtid="{D5CDD505-2E9C-101B-9397-08002B2CF9AE}" pid="16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7" name="FSC#SKEDITIONSLOVLEX@103.510:rezortcislopredpis">
    <vt:lpwstr>spis. č. 2019/8257-A1810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LP/2019/264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upravený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Alternatívnym riešením je nulový variant, t.j. neprijatie právneho predpisu, čo by znamenalo, že nedôjde k zavedeniu povinného predprimárneho vzdelávania a k nenaplneniu úloh  Národného programu rozvoja výchovy a vzdelávania.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&lt;p&gt;Ministerstvo školstva, vedy, výskumu a&amp;nbsp;športu SR predkladá návrh zákona, ktorým sa mení a dopĺňa zákon č. 245/2008 Z. z. o výchove a vzdelávaní (školský zákon) a o zmene a doplnení niektorých zákonov v znení neskorších predpisov a ktorým sa menia </vt:lpwstr>
  </property>
  <property fmtid="{D5CDD505-2E9C-101B-9397-08002B2CF9AE}" pid="130" name="FSC#COOSYSTEM@1.1:Container">
    <vt:lpwstr>COO.2145.1000.3.3298669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align="center"&gt;&amp;nbsp;&lt;/p&gt;&lt;p&gt;Verejnosť bola o príprave materiálu informovaná prostredníctvom predbežnej informácie&lt;br /&gt;č. PI/2019/78, zverejnenej na portáli Slov-Lex.&lt;/p&gt;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>Hlavný štátny radca</vt:lpwstr>
  </property>
  <property fmtid="{D5CDD505-2E9C-101B-9397-08002B2CF9AE}" pid="142" name="FSC#SKEDITIONSLOVLEX@103.510:funkciaPredAkuzativ">
    <vt:lpwstr>Hlavného štátneho radcu</vt:lpwstr>
  </property>
  <property fmtid="{D5CDD505-2E9C-101B-9397-08002B2CF9AE}" pid="143" name="FSC#SKEDITIONSLOVLEX@103.510:funkciaPredDativ">
    <vt:lpwstr>Hlavnému štátnemu radcovi</vt:lpwstr>
  </property>
  <property fmtid="{D5CDD505-2E9C-101B-9397-08002B2CF9AE}" pid="144" name="FSC#SKEDITIONSLOVLEX@103.510:funkciaZodpPred">
    <vt:lpwstr>ministerka školstva, vedy, výskumu a športu Slovenskej republiky</vt:lpwstr>
  </property>
  <property fmtid="{D5CDD505-2E9C-101B-9397-08002B2CF9AE}" pid="145" name="FSC#SKEDITIONSLOVLEX@103.510:funkciaZodpPredAkuzativ">
    <vt:lpwstr>ministerke školstva, vedy, výskumu a športu Slovenskej republiky</vt:lpwstr>
  </property>
  <property fmtid="{D5CDD505-2E9C-101B-9397-08002B2CF9AE}" pid="146" name="FSC#SKEDITIONSLOVLEX@103.510:funkciaZodpPredDativ">
    <vt:lpwstr>ministerky školstva, vedy, výskumu a športu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Martina Lubyová_x000d_
ministerka školstva, vedy, výskumu a športu Slovenskej republiky</vt:lpwstr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10. 4. 2019</vt:lpwstr>
  </property>
</Properties>
</file>