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93" w:rsidRPr="000F3F93" w:rsidRDefault="000F3F93" w:rsidP="002F296E">
      <w:pPr>
        <w:pStyle w:val="Normlnywebov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b/>
        </w:rPr>
      </w:pPr>
      <w:r w:rsidRPr="000F3F93">
        <w:rPr>
          <w:b/>
        </w:rPr>
        <w:t>Osobitná časť</w:t>
      </w:r>
    </w:p>
    <w:p w:rsidR="008F3F20" w:rsidRPr="00BB6D3A" w:rsidRDefault="008F3F20" w:rsidP="008F3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F20" w:rsidRDefault="008F3F20" w:rsidP="008F3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F8C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C13DEB" w:rsidRPr="00FD77DD" w:rsidRDefault="00C13DEB" w:rsidP="008F3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134" w:rsidRDefault="00321134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návrh je reakcia na vyhlásenie mimoriadnej situácie z 11. marca 2020, usmernenie ministerky školstva, vedy, výskumu a športu z 12. marca 2020, ktorým bolo </w:t>
      </w:r>
      <w:r w:rsidRPr="00321134">
        <w:rPr>
          <w:rFonts w:ascii="Times New Roman" w:eastAsia="Times New Roman" w:hAnsi="Times New Roman" w:cs="Times New Roman"/>
          <w:sz w:val="24"/>
          <w:szCs w:val="24"/>
          <w:lang w:eastAsia="sk-SK"/>
        </w:rPr>
        <w:t>preruš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ené </w:t>
      </w:r>
      <w:r w:rsidRPr="003211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vyučovanie na školách a školských zariadeniach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16. marca 2020 a opatrenie Úradu verejného zdravotníctva SR č. OLP/2576/2020 z 12. 3. 2020, ktorým bola zakázaná prevádzka </w:t>
      </w:r>
      <w:r w:rsidRPr="00321134">
        <w:rPr>
          <w:rFonts w:ascii="Times New Roman" w:eastAsia="Times New Roman" w:hAnsi="Times New Roman" w:cs="Times New Roman"/>
          <w:sz w:val="24"/>
          <w:szCs w:val="24"/>
          <w:lang w:eastAsia="sk-SK"/>
        </w:rPr>
        <w:t>zariaden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í </w:t>
      </w:r>
      <w:r w:rsidRPr="00321134">
        <w:rPr>
          <w:rFonts w:ascii="Times New Roman" w:eastAsia="Times New Roman" w:hAnsi="Times New Roman" w:cs="Times New Roman"/>
          <w:sz w:val="24"/>
          <w:szCs w:val="24"/>
          <w:lang w:eastAsia="sk-SK"/>
        </w:rPr>
        <w:t>pre deti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321134">
        <w:rPr>
          <w:rFonts w:ascii="Times New Roman" w:eastAsia="Times New Roman" w:hAnsi="Times New Roman" w:cs="Times New Roman"/>
          <w:sz w:val="24"/>
          <w:szCs w:val="24"/>
          <w:lang w:eastAsia="sk-SK"/>
        </w:rPr>
        <w:t>mládež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(okrem špeciálnych výchovných zariadení) uvedených § 24 zákona č. 355/2007 Z. z. </w:t>
      </w:r>
      <w:r w:rsidRPr="00321134">
        <w:rPr>
          <w:rFonts w:ascii="Times New Roman" w:eastAsia="Times New Roman" w:hAnsi="Times New Roman" w:cs="Times New Roman"/>
          <w:sz w:val="24"/>
          <w:szCs w:val="24"/>
          <w:lang w:eastAsia="sk-SK"/>
        </w:rPr>
        <w:t>o ochrane, podpore a rozvoji verejného zdravia a o zmene a doplnení niektorých zákonov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ktorými sú aj školy a školské zariadenia.</w:t>
      </w:r>
    </w:p>
    <w:p w:rsidR="00321134" w:rsidRDefault="00321134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1134" w:rsidRDefault="00527D6F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245/2008 Z. z. </w:t>
      </w: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o výchove a vzdelávaní (školský zákon) a o zmene a doplnení niektorých zákonov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 (ďalej len „zákon č. 245/2008 Z. z.“) upravuje viacero termínov, ktoré súvisia s organizáciou školského roka. Konkrétne termíny pre príslušný školských rok určujú ministerstvo, okresné úrady v sídle kraja, resp. riaditelia škôl. Podstatné však je, že ich určovanie môže byť realizované len v medziach, ktoré ustanovuje zákon č. 245/2008 Z. z.</w:t>
      </w:r>
    </w:p>
    <w:p w:rsidR="00527D6F" w:rsidRDefault="00527D6F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7D6F" w:rsidRDefault="00527D6F" w:rsidP="0052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Ako príklad možno uviesť termíny, ktoré zo zákona č. 245/2008 Z. z. vyplývajú ako hraničné pre maturitné skúšky:</w:t>
      </w:r>
    </w:p>
    <w:p w:rsidR="00527D6F" w:rsidRPr="00527D6F" w:rsidRDefault="00527D6F" w:rsidP="00527D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 skúšobné obdobie - § 77 ods. 1: marec až jún 2020</w:t>
      </w:r>
    </w:p>
    <w:p w:rsidR="00527D6F" w:rsidRPr="00527D6F" w:rsidRDefault="00527D6F" w:rsidP="00527D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mimoriadne skúšobné obdobie - § 77 ods. 1: apríl, máj, september 2020, február 2021</w:t>
      </w:r>
    </w:p>
    <w:p w:rsidR="00527D6F" w:rsidRPr="00527D6F" w:rsidRDefault="00527D6F" w:rsidP="00527D6F">
      <w:pPr>
        <w:pStyle w:val="Odsekzoznamu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apríl, máj 2020 pre náhradnú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maturitnú skúšku (MS) </w:t>
      </w: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externej časti (EČ) a písomnej formy internej časti (</w:t>
      </w: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PFIČ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(§ 77 ods. 5)</w:t>
      </w:r>
    </w:p>
    <w:p w:rsidR="00527D6F" w:rsidRPr="00527D6F" w:rsidRDefault="00527D6F" w:rsidP="00527D6F">
      <w:pPr>
        <w:pStyle w:val="Odsekzoznamu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september 2020 pre opravný termín MS z EČ + PFIČ (§ 77 ods. 5)</w:t>
      </w:r>
    </w:p>
    <w:p w:rsidR="00527D6F" w:rsidRPr="00527D6F" w:rsidRDefault="00527D6F" w:rsidP="00527D6F">
      <w:pPr>
        <w:pStyle w:val="Odsekzoznamu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september 2020 a február 2021 pre náhradnú MS z internej časti (okrem PFIČ) (§ 77 ods. 5)</w:t>
      </w:r>
    </w:p>
    <w:p w:rsidR="00527D6F" w:rsidRPr="00527D6F" w:rsidRDefault="00527D6F" w:rsidP="00527D6F">
      <w:pPr>
        <w:pStyle w:val="Odsekzoznamu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september 2020 a február 2021 pre opravný termín MS z internej časti (okrem PFIČ) (§ 77 ods. 5)</w:t>
      </w:r>
    </w:p>
    <w:p w:rsidR="00527D6F" w:rsidRPr="00527D6F" w:rsidRDefault="00527D6F" w:rsidP="00527D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do 30. 4. 2020 schvaľovanie maturitných zadaní alebo tém ústnej formy internej časti MS [§ 82 ods. 2 písm. e)]</w:t>
      </w:r>
    </w:p>
    <w:p w:rsidR="00527D6F" w:rsidRPr="00527D6F" w:rsidRDefault="00527D6F" w:rsidP="00527D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do 30. 6. 2020 prihlasovanie na opravný termín EČ/PFIČ konanej v septembri 2020 (§ 77 ods. 7)</w:t>
      </w:r>
    </w:p>
    <w:p w:rsidR="00527D6F" w:rsidRPr="00527D6F" w:rsidRDefault="00527D6F" w:rsidP="00527D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7D6F">
        <w:rPr>
          <w:rFonts w:ascii="Times New Roman" w:eastAsia="Times New Roman" w:hAnsi="Times New Roman" w:cs="Times New Roman"/>
          <w:sz w:val="24"/>
          <w:szCs w:val="24"/>
          <w:lang w:eastAsia="sk-SK"/>
        </w:rPr>
        <w:t>do 30. 9. 2020 prihlasovanie na opravný termín EČ/PFIČ konanej v marci až júni 2021 (§ 77 ods. 7).</w:t>
      </w:r>
    </w:p>
    <w:p w:rsidR="00527D6F" w:rsidRDefault="00527D6F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7D6F" w:rsidRDefault="00527D6F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Skúsenosti z ostatných dní ukázali, že v niektorých prípadoch môže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vyvstať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potreba operatívnej zmeny termínov. Ministerstvo v rámci uvedeného usmernenia z 12. 3. 2020 viaceré termíny, ktoré pre školský rok 2019/2020 boli uvedené v pedagogicko-organizačných pokynoch upravilo. Takto upravené termíny sa však stále pohybujú v medziach ustanovených zákonom č. 245/2008 Z. z. Môže však nastať situácia, že niektorý z termínov, alebo viaceré, bude objektívne potrebné posunúť aj za hranicu ustanovenú zákonom.</w:t>
      </w:r>
    </w:p>
    <w:p w:rsidR="00527D6F" w:rsidRDefault="00527D6F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7D6F" w:rsidRDefault="00527D6F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Preto sa navrhuje, aby v presne vyšpecifikovaných situáciách mal minister </w:t>
      </w:r>
      <w:r w:rsidR="007D23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školstva, vedy, výskumu a športu (ďalej len „minister“)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možnosť operatívne rozhodnúť o zmene termínov rozhodujúcich pre organizáciu školského roka. </w:t>
      </w:r>
      <w:r w:rsid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ýchto termínov je naprieč zákonom č. 245/2008 Z. z. veľké množstvo, </w:t>
      </w:r>
      <w:r w:rsid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pričom ide najmä o tieto: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obdobi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školského vyučovania a školských prázdnin,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podávani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žiadostí o prijatie na </w:t>
      </w:r>
      <w:proofErr w:type="spellStart"/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zápis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dieťaťa na plnenie povinnej školskej dochádzky,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klasifikáci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žiakov základných škôl a stredných škôl,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riadne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skúšobné obdobi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mimoriadne skúšobné obdobi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záverečnej skúšky, maturitnej skúšky, záverečnej pomaturitnej skúšky a absolventskej skúšky,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prihlasovani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maturitnú skúšku,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prihlasovani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opravný termín maturitnej skúšky z externej časti maturitnej skúšky a písomnej formy internej časti maturitnej skúšky,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schvaľovani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maturitných zadaní alebo tém ústnej formy internej časti maturitnej skúšky z príslušného predmetu,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podávani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prihlášok na vzdelávanie na strednej škole,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počtu žiakov, ktorých možno prijať do tried prvého ročníka strednej školy, termínov konania prijímacích skúšok a podmienky prijatia na štúdium v strednej škole,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skúšk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stredných škôl vrátane ďalších termínov a náhradných termínov,</w:t>
      </w:r>
    </w:p>
    <w:p w:rsidR="00FC0409" w:rsidRPr="00FC0409" w:rsidRDefault="00FC0409" w:rsidP="0065120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skúšk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r w:rsidRPr="00FC0409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základných umeleckých škôl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32533" w:rsidRDefault="00B32533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2533" w:rsidRDefault="00B32533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Okrem posunu termín</w:t>
      </w:r>
      <w:r w:rsidR="00377FA5">
        <w:rPr>
          <w:rFonts w:ascii="Times New Roman" w:eastAsia="Times New Roman" w:hAnsi="Times New Roman" w:cs="Times New Roman"/>
          <w:sz w:val="24"/>
          <w:szCs w:val="24"/>
          <w:lang w:eastAsia="sk-SK"/>
        </w:rPr>
        <w:t>ov sa zároveň navrhuje, aby mal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 možnosť </w:t>
      </w:r>
      <w:r w:rsidR="00217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zrušiť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čast</w:t>
      </w:r>
      <w:r w:rsidR="00217934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377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77FA5" w:rsidRPr="00D83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záverečnej skúšky, maturitnej skúšky, záverečnej pomaturitnej skúšky alebo absolventskej skúšky</w:t>
      </w:r>
      <w:r w:rsidR="00377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resp. formy maturitnej skúšky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prípadne zruš</w:t>
      </w:r>
      <w:r w:rsidR="00217934">
        <w:rPr>
          <w:rFonts w:ascii="Times New Roman" w:eastAsia="Times New Roman" w:hAnsi="Times New Roman" w:cs="Times New Roman"/>
          <w:sz w:val="24"/>
          <w:szCs w:val="24"/>
          <w:lang w:eastAsia="sk-SK"/>
        </w:rPr>
        <w:t>iť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Testovani</w:t>
      </w:r>
      <w:r w:rsidR="0021793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9. Môže totiž nastať aj situácia, že ich vykonania v príslušnom školskom roku by už nebolo relevantné ani pri posune termínov.</w:t>
      </w:r>
    </w:p>
    <w:p w:rsidR="00B32533" w:rsidRDefault="00B32533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2533" w:rsidRDefault="00B32533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sa týka vymedzených situácií, </w:t>
      </w:r>
      <w:r w:rsidRPr="00B32533">
        <w:rPr>
          <w:rFonts w:ascii="Times New Roman" w:eastAsia="Times New Roman" w:hAnsi="Times New Roman" w:cs="Times New Roman"/>
          <w:sz w:val="24"/>
          <w:szCs w:val="24"/>
          <w:lang w:eastAsia="sk-SK"/>
        </w:rPr>
        <w:t>výnimočný stav</w:t>
      </w:r>
      <w:r w:rsidR="006B39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(vyhlasuje prezident SR)</w:t>
      </w:r>
      <w:r w:rsidRPr="00B32533">
        <w:rPr>
          <w:rFonts w:ascii="Times New Roman" w:eastAsia="Times New Roman" w:hAnsi="Times New Roman" w:cs="Times New Roman"/>
          <w:sz w:val="24"/>
          <w:szCs w:val="24"/>
          <w:lang w:eastAsia="sk-SK"/>
        </w:rPr>
        <w:t>, núdzový stav alebo mimoriadnu situáciu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B39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(vyhlasuje vláda SR)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vymedzené ako nástroje riešenia krízovej situácie v zákone č. 387/2002 Z. z. </w:t>
      </w:r>
      <w:r w:rsidRPr="00B32533">
        <w:rPr>
          <w:rFonts w:ascii="Times New Roman" w:eastAsia="Times New Roman" w:hAnsi="Times New Roman" w:cs="Times New Roman"/>
          <w:sz w:val="24"/>
          <w:szCs w:val="24"/>
          <w:lang w:eastAsia="sk-SK"/>
        </w:rPr>
        <w:t>o riadení štátu v krízových situáciách mimo času vojny a vojnového stavu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Netýka sa to teda len súčasnej situácie ohľadom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korona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vírusu SARS-CoV-2. Ďalšie sú uvedené tie, ktoré sú dôvodom pre usmernenie ministerky, resp. opatrenie Úradu verejného zdravotníctva SR.</w:t>
      </w:r>
    </w:p>
    <w:p w:rsidR="00B32533" w:rsidRDefault="00B32533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2533" w:rsidRDefault="00B32533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tejto súvislosti sa zároveň navrhuje </w:t>
      </w:r>
      <w:r w:rsidR="001F08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hľadiska systematiky </w:t>
      </w:r>
      <w:r w:rsidR="00FD6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presun </w:t>
      </w:r>
      <w:r w:rsidR="001F08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obsahu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ustanovení § 3 ods. 8 a 9 </w:t>
      </w:r>
      <w:r w:rsidR="00FD6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vyhlášky č. 231/2009 Z. z., ktoré sa nadobudnutím účinnosti zákona stanú </w:t>
      </w:r>
      <w:proofErr w:type="spellStart"/>
      <w:r w:rsidR="00FD6B32">
        <w:rPr>
          <w:rFonts w:ascii="Times New Roman" w:eastAsia="Times New Roman" w:hAnsi="Times New Roman" w:cs="Times New Roman"/>
          <w:sz w:val="24"/>
          <w:szCs w:val="24"/>
          <w:lang w:eastAsia="sk-SK"/>
        </w:rPr>
        <w:t>obsolétnymi</w:t>
      </w:r>
      <w:proofErr w:type="spellEnd"/>
      <w:r w:rsidR="00FD6B3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32533" w:rsidRDefault="00B32533" w:rsidP="00321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3F20" w:rsidRDefault="00DB1EB1" w:rsidP="008F3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8F3F20" w:rsidRDefault="008F3F20" w:rsidP="008F3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F20" w:rsidRPr="000E7678" w:rsidRDefault="00DB1EB1" w:rsidP="008C4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mimoriadnu naliehavosť sa navrhuje, aby zákon nadobudol účinnosť už dňom vyhlásenia.</w:t>
      </w:r>
      <w:r w:rsidR="008F3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F20" w:rsidRPr="008D1F8C" w:rsidRDefault="008F3F20" w:rsidP="008F3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A1A" w:rsidRPr="00615A1A" w:rsidRDefault="00CF364F" w:rsidP="00615A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Bratislave, 24</w:t>
      </w:r>
      <w:bookmarkStart w:id="0" w:name="_GoBack"/>
      <w:bookmarkEnd w:id="0"/>
      <w:r w:rsidR="00615A1A" w:rsidRPr="00615A1A">
        <w:rPr>
          <w:rFonts w:ascii="Times New Roman" w:hAnsi="Times New Roman" w:cs="Times New Roman"/>
          <w:sz w:val="24"/>
          <w:szCs w:val="24"/>
        </w:rPr>
        <w:t>. marca 2020</w:t>
      </w:r>
    </w:p>
    <w:p w:rsidR="00615A1A" w:rsidRPr="00615A1A" w:rsidRDefault="00615A1A" w:rsidP="00615A1A">
      <w:pPr>
        <w:rPr>
          <w:rFonts w:ascii="Times New Roman" w:hAnsi="Times New Roman" w:cs="Times New Roman"/>
          <w:sz w:val="24"/>
          <w:szCs w:val="24"/>
        </w:rPr>
      </w:pPr>
    </w:p>
    <w:p w:rsidR="00615A1A" w:rsidRPr="00615A1A" w:rsidRDefault="00615A1A" w:rsidP="0061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1A">
        <w:rPr>
          <w:rFonts w:ascii="Times New Roman" w:hAnsi="Times New Roman" w:cs="Times New Roman"/>
          <w:b/>
          <w:sz w:val="24"/>
          <w:szCs w:val="24"/>
        </w:rPr>
        <w:t>Igor Matovič</w:t>
      </w:r>
      <w:r w:rsidR="0002304A">
        <w:rPr>
          <w:rFonts w:ascii="Times New Roman" w:hAnsi="Times New Roman" w:cs="Times New Roman"/>
          <w:b/>
          <w:sz w:val="24"/>
          <w:szCs w:val="24"/>
        </w:rPr>
        <w:t>, v. r.</w:t>
      </w:r>
    </w:p>
    <w:p w:rsidR="00615A1A" w:rsidRPr="00615A1A" w:rsidRDefault="00615A1A" w:rsidP="00615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A1A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615A1A" w:rsidRPr="00615A1A" w:rsidRDefault="00615A1A" w:rsidP="00615A1A">
      <w:pPr>
        <w:rPr>
          <w:rFonts w:ascii="Times New Roman" w:hAnsi="Times New Roman" w:cs="Times New Roman"/>
          <w:sz w:val="24"/>
          <w:szCs w:val="24"/>
        </w:rPr>
      </w:pPr>
    </w:p>
    <w:p w:rsidR="00615A1A" w:rsidRPr="00615A1A" w:rsidRDefault="00615A1A" w:rsidP="0061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1A">
        <w:rPr>
          <w:rFonts w:ascii="Times New Roman" w:hAnsi="Times New Roman" w:cs="Times New Roman"/>
          <w:b/>
          <w:sz w:val="24"/>
          <w:szCs w:val="24"/>
        </w:rPr>
        <w:t xml:space="preserve">Branislav </w:t>
      </w:r>
      <w:proofErr w:type="spellStart"/>
      <w:r w:rsidRPr="00615A1A">
        <w:rPr>
          <w:rFonts w:ascii="Times New Roman" w:hAnsi="Times New Roman" w:cs="Times New Roman"/>
          <w:b/>
          <w:sz w:val="24"/>
          <w:szCs w:val="24"/>
        </w:rPr>
        <w:t>Gröhling</w:t>
      </w:r>
      <w:proofErr w:type="spellEnd"/>
      <w:r w:rsidR="0002304A">
        <w:rPr>
          <w:rFonts w:ascii="Times New Roman" w:hAnsi="Times New Roman" w:cs="Times New Roman"/>
          <w:b/>
          <w:sz w:val="24"/>
          <w:szCs w:val="24"/>
        </w:rPr>
        <w:t>, v. r.</w:t>
      </w:r>
    </w:p>
    <w:p w:rsidR="0046623C" w:rsidRPr="00BF33CE" w:rsidRDefault="00615A1A" w:rsidP="00BF3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A1A">
        <w:rPr>
          <w:rFonts w:ascii="Times New Roman" w:hAnsi="Times New Roman" w:cs="Times New Roman"/>
          <w:sz w:val="24"/>
          <w:szCs w:val="24"/>
        </w:rPr>
        <w:t xml:space="preserve"> minister školstva, vedy, výskumu a športu Slovenskej republiky</w:t>
      </w:r>
    </w:p>
    <w:sectPr w:rsidR="0046623C" w:rsidRPr="00BF33CE" w:rsidSect="0049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025F"/>
    <w:multiLevelType w:val="hybridMultilevel"/>
    <w:tmpl w:val="73DE7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57E0A"/>
    <w:multiLevelType w:val="hybridMultilevel"/>
    <w:tmpl w:val="0F6AD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77C8"/>
    <w:multiLevelType w:val="hybridMultilevel"/>
    <w:tmpl w:val="EE40AD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B27E0"/>
    <w:multiLevelType w:val="hybridMultilevel"/>
    <w:tmpl w:val="6534D580"/>
    <w:lvl w:ilvl="0" w:tplc="DAEC15F2">
      <w:start w:val="1"/>
      <w:numFmt w:val="upperLetter"/>
      <w:lvlText w:val="%1."/>
      <w:lvlJc w:val="left"/>
      <w:pPr>
        <w:ind w:left="720" w:hanging="360"/>
      </w:pPr>
      <w:rPr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F5826"/>
    <w:multiLevelType w:val="hybridMultilevel"/>
    <w:tmpl w:val="CDB29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75FC5"/>
    <w:multiLevelType w:val="hybridMultilevel"/>
    <w:tmpl w:val="CB6EE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6734C"/>
    <w:multiLevelType w:val="hybridMultilevel"/>
    <w:tmpl w:val="036A7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83CDE"/>
    <w:multiLevelType w:val="hybridMultilevel"/>
    <w:tmpl w:val="5E2413C4"/>
    <w:lvl w:ilvl="0" w:tplc="3DD687F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91"/>
    <w:rsid w:val="00003BB0"/>
    <w:rsid w:val="0002304A"/>
    <w:rsid w:val="000B4839"/>
    <w:rsid w:val="000C0CB6"/>
    <w:rsid w:val="000E7FA5"/>
    <w:rsid w:val="000F3F93"/>
    <w:rsid w:val="001F0850"/>
    <w:rsid w:val="001F74F3"/>
    <w:rsid w:val="00217934"/>
    <w:rsid w:val="00277C1D"/>
    <w:rsid w:val="002E3ADD"/>
    <w:rsid w:val="002E7804"/>
    <w:rsid w:val="002F296E"/>
    <w:rsid w:val="00321134"/>
    <w:rsid w:val="0035146E"/>
    <w:rsid w:val="00377FA5"/>
    <w:rsid w:val="003A0DCF"/>
    <w:rsid w:val="003B053D"/>
    <w:rsid w:val="0046623C"/>
    <w:rsid w:val="004860E9"/>
    <w:rsid w:val="004933B5"/>
    <w:rsid w:val="004F62B9"/>
    <w:rsid w:val="00520889"/>
    <w:rsid w:val="00527D6F"/>
    <w:rsid w:val="0053079B"/>
    <w:rsid w:val="005C0D49"/>
    <w:rsid w:val="00615A1A"/>
    <w:rsid w:val="0065120F"/>
    <w:rsid w:val="00660819"/>
    <w:rsid w:val="006A05CD"/>
    <w:rsid w:val="006B3998"/>
    <w:rsid w:val="00742620"/>
    <w:rsid w:val="007D23B6"/>
    <w:rsid w:val="007F1688"/>
    <w:rsid w:val="00814E84"/>
    <w:rsid w:val="0086328C"/>
    <w:rsid w:val="008B4414"/>
    <w:rsid w:val="008C4A17"/>
    <w:rsid w:val="008F3F20"/>
    <w:rsid w:val="009D701F"/>
    <w:rsid w:val="009E33E6"/>
    <w:rsid w:val="00A15491"/>
    <w:rsid w:val="00A7158E"/>
    <w:rsid w:val="00B14BB6"/>
    <w:rsid w:val="00B32533"/>
    <w:rsid w:val="00B70428"/>
    <w:rsid w:val="00BF33CE"/>
    <w:rsid w:val="00BF5929"/>
    <w:rsid w:val="00C0727F"/>
    <w:rsid w:val="00C1310B"/>
    <w:rsid w:val="00C13DEB"/>
    <w:rsid w:val="00CF364F"/>
    <w:rsid w:val="00D612E8"/>
    <w:rsid w:val="00DB1EB1"/>
    <w:rsid w:val="00E561DF"/>
    <w:rsid w:val="00F53FE1"/>
    <w:rsid w:val="00F8152D"/>
    <w:rsid w:val="00FC0409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EE63"/>
  <w15:docId w15:val="{4FA5FC69-6D9D-45F7-A3CF-624FDE80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54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1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1549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F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3F20"/>
  </w:style>
  <w:style w:type="paragraph" w:styleId="Textkomentra">
    <w:name w:val="annotation text"/>
    <w:basedOn w:val="Normlny"/>
    <w:link w:val="TextkomentraChar"/>
    <w:uiPriority w:val="99"/>
    <w:unhideWhenUsed/>
    <w:rsid w:val="008F3F20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F3F20"/>
    <w:rPr>
      <w:sz w:val="20"/>
      <w:szCs w:val="20"/>
    </w:rPr>
  </w:style>
  <w:style w:type="paragraph" w:styleId="Bezriadkovania">
    <w:name w:val="No Spacing"/>
    <w:uiPriority w:val="1"/>
    <w:qFormat/>
    <w:rsid w:val="008F3F20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3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3_Dôvodová-správa_osobi"/>
    <f:field ref="objsubject" par="" edit="true" text=""/>
    <f:field ref="objcreatedby" par="" text="Tokárová, Zuzana, Mgr."/>
    <f:field ref="objcreatedat" par="" text="10.4.2019 14:44:47"/>
    <f:field ref="objchangedby" par="" text="Administrator, System"/>
    <f:field ref="objmodifiedat" par="" text="10.4.2019 14:44:4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Gallus Igor</dc:creator>
  <cp:lastModifiedBy>Tokárová Zuzana</cp:lastModifiedBy>
  <cp:revision>4</cp:revision>
  <cp:lastPrinted>2020-03-23T14:50:00Z</cp:lastPrinted>
  <dcterms:created xsi:type="dcterms:W3CDTF">2020-03-23T09:57:00Z</dcterms:created>
  <dcterms:modified xsi:type="dcterms:W3CDTF">2020-03-24T07:24:00Z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align="center"&gt;&amp;nbsp;&lt;/p&gt;&lt;p&gt;Verejnosť bola o príprave materiálu informovaná prostredníctvom predbežnej informácie&lt;br /&gt;č. PI/2019/78, zverejnenej na portáli Slov-Lex.&lt;/p&gt;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Školstvo a vzdelávanie_x000d_
Predškolská výchova_x000d_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Tokárová</vt:lpwstr>
  </property>
  <property fmtid="{D5CDD505-2E9C-101B-9397-08002B2CF9AE}" pid="12" name="FSC#SKEDITIONSLOVLEX@103.510:zodppredkladatel">
    <vt:lpwstr>Martina Lubyová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Plnenie akčného plánu č. 1 Implementačného plánu Národného programu rozvoja výchovy a vzdelávania schváleného vládou Slovenskej republiky dňa 27. júna 2018. 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spis. č. 2019/8257-A1810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LP/2019/264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t.j. neprijatie právneho predpisu, čo by znamenalo, že nedôjde k zavedeniu povinného predprimárneho vzdelávania a k nenaplneniu úloh  Národného programu rozvoja výchovy a vzdelávania.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ministerka školstva, vedy, výskumu a športu Slovenskej republiky</vt:lpwstr>
  </property>
  <property fmtid="{D5CDD505-2E9C-101B-9397-08002B2CF9AE}" pid="142" name="FSC#SKEDITIONSLOVLEX@103.510:funkciaZodpPredAkuzativ">
    <vt:lpwstr>ministerke školstva, vedy, výskumu a športu Slovenskej republiky</vt:lpwstr>
  </property>
  <property fmtid="{D5CDD505-2E9C-101B-9397-08002B2CF9AE}" pid="143" name="FSC#SKEDITIONSLOVLEX@103.510:funkciaZodpPredDativ">
    <vt:lpwstr>ministerky školstva, vedy, výskumu a športu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Martina Lubyová_x000d_
ministerka školstva, vedy, výskumu a športu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SR predkladá návrh zákona, ktorým sa mení a dopĺňa zákon č. 245/2008 Z. z. o výchove a vzdelávaní (školský zákon) a o zmene a doplnení niektorých zákonov v znení neskorších predpisov a ktorým sa menia </vt:lpwstr>
  </property>
  <property fmtid="{D5CDD505-2E9C-101B-9397-08002B2CF9AE}" pid="150" name="FSC#SKEDITIONSLOVLEX@103.510:vytvorenedna">
    <vt:lpwstr>10. 4. 2019</vt:lpwstr>
  </property>
  <property fmtid="{D5CDD505-2E9C-101B-9397-08002B2CF9AE}" pid="151" name="FSC#COOSYSTEM@1.1:Container">
    <vt:lpwstr>COO.2145.1000.3.3298887</vt:lpwstr>
  </property>
  <property fmtid="{D5CDD505-2E9C-101B-9397-08002B2CF9AE}" pid="152" name="FSC#FSCFOLIO@1.1001:docpropproject">
    <vt:lpwstr/>
  </property>
</Properties>
</file>