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F93" w:rsidRPr="000F3F93" w:rsidRDefault="000F3F93" w:rsidP="002F296E">
      <w:pPr>
        <w:pStyle w:val="Normlnywebov"/>
        <w:numPr>
          <w:ilvl w:val="0"/>
          <w:numId w:val="4"/>
        </w:numPr>
        <w:spacing w:before="0" w:beforeAutospacing="0" w:after="0" w:afterAutospacing="0"/>
        <w:ind w:left="284" w:hanging="284"/>
        <w:jc w:val="both"/>
        <w:rPr>
          <w:b/>
        </w:rPr>
      </w:pPr>
      <w:r w:rsidRPr="000F3F93">
        <w:rPr>
          <w:b/>
        </w:rPr>
        <w:t>Osobitná časť</w:t>
      </w:r>
    </w:p>
    <w:p w:rsidR="008F3F20" w:rsidRPr="00BB6D3A" w:rsidRDefault="008F3F20" w:rsidP="008F3F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3F20" w:rsidRDefault="008F3F20" w:rsidP="008F3F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1F8C">
        <w:rPr>
          <w:rFonts w:ascii="Times New Roman" w:hAnsi="Times New Roman" w:cs="Times New Roman"/>
          <w:b/>
          <w:sz w:val="24"/>
          <w:szCs w:val="24"/>
        </w:rPr>
        <w:t>K Čl. I</w:t>
      </w:r>
    </w:p>
    <w:p w:rsidR="00C13DEB" w:rsidRPr="00FD77DD" w:rsidRDefault="00C13DEB" w:rsidP="008F3F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1134" w:rsidRDefault="00321134" w:rsidP="003211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Cieľom návrh je reakcia na vyhlásenie mimoriadnej situácie z 11. marca 2020, usmernenie ministerky školstva, vedy, výskumu a športu z 12. marca 2020, ktorým bolo </w:t>
      </w:r>
      <w:r w:rsidRPr="00321134">
        <w:rPr>
          <w:rFonts w:ascii="Times New Roman" w:eastAsia="Times New Roman" w:hAnsi="Times New Roman" w:cs="Times New Roman"/>
          <w:sz w:val="24"/>
          <w:szCs w:val="24"/>
          <w:lang w:eastAsia="sk-SK"/>
        </w:rPr>
        <w:t>preruš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ené </w:t>
      </w:r>
      <w:r w:rsidRPr="0032113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vyučovanie na školách a školských zariadeniach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od 16. marca 2020 a opatrenie Úradu verejného zdravotníctva SR č. OLP/2576/2020 z 12. 3. 2020, ktorým bola zakázaná prevádzka </w:t>
      </w:r>
      <w:r w:rsidRPr="00321134">
        <w:rPr>
          <w:rFonts w:ascii="Times New Roman" w:eastAsia="Times New Roman" w:hAnsi="Times New Roman" w:cs="Times New Roman"/>
          <w:sz w:val="24"/>
          <w:szCs w:val="24"/>
          <w:lang w:eastAsia="sk-SK"/>
        </w:rPr>
        <w:t>zariaden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í </w:t>
      </w:r>
      <w:r w:rsidRPr="00321134">
        <w:rPr>
          <w:rFonts w:ascii="Times New Roman" w:eastAsia="Times New Roman" w:hAnsi="Times New Roman" w:cs="Times New Roman"/>
          <w:sz w:val="24"/>
          <w:szCs w:val="24"/>
          <w:lang w:eastAsia="sk-SK"/>
        </w:rPr>
        <w:t>pre deti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321134">
        <w:rPr>
          <w:rFonts w:ascii="Times New Roman" w:eastAsia="Times New Roman" w:hAnsi="Times New Roman" w:cs="Times New Roman"/>
          <w:sz w:val="24"/>
          <w:szCs w:val="24"/>
          <w:lang w:eastAsia="sk-SK"/>
        </w:rPr>
        <w:t>mládež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(okrem špeciálnych výchovných zariadení) uvedených § 24 zákona č. 355/2007 Z. z. </w:t>
      </w:r>
      <w:r w:rsidRPr="00321134">
        <w:rPr>
          <w:rFonts w:ascii="Times New Roman" w:eastAsia="Times New Roman" w:hAnsi="Times New Roman" w:cs="Times New Roman"/>
          <w:sz w:val="24"/>
          <w:szCs w:val="24"/>
          <w:lang w:eastAsia="sk-SK"/>
        </w:rPr>
        <w:t>o ochrane, podpore a rozvoji verejného zdravia a o zmene a doplnení niektorých zákonov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ktorými sú aj školy a školské zariadenia.</w:t>
      </w:r>
    </w:p>
    <w:p w:rsidR="00321134" w:rsidRDefault="00321134" w:rsidP="003211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21134" w:rsidRDefault="00527D6F" w:rsidP="003211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Zákon č. 245/2008 Z. z. </w:t>
      </w:r>
      <w:r w:rsidRPr="00527D6F">
        <w:rPr>
          <w:rFonts w:ascii="Times New Roman" w:eastAsia="Times New Roman" w:hAnsi="Times New Roman" w:cs="Times New Roman"/>
          <w:sz w:val="24"/>
          <w:szCs w:val="24"/>
          <w:lang w:eastAsia="sk-SK"/>
        </w:rPr>
        <w:t>o výchove a vzdelávaní (školský zákon) a o zmene a doplnení niektorých zákonov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znení neskorších predpisov (ďalej len „zákon č. 245/2008 Z. z.“) upravuje viacero termínov, ktoré súvisia s organizáciou školského roka. Konkrétne termíny pre príslušný školských rok určujú ministerstvo, okresné úrady v sídle kraja, resp. riaditelia škôl. Podstatné však je, že ich určovanie môže byť realizované len v medziach, ktoré ustanovuje zákon č. 245/2008 Z. z.</w:t>
      </w:r>
    </w:p>
    <w:p w:rsidR="00527D6F" w:rsidRDefault="00527D6F" w:rsidP="003211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27D6F" w:rsidRDefault="00527D6F" w:rsidP="00527D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Ako príklad možno uviesť termíny, ktoré zo zákona č. 245/2008 Z. z. vyplývajú ako hraničné pre maturitné skúšky:</w:t>
      </w:r>
    </w:p>
    <w:p w:rsidR="00527D6F" w:rsidRPr="00527D6F" w:rsidRDefault="00527D6F" w:rsidP="00527D6F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7D6F">
        <w:rPr>
          <w:rFonts w:ascii="Times New Roman" w:eastAsia="Times New Roman" w:hAnsi="Times New Roman" w:cs="Times New Roman"/>
          <w:sz w:val="24"/>
          <w:szCs w:val="24"/>
          <w:lang w:eastAsia="sk-SK"/>
        </w:rPr>
        <w:t>riadne skúšobné obdobie - § 77 ods. 1: marec až jún 2020</w:t>
      </w:r>
    </w:p>
    <w:p w:rsidR="00527D6F" w:rsidRPr="00527D6F" w:rsidRDefault="00527D6F" w:rsidP="00527D6F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7D6F">
        <w:rPr>
          <w:rFonts w:ascii="Times New Roman" w:eastAsia="Times New Roman" w:hAnsi="Times New Roman" w:cs="Times New Roman"/>
          <w:sz w:val="24"/>
          <w:szCs w:val="24"/>
          <w:lang w:eastAsia="sk-SK"/>
        </w:rPr>
        <w:t>mimoriadne skúšobné obdobie - § 77 ods. 1: apríl, máj, september 2020, február 2021</w:t>
      </w:r>
    </w:p>
    <w:p w:rsidR="00527D6F" w:rsidRPr="00527D6F" w:rsidRDefault="00527D6F" w:rsidP="00527D6F">
      <w:pPr>
        <w:pStyle w:val="Odsekzoznamu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7D6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apríl, máj 2020 pre náhradnú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maturitnú skúšku (MS) </w:t>
      </w:r>
      <w:r w:rsidRPr="00527D6F">
        <w:rPr>
          <w:rFonts w:ascii="Times New Roman" w:eastAsia="Times New Roman" w:hAnsi="Times New Roman" w:cs="Times New Roman"/>
          <w:sz w:val="24"/>
          <w:szCs w:val="24"/>
          <w:lang w:eastAsia="sk-SK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externej časti (EČ) a písomnej formy internej časti (</w:t>
      </w:r>
      <w:r w:rsidRPr="00527D6F">
        <w:rPr>
          <w:rFonts w:ascii="Times New Roman" w:eastAsia="Times New Roman" w:hAnsi="Times New Roman" w:cs="Times New Roman"/>
          <w:sz w:val="24"/>
          <w:szCs w:val="24"/>
          <w:lang w:eastAsia="sk-SK"/>
        </w:rPr>
        <w:t>PFIČ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Pr="00527D6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(§ 77 ods. 5)</w:t>
      </w:r>
    </w:p>
    <w:p w:rsidR="00527D6F" w:rsidRPr="00527D6F" w:rsidRDefault="00527D6F" w:rsidP="00527D6F">
      <w:pPr>
        <w:pStyle w:val="Odsekzoznamu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7D6F">
        <w:rPr>
          <w:rFonts w:ascii="Times New Roman" w:eastAsia="Times New Roman" w:hAnsi="Times New Roman" w:cs="Times New Roman"/>
          <w:sz w:val="24"/>
          <w:szCs w:val="24"/>
          <w:lang w:eastAsia="sk-SK"/>
        </w:rPr>
        <w:t>september 2020 pre opravný termín MS z EČ + PFIČ (§ 77 ods. 5)</w:t>
      </w:r>
    </w:p>
    <w:p w:rsidR="00527D6F" w:rsidRPr="00527D6F" w:rsidRDefault="00527D6F" w:rsidP="00527D6F">
      <w:pPr>
        <w:pStyle w:val="Odsekzoznamu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7D6F">
        <w:rPr>
          <w:rFonts w:ascii="Times New Roman" w:eastAsia="Times New Roman" w:hAnsi="Times New Roman" w:cs="Times New Roman"/>
          <w:sz w:val="24"/>
          <w:szCs w:val="24"/>
          <w:lang w:eastAsia="sk-SK"/>
        </w:rPr>
        <w:t>september 2020 a február 2021 pre náhradnú MS z internej časti (okrem PFIČ) (§ 77 ods. 5)</w:t>
      </w:r>
    </w:p>
    <w:p w:rsidR="00527D6F" w:rsidRPr="00527D6F" w:rsidRDefault="00527D6F" w:rsidP="00527D6F">
      <w:pPr>
        <w:pStyle w:val="Odsekzoznamu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7D6F">
        <w:rPr>
          <w:rFonts w:ascii="Times New Roman" w:eastAsia="Times New Roman" w:hAnsi="Times New Roman" w:cs="Times New Roman"/>
          <w:sz w:val="24"/>
          <w:szCs w:val="24"/>
          <w:lang w:eastAsia="sk-SK"/>
        </w:rPr>
        <w:t>september 2020 a február 2021 pre opravný termín MS z internej časti (okrem PFIČ) (§ 77 ods. 5)</w:t>
      </w:r>
    </w:p>
    <w:p w:rsidR="00527D6F" w:rsidRPr="00527D6F" w:rsidRDefault="00527D6F" w:rsidP="00527D6F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7D6F">
        <w:rPr>
          <w:rFonts w:ascii="Times New Roman" w:eastAsia="Times New Roman" w:hAnsi="Times New Roman" w:cs="Times New Roman"/>
          <w:sz w:val="24"/>
          <w:szCs w:val="24"/>
          <w:lang w:eastAsia="sk-SK"/>
        </w:rPr>
        <w:t>do 30. 4. 2020 schvaľovanie maturitných zadaní alebo tém ústnej formy internej časti MS [§ 82 ods. 2 písm. e)]</w:t>
      </w:r>
    </w:p>
    <w:p w:rsidR="00527D6F" w:rsidRPr="00527D6F" w:rsidRDefault="00527D6F" w:rsidP="00527D6F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7D6F">
        <w:rPr>
          <w:rFonts w:ascii="Times New Roman" w:eastAsia="Times New Roman" w:hAnsi="Times New Roman" w:cs="Times New Roman"/>
          <w:sz w:val="24"/>
          <w:szCs w:val="24"/>
          <w:lang w:eastAsia="sk-SK"/>
        </w:rPr>
        <w:t>do 30. 6. 2020 prihlasovanie na opravný termín EČ/PFIČ konanej v septembri 2020 (§ 77 ods. 7)</w:t>
      </w:r>
    </w:p>
    <w:p w:rsidR="00527D6F" w:rsidRPr="00527D6F" w:rsidRDefault="00527D6F" w:rsidP="00527D6F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7D6F">
        <w:rPr>
          <w:rFonts w:ascii="Times New Roman" w:eastAsia="Times New Roman" w:hAnsi="Times New Roman" w:cs="Times New Roman"/>
          <w:sz w:val="24"/>
          <w:szCs w:val="24"/>
          <w:lang w:eastAsia="sk-SK"/>
        </w:rPr>
        <w:t>do 30. 9. 2020 prihlasovanie na opravný termín EČ/PFIČ konanej v marci až júni 2021 (§ 77 ods. 7).</w:t>
      </w:r>
    </w:p>
    <w:p w:rsidR="00527D6F" w:rsidRDefault="00527D6F" w:rsidP="003211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27D6F" w:rsidRDefault="00527D6F" w:rsidP="003211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Skúsenosti z ostatných dní ukázali, že v niektorých prípadoch môže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vyvstať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potreba operatívnej zmeny termínov. Ministerstvo v rámci uvedeného usmernenia z 12. 3. 2020 viaceré termíny, ktoré pre školský rok 2019/2020 boli uvedené v pedagogicko-organizačných pokynoch upravilo. Takto upravené termíny sa však stále pohybujú v medziach ustanovených zákonom č. 245/2008 Z. z. Môže však nastať situácia, že niektorý z termínov, alebo viaceré, bude objektívne potrebné posunúť aj za hranicu ustanovenú zákonom.</w:t>
      </w:r>
    </w:p>
    <w:p w:rsidR="00527D6F" w:rsidRDefault="00527D6F" w:rsidP="003211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27D6F" w:rsidRDefault="00527D6F" w:rsidP="003211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Preto sa navrhuje, aby v presne vyšpecifikovaných situáciách mal minister </w:t>
      </w:r>
      <w:r w:rsidR="007D23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školstva, vedy, výskumu a športu (ďalej len „minister“)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možnosť operatívne rozhodnúť o zmene termínov rozhodujúcich pre organizáciu školského roka. </w:t>
      </w:r>
      <w:r w:rsidR="00FC0409">
        <w:rPr>
          <w:rFonts w:ascii="Times New Roman" w:eastAsia="Times New Roman" w:hAnsi="Times New Roman" w:cs="Times New Roman"/>
          <w:sz w:val="24"/>
          <w:szCs w:val="24"/>
          <w:lang w:eastAsia="sk-SK"/>
        </w:rPr>
        <w:t>T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ýchto termínov je naprieč zákonom č. 245/2008 Z. z. veľké množstvo, </w:t>
      </w:r>
      <w:r w:rsidR="00FC0409">
        <w:rPr>
          <w:rFonts w:ascii="Times New Roman" w:eastAsia="Times New Roman" w:hAnsi="Times New Roman" w:cs="Times New Roman"/>
          <w:sz w:val="24"/>
          <w:szCs w:val="24"/>
          <w:lang w:eastAsia="sk-SK"/>
        </w:rPr>
        <w:t>pričom ide najmä o tieto:</w:t>
      </w:r>
    </w:p>
    <w:p w:rsidR="00FC0409" w:rsidRPr="00FC0409" w:rsidRDefault="00FC0409" w:rsidP="0065120F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C0409">
        <w:rPr>
          <w:rFonts w:ascii="Times New Roman" w:eastAsia="Times New Roman" w:hAnsi="Times New Roman" w:cs="Times New Roman"/>
          <w:sz w:val="24"/>
          <w:szCs w:val="24"/>
          <w:lang w:eastAsia="sk-SK"/>
        </w:rPr>
        <w:t>obdobi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Pr="00FC04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školského vyučovania a školských prázdnin,</w:t>
      </w:r>
    </w:p>
    <w:p w:rsidR="00FC0409" w:rsidRPr="00FC0409" w:rsidRDefault="00FC0409" w:rsidP="0065120F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C0409">
        <w:rPr>
          <w:rFonts w:ascii="Times New Roman" w:eastAsia="Times New Roman" w:hAnsi="Times New Roman" w:cs="Times New Roman"/>
          <w:sz w:val="24"/>
          <w:szCs w:val="24"/>
          <w:lang w:eastAsia="sk-SK"/>
        </w:rPr>
        <w:t>podávani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Pr="00FC04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žiadostí o prijatie na </w:t>
      </w:r>
      <w:proofErr w:type="spellStart"/>
      <w:r w:rsidRPr="00FC0409">
        <w:rPr>
          <w:rFonts w:ascii="Times New Roman" w:eastAsia="Times New Roman" w:hAnsi="Times New Roman" w:cs="Times New Roman"/>
          <w:sz w:val="24"/>
          <w:szCs w:val="24"/>
          <w:lang w:eastAsia="sk-SK"/>
        </w:rPr>
        <w:t>predprimárne</w:t>
      </w:r>
      <w:proofErr w:type="spellEnd"/>
      <w:r w:rsidRPr="00FC04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vzdelávanie,</w:t>
      </w:r>
    </w:p>
    <w:p w:rsidR="00FC0409" w:rsidRPr="00FC0409" w:rsidRDefault="00FC0409" w:rsidP="0065120F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zápis</w:t>
      </w:r>
      <w:r w:rsidRPr="00FC04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dieťaťa na plnenie povinnej školskej dochádzky,</w:t>
      </w:r>
    </w:p>
    <w:p w:rsidR="00FC0409" w:rsidRPr="00FC0409" w:rsidRDefault="00FC0409" w:rsidP="0065120F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C0409">
        <w:rPr>
          <w:rFonts w:ascii="Times New Roman" w:eastAsia="Times New Roman" w:hAnsi="Times New Roman" w:cs="Times New Roman"/>
          <w:sz w:val="24"/>
          <w:szCs w:val="24"/>
          <w:lang w:eastAsia="sk-SK"/>
        </w:rPr>
        <w:t>klasifikáci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FC04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žiakov základných škôl a stredných škôl,</w:t>
      </w:r>
    </w:p>
    <w:p w:rsidR="00FC0409" w:rsidRPr="00FC0409" w:rsidRDefault="00FC0409" w:rsidP="0065120F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riadne</w:t>
      </w:r>
      <w:r w:rsidRPr="00FC04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skúšobné obdobi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Pr="00FC04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mimoriadne skúšobné obdobi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Pr="00FC04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záverečnej skúšky, maturitnej skúšky, záverečnej pomaturitnej skúšky a absolventskej skúšky,</w:t>
      </w:r>
    </w:p>
    <w:p w:rsidR="00FC0409" w:rsidRPr="00FC0409" w:rsidRDefault="00FC0409" w:rsidP="0065120F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C0409">
        <w:rPr>
          <w:rFonts w:ascii="Times New Roman" w:eastAsia="Times New Roman" w:hAnsi="Times New Roman" w:cs="Times New Roman"/>
          <w:sz w:val="24"/>
          <w:szCs w:val="24"/>
          <w:lang w:eastAsia="sk-SK"/>
        </w:rPr>
        <w:t>prihlasovani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Pr="00FC04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maturitnú skúšku,</w:t>
      </w:r>
    </w:p>
    <w:p w:rsidR="00FC0409" w:rsidRPr="00FC0409" w:rsidRDefault="00FC0409" w:rsidP="0065120F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C0409">
        <w:rPr>
          <w:rFonts w:ascii="Times New Roman" w:eastAsia="Times New Roman" w:hAnsi="Times New Roman" w:cs="Times New Roman"/>
          <w:sz w:val="24"/>
          <w:szCs w:val="24"/>
          <w:lang w:eastAsia="sk-SK"/>
        </w:rPr>
        <w:t>prihlasovani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Pr="00FC04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opravný termín maturitnej skúšky z externej časti maturitnej skúšky a písomnej formy internej časti maturitnej skúšky,</w:t>
      </w:r>
    </w:p>
    <w:p w:rsidR="00FC0409" w:rsidRPr="00FC0409" w:rsidRDefault="00FC0409" w:rsidP="0065120F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C0409">
        <w:rPr>
          <w:rFonts w:ascii="Times New Roman" w:eastAsia="Times New Roman" w:hAnsi="Times New Roman" w:cs="Times New Roman"/>
          <w:sz w:val="24"/>
          <w:szCs w:val="24"/>
          <w:lang w:eastAsia="sk-SK"/>
        </w:rPr>
        <w:t>schvaľovani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Pr="00FC04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maturitných zadaní alebo tém ústnej formy internej časti maturitnej skúšky z príslušného predmetu,</w:t>
      </w:r>
    </w:p>
    <w:p w:rsidR="00FC0409" w:rsidRPr="00FC0409" w:rsidRDefault="00FC0409" w:rsidP="0065120F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C0409">
        <w:rPr>
          <w:rFonts w:ascii="Times New Roman" w:eastAsia="Times New Roman" w:hAnsi="Times New Roman" w:cs="Times New Roman"/>
          <w:sz w:val="24"/>
          <w:szCs w:val="24"/>
          <w:lang w:eastAsia="sk-SK"/>
        </w:rPr>
        <w:t>podávani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Pr="00FC04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prihlášok na vzdelávanie na strednej škole,</w:t>
      </w:r>
    </w:p>
    <w:p w:rsidR="00FC0409" w:rsidRPr="00FC0409" w:rsidRDefault="00FC0409" w:rsidP="0065120F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C0409">
        <w:rPr>
          <w:rFonts w:ascii="Times New Roman" w:eastAsia="Times New Roman" w:hAnsi="Times New Roman" w:cs="Times New Roman"/>
          <w:sz w:val="24"/>
          <w:szCs w:val="24"/>
          <w:lang w:eastAsia="sk-SK"/>
        </w:rPr>
        <w:t>zverejneni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Pr="00FC04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počtu žiakov, ktorých možno prijať do tried prvého ročníka strednej školy, termínov konania prijímacích skúšok a podmienky prijatia na štúdium v strednej škole,</w:t>
      </w:r>
    </w:p>
    <w:p w:rsidR="00FC0409" w:rsidRPr="00FC0409" w:rsidRDefault="00FC0409" w:rsidP="0065120F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C0409">
        <w:rPr>
          <w:rFonts w:ascii="Times New Roman" w:eastAsia="Times New Roman" w:hAnsi="Times New Roman" w:cs="Times New Roman"/>
          <w:sz w:val="24"/>
          <w:szCs w:val="24"/>
          <w:lang w:eastAsia="sk-SK"/>
        </w:rPr>
        <w:t>prijímac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ie</w:t>
      </w:r>
      <w:r w:rsidRPr="00FC04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skúšk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y</w:t>
      </w:r>
      <w:r w:rsidRPr="00FC04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 stredných škôl vrátane ďalších termínov a náhradných termínov,</w:t>
      </w:r>
    </w:p>
    <w:p w:rsidR="00FC0409" w:rsidRPr="00FC0409" w:rsidRDefault="00FC0409" w:rsidP="0065120F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C0409">
        <w:rPr>
          <w:rFonts w:ascii="Times New Roman" w:eastAsia="Times New Roman" w:hAnsi="Times New Roman" w:cs="Times New Roman"/>
          <w:sz w:val="24"/>
          <w:szCs w:val="24"/>
          <w:lang w:eastAsia="sk-SK"/>
        </w:rPr>
        <w:t>prijímac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ie</w:t>
      </w:r>
      <w:r w:rsidRPr="00FC04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skúšk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y</w:t>
      </w:r>
      <w:r w:rsidRPr="00FC04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 </w:t>
      </w:r>
      <w:r w:rsidRPr="00FC0409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základných umeleckých škôl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B32533" w:rsidRDefault="00B32533" w:rsidP="003211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32533" w:rsidRDefault="00B32533" w:rsidP="003211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Okrem posunu termín</w:t>
      </w:r>
      <w:r w:rsidR="00377FA5">
        <w:rPr>
          <w:rFonts w:ascii="Times New Roman" w:eastAsia="Times New Roman" w:hAnsi="Times New Roman" w:cs="Times New Roman"/>
          <w:sz w:val="24"/>
          <w:szCs w:val="24"/>
          <w:lang w:eastAsia="sk-SK"/>
        </w:rPr>
        <w:t>ov sa zároveň navrhuje, aby mal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minister možnosť </w:t>
      </w:r>
      <w:r w:rsidR="0021793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zrušiť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čast</w:t>
      </w:r>
      <w:r w:rsidR="00217934">
        <w:rPr>
          <w:rFonts w:ascii="Times New Roman" w:eastAsia="Times New Roman" w:hAnsi="Times New Roman" w:cs="Times New Roman"/>
          <w:sz w:val="24"/>
          <w:szCs w:val="24"/>
          <w:lang w:eastAsia="sk-SK"/>
        </w:rPr>
        <w:t>i</w:t>
      </w:r>
      <w:r w:rsidR="00377F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77FA5" w:rsidRPr="00D836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záverečnej skúšky, maturitnej skúšky, záverečnej pomaturitnej skúšky alebo absolventskej skúšky</w:t>
      </w:r>
      <w:r w:rsidR="00377F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, resp. formy maturitnej skúšky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 prípadne zruš</w:t>
      </w:r>
      <w:r w:rsidR="00217934">
        <w:rPr>
          <w:rFonts w:ascii="Times New Roman" w:eastAsia="Times New Roman" w:hAnsi="Times New Roman" w:cs="Times New Roman"/>
          <w:sz w:val="24"/>
          <w:szCs w:val="24"/>
          <w:lang w:eastAsia="sk-SK"/>
        </w:rPr>
        <w:t>iť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Testovani</w:t>
      </w:r>
      <w:r w:rsidR="00217934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9. Môže totiž nastať aj situácia, že ich vykonania v príslušnom školskom roku by už nebolo relevantné ani pri posune termínov.</w:t>
      </w:r>
    </w:p>
    <w:p w:rsidR="00B32533" w:rsidRDefault="00B32533" w:rsidP="003211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32533" w:rsidRDefault="00B32533" w:rsidP="003211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Čo sa týka vymedzených situácií, </w:t>
      </w:r>
      <w:r w:rsidRPr="00B32533">
        <w:rPr>
          <w:rFonts w:ascii="Times New Roman" w:eastAsia="Times New Roman" w:hAnsi="Times New Roman" w:cs="Times New Roman"/>
          <w:sz w:val="24"/>
          <w:szCs w:val="24"/>
          <w:lang w:eastAsia="sk-SK"/>
        </w:rPr>
        <w:t>výnimočný stav</w:t>
      </w:r>
      <w:r w:rsidR="006B39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(vyhlasuje prezident SR)</w:t>
      </w:r>
      <w:r w:rsidRPr="00B32533">
        <w:rPr>
          <w:rFonts w:ascii="Times New Roman" w:eastAsia="Times New Roman" w:hAnsi="Times New Roman" w:cs="Times New Roman"/>
          <w:sz w:val="24"/>
          <w:szCs w:val="24"/>
          <w:lang w:eastAsia="sk-SK"/>
        </w:rPr>
        <w:t>, núdzový stav alebo mimoriadnu situáciu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B39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(vyhlasuje vláda SR)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sú vymedzené ako nástroje riešenia krízovej situácie v zákone č. 387/2002 Z. z. </w:t>
      </w:r>
      <w:r w:rsidRPr="00B32533">
        <w:rPr>
          <w:rFonts w:ascii="Times New Roman" w:eastAsia="Times New Roman" w:hAnsi="Times New Roman" w:cs="Times New Roman"/>
          <w:sz w:val="24"/>
          <w:szCs w:val="24"/>
          <w:lang w:eastAsia="sk-SK"/>
        </w:rPr>
        <w:t>o riadení štátu v krízových situáciách mimo času vojny a vojnového stavu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Netýka sa to teda len súčasnej situácie ohľadom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korona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vírusu SARS-CoV-2. Ďalšie sú uvedené tie, ktoré sú dôvodom pre usmernenie ministerky, resp. opatrenie Úradu verejného zdravotníctva SR.</w:t>
      </w:r>
    </w:p>
    <w:p w:rsidR="00B32533" w:rsidRDefault="00B32533" w:rsidP="003211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32533" w:rsidRDefault="00B32533" w:rsidP="003211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tejto súvislosti sa zároveň navrhuje </w:t>
      </w:r>
      <w:r w:rsidR="001F085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hľadiska systematiky </w:t>
      </w:r>
      <w:r w:rsidR="00FD6B3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aj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presun </w:t>
      </w:r>
      <w:r w:rsidR="001F085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obsahu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ustanovení § 3 ods. 8 a 9 </w:t>
      </w:r>
      <w:r w:rsidR="00FD6B3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vyhlášky č. 231/2009 Z. z., ktoré sa nadobudnutím účinnosti zákona stanú </w:t>
      </w:r>
      <w:proofErr w:type="spellStart"/>
      <w:r w:rsidR="00FD6B32">
        <w:rPr>
          <w:rFonts w:ascii="Times New Roman" w:eastAsia="Times New Roman" w:hAnsi="Times New Roman" w:cs="Times New Roman"/>
          <w:sz w:val="24"/>
          <w:szCs w:val="24"/>
          <w:lang w:eastAsia="sk-SK"/>
        </w:rPr>
        <w:t>obsolétnymi</w:t>
      </w:r>
      <w:proofErr w:type="spellEnd"/>
      <w:r w:rsidR="00FD6B32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B32533" w:rsidRDefault="00B32533" w:rsidP="003211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F3F20" w:rsidRDefault="00DB1EB1" w:rsidP="008F3F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 Čl. II</w:t>
      </w:r>
    </w:p>
    <w:p w:rsidR="008F3F20" w:rsidRDefault="008F3F20" w:rsidP="008F3F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3F20" w:rsidRPr="000E7678" w:rsidRDefault="00DB1EB1" w:rsidP="008C4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Vzhľadom na mimoriadnu naliehavosť sa navrhuje, aby zákon nadobudol účinnosť už dňom vyhlásenia.</w:t>
      </w:r>
      <w:r w:rsidR="008F3F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3F20" w:rsidRPr="008D1F8C" w:rsidRDefault="008F3F20" w:rsidP="008F3F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5A1A" w:rsidRPr="00615A1A" w:rsidRDefault="00CF364F" w:rsidP="00615A1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Bratislave, 24</w:t>
      </w:r>
      <w:bookmarkStart w:id="0" w:name="_GoBack"/>
      <w:bookmarkEnd w:id="0"/>
      <w:r w:rsidR="00615A1A" w:rsidRPr="00615A1A">
        <w:rPr>
          <w:rFonts w:ascii="Times New Roman" w:hAnsi="Times New Roman" w:cs="Times New Roman"/>
          <w:sz w:val="24"/>
          <w:szCs w:val="24"/>
        </w:rPr>
        <w:t>. marca 2020</w:t>
      </w:r>
    </w:p>
    <w:p w:rsidR="00615A1A" w:rsidRPr="00615A1A" w:rsidRDefault="00615A1A" w:rsidP="00615A1A">
      <w:pPr>
        <w:rPr>
          <w:rFonts w:ascii="Times New Roman" w:hAnsi="Times New Roman" w:cs="Times New Roman"/>
          <w:sz w:val="24"/>
          <w:szCs w:val="24"/>
        </w:rPr>
      </w:pPr>
    </w:p>
    <w:p w:rsidR="00615A1A" w:rsidRPr="00615A1A" w:rsidRDefault="00615A1A" w:rsidP="00615A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A1A">
        <w:rPr>
          <w:rFonts w:ascii="Times New Roman" w:hAnsi="Times New Roman" w:cs="Times New Roman"/>
          <w:b/>
          <w:sz w:val="24"/>
          <w:szCs w:val="24"/>
        </w:rPr>
        <w:t>Igor Matovič</w:t>
      </w:r>
      <w:r w:rsidR="0002304A">
        <w:rPr>
          <w:rFonts w:ascii="Times New Roman" w:hAnsi="Times New Roman" w:cs="Times New Roman"/>
          <w:b/>
          <w:sz w:val="24"/>
          <w:szCs w:val="24"/>
        </w:rPr>
        <w:t>, v. r.</w:t>
      </w:r>
    </w:p>
    <w:p w:rsidR="00615A1A" w:rsidRPr="00615A1A" w:rsidRDefault="00615A1A" w:rsidP="00615A1A">
      <w:pPr>
        <w:jc w:val="center"/>
        <w:rPr>
          <w:rFonts w:ascii="Times New Roman" w:hAnsi="Times New Roman" w:cs="Times New Roman"/>
          <w:sz w:val="24"/>
          <w:szCs w:val="24"/>
        </w:rPr>
      </w:pPr>
      <w:r w:rsidRPr="00615A1A">
        <w:rPr>
          <w:rFonts w:ascii="Times New Roman" w:hAnsi="Times New Roman" w:cs="Times New Roman"/>
          <w:sz w:val="24"/>
          <w:szCs w:val="24"/>
        </w:rPr>
        <w:t>predseda vlády Slovenskej republiky</w:t>
      </w:r>
    </w:p>
    <w:p w:rsidR="00615A1A" w:rsidRPr="00615A1A" w:rsidRDefault="00615A1A" w:rsidP="00615A1A">
      <w:pPr>
        <w:rPr>
          <w:rFonts w:ascii="Times New Roman" w:hAnsi="Times New Roman" w:cs="Times New Roman"/>
          <w:sz w:val="24"/>
          <w:szCs w:val="24"/>
        </w:rPr>
      </w:pPr>
    </w:p>
    <w:p w:rsidR="00615A1A" w:rsidRPr="00615A1A" w:rsidRDefault="00615A1A" w:rsidP="00615A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A1A">
        <w:rPr>
          <w:rFonts w:ascii="Times New Roman" w:hAnsi="Times New Roman" w:cs="Times New Roman"/>
          <w:b/>
          <w:sz w:val="24"/>
          <w:szCs w:val="24"/>
        </w:rPr>
        <w:t xml:space="preserve">Branislav </w:t>
      </w:r>
      <w:proofErr w:type="spellStart"/>
      <w:r w:rsidRPr="00615A1A">
        <w:rPr>
          <w:rFonts w:ascii="Times New Roman" w:hAnsi="Times New Roman" w:cs="Times New Roman"/>
          <w:b/>
          <w:sz w:val="24"/>
          <w:szCs w:val="24"/>
        </w:rPr>
        <w:t>Gröhling</w:t>
      </w:r>
      <w:proofErr w:type="spellEnd"/>
      <w:r w:rsidR="0002304A">
        <w:rPr>
          <w:rFonts w:ascii="Times New Roman" w:hAnsi="Times New Roman" w:cs="Times New Roman"/>
          <w:b/>
          <w:sz w:val="24"/>
          <w:szCs w:val="24"/>
        </w:rPr>
        <w:t>, v. r.</w:t>
      </w:r>
    </w:p>
    <w:p w:rsidR="0046623C" w:rsidRPr="00BF33CE" w:rsidRDefault="00615A1A" w:rsidP="00BF33CE">
      <w:pPr>
        <w:jc w:val="center"/>
        <w:rPr>
          <w:rFonts w:ascii="Times New Roman" w:hAnsi="Times New Roman" w:cs="Times New Roman"/>
          <w:sz w:val="24"/>
          <w:szCs w:val="24"/>
        </w:rPr>
      </w:pPr>
      <w:r w:rsidRPr="00615A1A">
        <w:rPr>
          <w:rFonts w:ascii="Times New Roman" w:hAnsi="Times New Roman" w:cs="Times New Roman"/>
          <w:sz w:val="24"/>
          <w:szCs w:val="24"/>
        </w:rPr>
        <w:t xml:space="preserve"> minister školstva, vedy, výskumu a športu Slovenskej republiky</w:t>
      </w:r>
    </w:p>
    <w:sectPr w:rsidR="0046623C" w:rsidRPr="00BF33CE" w:rsidSect="00493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3025F"/>
    <w:multiLevelType w:val="hybridMultilevel"/>
    <w:tmpl w:val="73DE70F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57E0A"/>
    <w:multiLevelType w:val="hybridMultilevel"/>
    <w:tmpl w:val="0F6AD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8577C8"/>
    <w:multiLevelType w:val="hybridMultilevel"/>
    <w:tmpl w:val="EE40ADA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B27E0"/>
    <w:multiLevelType w:val="hybridMultilevel"/>
    <w:tmpl w:val="6534D580"/>
    <w:lvl w:ilvl="0" w:tplc="DAEC15F2">
      <w:start w:val="1"/>
      <w:numFmt w:val="upperLetter"/>
      <w:lvlText w:val="%1."/>
      <w:lvlJc w:val="left"/>
      <w:pPr>
        <w:ind w:left="720" w:hanging="360"/>
      </w:pPr>
      <w:rPr>
        <w:sz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8F5826"/>
    <w:multiLevelType w:val="hybridMultilevel"/>
    <w:tmpl w:val="CDB29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775FC5"/>
    <w:multiLevelType w:val="hybridMultilevel"/>
    <w:tmpl w:val="CB6EEF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E6734C"/>
    <w:multiLevelType w:val="hybridMultilevel"/>
    <w:tmpl w:val="036A7C1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C83CDE"/>
    <w:multiLevelType w:val="hybridMultilevel"/>
    <w:tmpl w:val="5E2413C4"/>
    <w:lvl w:ilvl="0" w:tplc="3DD687FC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0"/>
  </w:num>
  <w:num w:numId="4">
    <w:abstractNumId w:val="7"/>
  </w:num>
  <w:num w:numId="5">
    <w:abstractNumId w:val="5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491"/>
    <w:rsid w:val="00003BB0"/>
    <w:rsid w:val="0002304A"/>
    <w:rsid w:val="000B4839"/>
    <w:rsid w:val="000C0CB6"/>
    <w:rsid w:val="000E7FA5"/>
    <w:rsid w:val="000F3F93"/>
    <w:rsid w:val="001F0850"/>
    <w:rsid w:val="001F74F3"/>
    <w:rsid w:val="00217934"/>
    <w:rsid w:val="00277C1D"/>
    <w:rsid w:val="002E3ADD"/>
    <w:rsid w:val="002E7804"/>
    <w:rsid w:val="002F296E"/>
    <w:rsid w:val="00321134"/>
    <w:rsid w:val="0035146E"/>
    <w:rsid w:val="00377FA5"/>
    <w:rsid w:val="003A0DCF"/>
    <w:rsid w:val="003B053D"/>
    <w:rsid w:val="0046623C"/>
    <w:rsid w:val="004860E9"/>
    <w:rsid w:val="004933B5"/>
    <w:rsid w:val="004F62B9"/>
    <w:rsid w:val="00520889"/>
    <w:rsid w:val="00527D6F"/>
    <w:rsid w:val="0053079B"/>
    <w:rsid w:val="005C0D49"/>
    <w:rsid w:val="00615A1A"/>
    <w:rsid w:val="0065120F"/>
    <w:rsid w:val="00660819"/>
    <w:rsid w:val="006A05CD"/>
    <w:rsid w:val="006B3998"/>
    <w:rsid w:val="00742620"/>
    <w:rsid w:val="007D23B6"/>
    <w:rsid w:val="007F1688"/>
    <w:rsid w:val="00814E84"/>
    <w:rsid w:val="0086328C"/>
    <w:rsid w:val="008B4414"/>
    <w:rsid w:val="008C4A17"/>
    <w:rsid w:val="008F3F20"/>
    <w:rsid w:val="009D701F"/>
    <w:rsid w:val="009E33E6"/>
    <w:rsid w:val="00A15491"/>
    <w:rsid w:val="00A7158E"/>
    <w:rsid w:val="00B14BB6"/>
    <w:rsid w:val="00B32533"/>
    <w:rsid w:val="00B70428"/>
    <w:rsid w:val="00BF33CE"/>
    <w:rsid w:val="00BF5929"/>
    <w:rsid w:val="00C0727F"/>
    <w:rsid w:val="00C1310B"/>
    <w:rsid w:val="00C13DEB"/>
    <w:rsid w:val="00CF364F"/>
    <w:rsid w:val="00D612E8"/>
    <w:rsid w:val="00DB1EB1"/>
    <w:rsid w:val="00E561DF"/>
    <w:rsid w:val="00F53FE1"/>
    <w:rsid w:val="00F8152D"/>
    <w:rsid w:val="00FC0409"/>
    <w:rsid w:val="00FD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1EE63"/>
  <w15:docId w15:val="{4FA5FC69-6D9D-45F7-A3CF-624FDE805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1549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A15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A1549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F3F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F3F20"/>
  </w:style>
  <w:style w:type="paragraph" w:styleId="Textkomentra">
    <w:name w:val="annotation text"/>
    <w:basedOn w:val="Normlny"/>
    <w:link w:val="TextkomentraChar"/>
    <w:uiPriority w:val="99"/>
    <w:unhideWhenUsed/>
    <w:rsid w:val="008F3F20"/>
    <w:pPr>
      <w:spacing w:after="160"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F3F20"/>
    <w:rPr>
      <w:sz w:val="20"/>
      <w:szCs w:val="20"/>
    </w:rPr>
  </w:style>
  <w:style w:type="paragraph" w:styleId="Bezriadkovania">
    <w:name w:val="No Spacing"/>
    <w:uiPriority w:val="1"/>
    <w:qFormat/>
    <w:rsid w:val="008F3F20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13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31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2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03_Dôvodová-správa_osobi"/>
    <f:field ref="objsubject" par="" edit="true" text=""/>
    <f:field ref="objcreatedby" par="" text="Tokárová, Zuzana, Mgr."/>
    <f:field ref="objcreatedat" par="" text="10.4.2019 14:44:47"/>
    <f:field ref="objchangedby" par="" text="Administrator, System"/>
    <f:field ref="objmodifiedat" par="" text="10.4.2019 14:44:47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Gallus Igor</dc:creator>
  <cp:lastModifiedBy>Tokárová Zuzana</cp:lastModifiedBy>
  <cp:revision>4</cp:revision>
  <cp:lastPrinted>2020-03-23T14:50:00Z</cp:lastPrinted>
  <dcterms:created xsi:type="dcterms:W3CDTF">2020-03-23T09:57:00Z</dcterms:created>
  <dcterms:modified xsi:type="dcterms:W3CDTF">2020-03-24T07:24:00Z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&lt;p align="center"&gt;&amp;nbsp;&lt;/p&gt;&lt;p&gt;Verejnosť bola o príprave materiálu informovaná prostredníctvom predbežnej informácie&lt;br /&gt;č. PI/2019/78, zverejnenej na portáli Slov-Lex.&lt;/p&gt;</vt:lpwstr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2019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Príprava materiálu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Školstvo a vzdelávanie_x000d_
Predškolská výchova_x000d_
Základné školstvo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Mgr. Zuzana Tokárová</vt:lpwstr>
  </property>
  <property fmtid="{D5CDD505-2E9C-101B-9397-08002B2CF9AE}" pid="12" name="FSC#SKEDITIONSLOVLEX@103.510:zodppredkladatel">
    <vt:lpwstr>Martina Lubyová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245/2008 Z. z. o výchove a vzdelávaní (školský zákon) a o zmene a doplnení niektorých zákonov v znení neskorších predpisov a ktorým sa menia a dopĺňajú niektoré zákony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školstva, vedy, výskumu a športu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Plnenie akčného plánu č. 1 Implementačného plánu Národného programu rozvoja výchovy a vzdelávania schváleného vládou Slovenskej republiky dňa 27. júna 2018. </vt:lpwstr>
  </property>
  <property fmtid="{D5CDD505-2E9C-101B-9397-08002B2CF9AE}" pid="23" name="FSC#SKEDITIONSLOVLEX@103.510:plnynazovpredpis">
    <vt:lpwstr> Zákon, ktorým sa mení a dopĺňa zákon č. 245/2008 Z. z. o výchove a vzdelávaní (školský zákon) a o zmene a doplnení niektorých zákonov v znení neskorších predpisov a ktorým sa menia a dopĺňajú niektoré zákony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spis. č. 2019/8257-A1810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LP/2019/264</vt:lpwstr>
  </property>
  <property fmtid="{D5CDD505-2E9C-101B-9397-08002B2CF9AE}" pid="37" name="FSC#SKEDITIONSLOVLEX@103.510:typsprievdok">
    <vt:lpwstr>Dôvodová správa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nie je upravený v práve Európskej únie</vt:lpwstr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Negatívne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Pozitívne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>Alternatívnym riešením je nulový variant, t.j. neprijatie právneho predpisu, čo by znamenalo, že nedôjde k zavedeniu povinného predprimárneho vzdelávania a k nenaplneniu úloh  Národného programu rozvoja výchovy a vzdelávania.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ministerka školstva, vedy, výskumu a športu Slovenskej republiky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>Hlavný štátny radca</vt:lpwstr>
  </property>
  <property fmtid="{D5CDD505-2E9C-101B-9397-08002B2CF9AE}" pid="139" name="FSC#SKEDITIONSLOVLEX@103.510:funkciaPredAkuzativ">
    <vt:lpwstr>Hlavného štátneho radcu</vt:lpwstr>
  </property>
  <property fmtid="{D5CDD505-2E9C-101B-9397-08002B2CF9AE}" pid="140" name="FSC#SKEDITIONSLOVLEX@103.510:funkciaPredDativ">
    <vt:lpwstr>Hlavnému štátnemu radcovi</vt:lpwstr>
  </property>
  <property fmtid="{D5CDD505-2E9C-101B-9397-08002B2CF9AE}" pid="141" name="FSC#SKEDITIONSLOVLEX@103.510:funkciaZodpPred">
    <vt:lpwstr>ministerka školstva, vedy, výskumu a športu Slovenskej republiky</vt:lpwstr>
  </property>
  <property fmtid="{D5CDD505-2E9C-101B-9397-08002B2CF9AE}" pid="142" name="FSC#SKEDITIONSLOVLEX@103.510:funkciaZodpPredAkuzativ">
    <vt:lpwstr>ministerke školstva, vedy, výskumu a športu Slovenskej republiky</vt:lpwstr>
  </property>
  <property fmtid="{D5CDD505-2E9C-101B-9397-08002B2CF9AE}" pid="143" name="FSC#SKEDITIONSLOVLEX@103.510:funkciaZodpPredDativ">
    <vt:lpwstr>ministerky školstva, vedy, výskumu a športu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Martina Lubyová_x000d_
ministerka školstva, vedy, výskumu a športu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&lt;p&gt;Ministerstvo školstva, vedy, výskumu a&amp;nbsp;športu SR predkladá návrh zákona, ktorým sa mení a dopĺňa zákon č. 245/2008 Z. z. o výchove a vzdelávaní (školský zákon) a o zmene a doplnení niektorých zákonov v znení neskorších predpisov a ktorým sa menia </vt:lpwstr>
  </property>
  <property fmtid="{D5CDD505-2E9C-101B-9397-08002B2CF9AE}" pid="150" name="FSC#SKEDITIONSLOVLEX@103.510:vytvorenedna">
    <vt:lpwstr>10. 4. 2019</vt:lpwstr>
  </property>
  <property fmtid="{D5CDD505-2E9C-101B-9397-08002B2CF9AE}" pid="151" name="FSC#COOSYSTEM@1.1:Container">
    <vt:lpwstr>COO.2145.1000.3.3298887</vt:lpwstr>
  </property>
  <property fmtid="{D5CDD505-2E9C-101B-9397-08002B2CF9AE}" pid="152" name="FSC#FSCFOLIO@1.1001:docpropproject">
    <vt:lpwstr/>
  </property>
</Properties>
</file>