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CA" w:rsidRPr="00C26E24" w:rsidRDefault="00FA09CA" w:rsidP="00FA09CA">
      <w:pPr>
        <w:jc w:val="center"/>
        <w:rPr>
          <w:b/>
        </w:rPr>
      </w:pPr>
      <w:r w:rsidRPr="00C26E24">
        <w:rPr>
          <w:b/>
        </w:rPr>
        <w:t>DOLOŽKA  ZLUČITEĽNOSTI</w:t>
      </w:r>
    </w:p>
    <w:p w:rsidR="00FA09CA" w:rsidRPr="00C26E24" w:rsidRDefault="006D27F2" w:rsidP="00FA09CA">
      <w:pPr>
        <w:jc w:val="center"/>
        <w:rPr>
          <w:b/>
        </w:rPr>
      </w:pPr>
      <w:r w:rsidRPr="00C26E24">
        <w:rPr>
          <w:b/>
        </w:rPr>
        <w:t>návrhu zákona</w:t>
      </w:r>
      <w:r w:rsidR="00471D0C" w:rsidRPr="00C26E24">
        <w:rPr>
          <w:b/>
        </w:rPr>
        <w:t xml:space="preserve"> s právom Európskej únie</w:t>
      </w:r>
    </w:p>
    <w:p w:rsidR="00FA09CA" w:rsidRPr="00C26E24" w:rsidRDefault="00FA09CA" w:rsidP="00FA09CA">
      <w:pPr>
        <w:jc w:val="both"/>
      </w:pPr>
    </w:p>
    <w:p w:rsidR="00FA09CA" w:rsidRPr="00C26E24" w:rsidRDefault="006D27F2" w:rsidP="00562946">
      <w:pPr>
        <w:numPr>
          <w:ilvl w:val="0"/>
          <w:numId w:val="8"/>
        </w:numPr>
        <w:jc w:val="both"/>
      </w:pPr>
      <w:r w:rsidRPr="00C26E24">
        <w:rPr>
          <w:b/>
        </w:rPr>
        <w:t>Navrhovateľ zákona</w:t>
      </w:r>
      <w:r w:rsidR="00FA09CA" w:rsidRPr="00C26E24">
        <w:t xml:space="preserve">: </w:t>
      </w:r>
      <w:r w:rsidR="00ED2112">
        <w:t>vláda Slovenskej republiky</w:t>
      </w:r>
    </w:p>
    <w:p w:rsidR="00FA09CA" w:rsidRPr="00C26E24" w:rsidRDefault="00FA09CA" w:rsidP="00FA09CA">
      <w:pPr>
        <w:tabs>
          <w:tab w:val="num" w:pos="0"/>
          <w:tab w:val="num" w:pos="360"/>
        </w:tabs>
        <w:jc w:val="both"/>
      </w:pPr>
    </w:p>
    <w:p w:rsidR="00471D0C" w:rsidRPr="00C26E24" w:rsidRDefault="00FA09CA" w:rsidP="00562946">
      <w:pPr>
        <w:numPr>
          <w:ilvl w:val="0"/>
          <w:numId w:val="8"/>
        </w:numPr>
        <w:jc w:val="both"/>
      </w:pPr>
      <w:r w:rsidRPr="00C26E24">
        <w:rPr>
          <w:b/>
        </w:rPr>
        <w:t xml:space="preserve">Názov návrhu </w:t>
      </w:r>
      <w:r w:rsidR="006D27F2" w:rsidRPr="00C26E24">
        <w:rPr>
          <w:b/>
        </w:rPr>
        <w:t>zákona</w:t>
      </w:r>
      <w:r w:rsidRPr="00C26E24">
        <w:rPr>
          <w:b/>
        </w:rPr>
        <w:t xml:space="preserve">: </w:t>
      </w:r>
      <w:r w:rsidR="00ED2112" w:rsidRPr="00ED2112">
        <w:t>vládny ná</w:t>
      </w:r>
      <w:r w:rsidR="00471D0C" w:rsidRPr="00ED2112">
        <w:t>vrh</w:t>
      </w:r>
      <w:r w:rsidR="00471D0C" w:rsidRPr="00C26E24">
        <w:t xml:space="preserve"> zákona, ktorým sa </w:t>
      </w:r>
      <w:r w:rsidR="001F2D04">
        <w:t xml:space="preserve">mení a </w:t>
      </w:r>
      <w:r w:rsidR="00471D0C" w:rsidRPr="00C26E24">
        <w:t>dopĺňa zákon č. 600/2003 Z. z. o prídavku na dieťa a o zmene a doplnení zákona č. 461/2003 Z. z. o sociálnom poiste</w:t>
      </w:r>
      <w:r w:rsidR="001F2D04">
        <w:t>ní v znení neskorších predpisov</w:t>
      </w:r>
    </w:p>
    <w:p w:rsidR="00FA09CA" w:rsidRPr="00C26E24" w:rsidRDefault="00FA09CA" w:rsidP="00471D0C">
      <w:pPr>
        <w:jc w:val="both"/>
      </w:pPr>
    </w:p>
    <w:p w:rsidR="00FA09CA" w:rsidRPr="00C26E24" w:rsidRDefault="006D27F2" w:rsidP="00562946">
      <w:pPr>
        <w:numPr>
          <w:ilvl w:val="0"/>
          <w:numId w:val="8"/>
        </w:numPr>
        <w:jc w:val="both"/>
      </w:pPr>
      <w:r w:rsidRPr="00C26E24">
        <w:rPr>
          <w:b/>
          <w:bCs/>
        </w:rPr>
        <w:t>Predmet návrhu zákona je upravený v práve Európskej únie</w:t>
      </w:r>
      <w:r w:rsidR="00FA09CA" w:rsidRPr="00C26E24">
        <w:t>:</w:t>
      </w:r>
    </w:p>
    <w:p w:rsidR="0030607C" w:rsidRPr="00C26E24" w:rsidRDefault="0030607C" w:rsidP="00FA09CA">
      <w:pPr>
        <w:tabs>
          <w:tab w:val="num" w:pos="0"/>
        </w:tabs>
        <w:autoSpaceDE w:val="0"/>
        <w:autoSpaceDN w:val="0"/>
        <w:adjustRightInd w:val="0"/>
        <w:jc w:val="both"/>
      </w:pPr>
    </w:p>
    <w:p w:rsidR="0030607C" w:rsidRPr="00C26E24" w:rsidRDefault="0030607C" w:rsidP="0056294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k-SK"/>
        </w:rPr>
      </w:pPr>
      <w:r w:rsidRPr="00C26E24">
        <w:rPr>
          <w:lang w:val="sk-SK"/>
        </w:rPr>
        <w:t>v primárnom práve (uviesť názov zmluvy a číslo článku)</w:t>
      </w: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jc w:val="both"/>
        <w:rPr>
          <w:i/>
          <w:lang w:val="sk-SK"/>
        </w:rPr>
      </w:pPr>
      <w:r w:rsidRPr="00C26E24">
        <w:rPr>
          <w:i/>
          <w:lang w:val="sk-SK"/>
        </w:rPr>
        <w:t>čl. 48, 151 a 153 Zmluvy o fungovaní Európskej únie</w:t>
      </w: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jc w:val="both"/>
        <w:rPr>
          <w:lang w:val="sk-SK"/>
        </w:rPr>
      </w:pPr>
    </w:p>
    <w:p w:rsidR="0030607C" w:rsidRPr="00C26E24" w:rsidRDefault="003979F2" w:rsidP="0056294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k-SK"/>
        </w:rPr>
      </w:pPr>
      <w:r w:rsidRPr="00C26E24">
        <w:rPr>
          <w:lang w:val="sk-SK"/>
        </w:rPr>
        <w:t xml:space="preserve">v </w:t>
      </w:r>
      <w:r w:rsidR="0030607C" w:rsidRPr="00C26E24">
        <w:rPr>
          <w:lang w:val="sk-SK"/>
        </w:rPr>
        <w:t>sekundárnom práve (</w:t>
      </w:r>
      <w:r w:rsidRPr="00C26E24">
        <w:rPr>
          <w:lang w:val="sk-SK"/>
        </w:rPr>
        <w:t>uviesť druh, inštitúciu, číslo, názov a dátum vydania právneho aktu vzťahujúceho sa na upravovanú problematiku</w:t>
      </w:r>
      <w:r w:rsidR="0030607C" w:rsidRPr="00C26E24">
        <w:rPr>
          <w:lang w:val="sk-SK"/>
        </w:rPr>
        <w:t>)</w:t>
      </w: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contextualSpacing w:val="0"/>
        <w:jc w:val="both"/>
        <w:rPr>
          <w:lang w:val="sk-SK"/>
        </w:rPr>
      </w:pPr>
    </w:p>
    <w:p w:rsidR="007921DA" w:rsidRPr="007921DA" w:rsidRDefault="0030607C" w:rsidP="00ED2112">
      <w:pPr>
        <w:pStyle w:val="Zarkazkladnhotextu3"/>
        <w:spacing w:after="0"/>
        <w:ind w:left="993" w:hanging="273"/>
        <w:jc w:val="both"/>
        <w:rPr>
          <w:sz w:val="24"/>
          <w:szCs w:val="24"/>
        </w:rPr>
      </w:pPr>
      <w:r w:rsidRPr="007921DA">
        <w:rPr>
          <w:sz w:val="24"/>
          <w:szCs w:val="24"/>
        </w:rPr>
        <w:t xml:space="preserve">- </w:t>
      </w:r>
      <w:r w:rsidR="007921DA" w:rsidRPr="007921DA">
        <w:rPr>
          <w:sz w:val="24"/>
          <w:szCs w:val="24"/>
        </w:rPr>
        <w:t>Nariadenie (ES) Európskeho parlamentu a Rady 883/2004 z 29. apríla 2004 o koordinácii systémov sociálneho zabezpečenia (Ú. v. EÚ L 166, 30.4.2004; Mimoriadne vydanie Ú. v. EÚ, kap. 5/zv. 5) v platnom znení.</w:t>
      </w:r>
    </w:p>
    <w:p w:rsidR="0030607C" w:rsidRPr="00C26E24" w:rsidRDefault="0030607C" w:rsidP="00ED2112">
      <w:pPr>
        <w:pStyle w:val="Zarkazkladnhotextu3"/>
        <w:spacing w:after="0"/>
        <w:ind w:left="993" w:hanging="273"/>
        <w:jc w:val="both"/>
        <w:rPr>
          <w:sz w:val="24"/>
          <w:szCs w:val="24"/>
        </w:rPr>
      </w:pPr>
      <w:r w:rsidRPr="00C26E24">
        <w:rPr>
          <w:sz w:val="24"/>
          <w:szCs w:val="24"/>
        </w:rPr>
        <w:t>- 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30607C" w:rsidRPr="00C26E24" w:rsidRDefault="0030607C" w:rsidP="00ED2112">
      <w:pPr>
        <w:pStyle w:val="Zarkazkladnhotextu3"/>
        <w:spacing w:after="0"/>
        <w:ind w:left="993" w:hanging="273"/>
        <w:jc w:val="both"/>
        <w:rPr>
          <w:sz w:val="24"/>
          <w:szCs w:val="24"/>
        </w:rPr>
      </w:pPr>
    </w:p>
    <w:p w:rsidR="0030607C" w:rsidRPr="00C26E24" w:rsidRDefault="003979F2" w:rsidP="0056294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k-SK"/>
        </w:rPr>
      </w:pPr>
      <w:r w:rsidRPr="00C26E24">
        <w:rPr>
          <w:lang w:val="sk-SK"/>
        </w:rPr>
        <w:t>v judikatúre Súdneho dvora Európskej únie (uviesť číslo a označenie relevantného rozhodnutia a stručne jeho výrok alebo relevantné právne vety)</w:t>
      </w:r>
    </w:p>
    <w:p w:rsidR="0030607C" w:rsidRPr="00C26E24" w:rsidRDefault="0030607C" w:rsidP="00082CE5">
      <w:pPr>
        <w:pStyle w:val="Zarkazkladnhotextu3"/>
        <w:spacing w:after="0"/>
        <w:ind w:left="720"/>
        <w:jc w:val="both"/>
        <w:rPr>
          <w:sz w:val="24"/>
          <w:szCs w:val="24"/>
        </w:rPr>
      </w:pPr>
      <w:r w:rsidRPr="00C26E24">
        <w:rPr>
          <w:sz w:val="24"/>
          <w:szCs w:val="24"/>
        </w:rPr>
        <w:t>- bezpredmetné</w:t>
      </w:r>
    </w:p>
    <w:p w:rsidR="00FA09CA" w:rsidRPr="00C26E24" w:rsidRDefault="00FA09CA" w:rsidP="00FA09CA">
      <w:pPr>
        <w:tabs>
          <w:tab w:val="num" w:pos="0"/>
        </w:tabs>
        <w:autoSpaceDE w:val="0"/>
        <w:autoSpaceDN w:val="0"/>
        <w:adjustRightInd w:val="0"/>
        <w:jc w:val="both"/>
      </w:pPr>
    </w:p>
    <w:p w:rsidR="00FA09CA" w:rsidRPr="00C26E24" w:rsidRDefault="00FA09CA" w:rsidP="00082CE5">
      <w:pPr>
        <w:numPr>
          <w:ilvl w:val="0"/>
          <w:numId w:val="8"/>
        </w:numPr>
        <w:jc w:val="both"/>
        <w:rPr>
          <w:b/>
        </w:rPr>
      </w:pPr>
      <w:r w:rsidRPr="00C26E24">
        <w:rPr>
          <w:b/>
        </w:rPr>
        <w:t xml:space="preserve">Záväzky </w:t>
      </w:r>
      <w:r w:rsidRPr="00C26E24">
        <w:rPr>
          <w:b/>
          <w:bCs/>
        </w:rPr>
        <w:t>Slovenskej</w:t>
      </w:r>
      <w:r w:rsidRPr="00C26E24">
        <w:rPr>
          <w:b/>
        </w:rPr>
        <w:t xml:space="preserve"> republiky vo vzťahu k Európskej únii: </w:t>
      </w:r>
    </w:p>
    <w:p w:rsidR="00FA09CA" w:rsidRPr="00C26E24" w:rsidRDefault="00FA09CA" w:rsidP="00FA09CA"/>
    <w:p w:rsidR="00471D0C" w:rsidRPr="00C26E24" w:rsidRDefault="003979F2" w:rsidP="00471D0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26E24">
        <w:t>uviesť lehotu</w:t>
      </w:r>
      <w:r w:rsidR="00471D0C" w:rsidRPr="00C26E24">
        <w:t xml:space="preserve"> na prebranie príslušného právneho aktu Európskej únie, príp. aj osobitná lehota účinnosti jeho ustanovení,</w:t>
      </w:r>
    </w:p>
    <w:p w:rsidR="00471D0C" w:rsidRPr="00C26E24" w:rsidRDefault="00471D0C" w:rsidP="00471D0C">
      <w:pPr>
        <w:ind w:firstLine="708"/>
      </w:pPr>
      <w:r w:rsidRPr="00C26E24">
        <w:t>- bezpredmetné</w:t>
      </w:r>
    </w:p>
    <w:p w:rsidR="00471D0C" w:rsidRPr="00C26E24" w:rsidRDefault="00471D0C" w:rsidP="00471D0C">
      <w:pPr>
        <w:ind w:firstLine="708"/>
      </w:pPr>
    </w:p>
    <w:p w:rsidR="00471D0C" w:rsidRPr="00C26E24" w:rsidRDefault="00471D0C" w:rsidP="00471D0C">
      <w:pPr>
        <w:ind w:left="709" w:hanging="349"/>
        <w:jc w:val="both"/>
      </w:pPr>
      <w:r w:rsidRPr="00C26E24">
        <w:t>b)</w:t>
      </w:r>
      <w:r w:rsidRPr="00C26E24">
        <w:tab/>
      </w:r>
      <w:r w:rsidR="003979F2" w:rsidRPr="00C26E24">
        <w:t>uviesť informáciu</w:t>
      </w:r>
      <w:r w:rsidRPr="00C26E24"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nápravy,</w:t>
      </w:r>
    </w:p>
    <w:p w:rsidR="00471D0C" w:rsidRPr="00C26E24" w:rsidRDefault="00471D0C" w:rsidP="00B32FCF">
      <w:pPr>
        <w:ind w:firstLine="708"/>
      </w:pPr>
      <w:r w:rsidRPr="00C26E24">
        <w:t>- bezpredmetné</w:t>
      </w:r>
    </w:p>
    <w:p w:rsidR="00471D0C" w:rsidRPr="00C26E24" w:rsidRDefault="00471D0C" w:rsidP="00B32FCF">
      <w:pPr>
        <w:ind w:firstLine="708"/>
      </w:pPr>
    </w:p>
    <w:p w:rsidR="00471D0C" w:rsidRPr="00C26E24" w:rsidRDefault="00471D0C" w:rsidP="00471D0C">
      <w:pPr>
        <w:ind w:left="709" w:hanging="349"/>
        <w:jc w:val="both"/>
      </w:pPr>
      <w:r w:rsidRPr="00C26E24">
        <w:t>c)</w:t>
      </w:r>
      <w:r w:rsidRPr="00C26E24">
        <w:tab/>
      </w:r>
      <w:r w:rsidR="003979F2" w:rsidRPr="00C26E24">
        <w:t>uviesť informáciu</w:t>
      </w:r>
      <w:r w:rsidRPr="00C26E24">
        <w:t xml:space="preserve"> o právnych predpisoch, v ktorých sú uvádzané právne akty Európskej únie už prebrané, spolu s uvedením rozsahu ich prebrania, príp. potreby prijatia ďalších úprav.</w:t>
      </w:r>
    </w:p>
    <w:p w:rsidR="00471D0C" w:rsidRPr="00C26E24" w:rsidRDefault="00471D0C" w:rsidP="00B32FCF">
      <w:pPr>
        <w:ind w:firstLine="708"/>
      </w:pPr>
      <w:r w:rsidRPr="00C26E24">
        <w:t>- bezpredmetné</w:t>
      </w:r>
    </w:p>
    <w:p w:rsidR="00FA09CA" w:rsidRPr="00C26E24" w:rsidRDefault="00FA09CA" w:rsidP="00B32FCF">
      <w:pPr>
        <w:ind w:firstLine="708"/>
      </w:pPr>
    </w:p>
    <w:p w:rsidR="00FA09CA" w:rsidRDefault="003979F2" w:rsidP="00082CE5">
      <w:pPr>
        <w:numPr>
          <w:ilvl w:val="0"/>
          <w:numId w:val="8"/>
        </w:numPr>
        <w:jc w:val="both"/>
        <w:rPr>
          <w:b/>
        </w:rPr>
      </w:pPr>
      <w:r w:rsidRPr="00C26E24">
        <w:rPr>
          <w:b/>
        </w:rPr>
        <w:t>Návrh zákona je zlučiteľný s právom Európskej únie</w:t>
      </w:r>
    </w:p>
    <w:p w:rsidR="00181DF6" w:rsidRDefault="00FA09CA" w:rsidP="00B32FCF">
      <w:pPr>
        <w:ind w:firstLine="360"/>
      </w:pPr>
      <w:r w:rsidRPr="00C26E24">
        <w:t>Stupeň zlučiteľnosti - úplný </w:t>
      </w:r>
      <w:bookmarkStart w:id="0" w:name="_GoBack"/>
      <w:bookmarkEnd w:id="0"/>
    </w:p>
    <w:sectPr w:rsidR="0018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59B"/>
    <w:multiLevelType w:val="hybridMultilevel"/>
    <w:tmpl w:val="2DD47832"/>
    <w:lvl w:ilvl="0" w:tplc="67CA2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D1169"/>
    <w:multiLevelType w:val="hybridMultilevel"/>
    <w:tmpl w:val="051A38DE"/>
    <w:lvl w:ilvl="0" w:tplc="DED04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F1EB0"/>
    <w:multiLevelType w:val="hybridMultilevel"/>
    <w:tmpl w:val="1F66DA7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741AD7"/>
    <w:multiLevelType w:val="hybridMultilevel"/>
    <w:tmpl w:val="A07E852C"/>
    <w:lvl w:ilvl="0" w:tplc="56FA3CDA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592AB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4C4BB5"/>
    <w:multiLevelType w:val="hybridMultilevel"/>
    <w:tmpl w:val="376EF67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526455"/>
    <w:multiLevelType w:val="hybridMultilevel"/>
    <w:tmpl w:val="9F343E00"/>
    <w:lvl w:ilvl="0" w:tplc="041B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>
    <w:nsid w:val="533E29BA"/>
    <w:multiLevelType w:val="hybridMultilevel"/>
    <w:tmpl w:val="E46213CA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2911"/>
    <w:multiLevelType w:val="hybridMultilevel"/>
    <w:tmpl w:val="C2F49F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3A66A6"/>
    <w:multiLevelType w:val="hybridMultilevel"/>
    <w:tmpl w:val="8F4A987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9"/>
    <w:rsid w:val="00005D2A"/>
    <w:rsid w:val="00082CE5"/>
    <w:rsid w:val="00120DF3"/>
    <w:rsid w:val="00181DF6"/>
    <w:rsid w:val="00195CBC"/>
    <w:rsid w:val="001C43AC"/>
    <w:rsid w:val="001E1281"/>
    <w:rsid w:val="001F2D04"/>
    <w:rsid w:val="00223BA9"/>
    <w:rsid w:val="002D62C9"/>
    <w:rsid w:val="0030607C"/>
    <w:rsid w:val="00313B94"/>
    <w:rsid w:val="003979F2"/>
    <w:rsid w:val="003B2AAF"/>
    <w:rsid w:val="003F3C93"/>
    <w:rsid w:val="00402CF8"/>
    <w:rsid w:val="004226B1"/>
    <w:rsid w:val="00450E57"/>
    <w:rsid w:val="00471D0C"/>
    <w:rsid w:val="005348FE"/>
    <w:rsid w:val="00562946"/>
    <w:rsid w:val="0066119A"/>
    <w:rsid w:val="006D27F2"/>
    <w:rsid w:val="007921DA"/>
    <w:rsid w:val="007E6B87"/>
    <w:rsid w:val="00840E37"/>
    <w:rsid w:val="00955E3B"/>
    <w:rsid w:val="00967009"/>
    <w:rsid w:val="009811AC"/>
    <w:rsid w:val="00984D4D"/>
    <w:rsid w:val="00A31934"/>
    <w:rsid w:val="00AA17E1"/>
    <w:rsid w:val="00B32FCF"/>
    <w:rsid w:val="00B34501"/>
    <w:rsid w:val="00B47456"/>
    <w:rsid w:val="00C26E24"/>
    <w:rsid w:val="00C7143A"/>
    <w:rsid w:val="00C910CF"/>
    <w:rsid w:val="00C963EC"/>
    <w:rsid w:val="00CC03E8"/>
    <w:rsid w:val="00D40C82"/>
    <w:rsid w:val="00D41F4F"/>
    <w:rsid w:val="00DD6724"/>
    <w:rsid w:val="00E20F06"/>
    <w:rsid w:val="00EB2E25"/>
    <w:rsid w:val="00ED2112"/>
    <w:rsid w:val="00F330C1"/>
    <w:rsid w:val="00F40ABA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D62C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D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D6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D62C9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link w:val="Nadpis2"/>
    <w:uiPriority w:val="9"/>
    <w:semiHidden/>
    <w:locked/>
    <w:rsid w:val="002D62C9"/>
    <w:rPr>
      <w:rFonts w:ascii="Arial" w:hAnsi="Arial" w:cs="Times New Roman"/>
      <w:b/>
      <w:i/>
      <w:sz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2D62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2D62C9"/>
    <w:rPr>
      <w:rFonts w:cs="Times New Roman"/>
      <w:sz w:val="24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D62C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2D62C9"/>
    <w:rPr>
      <w:rFonts w:cs="Times New Roman"/>
      <w:sz w:val="16"/>
      <w:lang w:val="sk-SK" w:eastAsia="sk-SK"/>
    </w:rPr>
  </w:style>
  <w:style w:type="paragraph" w:styleId="Odsekzoznamu">
    <w:name w:val="List Paragraph"/>
    <w:basedOn w:val="Normlny"/>
    <w:uiPriority w:val="34"/>
    <w:rsid w:val="006D27F2"/>
    <w:pPr>
      <w:ind w:left="720"/>
      <w:contextualSpacing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D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D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D62C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D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D6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D62C9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link w:val="Nadpis2"/>
    <w:uiPriority w:val="9"/>
    <w:semiHidden/>
    <w:locked/>
    <w:rsid w:val="002D62C9"/>
    <w:rPr>
      <w:rFonts w:ascii="Arial" w:hAnsi="Arial" w:cs="Times New Roman"/>
      <w:b/>
      <w:i/>
      <w:sz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2D62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2D62C9"/>
    <w:rPr>
      <w:rFonts w:cs="Times New Roman"/>
      <w:sz w:val="24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D62C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2D62C9"/>
    <w:rPr>
      <w:rFonts w:cs="Times New Roman"/>
      <w:sz w:val="16"/>
      <w:lang w:val="sk-SK" w:eastAsia="sk-SK"/>
    </w:rPr>
  </w:style>
  <w:style w:type="paragraph" w:styleId="Odsekzoznamu">
    <w:name w:val="List Paragraph"/>
    <w:basedOn w:val="Normlny"/>
    <w:uiPriority w:val="34"/>
    <w:rsid w:val="006D27F2"/>
    <w:pPr>
      <w:ind w:left="720"/>
      <w:contextualSpacing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D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D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mpsvr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Administrator</dc:creator>
  <cp:lastModifiedBy>Cebulakova Monika</cp:lastModifiedBy>
  <cp:revision>5</cp:revision>
  <dcterms:created xsi:type="dcterms:W3CDTF">2020-02-12T09:25:00Z</dcterms:created>
  <dcterms:modified xsi:type="dcterms:W3CDTF">2020-02-12T10:25:00Z</dcterms:modified>
</cp:coreProperties>
</file>