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00F4A" w14:textId="4B8A0396" w:rsidR="002C7346" w:rsidRPr="0066349B" w:rsidRDefault="0066349B" w:rsidP="0066349B">
      <w:pPr>
        <w:spacing w:after="120" w:line="276" w:lineRule="auto"/>
        <w:jc w:val="center"/>
        <w:rPr>
          <w:rFonts w:ascii="Arial" w:hAnsi="Arial" w:cs="Arial"/>
          <w:b/>
        </w:rPr>
      </w:pPr>
      <w:r w:rsidRPr="0066349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Ô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E</w:t>
      </w:r>
    </w:p>
    <w:p w14:paraId="3D4FD71F" w14:textId="77777777" w:rsidR="0066349B" w:rsidRPr="0066349B" w:rsidRDefault="0066349B" w:rsidP="00D67B5D">
      <w:pPr>
        <w:spacing w:after="120" w:line="276" w:lineRule="auto"/>
        <w:jc w:val="center"/>
        <w:rPr>
          <w:rFonts w:ascii="Arial" w:hAnsi="Arial" w:cs="Arial"/>
        </w:rPr>
      </w:pPr>
    </w:p>
    <w:p w14:paraId="37A03465" w14:textId="58B13402" w:rsidR="004341B7" w:rsidRDefault="004341B7" w:rsidP="00D67B5D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Vychádzajúc z historických skúseností s rozmiestnením vojsk Varšavskej zmluvy na území Československa, ktorých prítomnosť znamenala výrazné obmedzenie suverenity a zasahovanie cudzou mocou do vnútorných záležitostí štátu, pripomíname skutočnosť, že politická reprezentácia po roku 1989 uzavrela nepísanú dohodu</w:t>
      </w:r>
      <w:r w:rsidR="00F7143E">
        <w:rPr>
          <w:rFonts w:ascii="Arial" w:hAnsi="Arial" w:cs="Arial"/>
        </w:rPr>
        <w:t xml:space="preserve"> o tom</w:t>
      </w:r>
      <w:r>
        <w:rPr>
          <w:rFonts w:ascii="Arial" w:hAnsi="Arial" w:cs="Arial"/>
        </w:rPr>
        <w:t xml:space="preserve">, že po odchode týchto vojsk už nedopustíme zopakovať situáciu, ktorá by viedla k opätovnému </w:t>
      </w:r>
      <w:r w:rsidR="00436D80">
        <w:rPr>
          <w:rFonts w:ascii="Arial" w:hAnsi="Arial" w:cs="Arial"/>
        </w:rPr>
        <w:t xml:space="preserve">dlhodobému </w:t>
      </w:r>
      <w:r w:rsidR="00F7143E">
        <w:rPr>
          <w:rFonts w:ascii="Arial" w:hAnsi="Arial" w:cs="Arial"/>
        </w:rPr>
        <w:t>rozmiestneniu akejkoľvek cudzej armády</w:t>
      </w:r>
      <w:r>
        <w:rPr>
          <w:rFonts w:ascii="Arial" w:hAnsi="Arial" w:cs="Arial"/>
        </w:rPr>
        <w:t xml:space="preserve"> na našom území.</w:t>
      </w:r>
    </w:p>
    <w:p w14:paraId="5AF76C60" w14:textId="789EF0DB" w:rsidR="004341B7" w:rsidRDefault="004341B7" w:rsidP="00D67B5D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Otvorením rokovania so Spojenými štátmi americkými o návrhu na uzavretie </w:t>
      </w:r>
      <w:r>
        <w:rPr>
          <w:rFonts w:ascii="Arial" w:hAnsi="Arial" w:cs="Arial"/>
          <w:bCs/>
        </w:rPr>
        <w:t>Dohody o obrannej spolupráci (</w:t>
      </w:r>
      <w:proofErr w:type="spellStart"/>
      <w:r w:rsidRPr="00992CA3">
        <w:rPr>
          <w:rFonts w:ascii="Arial" w:hAnsi="Arial" w:cs="Arial"/>
          <w:bCs/>
        </w:rPr>
        <w:t>Defense</w:t>
      </w:r>
      <w:proofErr w:type="spellEnd"/>
      <w:r w:rsidRPr="00992CA3">
        <w:rPr>
          <w:rFonts w:ascii="Arial" w:hAnsi="Arial" w:cs="Arial"/>
          <w:bCs/>
        </w:rPr>
        <w:t xml:space="preserve"> </w:t>
      </w:r>
      <w:proofErr w:type="spellStart"/>
      <w:r w:rsidRPr="00992CA3">
        <w:rPr>
          <w:rFonts w:ascii="Arial" w:hAnsi="Arial" w:cs="Arial"/>
          <w:bCs/>
        </w:rPr>
        <w:t>Cooperation</w:t>
      </w:r>
      <w:proofErr w:type="spellEnd"/>
      <w:r w:rsidRPr="00992CA3">
        <w:rPr>
          <w:rFonts w:ascii="Arial" w:hAnsi="Arial" w:cs="Arial"/>
          <w:bCs/>
        </w:rPr>
        <w:t xml:space="preserve"> </w:t>
      </w:r>
      <w:proofErr w:type="spellStart"/>
      <w:r w:rsidRPr="00992CA3">
        <w:rPr>
          <w:rFonts w:ascii="Arial" w:hAnsi="Arial" w:cs="Arial"/>
          <w:bCs/>
        </w:rPr>
        <w:t>Agreement</w:t>
      </w:r>
      <w:proofErr w:type="spellEnd"/>
      <w:r>
        <w:rPr>
          <w:rFonts w:ascii="Arial" w:hAnsi="Arial" w:cs="Arial"/>
          <w:bCs/>
        </w:rPr>
        <w:t xml:space="preserve"> </w:t>
      </w:r>
      <w:r w:rsidRPr="00992CA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92CA3">
        <w:rPr>
          <w:rFonts w:ascii="Arial" w:hAnsi="Arial" w:cs="Arial"/>
          <w:bCs/>
        </w:rPr>
        <w:t xml:space="preserve">DCA) </w:t>
      </w:r>
      <w:r w:rsidRPr="001521EF">
        <w:rPr>
          <w:rFonts w:ascii="Arial" w:hAnsi="Arial" w:cs="Arial"/>
          <w:bCs/>
        </w:rPr>
        <w:t>medzi Spojenými štátmi americkými a Slovenskou republikou</w:t>
      </w:r>
      <w:r>
        <w:rPr>
          <w:rFonts w:ascii="Arial" w:hAnsi="Arial" w:cs="Arial"/>
          <w:bCs/>
        </w:rPr>
        <w:t xml:space="preserve"> bez </w:t>
      </w:r>
      <w:r w:rsidR="00F7143E">
        <w:rPr>
          <w:rFonts w:ascii="Arial" w:hAnsi="Arial" w:cs="Arial"/>
          <w:bCs/>
        </w:rPr>
        <w:t xml:space="preserve">informovania verejnosti o obsahu požiadaviek Spojených štátov amerických, a bez </w:t>
      </w:r>
      <w:r w:rsidR="00436D80">
        <w:rPr>
          <w:rFonts w:ascii="Arial" w:hAnsi="Arial" w:cs="Arial"/>
          <w:bCs/>
        </w:rPr>
        <w:t xml:space="preserve">predchádzajúceho </w:t>
      </w:r>
      <w:r>
        <w:rPr>
          <w:rFonts w:ascii="Arial" w:hAnsi="Arial" w:cs="Arial"/>
          <w:bCs/>
        </w:rPr>
        <w:t xml:space="preserve">súhlasu verejnosti, </w:t>
      </w:r>
      <w:r w:rsidR="00F7143E">
        <w:rPr>
          <w:rFonts w:ascii="Arial" w:hAnsi="Arial" w:cs="Arial"/>
          <w:bCs/>
        </w:rPr>
        <w:t xml:space="preserve">či </w:t>
      </w:r>
      <w:r>
        <w:rPr>
          <w:rFonts w:ascii="Arial" w:hAnsi="Arial" w:cs="Arial"/>
          <w:bCs/>
        </w:rPr>
        <w:t>Národnej rady Slovenskej republiky, dochádza k</w:t>
      </w:r>
      <w:r w:rsidR="00436D80">
        <w:rPr>
          <w:rFonts w:ascii="Arial" w:hAnsi="Arial" w:cs="Arial"/>
          <w:bCs/>
        </w:rPr>
        <w:t> zásahu do</w:t>
      </w:r>
      <w:r>
        <w:rPr>
          <w:rFonts w:ascii="Arial" w:hAnsi="Arial" w:cs="Arial"/>
          <w:bCs/>
        </w:rPr>
        <w:t xml:space="preserve"> vyššie uvedeného </w:t>
      </w:r>
      <w:r w:rsidR="00436D80">
        <w:rPr>
          <w:rFonts w:ascii="Arial" w:hAnsi="Arial" w:cs="Arial"/>
          <w:bCs/>
        </w:rPr>
        <w:t xml:space="preserve">ponovembrového </w:t>
      </w:r>
      <w:r>
        <w:rPr>
          <w:rFonts w:ascii="Arial" w:hAnsi="Arial" w:cs="Arial"/>
          <w:bCs/>
        </w:rPr>
        <w:t>politického konsenzu</w:t>
      </w:r>
      <w:r w:rsidR="00436D80">
        <w:rPr>
          <w:rFonts w:ascii="Arial" w:hAnsi="Arial" w:cs="Arial"/>
          <w:bCs/>
        </w:rPr>
        <w:t xml:space="preserve">, ktorého výsledkom bola široká politická zhoda na európskom ukotvení Slovenska a jeho </w:t>
      </w:r>
      <w:proofErr w:type="spellStart"/>
      <w:r w:rsidR="00436D80">
        <w:rPr>
          <w:rFonts w:ascii="Arial" w:hAnsi="Arial" w:cs="Arial"/>
          <w:bCs/>
        </w:rPr>
        <w:t>zahranično</w:t>
      </w:r>
      <w:proofErr w:type="spellEnd"/>
      <w:r w:rsidR="00436D80">
        <w:rPr>
          <w:rFonts w:ascii="Arial" w:hAnsi="Arial" w:cs="Arial"/>
          <w:bCs/>
        </w:rPr>
        <w:t xml:space="preserve"> - politickej orientácii</w:t>
      </w:r>
      <w:r w:rsidR="00EC4C29">
        <w:rPr>
          <w:rFonts w:ascii="Arial" w:hAnsi="Arial" w:cs="Arial"/>
          <w:bCs/>
        </w:rPr>
        <w:t>.</w:t>
      </w:r>
    </w:p>
    <w:p w14:paraId="0566C612" w14:textId="77179519" w:rsidR="00A63498" w:rsidRDefault="00A63498" w:rsidP="00A63498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Poslan</w:t>
      </w:r>
      <w:bookmarkStart w:id="0" w:name="_GoBack"/>
      <w:bookmarkEnd w:id="0"/>
      <w:r>
        <w:rPr>
          <w:rFonts w:ascii="Arial" w:hAnsi="Arial" w:cs="Arial"/>
        </w:rPr>
        <w:t>ci</w:t>
      </w:r>
      <w:r w:rsidRPr="0066349B"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</w:rPr>
        <w:t xml:space="preserve">Jaroslav Paška a Anton </w:t>
      </w:r>
      <w:proofErr w:type="spellStart"/>
      <w:r>
        <w:rPr>
          <w:rFonts w:ascii="Arial" w:hAnsi="Arial" w:cs="Arial"/>
        </w:rPr>
        <w:t>Hrnko</w:t>
      </w:r>
      <w:proofErr w:type="spellEnd"/>
      <w:r>
        <w:rPr>
          <w:rFonts w:ascii="Arial" w:hAnsi="Arial" w:cs="Arial"/>
        </w:rPr>
        <w:t xml:space="preserve"> </w:t>
      </w:r>
      <w:r w:rsidR="00F7143E">
        <w:rPr>
          <w:rFonts w:ascii="Arial" w:hAnsi="Arial" w:cs="Arial"/>
        </w:rPr>
        <w:t>upozorňujú n</w:t>
      </w:r>
      <w:r>
        <w:rPr>
          <w:rFonts w:ascii="Arial" w:hAnsi="Arial" w:cs="Arial"/>
        </w:rPr>
        <w:t xml:space="preserve">ato, že nie je pre Slovenskú republiku vhodné </w:t>
      </w:r>
      <w:r w:rsidR="00EC4C29">
        <w:rPr>
          <w:rFonts w:ascii="Arial" w:hAnsi="Arial" w:cs="Arial"/>
        </w:rPr>
        <w:t xml:space="preserve">akceptovať obmedzenie suverenity Slovenskej republiky </w:t>
      </w:r>
      <w:r>
        <w:rPr>
          <w:rFonts w:ascii="Arial" w:hAnsi="Arial" w:cs="Arial"/>
        </w:rPr>
        <w:t>medzinárodnou dvojstrannou zmluvou</w:t>
      </w:r>
      <w:r w:rsidR="00EC4C29">
        <w:rPr>
          <w:rFonts w:ascii="Arial" w:hAnsi="Arial" w:cs="Arial"/>
        </w:rPr>
        <w:t>, ktorá rieši</w:t>
      </w:r>
      <w:r>
        <w:rPr>
          <w:rFonts w:ascii="Arial" w:hAnsi="Arial" w:cs="Arial"/>
        </w:rPr>
        <w:t xml:space="preserve"> osobitné postavenie ozbrojených síl Spojených štátov amerických na území Slovenskej republiky, s exkluzívnymi podmienkami a parametrami vysoko prekračujúcimi štandardy pôsobenia iných partnerských spojeneckých vojsk v rámci SEPA NATO, tak ako sa Spojené štáty americké v Slovenskej republike </w:t>
      </w:r>
      <w:r w:rsidR="00EC4C29">
        <w:rPr>
          <w:rFonts w:ascii="Arial" w:hAnsi="Arial" w:cs="Arial"/>
        </w:rPr>
        <w:t>dožadujú</w:t>
      </w:r>
      <w:r>
        <w:rPr>
          <w:rFonts w:ascii="Arial" w:hAnsi="Arial" w:cs="Arial"/>
        </w:rPr>
        <w:t xml:space="preserve"> predložením návrhu </w:t>
      </w:r>
      <w:r w:rsidRPr="00EA1CE6">
        <w:rPr>
          <w:rFonts w:ascii="Arial" w:hAnsi="Arial" w:cs="Arial"/>
        </w:rPr>
        <w:t>na uzavretie Dohody o obrannej spolupráci (</w:t>
      </w:r>
      <w:proofErr w:type="spellStart"/>
      <w:r w:rsidRPr="00EA1CE6">
        <w:rPr>
          <w:rFonts w:ascii="Arial" w:hAnsi="Arial" w:cs="Arial"/>
        </w:rPr>
        <w:t>Defense</w:t>
      </w:r>
      <w:proofErr w:type="spellEnd"/>
      <w:r w:rsidRPr="00EA1CE6">
        <w:rPr>
          <w:rFonts w:ascii="Arial" w:hAnsi="Arial" w:cs="Arial"/>
        </w:rPr>
        <w:t xml:space="preserve"> </w:t>
      </w:r>
      <w:proofErr w:type="spellStart"/>
      <w:r w:rsidRPr="00EA1CE6">
        <w:rPr>
          <w:rFonts w:ascii="Arial" w:hAnsi="Arial" w:cs="Arial"/>
        </w:rPr>
        <w:t>Cooperation</w:t>
      </w:r>
      <w:proofErr w:type="spellEnd"/>
      <w:r w:rsidRPr="00EA1CE6">
        <w:rPr>
          <w:rFonts w:ascii="Arial" w:hAnsi="Arial" w:cs="Arial"/>
        </w:rPr>
        <w:t xml:space="preserve"> </w:t>
      </w:r>
      <w:proofErr w:type="spellStart"/>
      <w:r w:rsidRPr="00EA1CE6">
        <w:rPr>
          <w:rFonts w:ascii="Arial" w:hAnsi="Arial" w:cs="Arial"/>
        </w:rPr>
        <w:t>Agreement</w:t>
      </w:r>
      <w:proofErr w:type="spellEnd"/>
      <w:r w:rsidRPr="00EA1CE6">
        <w:rPr>
          <w:rFonts w:ascii="Arial" w:hAnsi="Arial" w:cs="Arial"/>
        </w:rPr>
        <w:t xml:space="preserve"> - DCA) medzi Spojenými štátmi americkými a Slovenskou republikou</w:t>
      </w:r>
      <w:r>
        <w:rPr>
          <w:rFonts w:ascii="Arial" w:hAnsi="Arial" w:cs="Arial"/>
        </w:rPr>
        <w:t>.</w:t>
      </w:r>
    </w:p>
    <w:p w14:paraId="0F0DE19F" w14:textId="01372631" w:rsidR="00A63498" w:rsidRDefault="00A63498" w:rsidP="00EC4C29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Preto poslanci</w:t>
      </w:r>
      <w:r w:rsidRPr="0066349B"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</w:rPr>
        <w:t xml:space="preserve">Jaroslav Paška a Anton </w:t>
      </w:r>
      <w:proofErr w:type="spellStart"/>
      <w:r>
        <w:rPr>
          <w:rFonts w:ascii="Arial" w:hAnsi="Arial" w:cs="Arial"/>
        </w:rPr>
        <w:t>Hrnko</w:t>
      </w:r>
      <w:proofErr w:type="spellEnd"/>
      <w:r>
        <w:rPr>
          <w:rFonts w:ascii="Arial" w:hAnsi="Arial" w:cs="Arial"/>
        </w:rPr>
        <w:t xml:space="preserve"> </w:t>
      </w:r>
      <w:r w:rsidR="00EC4C29">
        <w:rPr>
          <w:rFonts w:ascii="Arial" w:hAnsi="Arial" w:cs="Arial"/>
        </w:rPr>
        <w:t xml:space="preserve">aj </w:t>
      </w:r>
      <w:r w:rsidR="00EC4C29" w:rsidRPr="00EC4C29">
        <w:rPr>
          <w:rFonts w:ascii="Arial" w:hAnsi="Arial" w:cs="Arial"/>
        </w:rPr>
        <w:t>v nadväznosti na politické postoje účastníkov závažných bezpečnostných incidentov v Iraku a uznesenie vlády Slovenskej republiky č. 16/2020 z 15. januára 2020</w:t>
      </w:r>
      <w:r w:rsidR="00EC4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predkladajú</w:t>
      </w:r>
      <w:r w:rsidRPr="0066349B">
        <w:rPr>
          <w:rFonts w:ascii="Arial" w:hAnsi="Arial" w:cs="Arial"/>
        </w:rPr>
        <w:t xml:space="preserve"> Národnej rade Slovenskej republiky návrh </w:t>
      </w:r>
      <w:r>
        <w:rPr>
          <w:rFonts w:ascii="Arial" w:hAnsi="Arial" w:cs="Arial"/>
        </w:rPr>
        <w:t xml:space="preserve">na prijatie uznesenia, ktorým Národná rada Slovenskej republiky jednak vyjadrí znepokojenie </w:t>
      </w:r>
      <w:r w:rsidRPr="001F5E00">
        <w:rPr>
          <w:rFonts w:ascii="Arial" w:hAnsi="Arial" w:cs="Arial"/>
        </w:rPr>
        <w:t>nad porušením medzinárodného práva nerešpektovaním zvrchovanosti suverénneho štátu Irak prítomnosťou a konaním príslušníkov cudzích ozbrojených síl na jeho území</w:t>
      </w:r>
      <w:r>
        <w:rPr>
          <w:rFonts w:ascii="Arial" w:hAnsi="Arial" w:cs="Arial"/>
        </w:rPr>
        <w:t xml:space="preserve"> a jednak požiada vládu Slovenskej republiky, aby bezodkladne v celom rozsahu a s konečnou platnosťou odmietla </w:t>
      </w:r>
      <w:r w:rsidRPr="00EA1CE6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Spojených štátov amerických</w:t>
      </w:r>
      <w:r w:rsidRPr="00EA1CE6">
        <w:rPr>
          <w:rFonts w:ascii="Arial" w:hAnsi="Arial" w:cs="Arial"/>
        </w:rPr>
        <w:t xml:space="preserve"> na uzavretie Dohody o obrannej spolupráci (</w:t>
      </w:r>
      <w:proofErr w:type="spellStart"/>
      <w:r w:rsidRPr="00EA1CE6">
        <w:rPr>
          <w:rFonts w:ascii="Arial" w:hAnsi="Arial" w:cs="Arial"/>
        </w:rPr>
        <w:t>Defense</w:t>
      </w:r>
      <w:proofErr w:type="spellEnd"/>
      <w:r w:rsidRPr="00EA1CE6">
        <w:rPr>
          <w:rFonts w:ascii="Arial" w:hAnsi="Arial" w:cs="Arial"/>
        </w:rPr>
        <w:t xml:space="preserve"> </w:t>
      </w:r>
      <w:proofErr w:type="spellStart"/>
      <w:r w:rsidRPr="00EA1CE6">
        <w:rPr>
          <w:rFonts w:ascii="Arial" w:hAnsi="Arial" w:cs="Arial"/>
        </w:rPr>
        <w:t>Cooperation</w:t>
      </w:r>
      <w:proofErr w:type="spellEnd"/>
      <w:r w:rsidRPr="00EA1CE6">
        <w:rPr>
          <w:rFonts w:ascii="Arial" w:hAnsi="Arial" w:cs="Arial"/>
        </w:rPr>
        <w:t xml:space="preserve"> </w:t>
      </w:r>
      <w:proofErr w:type="spellStart"/>
      <w:r w:rsidRPr="00EA1CE6">
        <w:rPr>
          <w:rFonts w:ascii="Arial" w:hAnsi="Arial" w:cs="Arial"/>
        </w:rPr>
        <w:t>Agreement</w:t>
      </w:r>
      <w:proofErr w:type="spellEnd"/>
      <w:r w:rsidRPr="00EA1CE6">
        <w:rPr>
          <w:rFonts w:ascii="Arial" w:hAnsi="Arial" w:cs="Arial"/>
        </w:rPr>
        <w:t xml:space="preserve"> - DCA) medzi Spojenými štátmi americkými a Slovenskou republikou</w:t>
      </w:r>
      <w:r>
        <w:rPr>
          <w:rFonts w:ascii="Arial" w:hAnsi="Arial" w:cs="Arial"/>
        </w:rPr>
        <w:t xml:space="preserve"> a ukončila proces rokovania o tomto návrhu, a aby uložila ministrovi</w:t>
      </w:r>
      <w:r w:rsidRPr="00ED7339">
        <w:rPr>
          <w:rFonts w:ascii="Arial" w:hAnsi="Arial" w:cs="Arial"/>
        </w:rPr>
        <w:t xml:space="preserve"> zahraničných vecí a európskych záležitostí</w:t>
      </w:r>
      <w:r>
        <w:rPr>
          <w:rFonts w:ascii="Arial" w:hAnsi="Arial" w:cs="Arial"/>
        </w:rPr>
        <w:t xml:space="preserve"> oznámiť Spojeným štátom americkým odmietnutie tohto návrhu Slovenskou republikou a ukončenie </w:t>
      </w:r>
      <w:r w:rsidRPr="00EA1CE6">
        <w:rPr>
          <w:rFonts w:ascii="Arial" w:hAnsi="Arial" w:cs="Arial"/>
        </w:rPr>
        <w:t>proces</w:t>
      </w:r>
      <w:r>
        <w:rPr>
          <w:rFonts w:ascii="Arial" w:hAnsi="Arial" w:cs="Arial"/>
        </w:rPr>
        <w:t>u</w:t>
      </w:r>
      <w:r w:rsidRPr="00EA1CE6">
        <w:rPr>
          <w:rFonts w:ascii="Arial" w:hAnsi="Arial" w:cs="Arial"/>
        </w:rPr>
        <w:t xml:space="preserve"> rokovania o </w:t>
      </w:r>
      <w:r>
        <w:rPr>
          <w:rFonts w:ascii="Arial" w:hAnsi="Arial" w:cs="Arial"/>
        </w:rPr>
        <w:t>tomto návrhu.</w:t>
      </w:r>
    </w:p>
    <w:p w14:paraId="068EAAAF" w14:textId="2A6525C5" w:rsidR="0069730C" w:rsidRPr="0066349B" w:rsidRDefault="0069730C" w:rsidP="00C93907">
      <w:pPr>
        <w:spacing w:after="120" w:line="276" w:lineRule="auto"/>
        <w:ind w:firstLine="708"/>
        <w:jc w:val="both"/>
        <w:rPr>
          <w:rFonts w:ascii="Arial" w:hAnsi="Arial" w:cs="Arial"/>
        </w:rPr>
      </w:pPr>
    </w:p>
    <w:sectPr w:rsidR="0069730C" w:rsidRPr="006634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E3FA" w14:textId="77777777" w:rsidR="00605243" w:rsidRDefault="00605243" w:rsidP="000F12F3">
      <w:pPr>
        <w:spacing w:after="0" w:line="240" w:lineRule="auto"/>
      </w:pPr>
      <w:r>
        <w:separator/>
      </w:r>
    </w:p>
  </w:endnote>
  <w:endnote w:type="continuationSeparator" w:id="0">
    <w:p w14:paraId="079B6187" w14:textId="77777777" w:rsidR="00605243" w:rsidRDefault="00605243" w:rsidP="000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5678" w14:textId="6C03F7F8" w:rsidR="000F12F3" w:rsidRPr="000F12F3" w:rsidRDefault="000F12F3">
    <w:pPr>
      <w:pStyle w:val="Pta"/>
      <w:jc w:val="center"/>
      <w:rPr>
        <w:rFonts w:ascii="Arial" w:hAnsi="Arial" w:cs="Arial"/>
        <w:sz w:val="20"/>
      </w:rPr>
    </w:pPr>
  </w:p>
  <w:p w14:paraId="07C0EEAC" w14:textId="77777777" w:rsidR="000F12F3" w:rsidRDefault="000F12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35C85" w14:textId="77777777" w:rsidR="00605243" w:rsidRDefault="00605243" w:rsidP="000F12F3">
      <w:pPr>
        <w:spacing w:after="0" w:line="240" w:lineRule="auto"/>
      </w:pPr>
      <w:r>
        <w:separator/>
      </w:r>
    </w:p>
  </w:footnote>
  <w:footnote w:type="continuationSeparator" w:id="0">
    <w:p w14:paraId="17E53087" w14:textId="77777777" w:rsidR="00605243" w:rsidRDefault="00605243" w:rsidP="000F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A0C"/>
    <w:multiLevelType w:val="hybridMultilevel"/>
    <w:tmpl w:val="7DB05E62"/>
    <w:lvl w:ilvl="0" w:tplc="F006DEA8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5F2"/>
    <w:multiLevelType w:val="hybridMultilevel"/>
    <w:tmpl w:val="967C98AE"/>
    <w:lvl w:ilvl="0" w:tplc="DE96C68C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2A3A"/>
    <w:multiLevelType w:val="hybridMultilevel"/>
    <w:tmpl w:val="71368DEE"/>
    <w:lvl w:ilvl="0" w:tplc="ABA8B90C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F1"/>
    <w:rsid w:val="00013058"/>
    <w:rsid w:val="00021D42"/>
    <w:rsid w:val="00031124"/>
    <w:rsid w:val="00041056"/>
    <w:rsid w:val="000647EE"/>
    <w:rsid w:val="000836CA"/>
    <w:rsid w:val="000B259F"/>
    <w:rsid w:val="000D53B4"/>
    <w:rsid w:val="000E6C46"/>
    <w:rsid w:val="000F12F3"/>
    <w:rsid w:val="00116539"/>
    <w:rsid w:val="00121FF3"/>
    <w:rsid w:val="001521EF"/>
    <w:rsid w:val="001B6B6F"/>
    <w:rsid w:val="001C02D8"/>
    <w:rsid w:val="001F5E00"/>
    <w:rsid w:val="002130DA"/>
    <w:rsid w:val="00222B64"/>
    <w:rsid w:val="002278F5"/>
    <w:rsid w:val="00260D6D"/>
    <w:rsid w:val="002760D6"/>
    <w:rsid w:val="002931DC"/>
    <w:rsid w:val="002C7346"/>
    <w:rsid w:val="002F5B22"/>
    <w:rsid w:val="003127C0"/>
    <w:rsid w:val="00333631"/>
    <w:rsid w:val="0036171F"/>
    <w:rsid w:val="003B4815"/>
    <w:rsid w:val="003B70A6"/>
    <w:rsid w:val="004172E7"/>
    <w:rsid w:val="00425060"/>
    <w:rsid w:val="004341B7"/>
    <w:rsid w:val="00436D80"/>
    <w:rsid w:val="00451151"/>
    <w:rsid w:val="004563B5"/>
    <w:rsid w:val="00472D6E"/>
    <w:rsid w:val="004916DA"/>
    <w:rsid w:val="004A5249"/>
    <w:rsid w:val="004C4608"/>
    <w:rsid w:val="004D68D5"/>
    <w:rsid w:val="004F3C36"/>
    <w:rsid w:val="005020CC"/>
    <w:rsid w:val="005572A8"/>
    <w:rsid w:val="00561D00"/>
    <w:rsid w:val="00590A54"/>
    <w:rsid w:val="005D10F4"/>
    <w:rsid w:val="005F00B2"/>
    <w:rsid w:val="00605243"/>
    <w:rsid w:val="0061214D"/>
    <w:rsid w:val="00630261"/>
    <w:rsid w:val="0066349B"/>
    <w:rsid w:val="006675E2"/>
    <w:rsid w:val="00693363"/>
    <w:rsid w:val="0069730C"/>
    <w:rsid w:val="006B1CF1"/>
    <w:rsid w:val="006B4F0B"/>
    <w:rsid w:val="00700CF6"/>
    <w:rsid w:val="0070233F"/>
    <w:rsid w:val="00715C8D"/>
    <w:rsid w:val="007238B3"/>
    <w:rsid w:val="00753C53"/>
    <w:rsid w:val="00760E77"/>
    <w:rsid w:val="00774B5B"/>
    <w:rsid w:val="007B7B9C"/>
    <w:rsid w:val="007C1FD2"/>
    <w:rsid w:val="007C7C1F"/>
    <w:rsid w:val="00813745"/>
    <w:rsid w:val="00821D62"/>
    <w:rsid w:val="00831DC6"/>
    <w:rsid w:val="00835EB9"/>
    <w:rsid w:val="008427B5"/>
    <w:rsid w:val="008F422C"/>
    <w:rsid w:val="00925B76"/>
    <w:rsid w:val="0096666B"/>
    <w:rsid w:val="009837BA"/>
    <w:rsid w:val="00993E9C"/>
    <w:rsid w:val="009B2426"/>
    <w:rsid w:val="009C210E"/>
    <w:rsid w:val="009D2577"/>
    <w:rsid w:val="00A02955"/>
    <w:rsid w:val="00A63498"/>
    <w:rsid w:val="00A81F32"/>
    <w:rsid w:val="00A935B8"/>
    <w:rsid w:val="00A96248"/>
    <w:rsid w:val="00AC4410"/>
    <w:rsid w:val="00AF0D37"/>
    <w:rsid w:val="00B0628B"/>
    <w:rsid w:val="00B10B63"/>
    <w:rsid w:val="00B2563A"/>
    <w:rsid w:val="00B40D32"/>
    <w:rsid w:val="00B74ADC"/>
    <w:rsid w:val="00B75E5F"/>
    <w:rsid w:val="00B93BBB"/>
    <w:rsid w:val="00C35AAA"/>
    <w:rsid w:val="00C61FD5"/>
    <w:rsid w:val="00C91D58"/>
    <w:rsid w:val="00C93907"/>
    <w:rsid w:val="00CA6FB5"/>
    <w:rsid w:val="00CD4019"/>
    <w:rsid w:val="00CE0302"/>
    <w:rsid w:val="00CE03E6"/>
    <w:rsid w:val="00D210F5"/>
    <w:rsid w:val="00D66B3D"/>
    <w:rsid w:val="00D67B5D"/>
    <w:rsid w:val="00D87C69"/>
    <w:rsid w:val="00DC6472"/>
    <w:rsid w:val="00DD04A7"/>
    <w:rsid w:val="00DE0FB8"/>
    <w:rsid w:val="00DE3CB2"/>
    <w:rsid w:val="00DE59DF"/>
    <w:rsid w:val="00DF0153"/>
    <w:rsid w:val="00DF264E"/>
    <w:rsid w:val="00DF7C35"/>
    <w:rsid w:val="00E77E48"/>
    <w:rsid w:val="00EB6F16"/>
    <w:rsid w:val="00EC4C29"/>
    <w:rsid w:val="00EE654D"/>
    <w:rsid w:val="00F04E95"/>
    <w:rsid w:val="00F7143E"/>
    <w:rsid w:val="00F77E37"/>
    <w:rsid w:val="00F84A54"/>
    <w:rsid w:val="00FA63B8"/>
    <w:rsid w:val="00FC06AE"/>
    <w:rsid w:val="00FE4746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E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12F3"/>
  </w:style>
  <w:style w:type="paragraph" w:styleId="Pta">
    <w:name w:val="footer"/>
    <w:basedOn w:val="Normlny"/>
    <w:link w:val="Pt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1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E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12F3"/>
  </w:style>
  <w:style w:type="paragraph" w:styleId="Pta">
    <w:name w:val="footer"/>
    <w:basedOn w:val="Normlny"/>
    <w:link w:val="Pt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02FB-55D0-4422-9DBF-9D5C421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23</cp:revision>
  <cp:lastPrinted>2020-01-21T08:27:00Z</cp:lastPrinted>
  <dcterms:created xsi:type="dcterms:W3CDTF">2019-09-27T12:02:00Z</dcterms:created>
  <dcterms:modified xsi:type="dcterms:W3CDTF">2020-01-21T08:37:00Z</dcterms:modified>
</cp:coreProperties>
</file>