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33241">
        <w:rPr>
          <w:sz w:val="22"/>
          <w:szCs w:val="22"/>
        </w:rPr>
        <w:t>2517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6F2C5B">
        <w:rPr>
          <w:sz w:val="22"/>
          <w:szCs w:val="22"/>
        </w:rPr>
        <w:t>9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33241">
      <w:pPr>
        <w:pStyle w:val="rozhodnutia"/>
      </w:pPr>
      <w:r>
        <w:t>1937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33241">
        <w:rPr>
          <w:rFonts w:ascii="Arial" w:hAnsi="Arial" w:cs="Arial"/>
          <w:sz w:val="22"/>
        </w:rPr>
        <w:t>29</w:t>
      </w:r>
      <w:r>
        <w:rPr>
          <w:rFonts w:ascii="Arial" w:hAnsi="Arial" w:cs="Arial"/>
          <w:sz w:val="22"/>
        </w:rPr>
        <w:t>.</w:t>
      </w:r>
      <w:r w:rsidR="0054424B">
        <w:rPr>
          <w:rFonts w:ascii="Arial" w:hAnsi="Arial" w:cs="Arial"/>
          <w:sz w:val="22"/>
        </w:rPr>
        <w:t xml:space="preserve">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6F2C5B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7A7221">
        <w:rPr>
          <w:rFonts w:cs="Arial"/>
          <w:sz w:val="22"/>
          <w:lang w:val="sk-SK"/>
        </w:rPr>
        <w:t>u</w:t>
      </w:r>
      <w:bookmarkStart w:id="0" w:name="_GoBack"/>
      <w:bookmarkEnd w:id="0"/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>,</w:t>
      </w:r>
      <w:r w:rsidR="0054424B">
        <w:rPr>
          <w:rFonts w:cs="Arial"/>
          <w:noProof/>
          <w:sz w:val="22"/>
          <w:lang w:val="sk-SK"/>
        </w:rPr>
        <w:t xml:space="preserve"> ktorým sa </w:t>
      </w:r>
      <w:r w:rsidR="00E566EF">
        <w:rPr>
          <w:rFonts w:cs="Arial"/>
          <w:noProof/>
          <w:sz w:val="22"/>
          <w:lang w:val="sk-SK"/>
        </w:rPr>
        <w:t>mení a dopĺňa zákon č. 385/2000 Z. z. o sudcoch a prísediacich a o zmene a doplnení niektorých zákonov v znení neskorších predpisov a ktorým sa menia a dopĺňajú niektoré zákony</w:t>
      </w:r>
      <w:r w:rsidR="0054424B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433241">
        <w:rPr>
          <w:rFonts w:cs="Arial"/>
          <w:sz w:val="22"/>
          <w:lang w:val="sk-SK"/>
        </w:rPr>
        <w:t>1823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33241">
        <w:rPr>
          <w:rFonts w:cs="Arial"/>
          <w:sz w:val="22"/>
          <w:lang w:val="sk-SK"/>
        </w:rPr>
        <w:t>29</w:t>
      </w:r>
      <w:r w:rsidR="0054424B">
        <w:rPr>
          <w:rFonts w:cs="Arial"/>
          <w:sz w:val="22"/>
          <w:lang w:val="sk-SK"/>
        </w:rPr>
        <w:t>. 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6F2C5B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566EF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>ýbor Národnej rady Slovenskej republiky,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43611" w:rsidRDefault="00A43611" w:rsidP="00A436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84FB4"/>
    <w:rsid w:val="00196C9D"/>
    <w:rsid w:val="001F269B"/>
    <w:rsid w:val="00235556"/>
    <w:rsid w:val="00294C70"/>
    <w:rsid w:val="00321530"/>
    <w:rsid w:val="00324863"/>
    <w:rsid w:val="003259C0"/>
    <w:rsid w:val="00364139"/>
    <w:rsid w:val="003731C5"/>
    <w:rsid w:val="00394735"/>
    <w:rsid w:val="003C7F6A"/>
    <w:rsid w:val="003F1D5F"/>
    <w:rsid w:val="00416DA7"/>
    <w:rsid w:val="00433241"/>
    <w:rsid w:val="004541BA"/>
    <w:rsid w:val="00456E33"/>
    <w:rsid w:val="00472700"/>
    <w:rsid w:val="004D13AE"/>
    <w:rsid w:val="0054424B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7A1FBE"/>
    <w:rsid w:val="007A7221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21800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566EF"/>
    <w:rsid w:val="00E629C3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FE66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12</cp:revision>
  <cp:lastPrinted>2019-11-29T12:20:00Z</cp:lastPrinted>
  <dcterms:created xsi:type="dcterms:W3CDTF">2019-11-27T11:52:00Z</dcterms:created>
  <dcterms:modified xsi:type="dcterms:W3CDTF">2019-11-29T12:20:00Z</dcterms:modified>
</cp:coreProperties>
</file>