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45F6C" w:rsidRPr="00DF68FE" w:rsidP="00745F6C">
      <w:pPr>
        <w:bidi w:val="0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NÁRODNÁ RADA SLOVENSKEJ REPUBLIKY</w:t>
      </w:r>
    </w:p>
    <w:p w:rsidR="00745F6C" w:rsidRPr="00DF68FE" w:rsidP="00745F6C">
      <w:pPr>
        <w:bidi w:val="0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VII.  volebné obdobie</w:t>
      </w: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___________________________________________________________________</w:t>
      </w: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Číslo: CRD-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19878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/201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9D1C4E" w:rsidP="00745F6C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9D1C4E" w:rsidP="00745F6C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9D1C4E" w:rsidP="00745F6C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745F6C" w:rsidP="009D1C4E">
      <w:pPr>
        <w:bidi w:val="0"/>
        <w:ind w:left="0"/>
        <w:jc w:val="both"/>
        <w:rPr>
          <w:rFonts w:eastAsia="Times New Roman"/>
          <w:b/>
          <w:sz w:val="28"/>
          <w:szCs w:val="28"/>
        </w:rPr>
      </w:pPr>
    </w:p>
    <w:p w:rsidR="00745F6C" w:rsidRPr="001D6882" w:rsidP="00745F6C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1704a</w:t>
      </w:r>
    </w:p>
    <w:p w:rsidR="00745F6C" w:rsidP="00745F6C">
      <w:pPr>
        <w:bidi w:val="0"/>
        <w:ind w:left="0"/>
        <w:jc w:val="center"/>
        <w:rPr>
          <w:rFonts w:eastAsia="Times New Roman"/>
          <w:b/>
        </w:rPr>
      </w:pPr>
    </w:p>
    <w:p w:rsidR="009D1C4E" w:rsidRPr="00DF68FE" w:rsidP="00745F6C">
      <w:pPr>
        <w:bidi w:val="0"/>
        <w:ind w:left="0"/>
        <w:jc w:val="center"/>
        <w:rPr>
          <w:rFonts w:eastAsia="Times New Roman"/>
          <w:b/>
        </w:rPr>
      </w:pPr>
    </w:p>
    <w:p w:rsidR="00745F6C" w:rsidRPr="00DF68FE" w:rsidP="00745F6C">
      <w:pPr>
        <w:bidi w:val="0"/>
        <w:ind w:left="0"/>
        <w:jc w:val="center"/>
        <w:rPr>
          <w:rFonts w:eastAsia="Times New Roman"/>
          <w:b/>
        </w:rPr>
      </w:pPr>
      <w:r w:rsidR="009D1C4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I n f o r m á c i a </w:t>
      </w:r>
    </w:p>
    <w:p w:rsidR="00745F6C" w:rsidRPr="00DF68FE" w:rsidP="00745F6C">
      <w:pPr>
        <w:bidi w:val="0"/>
        <w:ind w:left="0"/>
        <w:jc w:val="both"/>
        <w:rPr>
          <w:rFonts w:eastAsia="Times New Roman"/>
          <w:b/>
        </w:rPr>
      </w:pPr>
    </w:p>
    <w:p w:rsidR="00745F6C" w:rsidRPr="00DF68FE" w:rsidP="00745F6C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 prerokovaní </w:t>
      </w:r>
      <w:r w:rsidRPr="005869C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návrh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u</w:t>
      </w:r>
      <w:r w:rsidRPr="005869C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poslankyne Národnej rady Slovenskej republiky Evy ANTOŠOVEJ na vydanie zákona, ktorým sa mení zákon č. 355/2007 Z. z. o ochrane, podpore a rozvoji verejného zdravia a o zmene a doplnení niektorých zákonov v znení neskorších predpisov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(tlač 1704) </w:t>
      </w:r>
      <w:r w:rsidRPr="00465FF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27FB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9D1C4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vo výboroch Národnej rady Slovenskej republiky</w:t>
      </w:r>
    </w:p>
    <w:p w:rsidR="00745F6C" w:rsidRPr="00DF68FE" w:rsidP="00745F6C">
      <w:pPr>
        <w:bidi w:val="0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</w:t>
      </w:r>
    </w:p>
    <w:p w:rsidR="00745F6C" w:rsidRPr="00DF68FE" w:rsidP="00745F6C">
      <w:pPr>
        <w:bidi w:val="0"/>
        <w:ind w:left="0"/>
        <w:jc w:val="both"/>
        <w:rPr>
          <w:rFonts w:eastAsia="Times New Roman"/>
          <w:b/>
        </w:rPr>
      </w:pPr>
    </w:p>
    <w:p w:rsidR="00055D3E" w:rsidP="00055D3E">
      <w:pPr>
        <w:bidi w:val="0"/>
        <w:ind w:left="0"/>
        <w:jc w:val="both"/>
        <w:rPr>
          <w:rFonts w:eastAsia="Times New Roman"/>
        </w:rPr>
      </w:pPr>
    </w:p>
    <w:p w:rsidR="00055D3E" w:rsidP="00055D3E">
      <w:pPr>
        <w:bidi w:val="0"/>
        <w:ind w:left="0" w:firstLine="708"/>
        <w:jc w:val="both"/>
        <w:rPr>
          <w:rFonts w:eastAsia="Times New Roman"/>
          <w:szCs w:val="22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Podľa § 80 ods. 2 zákona č. 350/1996 Z. z. o rokovacom poriadku </w:t>
      </w:r>
      <w:r w:rsidRPr="0053500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53500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Slovenskej republiky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 znení neskorších predpisov podávam informáciu  o výsledku prerokovania</w:t>
      </w:r>
      <w:r w:rsidRPr="002F216F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</w:t>
      </w:r>
      <w:r w:rsidRPr="0036714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návrhu poslankyne Národnej rady Slovenskej republiky Evy ANTOŠOVEJ na vydanie zákona, ktorým sa mení zákon č. 355/2007 Z. z. o ochrane, podpore a rozvoji verejného zdravia a o zmene a doplnení niektorých zákonov v znení neskorších predpisov (tlač 1704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</w:t>
      </w:r>
      <w:r w:rsidRPr="002F216F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>vo výboroch a budem predkladať návrh na ďalší postup.</w:t>
      </w:r>
    </w:p>
    <w:p w:rsidR="00055D3E" w:rsidRPr="00E43210" w:rsidP="00055D3E">
      <w:pPr>
        <w:bidi w:val="0"/>
        <w:ind w:left="0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45F6C" w:rsidRPr="00DF68FE" w:rsidP="00055D3E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745F6C" w:rsidRPr="00DF68FE" w:rsidP="00745F6C">
      <w:pPr>
        <w:bidi w:val="0"/>
        <w:ind w:left="0" w:right="-1"/>
        <w:jc w:val="center"/>
        <w:rPr>
          <w:rFonts w:eastAsia="Times New Roman"/>
        </w:rPr>
      </w:pPr>
    </w:p>
    <w:p w:rsidR="00745F6C" w:rsidRPr="00DF68FE" w:rsidP="00745F6C">
      <w:pPr>
        <w:bidi w:val="0"/>
        <w:ind w:left="0" w:right="-1"/>
        <w:jc w:val="both"/>
        <w:rPr>
          <w:rFonts w:eastAsia="Times New Roman"/>
        </w:rPr>
      </w:pPr>
    </w:p>
    <w:p w:rsidR="00745F6C" w:rsidRPr="00DF68FE" w:rsidP="00745F6C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Národná rada Slovenskej republiky uznesením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2170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22. októbra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po 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prerokovaní návrhu poslankyne Národnej rady Slovenskej republiky Evy ANTOŠOVEJ na vydanie zákona, ktorým sa mení zákon č. 355/2007 Z. z. o ochrane, podpore a rozvoji verejného zdravia a o zmene a doplnení niektorých zákonov v znení neskorších predpisov (tlač 1704)  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rozhodla, že podľa § 73 ods. 3 písm. c)  zákona  Národne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745F6C" w:rsidP="00745F6C">
      <w:pPr>
        <w:bidi w:val="0"/>
        <w:ind w:left="0" w:right="-1"/>
        <w:jc w:val="both"/>
        <w:rPr>
          <w:rFonts w:eastAsia="Times New Roman"/>
        </w:rPr>
      </w:pPr>
    </w:p>
    <w:p w:rsidR="00745F6C" w:rsidRPr="00DF68FE" w:rsidP="00745F6C">
      <w:pPr>
        <w:bidi w:val="0"/>
        <w:ind w:left="0" w:right="-1"/>
        <w:jc w:val="both"/>
        <w:rPr>
          <w:rFonts w:eastAsia="Times New Roman"/>
        </w:rPr>
      </w:pPr>
    </w:p>
    <w:p w:rsidR="00745F6C" w:rsidP="00745F6C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Ústavnoprávnemu výboru Nár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   a</w:t>
      </w:r>
    </w:p>
    <w:p w:rsidR="009D1C4E" w:rsidRPr="00DF68FE" w:rsidP="00424B46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  <w:r w:rsid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F68FE" w:rsid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Výboru Národnej rady Slovenskej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republiky pre zdravotníctvo</w:t>
      </w:r>
      <w:r w:rsidR="000E4B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745F6C" w:rsidP="00745F6C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745F6C" w:rsidRPr="00DF68FE" w:rsidP="00745F6C">
      <w:pPr>
        <w:bidi w:val="0"/>
        <w:ind w:left="0" w:right="-1"/>
        <w:jc w:val="center"/>
        <w:rPr>
          <w:rFonts w:eastAsia="Times New Roman"/>
        </w:rPr>
      </w:pPr>
    </w:p>
    <w:p w:rsidR="00745F6C" w:rsidRPr="00DF68FE" w:rsidP="00745F6C">
      <w:pPr>
        <w:bidi w:val="0"/>
        <w:ind w:left="0" w:right="-1"/>
        <w:jc w:val="both"/>
        <w:rPr>
          <w:rFonts w:eastAsia="Times New Roman"/>
        </w:rPr>
      </w:pPr>
    </w:p>
    <w:p w:rsidR="00745F6C" w:rsidP="00745F6C">
      <w:pPr>
        <w:bidi w:val="0"/>
        <w:ind w:left="0" w:right="-1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Gestorský výbor  nedostal žiadne stanoviská  poslancov, ktorí nie sú členmi výborov, ktorým bol návrh zákona pridelený (§ 75 ods. 2 zákona č. 350/1996 Z. z. ).</w:t>
      </w:r>
    </w:p>
    <w:p w:rsidR="00745F6C" w:rsidP="00745F6C">
      <w:pPr>
        <w:bidi w:val="0"/>
        <w:ind w:left="0" w:right="-1"/>
        <w:jc w:val="both"/>
        <w:rPr>
          <w:rFonts w:eastAsia="Times New Roman"/>
        </w:rPr>
      </w:pPr>
    </w:p>
    <w:p w:rsidR="00745F6C" w:rsidRPr="00DF68FE" w:rsidP="00745F6C">
      <w:pPr>
        <w:bidi w:val="0"/>
        <w:ind w:left="0" w:right="-1"/>
        <w:jc w:val="both"/>
        <w:rPr>
          <w:rFonts w:eastAsia="Times New Roman"/>
        </w:rPr>
      </w:pPr>
    </w:p>
    <w:p w:rsidR="00745F6C" w:rsidP="00745F6C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745F6C" w:rsidRPr="00DF68FE" w:rsidP="00745F6C">
      <w:pPr>
        <w:bidi w:val="0"/>
        <w:ind w:left="0" w:right="-1"/>
        <w:jc w:val="center"/>
        <w:rPr>
          <w:rFonts w:eastAsia="Times New Roman"/>
        </w:rPr>
      </w:pP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ktorým bol návrh zákona pridelený zaujali k nemu nasledovné stanoviská:</w:t>
      </w:r>
    </w:p>
    <w:p w:rsidR="00745F6C" w:rsidRPr="00DF68FE" w:rsidP="00745F6C">
      <w:pPr>
        <w:bidi w:val="0"/>
        <w:ind w:left="0"/>
        <w:jc w:val="both"/>
        <w:rPr>
          <w:rFonts w:eastAsia="Times New Roman"/>
          <w:bCs w:val="0"/>
        </w:rPr>
      </w:pPr>
    </w:p>
    <w:p w:rsidR="00745F6C" w:rsidRPr="00DF68FE" w:rsidP="00745F6C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Národnej rady Slovenskej republiky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prerokoval 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 poslankyne Národnej rady Slovenskej republiky Evy ANTOŠOVEJ na vydanie zákona, ktorým sa mení zákon č. 355/2007 Z. z. o ochrane, podpore a rozvoji verejného zdravia a o zmene a doplnení niektorých zákonov v znení neskorších predpisov (tlač 1704)  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303CA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19.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novembra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2019 súhlasil s návrhom zákona a odporučil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rade Slovenskej republiky vládny návrh zákona schváliť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303CA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791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303CA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19.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novembra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745F6C" w:rsidRPr="00DF68FE" w:rsidP="00745F6C">
      <w:pPr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ind w:left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</w:t>
      </w:r>
      <w:r w:rsidRPr="00FC4C46" w:rsidR="00FC4C4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ne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 poslankyne Národnej rady Slovenskej republiky Evy ANTOŠOVEJ na vydanie zákona, ktorým sa mení zákon č. 355/2007 Z. z. o ochrane, podpore a rozvoji verejného zdravia a o zmene a doplnení niektorých zákonov v znení neskorších predpisov (tlač 1704)</w:t>
      </w:r>
      <w:r w:rsidR="00FC4C4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0E4B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 dôvodu</w:t>
      </w:r>
      <w:r w:rsidR="00FC4C4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neúčas</w:t>
      </w:r>
      <w:r w:rsidR="000E4B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ti</w:t>
      </w:r>
      <w:r w:rsidR="00FC4C4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predkladateľky.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B7D20" w:rsidP="00745F6C">
      <w:pPr>
        <w:bidi w:val="0"/>
        <w:ind w:left="0"/>
        <w:jc w:val="both"/>
        <w:rPr>
          <w:rFonts w:eastAsia="Times New Roman"/>
        </w:rPr>
      </w:pPr>
    </w:p>
    <w:p w:rsidR="007B7D20" w:rsidRPr="00DF68FE" w:rsidP="00745F6C">
      <w:pPr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ind w:left="0"/>
        <w:jc w:val="center"/>
        <w:rPr>
          <w:rFonts w:eastAsia="Times New Roman"/>
          <w:b/>
        </w:rPr>
      </w:pPr>
      <w:r w:rsidR="007B7D2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</w:t>
      </w: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V.</w:t>
      </w:r>
    </w:p>
    <w:p w:rsidR="00745F6C" w:rsidP="00745F6C">
      <w:pPr>
        <w:bidi w:val="0"/>
        <w:ind w:left="0"/>
        <w:jc w:val="center"/>
        <w:rPr>
          <w:rFonts w:eastAsia="Times New Roman"/>
          <w:b/>
        </w:rPr>
      </w:pPr>
    </w:p>
    <w:p w:rsidR="000E4B42" w:rsidRPr="007C77AF" w:rsidP="000E4B42">
      <w:pPr>
        <w:bidi w:val="0"/>
        <w:ind w:left="0"/>
        <w:jc w:val="center"/>
        <w:rPr>
          <w:rFonts w:eastAsia="Times New Roman"/>
          <w:b/>
        </w:rPr>
      </w:pPr>
    </w:p>
    <w:p w:rsidR="000E4B42" w:rsidP="000E4B42">
      <w:pPr>
        <w:pStyle w:val="BodyText"/>
        <w:bidi w:val="0"/>
        <w:ind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zdravotníctvo ako </w:t>
      </w:r>
      <w:r w:rsidRPr="00BB31B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rokoval dňa 25. novembra 2019. </w:t>
      </w:r>
    </w:p>
    <w:p w:rsidR="00424B46" w:rsidP="00424B46">
      <w:pPr>
        <w:pStyle w:val="BodyText"/>
        <w:bidi w:val="0"/>
        <w:ind w:firstLine="708"/>
        <w:jc w:val="both"/>
        <w:rPr>
          <w:rFonts w:eastAsia="Times New Roman"/>
        </w:rPr>
      </w:pPr>
    </w:p>
    <w:p w:rsidR="00424B46" w:rsidP="00424B46">
      <w:pPr>
        <w:pStyle w:val="BodyText"/>
        <w:bidi w:val="0"/>
        <w:ind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Spoločná správa ani stanovisko gestorského výboru neboli schválené, keďže návrh stanoviska gestorského výboru (odporúča predmetný návrh zákona schváliť) ani návrh spoločnej správy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nezískali súhlas nadpolovičnej väčšiny prítomných  poslancov </w:t>
      </w: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sk-SK" w:bidi="ar-SA"/>
        </w:rPr>
        <w:t xml:space="preserve">podľa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4  zákona NR SR č. 350/1996 Z.  z.   o rokovacom poriadku Národnej rady Slovenskej republiky v znení neskorších predpisov. </w:t>
      </w:r>
    </w:p>
    <w:p w:rsidR="00424B46" w:rsidP="00424B46">
      <w:pPr>
        <w:pStyle w:val="BodyText"/>
        <w:bidi w:val="0"/>
        <w:ind w:firstLine="708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424B46" w:rsidP="00424B46">
      <w:pPr>
        <w:bidi w:val="0"/>
        <w:ind w:left="0"/>
        <w:jc w:val="both"/>
        <w:rPr>
          <w:rFonts w:eastAsia="Times New Roman"/>
          <w:color w:val="000000"/>
          <w:lang w:eastAsia="sk-SK"/>
        </w:rPr>
      </w:pPr>
    </w:p>
    <w:p w:rsidR="009D1C4E" w:rsidRPr="007C77AF" w:rsidP="009D1C4E">
      <w:pPr>
        <w:bidi w:val="0"/>
        <w:ind w:left="0"/>
        <w:jc w:val="both"/>
        <w:rPr>
          <w:rFonts w:eastAsia="Times New Roman"/>
          <w:color w:val="000000"/>
          <w:lang w:eastAsia="sk-SK"/>
        </w:rPr>
      </w:pPr>
    </w:p>
    <w:p w:rsidR="00745F6C" w:rsidRPr="00D3140A" w:rsidP="00745F6C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Bratislava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,  </w:t>
      </w:r>
      <w:r w:rsidR="00E975D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25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E975D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novembra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2019</w:t>
      </w:r>
    </w:p>
    <w:p w:rsidR="00745F6C" w:rsidP="00745F6C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745F6C" w:rsidP="00745F6C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745F6C" w:rsidP="00745F6C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745F6C" w:rsidRPr="00263D36" w:rsidP="00745F6C">
      <w:pPr>
        <w:bidi w:val="0"/>
        <w:ind w:left="0" w:right="-1"/>
        <w:jc w:val="center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Štefan  Z e l n í k</w:t>
      </w:r>
    </w:p>
    <w:p w:rsidR="00745F6C" w:rsidRPr="00263D36" w:rsidP="00745F6C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predseda</w:t>
      </w:r>
    </w:p>
    <w:p w:rsidR="00745F6C" w:rsidRPr="00263D36" w:rsidP="00745F6C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745F6C" w:rsidP="00745F6C">
      <w:pPr>
        <w:bidi w:val="0"/>
        <w:ind w:left="0"/>
        <w:jc w:val="center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  zd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ravotníctvo</w:t>
      </w:r>
    </w:p>
    <w:p w:rsidR="00745F6C" w:rsidRPr="001D2838" w:rsidP="00745F6C">
      <w:pPr>
        <w:bidi w:val="0"/>
        <w:ind w:left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 w:rsidP="00745F6C">
      <w:pPr>
        <w:bidi w:val="0"/>
        <w:jc w:val="both"/>
        <w:rPr>
          <w:rFonts w:eastAsia="Times New Roman"/>
        </w:rPr>
      </w:pPr>
    </w:p>
    <w:p w:rsidR="00745F6C">
      <w:pPr>
        <w:bidi w:val="0"/>
        <w:jc w:val="both"/>
        <w:rPr>
          <w:rFonts w:eastAsia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D6">
    <w:pPr>
      <w:pStyle w:val="Footer"/>
      <w:bidi w:val="0"/>
      <w:jc w:val="right"/>
      <w:rPr>
        <w:rFonts w:eastAsia="Times New Roman"/>
      </w:rPr>
    </w:pP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begin"/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instrText>PAGE   \* MERGEFORMAT</w:instrTex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separate"/>
    </w:r>
    <w:r w:rsidR="00424B46">
      <w:rPr>
        <w:rFonts w:ascii="Arial" w:eastAsia="Times New Roman" w:hAnsi="Arial" w:cs="Arial" w:hint="cs"/>
        <w:bCs/>
        <w:noProof/>
        <w:sz w:val="24"/>
        <w:szCs w:val="24"/>
        <w:rtl w:val="0"/>
        <w:cs w:val="0"/>
        <w:lang w:val="sk-SK" w:eastAsia="en-US" w:bidi="ar-SA"/>
      </w:rPr>
      <w:t>2</w: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end"/>
    </w:r>
  </w:p>
  <w:p w:rsidR="00E975D6">
    <w:pPr>
      <w:pStyle w:val="Footer"/>
      <w:bidi w:val="0"/>
      <w:jc w:val="both"/>
      <w:rPr>
        <w:rFonts w:eastAsia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6C"/>
    <w:pPr>
      <w:framePr w:wrap="auto"/>
      <w:widowControl/>
      <w:autoSpaceDE/>
      <w:autoSpaceDN/>
      <w:adjustRightInd/>
      <w:ind w:left="425" w:right="0"/>
      <w:jc w:val="both"/>
      <w:textAlignment w:val="auto"/>
    </w:pPr>
    <w:rPr>
      <w:rFonts w:ascii="Arial" w:hAnsi="Arial" w:cs="Arial" w:hint="cs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745F6C"/>
    <w:pPr>
      <w:ind w:left="0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45F6C"/>
    <w:rPr>
      <w:rFonts w:eastAsia="Times New Roman" w:cs="Times New Roman" w:hint="eastAsia"/>
      <w:bCs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745F6C"/>
    <w:pPr>
      <w:widowControl w:val="0"/>
      <w:autoSpaceDE w:val="0"/>
      <w:autoSpaceDN w:val="0"/>
      <w:adjustRightInd w:val="0"/>
      <w:contextualSpacing/>
    </w:pPr>
    <w:rPr>
      <w:rFonts w:ascii="Times New Roman" w:hAnsi="Times New Roman" w:cs="Times New Roman"/>
      <w:b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745F6C"/>
    <w:rPr>
      <w:rFonts w:ascii="Times New Roman" w:hAnsi="Times New Roman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9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975D6"/>
    <w:rPr>
      <w:rFonts w:eastAsia="Times New Roman" w:cs="Times New Roman" w:hint="eastAsia"/>
      <w:bCs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9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975D6"/>
    <w:rPr>
      <w:rFonts w:eastAsia="Times New Roman" w:cs="Times New Roman" w:hint="eastAsia"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3</Pages>
  <Words>536</Words>
  <Characters>3057</Characters>
  <Application>Microsoft Office Word</Application>
  <DocSecurity>0</DocSecurity>
  <Lines>0</Lines>
  <Paragraphs>0</Paragraphs>
  <ScaleCrop>false</ScaleCrop>
  <Company>Kancelaria NRSR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13</cp:revision>
  <cp:lastPrinted>2019-11-26T15:39:00Z</cp:lastPrinted>
  <dcterms:created xsi:type="dcterms:W3CDTF">2019-11-15T13:11:00Z</dcterms:created>
  <dcterms:modified xsi:type="dcterms:W3CDTF">2019-11-26T15:40:00Z</dcterms:modified>
</cp:coreProperties>
</file>