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414C6" w:rsidRPr="003A773E" w:rsidP="003A773E">
      <w:pPr>
        <w:jc w:val="center"/>
        <w:rPr>
          <w:b/>
        </w:rPr>
      </w:pPr>
      <w:r w:rsidRPr="003A773E">
        <w:rPr>
          <w:b/>
        </w:rPr>
        <w:t>N Á R O D N Á  R A D A  S L O V E N S K E J  R E P U B L I K Y</w:t>
      </w:r>
    </w:p>
    <w:p w:rsidR="003A773E" w:rsidP="003A773E">
      <w:pPr>
        <w:jc w:val="center"/>
        <w:rPr>
          <w:b/>
        </w:rPr>
      </w:pPr>
    </w:p>
    <w:p w:rsidR="002414C6" w:rsidRPr="003A773E" w:rsidP="003A773E">
      <w:pPr>
        <w:jc w:val="center"/>
        <w:rPr>
          <w:b/>
        </w:rPr>
      </w:pPr>
      <w:r w:rsidR="00171948">
        <w:rPr>
          <w:b/>
        </w:rPr>
        <w:t>V</w:t>
      </w:r>
      <w:r w:rsidR="004A112B">
        <w:rPr>
          <w:b/>
        </w:rPr>
        <w:t>II</w:t>
      </w:r>
      <w:r w:rsidRPr="003A773E">
        <w:rPr>
          <w:b/>
        </w:rPr>
        <w:t>. volebné obdobie</w:t>
      </w:r>
    </w:p>
    <w:p w:rsidR="002414C6" w:rsidRPr="003A773E" w:rsidP="003A773E">
      <w:pPr>
        <w:jc w:val="center"/>
        <w:rPr>
          <w:b/>
          <w:sz w:val="28"/>
        </w:rPr>
      </w:pPr>
      <w:r w:rsidRPr="003A773E">
        <w:rPr>
          <w:b/>
          <w:sz w:val="28"/>
        </w:rPr>
        <w:t>________________________________________________________________</w:t>
      </w:r>
    </w:p>
    <w:p w:rsidR="002414C6">
      <w:pPr>
        <w:rPr>
          <w:sz w:val="28"/>
        </w:rPr>
      </w:pPr>
    </w:p>
    <w:p w:rsidR="002414C6">
      <w:pPr>
        <w:rPr>
          <w:sz w:val="28"/>
        </w:rPr>
      </w:pPr>
      <w:r>
        <w:t>Číslo:</w:t>
      </w:r>
      <w:r w:rsidR="00075EF6">
        <w:t xml:space="preserve"> </w:t>
      </w:r>
      <w:r w:rsidR="004A112B">
        <w:t>2279</w:t>
      </w:r>
      <w:r>
        <w:t>/20</w:t>
      </w:r>
      <w:r w:rsidR="00CB7EB1">
        <w:t>1</w:t>
      </w:r>
      <w:r w:rsidR="00F40EDF">
        <w:t>9</w:t>
      </w:r>
      <w:r>
        <w:t xml:space="preserve"> </w:t>
      </w:r>
    </w:p>
    <w:p w:rsidR="003A773E">
      <w:pPr>
        <w:jc w:val="center"/>
        <w:rPr>
          <w:b/>
          <w:bCs/>
          <w:sz w:val="32"/>
          <w:szCs w:val="28"/>
        </w:rPr>
      </w:pPr>
    </w:p>
    <w:p w:rsidR="00900B0E">
      <w:pPr>
        <w:jc w:val="center"/>
        <w:rPr>
          <w:b/>
          <w:bCs/>
          <w:sz w:val="32"/>
          <w:szCs w:val="28"/>
        </w:rPr>
      </w:pPr>
    </w:p>
    <w:p w:rsidR="002414C6">
      <w:pPr>
        <w:jc w:val="center"/>
        <w:rPr>
          <w:b/>
          <w:bCs/>
          <w:sz w:val="32"/>
          <w:szCs w:val="28"/>
        </w:rPr>
      </w:pPr>
      <w:r w:rsidR="004A112B">
        <w:rPr>
          <w:b/>
          <w:bCs/>
          <w:sz w:val="32"/>
          <w:szCs w:val="28"/>
        </w:rPr>
        <w:t>1752</w:t>
      </w:r>
      <w:r w:rsidR="005863A3">
        <w:rPr>
          <w:b/>
          <w:bCs/>
          <w:sz w:val="32"/>
          <w:szCs w:val="28"/>
        </w:rPr>
        <w:t>a</w:t>
      </w:r>
    </w:p>
    <w:p w:rsidR="003A773E">
      <w:pPr>
        <w:pStyle w:val="Heading1"/>
        <w:rPr>
          <w:sz w:val="28"/>
          <w:szCs w:val="28"/>
        </w:rPr>
      </w:pPr>
    </w:p>
    <w:p w:rsidR="002414C6">
      <w:pPr>
        <w:pStyle w:val="Heading1"/>
        <w:rPr>
          <w:sz w:val="28"/>
          <w:szCs w:val="28"/>
        </w:rPr>
      </w:pPr>
      <w:r w:rsidR="00CB7EB1">
        <w:rPr>
          <w:sz w:val="28"/>
          <w:szCs w:val="28"/>
        </w:rPr>
        <w:t xml:space="preserve">Informácia </w:t>
      </w:r>
    </w:p>
    <w:p w:rsidR="002414C6">
      <w:pPr>
        <w:rPr>
          <w:lang w:val="cs-CZ"/>
        </w:rPr>
      </w:pPr>
    </w:p>
    <w:p w:rsidR="003A773E">
      <w:pPr>
        <w:rPr>
          <w:lang w:val="cs-CZ"/>
        </w:rPr>
      </w:pPr>
    </w:p>
    <w:p w:rsidR="002414C6" w:rsidP="00CB7EB1">
      <w:pPr>
        <w:ind w:firstLine="708"/>
        <w:jc w:val="both"/>
      </w:pPr>
      <w:r>
        <w:rPr>
          <w:bCs/>
        </w:rPr>
        <w:t xml:space="preserve">Výboru Národnej rady Slovenskej republiky pre </w:t>
      </w:r>
      <w:r w:rsidR="004A112B">
        <w:rPr>
          <w:bCs/>
        </w:rPr>
        <w:t>hospodárske záležitosti</w:t>
      </w:r>
      <w:r>
        <w:rPr>
          <w:bCs/>
        </w:rPr>
        <w:t xml:space="preserve"> o prerokovaní</w:t>
      </w:r>
      <w:r>
        <w:t xml:space="preserve">  </w:t>
      </w:r>
      <w:r w:rsidR="00F40EDF">
        <w:t>vlád</w:t>
      </w:r>
      <w:r w:rsidR="00CB7EB1">
        <w:t>neho</w:t>
      </w:r>
      <w:r w:rsidR="00F40EDF">
        <w:t xml:space="preserve"> </w:t>
      </w:r>
      <w:r w:rsidR="00CB7EB1">
        <w:t xml:space="preserve">návrhu kandidáta na voľbu </w:t>
      </w:r>
      <w:r w:rsidRPr="004A112B" w:rsidR="004A112B">
        <w:t>predsedu Úradu pre reguláciu elektronických komunikácií a poštových služieb (</w:t>
      </w:r>
      <w:r w:rsidRPr="00CB7EB1" w:rsidR="004A112B">
        <w:rPr>
          <w:b/>
        </w:rPr>
        <w:t>tlač 1752</w:t>
      </w:r>
      <w:r w:rsidRPr="004A112B" w:rsidR="004A112B">
        <w:t>)</w:t>
      </w:r>
      <w:r w:rsidR="004A112B">
        <w:t xml:space="preserve"> </w:t>
      </w:r>
    </w:p>
    <w:p w:rsidR="002414C6">
      <w:pPr>
        <w:jc w:val="center"/>
      </w:pPr>
      <w:r>
        <w:t>__________________________________________________________________________</w:t>
      </w:r>
    </w:p>
    <w:p w:rsidR="003A773E">
      <w:pPr>
        <w:pStyle w:val="BodyText"/>
        <w:ind w:firstLine="708"/>
        <w:rPr>
          <w:b w:val="0"/>
        </w:rPr>
      </w:pPr>
    </w:p>
    <w:p w:rsidR="002414C6" w:rsidP="00C64F04">
      <w:pPr>
        <w:pStyle w:val="BodyText"/>
        <w:ind w:firstLine="540"/>
        <w:jc w:val="both"/>
        <w:rPr>
          <w:b w:val="0"/>
        </w:rPr>
      </w:pPr>
      <w:r>
        <w:rPr>
          <w:b w:val="0"/>
        </w:rPr>
        <w:t>Predseda Národnej rady Slovenskej r</w:t>
      </w:r>
      <w:r>
        <w:rPr>
          <w:b w:val="0"/>
        </w:rPr>
        <w:t xml:space="preserve">epubliky svojím rozhodnutím č. </w:t>
      </w:r>
      <w:r w:rsidR="004A112B">
        <w:rPr>
          <w:b w:val="0"/>
        </w:rPr>
        <w:t>1857</w:t>
      </w:r>
      <w:r w:rsidRPr="00FF4895" w:rsidR="00171948">
        <w:rPr>
          <w:b w:val="0"/>
        </w:rPr>
        <w:t xml:space="preserve"> </w:t>
      </w:r>
      <w:r w:rsidRPr="00FF4895">
        <w:rPr>
          <w:b w:val="0"/>
        </w:rPr>
        <w:t>z</w:t>
      </w:r>
      <w:r w:rsidR="004A112B">
        <w:rPr>
          <w:b w:val="0"/>
        </w:rPr>
        <w:t xml:space="preserve">o </w:t>
      </w:r>
      <w:r w:rsidR="00CB7EB1">
        <w:rPr>
          <w:b w:val="0"/>
        </w:rPr>
        <w:t xml:space="preserve">              </w:t>
      </w:r>
      <w:r w:rsidR="004A112B">
        <w:rPr>
          <w:b w:val="0"/>
        </w:rPr>
        <w:t> 4</w:t>
      </w:r>
      <w:r w:rsidR="00345E8F">
        <w:rPr>
          <w:b w:val="0"/>
        </w:rPr>
        <w:t xml:space="preserve">. </w:t>
      </w:r>
      <w:r w:rsidR="004A112B">
        <w:rPr>
          <w:b w:val="0"/>
        </w:rPr>
        <w:t xml:space="preserve">novembra </w:t>
      </w:r>
      <w:r w:rsidR="00171948">
        <w:rPr>
          <w:b w:val="0"/>
        </w:rPr>
        <w:t>2</w:t>
      </w:r>
      <w:r w:rsidR="004A112B">
        <w:rPr>
          <w:b w:val="0"/>
        </w:rPr>
        <w:t>019</w:t>
      </w:r>
      <w:r>
        <w:rPr>
          <w:b w:val="0"/>
        </w:rPr>
        <w:t xml:space="preserve"> pridelil </w:t>
      </w:r>
      <w:r w:rsidRPr="00CB7EB1" w:rsidR="00CB7EB1">
        <w:rPr>
          <w:b w:val="0"/>
        </w:rPr>
        <w:t>vládny návrh kandidáta na voľbu predsedu Úradu pre reguláciu elektronických komunikácií a poštových služieb</w:t>
      </w:r>
      <w:r w:rsidR="00CB7EB1">
        <w:rPr>
          <w:b w:val="0"/>
        </w:rPr>
        <w:t xml:space="preserve"> (</w:t>
      </w:r>
      <w:r w:rsidRPr="00CB7EB1" w:rsidR="00CB7EB1">
        <w:t>tlač 1752</w:t>
      </w:r>
      <w:r w:rsidR="00CB7EB1">
        <w:rPr>
          <w:b w:val="0"/>
        </w:rPr>
        <w:t xml:space="preserve">) </w:t>
      </w:r>
      <w:r w:rsidR="00EC1ABE">
        <w:rPr>
          <w:b w:val="0"/>
        </w:rPr>
        <w:t xml:space="preserve">na prerokovanie </w:t>
      </w:r>
      <w:r>
        <w:rPr>
          <w:b w:val="0"/>
        </w:rPr>
        <w:t>Výboru Národnej rady Slovenskej republik</w:t>
      </w:r>
      <w:r>
        <w:rPr>
          <w:b w:val="0"/>
        </w:rPr>
        <w:t xml:space="preserve">y pre </w:t>
      </w:r>
      <w:r w:rsidR="004A112B">
        <w:rPr>
          <w:b w:val="0"/>
        </w:rPr>
        <w:t>hospodárske záležitosti</w:t>
      </w:r>
      <w:r>
        <w:rPr>
          <w:b w:val="0"/>
        </w:rPr>
        <w:t>.</w:t>
      </w:r>
      <w:r w:rsidR="005863A3">
        <w:rPr>
          <w:b w:val="0"/>
        </w:rPr>
        <w:t xml:space="preserve"> </w:t>
      </w:r>
    </w:p>
    <w:p w:rsidR="003A773E">
      <w:pPr>
        <w:pStyle w:val="BodyText"/>
        <w:rPr>
          <w:b w:val="0"/>
        </w:rPr>
      </w:pPr>
    </w:p>
    <w:p w:rsidR="005863A3" w:rsidP="005863A3">
      <w:pPr>
        <w:ind w:firstLine="360"/>
        <w:jc w:val="both"/>
      </w:pPr>
      <w:r>
        <w:rPr>
          <w:b/>
        </w:rPr>
        <w:tab/>
      </w:r>
      <w:r>
        <w:t>V</w:t>
      </w:r>
      <w:r w:rsidRPr="005863A3">
        <w:t xml:space="preserve">láda Slovenskej republiky navrhla Národnej rade Slovenskej republiky prijať uznesenie, </w:t>
      </w:r>
      <w:r>
        <w:t xml:space="preserve">ktorým </w:t>
      </w:r>
      <w:r w:rsidRPr="005863A3">
        <w:t>p</w:t>
      </w:r>
      <w:r>
        <w:t>odľa ustanovenia § 3 zákona č. 402/2013 Z. Z. o Úrade pre reguláciu elektronických komunikácií a poštových služieb a Dopravnom úrade a o zmene o doplnení niektorých zákonov</w:t>
      </w:r>
      <w:r>
        <w:rPr>
          <w:b/>
        </w:rPr>
        <w:t xml:space="preserve"> </w:t>
      </w:r>
      <w:r w:rsidRPr="005863A3">
        <w:rPr>
          <w:b/>
        </w:rPr>
        <w:t>zvolila</w:t>
      </w:r>
      <w:r>
        <w:rPr>
          <w:b/>
        </w:rPr>
        <w:t xml:space="preserve"> </w:t>
      </w:r>
      <w:r>
        <w:t xml:space="preserve">Petra </w:t>
      </w:r>
      <w:r w:rsidRPr="00A7065A">
        <w:t xml:space="preserve"> </w:t>
      </w:r>
      <w:r>
        <w:rPr>
          <w:b/>
        </w:rPr>
        <w:t xml:space="preserve">H e l e x u </w:t>
      </w:r>
      <w:r>
        <w:t>za predsedu Úradu pre reguláciu elektronických  komunikácií a poštových služieb dňom 1. februára 2020.</w:t>
      </w:r>
    </w:p>
    <w:p w:rsidR="005863A3">
      <w:pPr>
        <w:pStyle w:val="BodyText"/>
        <w:rPr>
          <w:b w:val="0"/>
        </w:rPr>
      </w:pPr>
    </w:p>
    <w:p w:rsidR="00326E2E" w:rsidP="006D57A5">
      <w:pPr>
        <w:ind w:firstLine="708"/>
        <w:jc w:val="both"/>
      </w:pPr>
      <w:r>
        <w:t>K uvedenému n</w:t>
      </w:r>
      <w:r w:rsidRPr="007D5763">
        <w:t>ávrh</w:t>
      </w:r>
      <w:r>
        <w:t>u</w:t>
      </w:r>
      <w:r w:rsidRPr="007D5763">
        <w:t xml:space="preserve"> </w:t>
      </w:r>
      <w:r>
        <w:t>vlády bola zvolaná 93. schôdza Výboru Národnej rady Slovens</w:t>
      </w:r>
      <w:r>
        <w:t>kej republiky pre hospodárske záležitosti na 21. novembra 2019</w:t>
      </w:r>
      <w:r w:rsidR="006D57A5">
        <w:t xml:space="preserve">. </w:t>
      </w:r>
      <w:r>
        <w:t>Výbor Národnej rady Slovenskej republiky</w:t>
      </w:r>
      <w:r>
        <w:rPr>
          <w:b/>
        </w:rPr>
        <w:t xml:space="preserve"> </w:t>
      </w:r>
      <w:r>
        <w:t>pre hospodárske záležitosti</w:t>
      </w:r>
      <w:r>
        <w:rPr>
          <w:b/>
        </w:rPr>
        <w:t xml:space="preserve"> </w:t>
      </w:r>
      <w:r>
        <w:t xml:space="preserve">o predmetnom návrhu nerokoval, pretože podľa </w:t>
      </w:r>
      <w:r>
        <w:rPr>
          <w:bCs/>
        </w:rPr>
        <w:t xml:space="preserve">§ 52 ods. 2 zákona Národnej rady Slovenskej republiky </w:t>
      </w:r>
      <w:r>
        <w:rPr>
          <w:bCs/>
        </w:rPr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326E2E" w:rsidP="00326E2E">
      <w:pPr>
        <w:spacing w:line="276" w:lineRule="auto"/>
        <w:jc w:val="both"/>
        <w:rPr>
          <w:bCs/>
        </w:rPr>
      </w:pPr>
    </w:p>
    <w:p w:rsidR="005863A3" w:rsidP="006D57A5">
      <w:pPr>
        <w:jc w:val="both"/>
        <w:rPr>
          <w:bCs/>
        </w:rPr>
      </w:pPr>
      <w:r>
        <w:rPr>
          <w:bCs/>
        </w:rPr>
        <w:tab/>
        <w:t>Na 94. schôdzi dňa 26. novembra 2019 Výbor Národnej rady Slovenskej republiky pre hospodárske záležitosti uznesením č. 412 poveril poslanca Milana Mojša, člena výboru, podať Národnej rade Slovenskej republiky informáciu o výsledku rokovania výboru.</w:t>
      </w:r>
    </w:p>
    <w:p w:rsidR="003A773E">
      <w:pPr>
        <w:pStyle w:val="BodyText"/>
        <w:rPr>
          <w:b w:val="0"/>
        </w:rPr>
      </w:pPr>
      <w:r w:rsidR="00326E2E">
        <w:rPr>
          <w:b w:val="0"/>
        </w:rPr>
        <w:tab/>
      </w:r>
    </w:p>
    <w:p w:rsidR="002414C6">
      <w:pPr>
        <w:pStyle w:val="BodyText"/>
        <w:rPr>
          <w:b w:val="0"/>
        </w:rPr>
      </w:pPr>
      <w:r>
        <w:rPr>
          <w:b w:val="0"/>
        </w:rPr>
        <w:t xml:space="preserve">Bratislava </w:t>
      </w:r>
      <w:r w:rsidR="005863A3">
        <w:rPr>
          <w:b w:val="0"/>
        </w:rPr>
        <w:t>26</w:t>
      </w:r>
      <w:r w:rsidR="00173219">
        <w:rPr>
          <w:b w:val="0"/>
        </w:rPr>
        <w:t xml:space="preserve">. </w:t>
      </w:r>
      <w:r w:rsidR="005863A3">
        <w:rPr>
          <w:b w:val="0"/>
        </w:rPr>
        <w:t xml:space="preserve">novembra </w:t>
      </w:r>
      <w:r w:rsidR="00AD4A0F">
        <w:rPr>
          <w:b w:val="0"/>
        </w:rPr>
        <w:t>20</w:t>
      </w:r>
      <w:r w:rsidR="005863A3">
        <w:rPr>
          <w:b w:val="0"/>
        </w:rPr>
        <w:t>1</w:t>
      </w:r>
      <w:r w:rsidR="00AD4A0F">
        <w:rPr>
          <w:b w:val="0"/>
        </w:rPr>
        <w:t>9</w:t>
      </w:r>
      <w:r>
        <w:rPr>
          <w:b w:val="0"/>
        </w:rPr>
        <w:t xml:space="preserve"> </w:t>
      </w:r>
    </w:p>
    <w:p w:rsidR="00225FB9">
      <w:pPr>
        <w:jc w:val="center"/>
        <w:rPr>
          <w:snapToGrid w:val="0"/>
          <w:lang w:eastAsia="cs-CZ"/>
        </w:rPr>
      </w:pPr>
    </w:p>
    <w:p w:rsidR="005863A3">
      <w:pPr>
        <w:jc w:val="center"/>
        <w:rPr>
          <w:snapToGrid w:val="0"/>
          <w:lang w:eastAsia="cs-CZ"/>
        </w:rPr>
      </w:pPr>
    </w:p>
    <w:p w:rsidR="006D57A5" w:rsidP="006D57A5">
      <w:pPr>
        <w:jc w:val="both"/>
      </w:pPr>
    </w:p>
    <w:p w:rsidR="006D57A5" w:rsidRPr="009A0C85" w:rsidP="006D57A5">
      <w:pPr>
        <w:jc w:val="both"/>
      </w:pPr>
    </w:p>
    <w:p w:rsidR="006D57A5" w:rsidRPr="009A0C85" w:rsidP="006D57A5">
      <w:pPr>
        <w:jc w:val="center"/>
        <w:rPr>
          <w:bCs/>
          <w:snapToGrid w:val="0"/>
          <w:lang w:eastAsia="cs-CZ"/>
        </w:rPr>
      </w:pPr>
      <w:r w:rsidRPr="009A0C85">
        <w:rPr>
          <w:snapToGrid w:val="0"/>
          <w:lang w:eastAsia="cs-CZ"/>
        </w:rPr>
        <w:t xml:space="preserve">Jana </w:t>
      </w:r>
      <w:r w:rsidRPr="009A0C85">
        <w:rPr>
          <w:b/>
          <w:bCs/>
          <w:snapToGrid w:val="0"/>
          <w:lang w:eastAsia="cs-CZ"/>
        </w:rPr>
        <w:t>K i š š o v á</w:t>
      </w:r>
      <w:r w:rsidRPr="009A0C85">
        <w:rPr>
          <w:bCs/>
          <w:snapToGrid w:val="0"/>
          <w:lang w:eastAsia="cs-CZ"/>
        </w:rPr>
        <w:t>, v.r.</w:t>
      </w:r>
      <w:r w:rsidRPr="009A0C85">
        <w:rPr>
          <w:b/>
          <w:snapToGrid w:val="0"/>
          <w:lang w:eastAsia="cs-CZ"/>
        </w:rPr>
        <w:t xml:space="preserve">  </w:t>
      </w:r>
    </w:p>
    <w:p w:rsidR="006D57A5" w:rsidRPr="009A0C85" w:rsidP="006D57A5">
      <w:pPr>
        <w:jc w:val="center"/>
        <w:rPr>
          <w:snapToGrid w:val="0"/>
          <w:lang w:eastAsia="cs-CZ"/>
        </w:rPr>
      </w:pPr>
      <w:r w:rsidRPr="009A0C85">
        <w:rPr>
          <w:snapToGrid w:val="0"/>
          <w:lang w:eastAsia="cs-CZ"/>
        </w:rPr>
        <w:t xml:space="preserve">predsedníčka Výboru NR SR </w:t>
      </w:r>
    </w:p>
    <w:p w:rsidR="006D57A5" w:rsidRPr="009A0C85" w:rsidP="006D57A5">
      <w:pPr>
        <w:jc w:val="center"/>
        <w:rPr>
          <w:b/>
          <w:bCs/>
        </w:rPr>
      </w:pPr>
      <w:r w:rsidRPr="009A0C85">
        <w:rPr>
          <w:snapToGrid w:val="0"/>
          <w:lang w:eastAsia="cs-CZ"/>
        </w:rPr>
        <w:t xml:space="preserve">pre hospodárske záležitosti </w:t>
      </w:r>
    </w:p>
    <w:p w:rsidR="00A7065A" w:rsidP="00A7065A">
      <w:pPr>
        <w:pStyle w:val="Heading6"/>
        <w:spacing w:before="0" w:after="0"/>
        <w:ind w:left="5528"/>
        <w:jc w:val="both"/>
        <w:rPr>
          <w:b w:val="0"/>
          <w:sz w:val="24"/>
        </w:rPr>
      </w:pPr>
      <w:r>
        <w:rPr>
          <w:b w:val="0"/>
          <w:sz w:val="24"/>
        </w:rPr>
        <w:t>Príloha k </w:t>
      </w:r>
      <w:r w:rsidR="005863A3">
        <w:rPr>
          <w:b w:val="0"/>
          <w:sz w:val="24"/>
        </w:rPr>
        <w:t>informácii</w:t>
      </w:r>
      <w:r>
        <w:rPr>
          <w:b w:val="0"/>
          <w:sz w:val="24"/>
        </w:rPr>
        <w:t xml:space="preserve"> výboru</w:t>
      </w:r>
    </w:p>
    <w:p w:rsidR="00A7065A" w:rsidP="00A7065A">
      <w:pPr>
        <w:pStyle w:val="Heading6"/>
        <w:spacing w:before="0" w:after="0"/>
        <w:ind w:left="5528"/>
        <w:jc w:val="both"/>
        <w:rPr>
          <w:b w:val="0"/>
          <w:sz w:val="24"/>
        </w:rPr>
      </w:pPr>
      <w:r>
        <w:rPr>
          <w:b w:val="0"/>
          <w:sz w:val="24"/>
        </w:rPr>
        <w:t xml:space="preserve">(tlač </w:t>
      </w:r>
      <w:r w:rsidR="003F3779">
        <w:rPr>
          <w:sz w:val="24"/>
        </w:rPr>
        <w:t>1752</w:t>
      </w:r>
      <w:r w:rsidR="005863A3">
        <w:rPr>
          <w:sz w:val="24"/>
        </w:rPr>
        <w:t>a</w:t>
      </w:r>
      <w:r>
        <w:rPr>
          <w:b w:val="0"/>
          <w:sz w:val="24"/>
        </w:rPr>
        <w:t>)</w:t>
      </w:r>
    </w:p>
    <w:p w:rsidR="00A7065A" w:rsidP="00A7065A">
      <w:pPr>
        <w:pStyle w:val="Heading6"/>
        <w:jc w:val="center"/>
        <w:rPr>
          <w:sz w:val="24"/>
        </w:rPr>
      </w:pPr>
      <w:r>
        <w:rPr>
          <w:sz w:val="24"/>
        </w:rPr>
        <w:t>NÁRODNÁ RADA SLOVENSKEJ REPUBLIKY</w:t>
      </w:r>
    </w:p>
    <w:p w:rsidR="00A7065A" w:rsidRPr="00820630" w:rsidP="00A7065A">
      <w:pPr>
        <w:jc w:val="center"/>
      </w:pPr>
      <w:r w:rsidR="003F3779">
        <w:t>VII</w:t>
      </w:r>
      <w:r>
        <w:t>. volebné obdobie</w:t>
      </w:r>
    </w:p>
    <w:p w:rsidR="00A7065A" w:rsidP="00A7065A">
      <w:pPr>
        <w:widowControl w:val="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</w:t>
      </w:r>
    </w:p>
    <w:p w:rsidR="00A7065A" w:rsidP="00A7065A">
      <w:pPr>
        <w:widowControl w:val="0"/>
        <w:rPr>
          <w:b/>
          <w:snapToGrid w:val="0"/>
          <w:sz w:val="32"/>
          <w:lang w:eastAsia="cs-CZ"/>
        </w:rPr>
      </w:pPr>
      <w:r>
        <w:rPr>
          <w:snapToGrid w:val="0"/>
          <w:lang w:eastAsia="cs-CZ"/>
        </w:rPr>
        <w:t xml:space="preserve">Číslo: </w:t>
      </w:r>
      <w:r w:rsidR="003F3779">
        <w:rPr>
          <w:snapToGrid w:val="0"/>
          <w:lang w:eastAsia="cs-CZ"/>
        </w:rPr>
        <w:t>2279/2019</w:t>
      </w:r>
    </w:p>
    <w:p w:rsidR="00A7065A" w:rsidRPr="00A7065A" w:rsidP="00A7065A">
      <w:pPr>
        <w:pStyle w:val="Heading5"/>
        <w:jc w:val="center"/>
        <w:rPr>
          <w:b w:val="0"/>
          <w:i w:val="0"/>
        </w:rPr>
      </w:pPr>
      <w:r w:rsidRPr="00A7065A">
        <w:rPr>
          <w:b w:val="0"/>
          <w:i w:val="0"/>
        </w:rPr>
        <w:t xml:space="preserve">N </w:t>
      </w:r>
      <w:r w:rsidR="006D57A5">
        <w:rPr>
          <w:b w:val="0"/>
          <w:i w:val="0"/>
        </w:rPr>
        <w:t>á v r h</w:t>
      </w:r>
    </w:p>
    <w:p w:rsidR="00A7065A" w:rsidRPr="00A7065A" w:rsidP="00A7065A">
      <w:pPr>
        <w:pStyle w:val="Heading7"/>
        <w:spacing w:before="0" w:after="0"/>
        <w:jc w:val="center"/>
      </w:pPr>
      <w:r w:rsidRPr="00A7065A">
        <w:t>U</w:t>
      </w:r>
      <w:r>
        <w:t> Z N E S E N I E</w:t>
      </w:r>
    </w:p>
    <w:p w:rsidR="00A7065A" w:rsidRPr="00A7065A" w:rsidP="00A7065A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A7065A">
        <w:rPr>
          <w:rFonts w:ascii="Times New Roman" w:hAnsi="Times New Roman"/>
          <w:b w:val="0"/>
          <w:i w:val="0"/>
          <w:sz w:val="24"/>
          <w:szCs w:val="24"/>
        </w:rPr>
        <w:t>Národnej rady Slovenskej republiky</w:t>
      </w:r>
    </w:p>
    <w:p w:rsidR="00A7065A" w:rsidP="00A7065A">
      <w:pPr>
        <w:jc w:val="center"/>
      </w:pPr>
    </w:p>
    <w:p w:rsidR="00A7065A" w:rsidP="00A7065A">
      <w:pPr>
        <w:jc w:val="center"/>
      </w:pPr>
      <w:r>
        <w:t>z .....</w:t>
      </w:r>
      <w:r w:rsidR="003F3779">
        <w:t>novembra 2019</w:t>
      </w:r>
    </w:p>
    <w:p w:rsidR="00A7065A" w:rsidP="00A7065A">
      <w:pPr>
        <w:jc w:val="center"/>
        <w:rPr>
          <w:snapToGrid w:val="0"/>
          <w:lang w:eastAsia="cs-CZ"/>
        </w:rPr>
      </w:pPr>
    </w:p>
    <w:p w:rsidR="00A7065A" w:rsidP="003F3779">
      <w:pPr>
        <w:widowControl w:val="0"/>
        <w:jc w:val="center"/>
      </w:pPr>
      <w:r w:rsidRPr="00E30EB5">
        <w:rPr>
          <w:sz w:val="22"/>
          <w:szCs w:val="22"/>
        </w:rPr>
        <w:t>k </w:t>
      </w:r>
      <w:r w:rsidR="003F3779">
        <w:t>vládnemu</w:t>
      </w:r>
      <w:r w:rsidRPr="002B0AF6" w:rsidR="003F3779">
        <w:t xml:space="preserve"> návrhu kandidáta na voľbu predsedu Úradu pre reguláciu elektronických komunikácií a poštových služieb</w:t>
      </w:r>
      <w:r w:rsidRPr="0096189F" w:rsidR="003F3779">
        <w:rPr>
          <w:b/>
        </w:rPr>
        <w:t xml:space="preserve"> (tlač 1752a)</w:t>
      </w:r>
    </w:p>
    <w:p w:rsidR="00A7065A" w:rsidRPr="00A7065A" w:rsidP="00A7065A">
      <w:pPr>
        <w:pStyle w:val="Heading6"/>
        <w:rPr>
          <w:bCs w:val="0"/>
          <w:sz w:val="28"/>
          <w:szCs w:val="28"/>
        </w:rPr>
      </w:pPr>
      <w:r w:rsidRPr="00A7065A">
        <w:rPr>
          <w:bCs w:val="0"/>
          <w:sz w:val="28"/>
          <w:szCs w:val="28"/>
        </w:rPr>
        <w:t>Národná rada Slovenskej republiky</w:t>
      </w:r>
    </w:p>
    <w:p w:rsidR="00A7065A" w:rsidP="00A7065A">
      <w:pPr>
        <w:pStyle w:val="BodyTextIndent3"/>
        <w:ind w:left="0"/>
        <w:rPr>
          <w:sz w:val="24"/>
          <w:szCs w:val="24"/>
        </w:rPr>
      </w:pPr>
    </w:p>
    <w:p w:rsidR="00A7065A" w:rsidP="00AD4A0F">
      <w:pPr>
        <w:ind w:left="360"/>
        <w:jc w:val="both"/>
        <w:rPr>
          <w:b/>
        </w:rPr>
      </w:pPr>
      <w:r>
        <w:rPr>
          <w:b/>
        </w:rPr>
        <w:t>z v o l i l a</w:t>
      </w:r>
    </w:p>
    <w:p w:rsidR="00A7065A" w:rsidP="00A7065A">
      <w:pPr>
        <w:jc w:val="both"/>
        <w:rPr>
          <w:b/>
        </w:rPr>
      </w:pPr>
    </w:p>
    <w:p w:rsidR="00A7065A" w:rsidP="00A7065A">
      <w:pPr>
        <w:ind w:firstLine="360"/>
        <w:jc w:val="both"/>
        <w:rPr>
          <w:b/>
        </w:rPr>
      </w:pPr>
      <w:r>
        <w:t xml:space="preserve">podľa </w:t>
      </w:r>
      <w:r w:rsidR="003F3779">
        <w:t xml:space="preserve">ustanovenia § 3 zákona č. 402/2013 Z. Z. o Úrade pre reguláciu elektronických komunikácií a poštových služieb a Dopravnom úrade a o zmene o doplnení </w:t>
      </w:r>
      <w:r w:rsidR="005E5C84">
        <w:t>niektorých z</w:t>
      </w:r>
      <w:r w:rsidR="003F3779">
        <w:t>ákonov</w:t>
      </w:r>
      <w:r>
        <w:rPr>
          <w:b/>
        </w:rPr>
        <w:t xml:space="preserve"> </w:t>
      </w:r>
    </w:p>
    <w:p w:rsidR="00A7065A" w:rsidP="00A7065A">
      <w:pPr>
        <w:widowControl w:val="0"/>
        <w:tabs>
          <w:tab w:val="left" w:pos="1276"/>
        </w:tabs>
        <w:rPr>
          <w:b/>
          <w:i/>
        </w:rPr>
      </w:pPr>
    </w:p>
    <w:p w:rsidR="00A7065A" w:rsidP="00A7065A">
      <w:pPr>
        <w:widowControl w:val="0"/>
        <w:tabs>
          <w:tab w:val="left" w:pos="-360"/>
        </w:tabs>
      </w:pPr>
      <w:r>
        <w:tab/>
      </w:r>
    </w:p>
    <w:p w:rsidR="00A7065A" w:rsidP="00A7065A">
      <w:pPr>
        <w:widowControl w:val="0"/>
        <w:tabs>
          <w:tab w:val="left" w:pos="-360"/>
        </w:tabs>
      </w:pPr>
      <w:r>
        <w:tab/>
      </w:r>
      <w:r w:rsidR="003F3779">
        <w:t xml:space="preserve">Petra </w:t>
      </w:r>
      <w:r w:rsidRPr="00A7065A">
        <w:t xml:space="preserve">  </w:t>
      </w:r>
      <w:r w:rsidR="003F3779">
        <w:rPr>
          <w:b/>
        </w:rPr>
        <w:t>H e l e x u</w:t>
      </w:r>
    </w:p>
    <w:p w:rsidR="00A7065A" w:rsidP="00A7065A">
      <w:pPr>
        <w:widowControl w:val="0"/>
        <w:tabs>
          <w:tab w:val="left" w:pos="-360"/>
        </w:tabs>
      </w:pPr>
    </w:p>
    <w:p w:rsidR="00A7065A" w:rsidP="00A7065A">
      <w:pPr>
        <w:widowControl w:val="0"/>
        <w:tabs>
          <w:tab w:val="left" w:pos="-360"/>
        </w:tabs>
        <w:ind w:firstLine="360"/>
      </w:pPr>
    </w:p>
    <w:p w:rsidR="00A7065A" w:rsidP="00A7065A">
      <w:pPr>
        <w:widowControl w:val="0"/>
        <w:tabs>
          <w:tab w:val="left" w:pos="-360"/>
        </w:tabs>
        <w:ind w:firstLine="360"/>
      </w:pPr>
      <w:r>
        <w:t xml:space="preserve">za predsedu </w:t>
      </w:r>
      <w:r w:rsidR="003F3779">
        <w:t xml:space="preserve">Úradu pre reguláciu elektronických  komunikácií a poštových služieb </w:t>
      </w:r>
      <w:r>
        <w:t xml:space="preserve">dňom </w:t>
      </w:r>
      <w:r w:rsidR="003F3779">
        <w:t>1. februára 2020.</w:t>
      </w:r>
    </w:p>
    <w:p w:rsidR="00A7065A" w:rsidP="00A7065A">
      <w:pPr>
        <w:widowControl w:val="0"/>
        <w:tabs>
          <w:tab w:val="left" w:pos="1276"/>
        </w:tabs>
        <w:jc w:val="both"/>
      </w:pPr>
    </w:p>
    <w:p w:rsidR="00A7065A" w:rsidP="00A7065A">
      <w:pPr>
        <w:tabs>
          <w:tab w:val="left" w:pos="1276"/>
        </w:tabs>
      </w:pPr>
    </w:p>
    <w:p w:rsidR="00A7065A" w:rsidP="00A7065A">
      <w:pPr>
        <w:tabs>
          <w:tab w:val="left" w:pos="1276"/>
        </w:tabs>
      </w:pPr>
    </w:p>
    <w:p w:rsidR="00A7065A" w:rsidRPr="005F22C2" w:rsidP="00A7065A">
      <w:pPr>
        <w:tabs>
          <w:tab w:val="left" w:pos="1276"/>
        </w:tabs>
      </w:pPr>
      <w:r>
        <w:t xml:space="preserve">Bratislava </w:t>
      </w:r>
      <w:r w:rsidR="00AD4A0F">
        <w:t>....</w:t>
      </w:r>
      <w:r w:rsidR="006D57A5">
        <w:t xml:space="preserve"> </w:t>
      </w:r>
      <w:r w:rsidR="003F3779">
        <w:t>novembra 2019</w:t>
      </w:r>
    </w:p>
    <w:p w:rsidR="00A7065A" w:rsidP="00A7065A">
      <w:pPr>
        <w:jc w:val="both"/>
        <w:rPr>
          <w:b/>
        </w:rPr>
      </w:pPr>
    </w:p>
    <w:p w:rsidR="00A7065A" w:rsidP="00A7065A">
      <w:pPr>
        <w:pStyle w:val="BodyTextIndent"/>
      </w:pPr>
    </w:p>
    <w:p w:rsidR="00A7065A" w:rsidP="00A7065A">
      <w:pPr>
        <w:ind w:firstLine="567"/>
        <w:jc w:val="both"/>
        <w:rPr>
          <w:color w:val="0000FF"/>
        </w:rPr>
      </w:pPr>
    </w:p>
    <w:p w:rsidR="003A773E" w:rsidP="00772282">
      <w:pPr>
        <w:pStyle w:val="Title"/>
        <w:jc w:val="left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FA5"/>
    <w:multiLevelType w:val="hybridMultilevel"/>
    <w:tmpl w:val="93B89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Cs w:val="20"/>
      <w:lang w:val="cs-CZ"/>
    </w:rPr>
  </w:style>
  <w:style w:type="paragraph" w:styleId="Heading2">
    <w:name w:val="heading 2"/>
    <w:basedOn w:val="Normal"/>
    <w:next w:val="Normal"/>
    <w:qFormat/>
    <w:rsid w:val="00A70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paragraph" w:styleId="Heading5">
    <w:name w:val="heading 5"/>
    <w:basedOn w:val="Normal"/>
    <w:next w:val="Normal"/>
    <w:qFormat/>
    <w:rsid w:val="00A706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06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7065A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-1985"/>
        <w:tab w:val="left" w:pos="709"/>
        <w:tab w:val="left" w:pos="1077"/>
      </w:tabs>
      <w:jc w:val="center"/>
    </w:pPr>
    <w:rPr>
      <w:b/>
      <w:noProof/>
      <w:sz w:val="28"/>
      <w:lang w:val="en-US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rsid w:val="00A7065A"/>
    <w:pPr>
      <w:spacing w:after="120"/>
      <w:ind w:left="283"/>
    </w:pPr>
  </w:style>
  <w:style w:type="paragraph" w:styleId="BodyTextIndent3">
    <w:name w:val="Body Text Indent 3"/>
    <w:basedOn w:val="Normal"/>
    <w:rsid w:val="00A7065A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A7065A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7065A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NRSR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SandEleo</dc:creator>
  <cp:lastModifiedBy>Kičinová, Eva, JUDr.</cp:lastModifiedBy>
  <cp:revision>22</cp:revision>
  <cp:lastPrinted>2006-12-07T09:17:00Z</cp:lastPrinted>
  <dcterms:created xsi:type="dcterms:W3CDTF">2006-12-04T08:25:00Z</dcterms:created>
  <dcterms:modified xsi:type="dcterms:W3CDTF">2019-11-21T14:40:00Z</dcterms:modified>
</cp:coreProperties>
</file>