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175DF9" w:rsidP="00EA0832">
      <w:pPr>
        <w:pStyle w:val="Nadpis2"/>
        <w:ind w:hanging="3649"/>
        <w:jc w:val="left"/>
      </w:pPr>
      <w:r>
        <w:t>Ú</w:t>
      </w:r>
      <w:r w:rsidR="00EA0832">
        <w:t>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</w:t>
      </w:r>
      <w:r w:rsidR="005F576B">
        <w:t>1</w:t>
      </w:r>
      <w:r w:rsidR="00E7215A">
        <w:t>6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8314B0">
        <w:t>20</w:t>
      </w:r>
      <w:r w:rsidR="003C4220">
        <w:t>12</w:t>
      </w:r>
      <w:r w:rsidRPr="00F607F2">
        <w:t>/</w:t>
      </w:r>
      <w:r>
        <w:t>2019</w:t>
      </w:r>
    </w:p>
    <w:p w:rsidR="00EA0832" w:rsidRDefault="00EA0832" w:rsidP="00EA0832"/>
    <w:p w:rsidR="00EA0832" w:rsidRPr="00E138CC" w:rsidRDefault="00631912" w:rsidP="00EA0832">
      <w:pPr>
        <w:jc w:val="center"/>
        <w:rPr>
          <w:sz w:val="36"/>
          <w:szCs w:val="36"/>
        </w:rPr>
      </w:pPr>
      <w:r>
        <w:rPr>
          <w:sz w:val="36"/>
          <w:szCs w:val="36"/>
        </w:rPr>
        <w:t>7</w:t>
      </w:r>
      <w:r w:rsidR="00024E59">
        <w:rPr>
          <w:sz w:val="36"/>
          <w:szCs w:val="36"/>
        </w:rPr>
        <w:t>7</w:t>
      </w:r>
      <w:r>
        <w:rPr>
          <w:sz w:val="36"/>
          <w:szCs w:val="36"/>
        </w:rPr>
        <w:t>9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EA0832" w:rsidP="00EA0832">
      <w:pPr>
        <w:jc w:val="center"/>
        <w:rPr>
          <w:b/>
        </w:rPr>
      </w:pPr>
      <w:r w:rsidRPr="00714F0D">
        <w:rPr>
          <w:b/>
        </w:rPr>
        <w:t>z</w:t>
      </w:r>
      <w:r w:rsidR="00E7215A">
        <w:rPr>
          <w:b/>
        </w:rPr>
        <w:t> 19.</w:t>
      </w:r>
      <w:r w:rsidR="00242A46">
        <w:rPr>
          <w:b/>
        </w:rPr>
        <w:t xml:space="preserve"> </w:t>
      </w:r>
      <w:r w:rsidR="005C5AFD">
        <w:rPr>
          <w:b/>
        </w:rPr>
        <w:t>novembra</w:t>
      </w:r>
      <w:r w:rsidRPr="00714F0D">
        <w:rPr>
          <w:b/>
        </w:rPr>
        <w:t xml:space="preserve"> 2019</w:t>
      </w:r>
    </w:p>
    <w:p w:rsidR="00EA0832" w:rsidRDefault="00EA0832" w:rsidP="00EA0832">
      <w:pPr>
        <w:tabs>
          <w:tab w:val="left" w:pos="851"/>
          <w:tab w:val="left" w:pos="993"/>
        </w:tabs>
      </w:pPr>
    </w:p>
    <w:p w:rsidR="0002594F" w:rsidRPr="001F5D34" w:rsidRDefault="008757E6" w:rsidP="000D5F8C">
      <w:pPr>
        <w:jc w:val="both"/>
        <w:rPr>
          <w:rStyle w:val="awspan1"/>
        </w:rPr>
      </w:pPr>
      <w:r w:rsidRPr="001F5D34">
        <w:rPr>
          <w:noProof/>
        </w:rPr>
        <w:t xml:space="preserve">k </w:t>
      </w:r>
      <w:r w:rsidR="00242A46" w:rsidRPr="001F5D34">
        <w:rPr>
          <w:rFonts w:cs="Arial"/>
          <w:noProof/>
        </w:rPr>
        <w:t xml:space="preserve">návrhu </w:t>
      </w:r>
      <w:r w:rsidR="003C4220" w:rsidRPr="003C4220">
        <w:rPr>
          <w:rStyle w:val="awspan1"/>
        </w:rPr>
        <w:t xml:space="preserve">poslancov Národnej rady Slovenskej republiky Irén SÁRKÖZY, Tibora BASTRNÁKA, Bélu BUGÁRA a </w:t>
      </w:r>
      <w:proofErr w:type="spellStart"/>
      <w:r w:rsidR="003C4220" w:rsidRPr="003C4220">
        <w:rPr>
          <w:rStyle w:val="awspan1"/>
        </w:rPr>
        <w:t>Pétera</w:t>
      </w:r>
      <w:proofErr w:type="spellEnd"/>
      <w:r w:rsidR="003C4220" w:rsidRPr="003C4220">
        <w:rPr>
          <w:rStyle w:val="awspan1"/>
        </w:rPr>
        <w:t xml:space="preserve"> VÖRÖSA na vydanie zákona, ktorým sa mení a </w:t>
      </w:r>
      <w:r w:rsidR="003C4220">
        <w:rPr>
          <w:rStyle w:val="awspan1"/>
        </w:rPr>
        <w:t> </w:t>
      </w:r>
      <w:r w:rsidR="003C4220" w:rsidRPr="003C4220">
        <w:rPr>
          <w:rStyle w:val="awspan1"/>
        </w:rPr>
        <w:t>dopĺňa zákon č. 461/2003 Z. z. o sociálnom poistení v znení n</w:t>
      </w:r>
      <w:r w:rsidR="003C4220">
        <w:rPr>
          <w:rStyle w:val="awspan1"/>
        </w:rPr>
        <w:t>eskorších predpisov (tlač 1719)</w:t>
      </w:r>
    </w:p>
    <w:p w:rsidR="0002594F" w:rsidRDefault="0002594F" w:rsidP="000D5F8C">
      <w:pPr>
        <w:jc w:val="both"/>
        <w:rPr>
          <w:color w:val="000000"/>
        </w:rPr>
      </w:pPr>
    </w:p>
    <w:p w:rsidR="004E714E" w:rsidRPr="001F5D34" w:rsidRDefault="004E714E" w:rsidP="000D5F8C">
      <w:pPr>
        <w:jc w:val="both"/>
        <w:rPr>
          <w:color w:val="000000"/>
        </w:rPr>
      </w:pPr>
    </w:p>
    <w:p w:rsidR="00EA0832" w:rsidRPr="001F5D34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 w:rsidRPr="001F5D34">
        <w:tab/>
      </w:r>
      <w:r w:rsidRPr="001F5D34">
        <w:rPr>
          <w:b/>
        </w:rPr>
        <w:t>Ústavnoprávny výbor Národnej rady Slovenskej republiky</w:t>
      </w:r>
    </w:p>
    <w:p w:rsidR="00EA0832" w:rsidRPr="001F5D34" w:rsidRDefault="00EA0832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Pr="001F5D34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F5D34">
        <w:rPr>
          <w:b/>
        </w:rPr>
        <w:tab/>
        <w:t>A.  s ú h l a s í</w:t>
      </w:r>
      <w:r w:rsidRPr="001F5D34">
        <w:t xml:space="preserve"> </w:t>
      </w:r>
    </w:p>
    <w:p w:rsidR="00EA0832" w:rsidRPr="001F5D34" w:rsidRDefault="00EA0832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242A46" w:rsidRPr="001F5D34" w:rsidRDefault="00EA0832" w:rsidP="00242A46">
      <w:pPr>
        <w:jc w:val="both"/>
        <w:rPr>
          <w:iCs/>
        </w:rPr>
      </w:pPr>
      <w:r w:rsidRPr="001F5D34">
        <w:tab/>
        <w:t xml:space="preserve">        s </w:t>
      </w:r>
      <w:r w:rsidRPr="001F5D34">
        <w:rPr>
          <w:rFonts w:cs="Arial"/>
          <w:noProof/>
        </w:rPr>
        <w:t xml:space="preserve">návrhom </w:t>
      </w:r>
      <w:r w:rsidR="003C4220" w:rsidRPr="003C4220">
        <w:rPr>
          <w:rStyle w:val="awspan1"/>
        </w:rPr>
        <w:t xml:space="preserve">poslancov Národnej rady Slovenskej republiky Irén SÁRKÖZY, Tibora BASTRNÁKA, Bélu BUGÁRA a </w:t>
      </w:r>
      <w:proofErr w:type="spellStart"/>
      <w:r w:rsidR="003C4220" w:rsidRPr="003C4220">
        <w:rPr>
          <w:rStyle w:val="awspan1"/>
        </w:rPr>
        <w:t>Pétera</w:t>
      </w:r>
      <w:proofErr w:type="spellEnd"/>
      <w:r w:rsidR="003C4220" w:rsidRPr="003C4220">
        <w:rPr>
          <w:rStyle w:val="awspan1"/>
        </w:rPr>
        <w:t xml:space="preserve"> VÖRÖSA na vydanie zákona, ktorým sa mení a </w:t>
      </w:r>
      <w:r w:rsidR="003C4220">
        <w:rPr>
          <w:rStyle w:val="awspan1"/>
        </w:rPr>
        <w:t> </w:t>
      </w:r>
      <w:r w:rsidR="003C4220" w:rsidRPr="003C4220">
        <w:rPr>
          <w:rStyle w:val="awspan1"/>
        </w:rPr>
        <w:t xml:space="preserve">dopĺňa zákon č. 461/2003 Z. z. o sociálnom poistení v znení neskorších predpisov (tlač </w:t>
      </w:r>
      <w:r w:rsidR="003C4220">
        <w:rPr>
          <w:rStyle w:val="awspan1"/>
        </w:rPr>
        <w:t> 1719)</w:t>
      </w:r>
      <w:r w:rsidR="00242A46" w:rsidRPr="001F5D34">
        <w:rPr>
          <w:rFonts w:cs="Arial"/>
        </w:rPr>
        <w:t xml:space="preserve">; </w:t>
      </w:r>
    </w:p>
    <w:p w:rsidR="00EA0832" w:rsidRPr="001F5D34" w:rsidRDefault="00EA0832" w:rsidP="00EA0832">
      <w:pPr>
        <w:tabs>
          <w:tab w:val="left" w:pos="851"/>
          <w:tab w:val="left" w:pos="993"/>
        </w:tabs>
      </w:pPr>
    </w:p>
    <w:p w:rsidR="00EA0832" w:rsidRPr="001F5D34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F5D34">
        <w:rPr>
          <w:b/>
        </w:rPr>
        <w:tab/>
        <w:t>  B.  o d p o r ú č a</w:t>
      </w:r>
    </w:p>
    <w:p w:rsidR="00EA0832" w:rsidRPr="001F5D34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Pr="001F5D34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F5D34">
        <w:rPr>
          <w:b/>
        </w:rPr>
        <w:tab/>
      </w:r>
      <w:r w:rsidRPr="001F5D34">
        <w:rPr>
          <w:b/>
        </w:rPr>
        <w:tab/>
      </w:r>
      <w:r w:rsidRPr="001F5D34">
        <w:rPr>
          <w:b/>
        </w:rPr>
        <w:tab/>
        <w:t xml:space="preserve">    </w:t>
      </w:r>
      <w:r w:rsidRPr="001F5D34">
        <w:t>Národnej rade Slovenskej republiky</w:t>
      </w:r>
    </w:p>
    <w:p w:rsidR="00EA0832" w:rsidRPr="001F5D34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1F5D34" w:rsidRDefault="00EA0832" w:rsidP="00242A46">
      <w:pPr>
        <w:tabs>
          <w:tab w:val="left" w:pos="1276"/>
        </w:tabs>
        <w:jc w:val="both"/>
        <w:rPr>
          <w:iCs/>
        </w:rPr>
      </w:pPr>
      <w:r w:rsidRPr="001F5D34">
        <w:rPr>
          <w:rFonts w:cs="Arial"/>
          <w:noProof/>
        </w:rPr>
        <w:tab/>
        <w:t xml:space="preserve">návrh </w:t>
      </w:r>
      <w:r w:rsidR="003C4220" w:rsidRPr="003C4220">
        <w:rPr>
          <w:rStyle w:val="awspan1"/>
        </w:rPr>
        <w:t xml:space="preserve">poslancov Národnej rady Slovenskej republiky Irén SÁRKÖZY, Tibora BASTRNÁKA, Bélu BUGÁRA a </w:t>
      </w:r>
      <w:proofErr w:type="spellStart"/>
      <w:r w:rsidR="003C4220" w:rsidRPr="003C4220">
        <w:rPr>
          <w:rStyle w:val="awspan1"/>
        </w:rPr>
        <w:t>Pétera</w:t>
      </w:r>
      <w:proofErr w:type="spellEnd"/>
      <w:r w:rsidR="003C4220" w:rsidRPr="003C4220">
        <w:rPr>
          <w:rStyle w:val="awspan1"/>
        </w:rPr>
        <w:t xml:space="preserve"> VÖRÖSA na vydanie zákona, ktorým sa mení a </w:t>
      </w:r>
      <w:r w:rsidR="003C4220">
        <w:rPr>
          <w:rStyle w:val="awspan1"/>
        </w:rPr>
        <w:t> </w:t>
      </w:r>
      <w:r w:rsidR="003C4220" w:rsidRPr="003C4220">
        <w:rPr>
          <w:rStyle w:val="awspan1"/>
        </w:rPr>
        <w:t xml:space="preserve">dopĺňa zákon č. 461/2003 Z. z. o sociálnom poistení v znení neskorších predpisov (tlač </w:t>
      </w:r>
      <w:r w:rsidR="003C4220">
        <w:rPr>
          <w:rStyle w:val="awspan1"/>
        </w:rPr>
        <w:t> 1719)</w:t>
      </w:r>
      <w:r w:rsidR="00242A46" w:rsidRPr="001F5D34">
        <w:rPr>
          <w:rFonts w:cs="Arial"/>
        </w:rPr>
        <w:t xml:space="preserve"> </w:t>
      </w:r>
      <w:r w:rsidRPr="001F5D34">
        <w:rPr>
          <w:b/>
          <w:bCs/>
        </w:rPr>
        <w:t xml:space="preserve">schváliť </w:t>
      </w:r>
      <w:r w:rsidRPr="001F5D34">
        <w:rPr>
          <w:bCs/>
        </w:rPr>
        <w:t xml:space="preserve">so zmenami a doplnkami uvedenými v prílohe tohto uznesenia; </w:t>
      </w:r>
    </w:p>
    <w:p w:rsidR="00EA0832" w:rsidRDefault="00EA0832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EA0832" w:rsidRDefault="00EA0832" w:rsidP="00EA0832">
      <w:pPr>
        <w:tabs>
          <w:tab w:val="left" w:pos="1134"/>
          <w:tab w:val="left" w:pos="1276"/>
        </w:tabs>
      </w:pPr>
      <w:r>
        <w:tab/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</w:p>
    <w:p w:rsidR="00EA0832" w:rsidRDefault="00EA0832" w:rsidP="00EA0832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</w:t>
      </w:r>
      <w:r w:rsidR="003C4220">
        <w:t>predsedníčke</w:t>
      </w:r>
      <w:r>
        <w:t xml:space="preserve"> gestorského Výboru Národnej rady Slovenskej republiky pre </w:t>
      </w:r>
      <w:r w:rsidR="003C4220">
        <w:t>sociálne veci</w:t>
      </w:r>
      <w:r>
        <w:t>.</w:t>
      </w:r>
    </w:p>
    <w:p w:rsidR="00EA0832" w:rsidRDefault="00EA0832" w:rsidP="00EA0832">
      <w:pPr>
        <w:pStyle w:val="Zkladntext"/>
        <w:tabs>
          <w:tab w:val="left" w:pos="1134"/>
        </w:tabs>
      </w:pPr>
    </w:p>
    <w:p w:rsidR="00816480" w:rsidRDefault="00816480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DD40EC">
        <w:t xml:space="preserve">    </w:t>
      </w:r>
      <w:bookmarkStart w:id="0" w:name="_GoBack"/>
      <w:bookmarkEnd w:id="0"/>
      <w:r>
        <w:t xml:space="preserve">Róbert Madej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</w:t>
      </w:r>
      <w:r w:rsidR="00810591">
        <w:t xml:space="preserve">   </w:t>
      </w:r>
      <w:r>
        <w:t>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EA0832" w:rsidRDefault="00EA0832" w:rsidP="00EA0832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0A17AC" w:rsidRDefault="000A17AC" w:rsidP="000A17AC">
      <w:pPr>
        <w:rPr>
          <w:b/>
          <w:bCs/>
          <w:lang w:eastAsia="en-US"/>
        </w:rPr>
      </w:pPr>
    </w:p>
    <w:p w:rsidR="00DD40EC" w:rsidRDefault="00DD40EC" w:rsidP="00EA0832">
      <w:pPr>
        <w:pStyle w:val="Nadpis2"/>
        <w:ind w:left="4248" w:firstLine="708"/>
      </w:pPr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2E54E3">
        <w:rPr>
          <w:b/>
        </w:rPr>
        <w:t xml:space="preserve"> 7</w:t>
      </w:r>
      <w:r w:rsidR="00024E59">
        <w:rPr>
          <w:b/>
        </w:rPr>
        <w:t>7</w:t>
      </w:r>
      <w:r w:rsidR="002E54E3">
        <w:rPr>
          <w:b/>
        </w:rPr>
        <w:t>9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E7215A">
        <w:rPr>
          <w:b/>
        </w:rPr>
        <w:t> 19.</w:t>
      </w:r>
      <w:r w:rsidR="00242A46">
        <w:rPr>
          <w:b/>
        </w:rPr>
        <w:t xml:space="preserve"> </w:t>
      </w:r>
      <w:r w:rsidR="005C5AFD">
        <w:rPr>
          <w:b/>
        </w:rPr>
        <w:t>novembra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842810" w:rsidRDefault="00242A46" w:rsidP="001E2A34">
      <w:pPr>
        <w:jc w:val="both"/>
        <w:rPr>
          <w:b/>
          <w:noProof/>
        </w:rPr>
      </w:pPr>
      <w:r w:rsidRPr="00242A46">
        <w:rPr>
          <w:b/>
          <w:noProof/>
        </w:rPr>
        <w:t xml:space="preserve">k </w:t>
      </w:r>
      <w:r w:rsidR="00842810" w:rsidRPr="00842810">
        <w:rPr>
          <w:b/>
          <w:noProof/>
        </w:rPr>
        <w:t xml:space="preserve">návrhu poslancov Národnej rady Slovenskej republiky Irén SÁRKÖZY, Tibora BASTRNÁKA, Bélu BUGÁRA a Pétera VÖRÖSA na vydanie zákona, ktorým sa mení a  </w:t>
      </w:r>
      <w:r w:rsidR="00842810">
        <w:rPr>
          <w:b/>
          <w:noProof/>
        </w:rPr>
        <w:t> </w:t>
      </w:r>
      <w:r w:rsidR="00842810" w:rsidRPr="00842810">
        <w:rPr>
          <w:b/>
          <w:noProof/>
        </w:rPr>
        <w:t xml:space="preserve">dopĺňa zákon č. 461/2003 Z. z. o sociálnom poistení v znení neskorších predpisov (tlač </w:t>
      </w:r>
      <w:r w:rsidR="00842810">
        <w:rPr>
          <w:b/>
          <w:noProof/>
        </w:rPr>
        <w:t> </w:t>
      </w:r>
      <w:r w:rsidR="00842810" w:rsidRPr="00842810">
        <w:rPr>
          <w:b/>
          <w:noProof/>
        </w:rPr>
        <w:t>1719)</w:t>
      </w:r>
    </w:p>
    <w:p w:rsidR="00EA0832" w:rsidRDefault="00EA0832" w:rsidP="001E2A34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  <w:r w:rsidR="004F65BA">
        <w:rPr>
          <w:b/>
        </w:rPr>
        <w:t>_</w:t>
      </w:r>
      <w:r w:rsidR="001E2A34">
        <w:rPr>
          <w:b/>
        </w:rPr>
        <w:t>__</w:t>
      </w:r>
    </w:p>
    <w:p w:rsidR="00EA0832" w:rsidRDefault="00EA0832"/>
    <w:p w:rsidR="004F65BA" w:rsidRDefault="004F65BA" w:rsidP="004F65BA">
      <w:pPr>
        <w:pStyle w:val="Bezriadkovania"/>
        <w:jc w:val="both"/>
        <w:rPr>
          <w:color w:val="002060"/>
        </w:rPr>
      </w:pPr>
    </w:p>
    <w:p w:rsidR="00E80DC0" w:rsidRDefault="00E80DC0"/>
    <w:p w:rsidR="00E80DC0" w:rsidRDefault="00E80DC0"/>
    <w:p w:rsidR="00807F83" w:rsidRPr="006D1384" w:rsidRDefault="007532C5" w:rsidP="00807F83">
      <w:pPr>
        <w:spacing w:line="360" w:lineRule="auto"/>
        <w:jc w:val="both"/>
      </w:pPr>
      <w:r>
        <w:rPr>
          <w:b/>
        </w:rPr>
        <w:t xml:space="preserve">1. </w:t>
      </w:r>
      <w:r w:rsidR="00807F83" w:rsidRPr="00AF3D19">
        <w:t xml:space="preserve">V čl. I, bode 2 </w:t>
      </w:r>
      <w:r w:rsidR="00807F83" w:rsidRPr="00AF3D19">
        <w:rPr>
          <w:i/>
        </w:rPr>
        <w:t>(§</w:t>
      </w:r>
      <w:r w:rsidR="00807F83">
        <w:rPr>
          <w:i/>
        </w:rPr>
        <w:t xml:space="preserve"> </w:t>
      </w:r>
      <w:r w:rsidR="00807F83" w:rsidRPr="00AF3D19">
        <w:rPr>
          <w:i/>
        </w:rPr>
        <w:t>293ek)</w:t>
      </w:r>
      <w:r w:rsidR="00807F83" w:rsidRPr="00AF3D19">
        <w:t xml:space="preserve"> sa slová „§ 293ej“ nahrádzajú slovami „293em“ a slová „293e</w:t>
      </w:r>
      <w:r w:rsidR="00807F83">
        <w:t>k</w:t>
      </w:r>
      <w:r w:rsidR="00807F83" w:rsidRPr="00AF3D19">
        <w:t>“ sa nahrádzajú slovami „§</w:t>
      </w:r>
      <w:r w:rsidR="00807F83">
        <w:t xml:space="preserve"> 293en</w:t>
      </w:r>
      <w:r w:rsidR="00807F83" w:rsidRPr="00AF3D19">
        <w:t xml:space="preserve">“ </w:t>
      </w:r>
      <w:r w:rsidR="00807F83" w:rsidRPr="00AF3D19">
        <w:rPr>
          <w:i/>
        </w:rPr>
        <w:t>(2x).</w:t>
      </w:r>
      <w:r w:rsidR="00807F83" w:rsidRPr="006D1384">
        <w:t xml:space="preserve">  </w:t>
      </w:r>
    </w:p>
    <w:p w:rsidR="00745A3B" w:rsidRDefault="00745A3B" w:rsidP="00807F83">
      <w:pPr>
        <w:ind w:left="2835"/>
        <w:jc w:val="both"/>
        <w:rPr>
          <w:rStyle w:val="Zvraznenie"/>
          <w:i w:val="0"/>
          <w:iCs/>
        </w:rPr>
      </w:pPr>
    </w:p>
    <w:p w:rsidR="00807F83" w:rsidRPr="00696DD8" w:rsidRDefault="00807F83" w:rsidP="00807F83">
      <w:pPr>
        <w:ind w:left="2835"/>
        <w:jc w:val="both"/>
        <w:rPr>
          <w:i/>
        </w:rPr>
      </w:pPr>
      <w:r>
        <w:rPr>
          <w:rStyle w:val="Zvraznenie"/>
          <w:i w:val="0"/>
          <w:iCs/>
        </w:rPr>
        <w:t>Ide o legislatívno-technické úpravu; označenie ustanovenia sa upravuje s ohľadom na</w:t>
      </w:r>
      <w:r>
        <w:rPr>
          <w:i/>
        </w:rPr>
        <w:t> </w:t>
      </w:r>
      <w:r>
        <w:t xml:space="preserve">medzičasom prijaté </w:t>
      </w:r>
      <w:r w:rsidRPr="006D1384">
        <w:rPr>
          <w:i/>
        </w:rPr>
        <w:t xml:space="preserve">novely </w:t>
      </w:r>
      <w:r>
        <w:rPr>
          <w:i/>
        </w:rPr>
        <w:t xml:space="preserve">[zákon </w:t>
      </w:r>
      <w:r w:rsidRPr="00001953">
        <w:rPr>
          <w:i/>
        </w:rPr>
        <w:t xml:space="preserve">č. </w:t>
      </w:r>
      <w:r>
        <w:rPr>
          <w:i/>
        </w:rPr>
        <w:t> </w:t>
      </w:r>
      <w:r w:rsidRPr="00001953">
        <w:rPr>
          <w:i/>
        </w:rPr>
        <w:t>321/2019 Z. z. a</w:t>
      </w:r>
      <w:r w:rsidRPr="005C459E">
        <w:rPr>
          <w:i/>
        </w:rPr>
        <w:t xml:space="preserve">  v Zbierke zákonov zatiaľ nezverejnený zákon, </w:t>
      </w:r>
      <w:r w:rsidRPr="00696DD8">
        <w:rPr>
          <w:rStyle w:val="awspan1"/>
          <w:i/>
        </w:rPr>
        <w:t xml:space="preserve">ktorým sa mení a dopĺňa zákon č. 245/2008 Z. z. </w:t>
      </w:r>
      <w:r>
        <w:rPr>
          <w:rStyle w:val="awspan1"/>
          <w:i/>
        </w:rPr>
        <w:t xml:space="preserve">v znení neskorších predpisov, </w:t>
      </w:r>
      <w:r w:rsidRPr="00696DD8">
        <w:rPr>
          <w:rStyle w:val="awspan1"/>
          <w:i/>
        </w:rPr>
        <w:t xml:space="preserve"> schválený 17. októbra 2019 </w:t>
      </w:r>
      <w:r>
        <w:rPr>
          <w:rStyle w:val="awspan1"/>
          <w:i/>
        </w:rPr>
        <w:t xml:space="preserve"> (PT</w:t>
      </w:r>
      <w:r w:rsidRPr="00696DD8">
        <w:rPr>
          <w:rStyle w:val="awspan1"/>
          <w:i/>
        </w:rPr>
        <w:t>1629</w:t>
      </w:r>
      <w:r>
        <w:rPr>
          <w:rStyle w:val="awspan1"/>
          <w:i/>
        </w:rPr>
        <w:t>)].</w:t>
      </w:r>
    </w:p>
    <w:p w:rsidR="00E80DC0" w:rsidRDefault="00E80DC0"/>
    <w:p w:rsidR="007532C5" w:rsidRPr="00A80BED" w:rsidRDefault="007532C5" w:rsidP="007532C5">
      <w:pPr>
        <w:jc w:val="both"/>
      </w:pPr>
    </w:p>
    <w:p w:rsidR="007532C5" w:rsidRPr="007532C5" w:rsidRDefault="007532C5" w:rsidP="007532C5">
      <w:pPr>
        <w:ind w:left="360" w:hanging="360"/>
        <w:jc w:val="both"/>
      </w:pPr>
      <w:r w:rsidRPr="007532C5">
        <w:rPr>
          <w:b/>
        </w:rPr>
        <w:t>2.</w:t>
      </w:r>
      <w:r>
        <w:rPr>
          <w:b/>
        </w:rPr>
        <w:t xml:space="preserve"> </w:t>
      </w:r>
      <w:r>
        <w:t xml:space="preserve"> </w:t>
      </w:r>
      <w:r w:rsidRPr="007532C5">
        <w:t>Čl. I sa dopĺňa bodom 3, ktorý znie:</w:t>
      </w:r>
    </w:p>
    <w:p w:rsidR="007532C5" w:rsidRPr="00A80BED" w:rsidRDefault="007532C5" w:rsidP="007532C5">
      <w:pPr>
        <w:ind w:firstLine="284"/>
        <w:jc w:val="both"/>
      </w:pPr>
      <w:r w:rsidRPr="00A80BED">
        <w:t xml:space="preserve">„3. Za § 293ek sa vkladá § 293el, ktorý vrátane nadpisu znie: </w:t>
      </w:r>
    </w:p>
    <w:p w:rsidR="007532C5" w:rsidRPr="00A80BED" w:rsidRDefault="007532C5" w:rsidP="007532C5">
      <w:pPr>
        <w:jc w:val="both"/>
      </w:pPr>
    </w:p>
    <w:p w:rsidR="007532C5" w:rsidRPr="00A80BED" w:rsidRDefault="007532C5" w:rsidP="007532C5">
      <w:pPr>
        <w:jc w:val="center"/>
      </w:pPr>
      <w:r w:rsidRPr="00A80BED">
        <w:t>„§ 293el</w:t>
      </w:r>
    </w:p>
    <w:p w:rsidR="007532C5" w:rsidRPr="00A80BED" w:rsidRDefault="007532C5" w:rsidP="007532C5">
      <w:pPr>
        <w:ind w:firstLine="284"/>
        <w:jc w:val="center"/>
      </w:pPr>
      <w:r w:rsidRPr="00A80BED">
        <w:t>Prechodné ustanovenie účinné od 1. januára 2020</w:t>
      </w:r>
    </w:p>
    <w:p w:rsidR="007532C5" w:rsidRPr="00A80BED" w:rsidRDefault="007532C5" w:rsidP="007532C5">
      <w:pPr>
        <w:ind w:firstLine="284"/>
        <w:jc w:val="center"/>
      </w:pPr>
    </w:p>
    <w:p w:rsidR="007532C5" w:rsidRPr="00A80BED" w:rsidRDefault="007532C5" w:rsidP="007532C5">
      <w:pPr>
        <w:ind w:firstLine="284"/>
        <w:jc w:val="both"/>
      </w:pPr>
      <w:r w:rsidRPr="00A80BED">
        <w:t>Ustanovenie § 293be ods. 1 a 2 sa od 1. januára 2020 nepoužije.“.“.</w:t>
      </w:r>
    </w:p>
    <w:p w:rsidR="007532C5" w:rsidRPr="00A80BED" w:rsidRDefault="007532C5" w:rsidP="007532C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532C5" w:rsidRDefault="007532C5" w:rsidP="007532C5">
      <w:pPr>
        <w:ind w:left="2832"/>
        <w:jc w:val="both"/>
      </w:pPr>
      <w:r w:rsidRPr="00A80BED">
        <w:t xml:space="preserve">Znenie § 293be ods. 1 a 2 zákona č. 461/2003 Z. z.  o sociálnom poistení je obdobou znenia § 143t zákona č. 328/2002 Z. z. o sociálnom zabezpečení policajtov a vojakov, z dôvodu dosiahnutia  právnej čistoty a v záujme jednoznačnej úpravy/výkladu sa týmto pozmeňujúcim návrhom navrhuje  tieto ustanovenia od nadobudnutia účinnosti tejto právnej úpravy neuplatňovať. Navrhovaná úprava nadväzuje resp. súvisí s navrhovanou úpravou  zákona č. 328/2002 Z. z. o sociálnom zabezpečení  policajtov a vojakov a </w:t>
      </w:r>
      <w:r w:rsidRPr="00B13409">
        <w:t xml:space="preserve">o zmene a doplnení </w:t>
      </w:r>
      <w:r w:rsidRPr="00B13409">
        <w:lastRenderedPageBreak/>
        <w:t>niektorých zákonov v znení  neskorších predpisov (čl. II) a zákona č. 315/2001 Z. z. o Hasičskom a záchrannom zbore v znení neskorších predpisov (čl. III).</w:t>
      </w:r>
      <w:r>
        <w:t xml:space="preserve"> </w:t>
      </w:r>
    </w:p>
    <w:p w:rsidR="007532C5" w:rsidRDefault="007532C5" w:rsidP="007532C5">
      <w:pPr>
        <w:ind w:left="2832"/>
        <w:jc w:val="both"/>
      </w:pPr>
      <w:r>
        <w:t xml:space="preserve">Predmetné prechodné ustanovenie sa  preznačí s ohľadom na medzičasom prijaté novely (zákon č. 321/2019 Z. z. a zákon č. 381/2019 Z. z.), ako aj navrhovanú úpravu zákona č. 641/2003 Z. z. (čl. I. PT 1719).    </w:t>
      </w:r>
    </w:p>
    <w:p w:rsidR="007532C5" w:rsidRDefault="007532C5" w:rsidP="007532C5">
      <w:pPr>
        <w:ind w:left="2832"/>
        <w:jc w:val="both"/>
      </w:pPr>
    </w:p>
    <w:p w:rsidR="007532C5" w:rsidRPr="007532C5" w:rsidRDefault="007532C5" w:rsidP="007532C5">
      <w:pPr>
        <w:ind w:left="360" w:hanging="360"/>
        <w:jc w:val="both"/>
      </w:pPr>
      <w:r w:rsidRPr="007532C5">
        <w:rPr>
          <w:b/>
        </w:rPr>
        <w:t>3.</w:t>
      </w:r>
      <w:r>
        <w:t xml:space="preserve"> </w:t>
      </w:r>
      <w:r w:rsidRPr="007532C5">
        <w:t>Za čl. I sa vkladajú nové články II a III, ktoré znejú:</w:t>
      </w:r>
    </w:p>
    <w:p w:rsidR="007532C5" w:rsidRPr="00A80BED" w:rsidRDefault="007532C5" w:rsidP="007532C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532C5" w:rsidRPr="00A80BED" w:rsidRDefault="007532C5" w:rsidP="007532C5">
      <w:pPr>
        <w:pStyle w:val="Odsekzoznamu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80BED">
        <w:rPr>
          <w:rFonts w:ascii="Times New Roman" w:hAnsi="Times New Roman" w:cs="Times New Roman"/>
          <w:sz w:val="24"/>
          <w:szCs w:val="24"/>
        </w:rPr>
        <w:t>„</w:t>
      </w:r>
      <w:r w:rsidRPr="00A80BED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7532C5" w:rsidRPr="00A80BED" w:rsidRDefault="007532C5" w:rsidP="007532C5">
      <w:pPr>
        <w:jc w:val="both"/>
      </w:pPr>
    </w:p>
    <w:p w:rsidR="007532C5" w:rsidRPr="00A80BED" w:rsidRDefault="007532C5" w:rsidP="007532C5">
      <w:pPr>
        <w:ind w:left="284"/>
        <w:jc w:val="both"/>
      </w:pPr>
      <w:r w:rsidRPr="00A80BED">
        <w:t>Zákon č. 328/2002 Z. z. o sociálnom zabezpečení  policajtov a vojakov a o zmene a doplnení niektorých zákonov v znení zákona č. 447/2002 Z. z., zákona č. 534/2002 Z. z., zákona č. 463/2003 Z. z., zákona č. 365/2004 Z. z., zákona č. 732/2004 Z. z., zákona č. 592/2006 Z. z., zákona č. 274/2007 Z. z., zákona č. 519/2007 Z. z., zákona č. 643/2007 Z. z., zákona č. 61/2008 Z. z., zákona č. 445/2008 Z. z., zákona č. 449/2008 Z. z., zákona č. 58/2009 Z. z., zákona č. 59/2009 Z. z., zákona č. 70/2009 Z. z., zákona č. 82/2009 Z. z., zákona č. 285/2009 Z. z., zákona č. 543/2010 Z. z., zákona č. 220/2011 Z. z., zákona č. 185/2012 Z. z., zákona č. 80/2013 Z. z., zákona č. 140/2015 Z. z., zákona č. 281/2015 Z. z., zákona č. 125/2016 Z. z., zákona č. 190/2018 Z. z., zákona č. 35/2019 Z. z. a zákona č. 153/2019 Z. z.,  sa mení a dopĺňa takto: </w:t>
      </w:r>
    </w:p>
    <w:p w:rsidR="007532C5" w:rsidRPr="00A80BED" w:rsidRDefault="007532C5" w:rsidP="007532C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532C5" w:rsidRPr="00A80BED" w:rsidRDefault="007532C5" w:rsidP="007532C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0BED">
        <w:rPr>
          <w:rFonts w:ascii="Times New Roman" w:hAnsi="Times New Roman" w:cs="Times New Roman"/>
          <w:sz w:val="24"/>
          <w:szCs w:val="24"/>
        </w:rPr>
        <w:t>Za § 143aj sa vkladá § 143ak, ktorý vrátane nadpisu znie:</w:t>
      </w:r>
    </w:p>
    <w:p w:rsidR="007532C5" w:rsidRPr="00A80BED" w:rsidRDefault="007532C5" w:rsidP="007532C5">
      <w:pPr>
        <w:jc w:val="center"/>
      </w:pPr>
    </w:p>
    <w:p w:rsidR="007532C5" w:rsidRPr="00A80BED" w:rsidRDefault="007532C5" w:rsidP="007532C5">
      <w:pPr>
        <w:jc w:val="center"/>
      </w:pPr>
      <w:r w:rsidRPr="00A80BED">
        <w:t>„§ 143ak</w:t>
      </w:r>
    </w:p>
    <w:p w:rsidR="007532C5" w:rsidRPr="00A80BED" w:rsidRDefault="007532C5" w:rsidP="007532C5">
      <w:pPr>
        <w:ind w:left="284"/>
        <w:jc w:val="center"/>
      </w:pPr>
      <w:r w:rsidRPr="00A80BED">
        <w:t>Prechodné ustanovenie účinné od 1. januára 2020</w:t>
      </w:r>
    </w:p>
    <w:p w:rsidR="007532C5" w:rsidRPr="00A80BED" w:rsidRDefault="007532C5" w:rsidP="007532C5">
      <w:pPr>
        <w:ind w:left="284"/>
        <w:jc w:val="both"/>
      </w:pPr>
    </w:p>
    <w:p w:rsidR="007532C5" w:rsidRPr="00A80BED" w:rsidRDefault="007532C5" w:rsidP="007532C5">
      <w:pPr>
        <w:ind w:left="284"/>
        <w:jc w:val="both"/>
      </w:pPr>
      <w:r w:rsidRPr="00A80BED">
        <w:t>(1) Ustanovenie § 143t ods. 1, 2 a 3 sa od 1. januára 2020 nepoužije.</w:t>
      </w:r>
    </w:p>
    <w:p w:rsidR="007532C5" w:rsidRPr="00A80BED" w:rsidRDefault="007532C5" w:rsidP="007532C5">
      <w:pPr>
        <w:ind w:left="284"/>
        <w:jc w:val="both"/>
      </w:pPr>
    </w:p>
    <w:p w:rsidR="007532C5" w:rsidRPr="00A80BED" w:rsidRDefault="007532C5" w:rsidP="007532C5">
      <w:pPr>
        <w:ind w:left="284"/>
        <w:jc w:val="both"/>
      </w:pPr>
      <w:r w:rsidRPr="00A80BED">
        <w:t>(2) Hasičovi, ktorému služobný pomer skončil v období od 1. januára 2008 do 31. decembra 2010, a ktorému ku dňu 31. decembra 2019 nie je priznaný výsluhový dôchodok, nárok na výsluhový dôchodok nevzniká.“.</w:t>
      </w:r>
    </w:p>
    <w:p w:rsidR="007532C5" w:rsidRPr="00A80BED" w:rsidRDefault="007532C5" w:rsidP="007532C5">
      <w:pPr>
        <w:ind w:left="284"/>
        <w:jc w:val="both"/>
      </w:pPr>
    </w:p>
    <w:p w:rsidR="007532C5" w:rsidRPr="00A80BED" w:rsidRDefault="007532C5" w:rsidP="007532C5">
      <w:pPr>
        <w:jc w:val="center"/>
        <w:rPr>
          <w:b/>
        </w:rPr>
      </w:pPr>
      <w:r w:rsidRPr="00A80BED">
        <w:rPr>
          <w:b/>
        </w:rPr>
        <w:t>Čl. III</w:t>
      </w:r>
    </w:p>
    <w:p w:rsidR="007532C5" w:rsidRPr="00A80BED" w:rsidRDefault="007532C5" w:rsidP="007532C5">
      <w:pPr>
        <w:ind w:firstLine="284"/>
        <w:jc w:val="both"/>
      </w:pPr>
    </w:p>
    <w:p w:rsidR="007532C5" w:rsidRPr="00A80BED" w:rsidRDefault="007532C5" w:rsidP="007532C5">
      <w:pPr>
        <w:ind w:left="284"/>
        <w:jc w:val="both"/>
      </w:pPr>
      <w:r w:rsidRPr="00A80BED">
        <w:t>Zákon č. 315/2001 Z. z. o Hasičskom a záchrannom zbore v znení zákona č. 438/2002 Z. z., zákona č. 666/2002 Z. z., zákona č. 424/2003 Z. z., zákona č. 451/2003 Z. z., zákona č. 462/2003 Z. z., zákona č. 180/2004 Z. z., zákona č. 215/2004 Z. z., zákona č. 365/2004 Z. z., zákona č. 382/2004 Z. z., zákona č. 447/2004 Z. z., zákona č. 729/2004 Z. z., zákona č. 254/2005 Z. z., zákona č. 561/2005 Z. z., zákona č. 404/2006 Z. z., zákona č. 256/2007 Z. z., zákona č. 327/2007 Z. z., zákona č. 330/2007 Z. z., zákona č. 519/2007 Z. z., zákona č. 614/2007 Z. z., zákona č. 445/2008 Z. z., zákona č. 591/2008 Z. z., zákona č. 82/2009 Z. z., zákona č. 199/2009 Z. z., zákona č. 602/2009 Z. z., zákona č. 151/2010 Z. z., zákona č. 543/2010 Z. z., zákona č. 48/2011 Z. z., zákona č. 400/2011 Z. z., zákona č. 345/2012 Z. z., zákona č. 80/2013 Z. z., zákona č. 190/2013 Z. z., zákona č. 37/2014 Z. z., zákona č. 307/2014 Z. z., zákona č. 129/2015 Z. z., zákona č. 375/2015 Z. z., zákona č. 125/2016 Z. z., zákona č. 177/2018 Z. z., zákona č. 318/2018 Z. z. a zákona č. 347/2018 Z. z. sa mení a dopĺňa takto:</w:t>
      </w:r>
    </w:p>
    <w:p w:rsidR="007532C5" w:rsidRPr="00A80BED" w:rsidRDefault="007532C5" w:rsidP="007532C5">
      <w:pPr>
        <w:jc w:val="both"/>
      </w:pPr>
    </w:p>
    <w:p w:rsidR="007532C5" w:rsidRPr="00A80BED" w:rsidRDefault="007532C5" w:rsidP="007532C5">
      <w:pPr>
        <w:ind w:firstLine="284"/>
        <w:jc w:val="both"/>
      </w:pPr>
      <w:r w:rsidRPr="00A80BED">
        <w:lastRenderedPageBreak/>
        <w:t>Za § 209h sa vkladá § 209i, ktorý vrátane nadpisu znie:</w:t>
      </w:r>
    </w:p>
    <w:p w:rsidR="007532C5" w:rsidRPr="00A80BED" w:rsidRDefault="007532C5" w:rsidP="007532C5">
      <w:pPr>
        <w:ind w:firstLine="284"/>
        <w:jc w:val="both"/>
      </w:pPr>
    </w:p>
    <w:p w:rsidR="007532C5" w:rsidRPr="00A80BED" w:rsidRDefault="007532C5" w:rsidP="007532C5">
      <w:pPr>
        <w:jc w:val="center"/>
      </w:pPr>
      <w:r w:rsidRPr="00A80BED">
        <w:t>„209i</w:t>
      </w:r>
    </w:p>
    <w:p w:rsidR="007532C5" w:rsidRPr="00A80BED" w:rsidRDefault="007532C5" w:rsidP="007532C5">
      <w:pPr>
        <w:jc w:val="center"/>
      </w:pPr>
      <w:r w:rsidRPr="00A80BED">
        <w:t>Prechodné ustanovenie účinné od 1. januára 2020</w:t>
      </w:r>
    </w:p>
    <w:p w:rsidR="007532C5" w:rsidRPr="00A80BED" w:rsidRDefault="007532C5" w:rsidP="007532C5">
      <w:pPr>
        <w:jc w:val="center"/>
      </w:pPr>
    </w:p>
    <w:p w:rsidR="007532C5" w:rsidRPr="00A80BED" w:rsidRDefault="007532C5" w:rsidP="007532C5">
      <w:pPr>
        <w:ind w:left="284"/>
        <w:jc w:val="both"/>
      </w:pPr>
      <w:r w:rsidRPr="00A80BED">
        <w:t>(1) Príplatok za štátnu službu k starobnému dôchodku alebo predčasnému starobnému dôchodku podľa § 209b ods. 7 nepatrí bývalému príslušníkovi, ktorému služobný pomer v stálej štátnej službe skončil v období od 1. januára 2008 do 31. decembra 2010 a  je  mu podľa osobitného predpisu</w:t>
      </w:r>
      <w:r w:rsidRPr="00A80BED">
        <w:rPr>
          <w:vertAlign w:val="superscript"/>
        </w:rPr>
        <w:t>17aaaa)</w:t>
      </w:r>
      <w:r w:rsidRPr="00A80BED">
        <w:t xml:space="preserve"> priznaný výsluhový dôchodok.</w:t>
      </w:r>
    </w:p>
    <w:p w:rsidR="007532C5" w:rsidRPr="00A80BED" w:rsidRDefault="007532C5" w:rsidP="007532C5">
      <w:pPr>
        <w:ind w:left="284"/>
        <w:jc w:val="both"/>
      </w:pPr>
    </w:p>
    <w:p w:rsidR="007532C5" w:rsidRPr="00A80BED" w:rsidRDefault="007532C5" w:rsidP="007532C5">
      <w:pPr>
        <w:ind w:left="284"/>
        <w:jc w:val="both"/>
      </w:pPr>
      <w:r w:rsidRPr="00A80BED">
        <w:t>(2) Nárok na priznaný príplatok za štátnu službu k starobnému dôchodku alebo predčasnému starobnému dôchodku a jeho výplatu zaniká dňom 31. decembra 2019 bývalému príslušníkovi, ktorému služobný pomer v stálej štátnej službe skončil v období od 1. januára 2008 do 31. decembra 2010 a  je mu podľa osobitného predpisu</w:t>
      </w:r>
      <w:r w:rsidRPr="00A80BED">
        <w:rPr>
          <w:vertAlign w:val="superscript"/>
        </w:rPr>
        <w:t>17aaaa)</w:t>
      </w:r>
      <w:r w:rsidRPr="00A80BED">
        <w:t xml:space="preserve"> priznaný výsluhový dôchodok.“.“.</w:t>
      </w:r>
    </w:p>
    <w:p w:rsidR="007532C5" w:rsidRPr="00A80BED" w:rsidRDefault="007532C5" w:rsidP="007532C5">
      <w:pPr>
        <w:ind w:left="284"/>
        <w:jc w:val="both"/>
      </w:pPr>
    </w:p>
    <w:p w:rsidR="007532C5" w:rsidRPr="00A80BED" w:rsidRDefault="007532C5" w:rsidP="007532C5">
      <w:pPr>
        <w:ind w:left="284"/>
        <w:jc w:val="both"/>
      </w:pPr>
      <w:r w:rsidRPr="00A80BED">
        <w:t xml:space="preserve">V súvislosti s navrhovaným doplnením sa upraví názov zákona a vykoná sa prečíslovanie nasledujúceho článku. </w:t>
      </w:r>
    </w:p>
    <w:p w:rsidR="007532C5" w:rsidRPr="00A80BED" w:rsidRDefault="007532C5" w:rsidP="007532C5">
      <w:pPr>
        <w:ind w:left="284"/>
        <w:jc w:val="both"/>
      </w:pPr>
    </w:p>
    <w:p w:rsidR="007532C5" w:rsidRDefault="007532C5" w:rsidP="00745A3B">
      <w:pPr>
        <w:ind w:left="284"/>
        <w:jc w:val="both"/>
      </w:pPr>
      <w:r w:rsidRPr="00A80BED">
        <w:t xml:space="preserve">Navrhované body 1 a 2 nadobúdajú účinnosť 1. januára 2020, čo sa premietne aj v ustanovení o účinnosti.  </w:t>
      </w:r>
    </w:p>
    <w:p w:rsidR="007532C5" w:rsidRPr="00A80BED" w:rsidRDefault="007532C5" w:rsidP="007532C5">
      <w:pPr>
        <w:ind w:left="-142"/>
        <w:jc w:val="both"/>
      </w:pPr>
    </w:p>
    <w:p w:rsidR="007532C5" w:rsidRPr="00A80BED" w:rsidRDefault="007532C5" w:rsidP="007532C5">
      <w:pPr>
        <w:ind w:left="2832" w:firstLine="3"/>
        <w:jc w:val="both"/>
      </w:pPr>
      <w:r w:rsidRPr="00A80BED">
        <w:t xml:space="preserve">Prijatím navrhnutej právnej úpravy sa zabezpečí, aby aj skupina hasičov, ktorí odišli na výsluhový dôchodok v rokoch 2008 až 2010, mohli pri súbehu nároku na výplatu výsluhového dôchodku s nárokom na dôchodok podľa všeobecných predpisov o sociálnom poistení poberať výsluhový dôchodok v plnej výške. Hasičovi, ktorému služobný pomer skončil v tomto období a ku dňu účinnosti zákona mu nie je priznaný a vyplácaný výsluhový dôchodok, nárok naň mu nevzniká, pretože je poberateľom starobného dôchodku a príplatku za štátnu službu k dôchodku podľa zákona č. 315/2001 Z. z. o Hasičskom a záchrannom zbore v znení neskorších predpisov. </w:t>
      </w:r>
    </w:p>
    <w:p w:rsidR="007532C5" w:rsidRPr="00B13409" w:rsidRDefault="007532C5" w:rsidP="007532C5">
      <w:pPr>
        <w:ind w:left="2832"/>
        <w:jc w:val="both"/>
      </w:pPr>
      <w:r w:rsidRPr="00A80BED">
        <w:t xml:space="preserve">Prijatím navrhovanej právnej úpravy sa odstráni možnosť vyplácať príplatok za štátnu službu k starobnému dôchodku aj bývalým príslušníkom, ktorí poberajú výsluhový dôchodok za dobu trvania služobného pomeru v Hasičskom a záchrannom zbore. Navrhovaná úprava nadväzuje resp. súvisí s navrhovanou úpravou  zákona č. 461/2003 Z. z. o sociálnom poistení v znení neskorších </w:t>
      </w:r>
      <w:r w:rsidRPr="00B13409">
        <w:t>predpisov (neuplatňovanie § 293be ods. 1 a 2).</w:t>
      </w:r>
    </w:p>
    <w:p w:rsidR="007532C5" w:rsidRPr="00A80BED" w:rsidRDefault="007532C5" w:rsidP="007532C5">
      <w:pPr>
        <w:ind w:left="2832" w:firstLine="3"/>
        <w:jc w:val="both"/>
      </w:pPr>
    </w:p>
    <w:p w:rsidR="007532C5" w:rsidRPr="00A80BED" w:rsidRDefault="007532C5" w:rsidP="007532C5">
      <w:pPr>
        <w:jc w:val="both"/>
      </w:pPr>
    </w:p>
    <w:p w:rsidR="007532C5" w:rsidRPr="00A80BED" w:rsidRDefault="007532C5" w:rsidP="007532C5">
      <w:pPr>
        <w:jc w:val="both"/>
      </w:pPr>
    </w:p>
    <w:p w:rsidR="007532C5" w:rsidRPr="00A80BED" w:rsidRDefault="007532C5" w:rsidP="007532C5">
      <w:pPr>
        <w:ind w:firstLine="284"/>
        <w:jc w:val="both"/>
      </w:pPr>
    </w:p>
    <w:p w:rsidR="007532C5" w:rsidRPr="00A80BED" w:rsidRDefault="007532C5" w:rsidP="007532C5">
      <w:pPr>
        <w:ind w:firstLine="284"/>
        <w:jc w:val="both"/>
      </w:pPr>
    </w:p>
    <w:p w:rsidR="007532C5" w:rsidRPr="00A80BED" w:rsidRDefault="007532C5" w:rsidP="007532C5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26B1"/>
    <w:multiLevelType w:val="hybridMultilevel"/>
    <w:tmpl w:val="A5C03D10"/>
    <w:lvl w:ilvl="0" w:tplc="E7BC9C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A1731"/>
    <w:multiLevelType w:val="hybridMultilevel"/>
    <w:tmpl w:val="2C483D54"/>
    <w:lvl w:ilvl="0" w:tplc="2DBE4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4E59"/>
    <w:rsid w:val="0002594F"/>
    <w:rsid w:val="000A17AC"/>
    <w:rsid w:val="000C33CB"/>
    <w:rsid w:val="000D5F8C"/>
    <w:rsid w:val="000E2DB0"/>
    <w:rsid w:val="00102317"/>
    <w:rsid w:val="001025EA"/>
    <w:rsid w:val="00175DF9"/>
    <w:rsid w:val="001E02CC"/>
    <w:rsid w:val="001E2A34"/>
    <w:rsid w:val="001F5D34"/>
    <w:rsid w:val="00242A46"/>
    <w:rsid w:val="00252BA0"/>
    <w:rsid w:val="00275707"/>
    <w:rsid w:val="002E54E3"/>
    <w:rsid w:val="0035597B"/>
    <w:rsid w:val="003A4B06"/>
    <w:rsid w:val="003C4220"/>
    <w:rsid w:val="00452BCE"/>
    <w:rsid w:val="004A40A5"/>
    <w:rsid w:val="004A6B5E"/>
    <w:rsid w:val="004B5EA7"/>
    <w:rsid w:val="004E714E"/>
    <w:rsid w:val="004F65BA"/>
    <w:rsid w:val="00516F82"/>
    <w:rsid w:val="00537098"/>
    <w:rsid w:val="00582085"/>
    <w:rsid w:val="0059191C"/>
    <w:rsid w:val="005C46FD"/>
    <w:rsid w:val="005C5AFD"/>
    <w:rsid w:val="005E403A"/>
    <w:rsid w:val="005F576B"/>
    <w:rsid w:val="00621E0E"/>
    <w:rsid w:val="00631912"/>
    <w:rsid w:val="0067242B"/>
    <w:rsid w:val="006F60C9"/>
    <w:rsid w:val="00714F0D"/>
    <w:rsid w:val="00745A3B"/>
    <w:rsid w:val="007532C5"/>
    <w:rsid w:val="007735BD"/>
    <w:rsid w:val="00774578"/>
    <w:rsid w:val="007B411C"/>
    <w:rsid w:val="00807F83"/>
    <w:rsid w:val="00810591"/>
    <w:rsid w:val="00816480"/>
    <w:rsid w:val="008250CB"/>
    <w:rsid w:val="008314B0"/>
    <w:rsid w:val="00842810"/>
    <w:rsid w:val="00874F60"/>
    <w:rsid w:val="008757E6"/>
    <w:rsid w:val="008B3527"/>
    <w:rsid w:val="0090471E"/>
    <w:rsid w:val="00980C1E"/>
    <w:rsid w:val="00A20894"/>
    <w:rsid w:val="00A4055A"/>
    <w:rsid w:val="00A62C1E"/>
    <w:rsid w:val="00A873F8"/>
    <w:rsid w:val="00B12C71"/>
    <w:rsid w:val="00B45D19"/>
    <w:rsid w:val="00C57934"/>
    <w:rsid w:val="00C77448"/>
    <w:rsid w:val="00CB75D8"/>
    <w:rsid w:val="00D17A01"/>
    <w:rsid w:val="00DD40EC"/>
    <w:rsid w:val="00E138CC"/>
    <w:rsid w:val="00E17A0C"/>
    <w:rsid w:val="00E70C4E"/>
    <w:rsid w:val="00E7215A"/>
    <w:rsid w:val="00E80DC0"/>
    <w:rsid w:val="00E87DEF"/>
    <w:rsid w:val="00E95AF9"/>
    <w:rsid w:val="00EA0832"/>
    <w:rsid w:val="00F607F2"/>
    <w:rsid w:val="00F65851"/>
    <w:rsid w:val="00F84CC5"/>
    <w:rsid w:val="00F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489E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  <w:style w:type="character" w:styleId="Zvraznenie">
    <w:name w:val="Emphasis"/>
    <w:uiPriority w:val="20"/>
    <w:qFormat/>
    <w:rsid w:val="00807F83"/>
    <w:rPr>
      <w:rFonts w:ascii="Times New Roman" w:hAnsi="Times New Roman" w:cs="Times New Roman"/>
      <w:i/>
    </w:rPr>
  </w:style>
  <w:style w:type="paragraph" w:customStyle="1" w:styleId="gmail-msolistparagraph">
    <w:name w:val="gmail-msolistparagraph"/>
    <w:basedOn w:val="Normlny"/>
    <w:rsid w:val="00807F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18</cp:revision>
  <cp:lastPrinted>2019-11-20T08:41:00Z</cp:lastPrinted>
  <dcterms:created xsi:type="dcterms:W3CDTF">2019-10-16T11:59:00Z</dcterms:created>
  <dcterms:modified xsi:type="dcterms:W3CDTF">2019-11-20T08:42:00Z</dcterms:modified>
</cp:coreProperties>
</file>